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2F" w:rsidRDefault="006D1B2F" w:rsidP="006D1B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02D5E" w:rsidRDefault="00202D5E" w:rsidP="00202D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F13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CHECK LIST FOR NOC </w:t>
      </w:r>
      <w:r w:rsidRPr="00202D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 IMPORT UN-REGISTERED/ UN-AVAILABLE MEDICINES</w:t>
      </w:r>
      <w:r w:rsidRPr="005F13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UNDER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S.R.O</w:t>
      </w:r>
    </w:p>
    <w:p w:rsidR="00202D5E" w:rsidRPr="005F1332" w:rsidRDefault="00202D5E" w:rsidP="00202D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Formal application for the NOC.</w:t>
      </w: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Proof of free sale in country of export shall be accompanied with free sale certificate or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 xml:space="preserve">Certificate of Pharmaceutical Product or any other document which authorized officer shall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deem to fulfill the purpose.</w:t>
      </w: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Certificate of analysis or conformance.</w:t>
      </w: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An affidavit of stamp paper containing following conditions: -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The import will be made with the approval of Licensing Authority under the rule 9 of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Drugs (Import &amp; Export) Rules 1976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The drug will not be sold or distributed in the market;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The drug is on free sale in country of origin.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The drug will be used for therapeutic purpose in the hospital or institutions only and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not for the purpose of clinical trial, examination, test or analysis.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Clearance certificate will be obtained from AD (I &amp; E) concerned at the time of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 xml:space="preserve">Arrival of shipment before custom clearance. Consumption or utilization record must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be maintained be the importer under supervision of qualified person.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The drug will be used in patients benefits only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The drug is not registered and/or not available in Pakistan.</w:t>
      </w:r>
    </w:p>
    <w:p w:rsidR="00202D5E" w:rsidRPr="005F1332" w:rsidRDefault="00202D5E" w:rsidP="00202D5E">
      <w:pPr>
        <w:numPr>
          <w:ilvl w:val="2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color w:val="000000"/>
          <w:sz w:val="24"/>
          <w:szCs w:val="24"/>
        </w:rPr>
        <w:t>The Drugs will be provided to patients on ‘</w:t>
      </w:r>
      <w:r w:rsidRPr="005F1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Profit No Loss’</w:t>
      </w:r>
      <w:r w:rsidRPr="005F1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basis.</w:t>
      </w:r>
      <w:r w:rsidRPr="005F13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Registration of NGO/ Hospital/Institution (applicable for applicant applying first time).</w:t>
      </w: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Soft copy of data (summary sheet).</w:t>
      </w:r>
    </w:p>
    <w:p w:rsidR="00202D5E" w:rsidRPr="005F1332" w:rsidRDefault="00202D5E" w:rsidP="00202D5E">
      <w:pPr>
        <w:numPr>
          <w:ilvl w:val="1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Each page of the dossier shall be signed and stamped.</w:t>
      </w:r>
    </w:p>
    <w:p w:rsidR="00202D5E" w:rsidRPr="005F1332" w:rsidRDefault="00202D5E" w:rsidP="00202D5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D5E" w:rsidRPr="005F1332" w:rsidRDefault="00202D5E" w:rsidP="00202D5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D5E" w:rsidRPr="005F1332" w:rsidRDefault="00202D5E" w:rsidP="00202D5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D5E" w:rsidRPr="005F1332" w:rsidRDefault="00202D5E" w:rsidP="00202D5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D5E" w:rsidRPr="005F1332" w:rsidRDefault="00202D5E" w:rsidP="00202D5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D5E" w:rsidRPr="005F1332" w:rsidRDefault="00202D5E" w:rsidP="00202D5E"/>
    <w:p w:rsidR="00E47D2D" w:rsidRPr="00735A6D" w:rsidRDefault="00E47D2D" w:rsidP="00735A6D">
      <w:pPr>
        <w:tabs>
          <w:tab w:val="left" w:pos="2505"/>
        </w:tabs>
      </w:pPr>
    </w:p>
    <w:sectPr w:rsidR="00E47D2D" w:rsidRPr="0073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9F" w:rsidRDefault="00F00D9F" w:rsidP="00FC71C6">
      <w:pPr>
        <w:spacing w:after="0" w:line="240" w:lineRule="auto"/>
      </w:pPr>
      <w:r>
        <w:separator/>
      </w:r>
    </w:p>
  </w:endnote>
  <w:endnote w:type="continuationSeparator" w:id="0">
    <w:p w:rsidR="00F00D9F" w:rsidRDefault="00F00D9F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86" w:rsidRDefault="00074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074086" w:rsidRPr="00DA4D58" w:rsidRDefault="00074086" w:rsidP="00074086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074086" w:rsidRDefault="00074086" w:rsidP="00074086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86" w:rsidRDefault="00074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9F" w:rsidRDefault="00F00D9F" w:rsidP="00FC71C6">
      <w:pPr>
        <w:spacing w:after="0" w:line="240" w:lineRule="auto"/>
      </w:pPr>
      <w:r>
        <w:separator/>
      </w:r>
    </w:p>
  </w:footnote>
  <w:footnote w:type="continuationSeparator" w:id="0">
    <w:p w:rsidR="00F00D9F" w:rsidRDefault="00F00D9F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86" w:rsidRDefault="00074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074086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074086" w:rsidRPr="00E7041C" w:rsidRDefault="00074086" w:rsidP="00074086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074086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issuance of No Objection Certificate (NOC) to import un-registered/ un-available medicines for use in hospitals &amp; institutions only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074086" w:rsidRPr="00E7041C" w:rsidRDefault="00074086" w:rsidP="00074086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074086" w:rsidRPr="00E7041C" w:rsidRDefault="00074086" w:rsidP="0007408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074086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QALT/LST/NU/009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074086" w:rsidRPr="00E7041C" w:rsidRDefault="00074086" w:rsidP="0007408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074086" w:rsidRPr="00E7041C" w:rsidRDefault="00074086" w:rsidP="0007408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074086" w:rsidRDefault="00074086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9A62D06" wp14:editId="571A24C8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86" w:rsidRDefault="00074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74086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6183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00D9F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E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50</cp:revision>
  <dcterms:created xsi:type="dcterms:W3CDTF">2022-01-24T06:29:00Z</dcterms:created>
  <dcterms:modified xsi:type="dcterms:W3CDTF">2022-02-08T00:21:00Z</dcterms:modified>
</cp:coreProperties>
</file>