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02" w:rsidRDefault="00ED0D02" w:rsidP="00ED0D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21BE" w:rsidRDefault="000721BE" w:rsidP="000721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64DB" w:rsidRPr="008464DB" w:rsidRDefault="008464DB" w:rsidP="008464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64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 LIST FOR APPLICATION FOR PRICE INCREASE UNDER   HARDSHIP CATEGORY AS PARA 9 OF DRUG PRICING POLICY-2018.</w:t>
      </w:r>
    </w:p>
    <w:p w:rsidR="008464DB" w:rsidRPr="008464DB" w:rsidRDefault="008464DB" w:rsidP="008464DB">
      <w:pPr>
        <w:spacing w:before="24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en-GB"/>
        </w:rPr>
      </w:pPr>
      <w:r w:rsidRPr="008464DB">
        <w:rPr>
          <w:rFonts w:ascii="Times New Roman" w:eastAsia="Times New Roman" w:hAnsi="Times New Roman" w:cs="Calibri"/>
          <w:sz w:val="24"/>
          <w:szCs w:val="24"/>
          <w:lang w:val="en-GB"/>
        </w:rPr>
        <w:t>The following documents/information under the provisions of Drug Pricing Policy-2018 are required:</w:t>
      </w:r>
    </w:p>
    <w:p w:rsidR="008464DB" w:rsidRPr="008464DB" w:rsidRDefault="008464DB" w:rsidP="008464D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464DB">
        <w:rPr>
          <w:rFonts w:ascii="Times New Roman" w:eastAsia="Times New Roman" w:hAnsi="Times New Roman" w:cs="Calibri"/>
          <w:sz w:val="24"/>
          <w:szCs w:val="24"/>
        </w:rPr>
        <w:t xml:space="preserve">Original fee </w:t>
      </w:r>
      <w:proofErr w:type="spellStart"/>
      <w:r w:rsidRPr="008464DB">
        <w:rPr>
          <w:rFonts w:ascii="Times New Roman" w:eastAsia="Times New Roman" w:hAnsi="Times New Roman" w:cs="Calibri"/>
          <w:sz w:val="24"/>
          <w:szCs w:val="24"/>
        </w:rPr>
        <w:t>Challan</w:t>
      </w:r>
      <w:proofErr w:type="spellEnd"/>
      <w:r w:rsidRPr="008464DB">
        <w:rPr>
          <w:rFonts w:ascii="Times New Roman" w:eastAsia="Times New Roman" w:hAnsi="Times New Roman" w:cs="Calibri"/>
          <w:sz w:val="24"/>
          <w:szCs w:val="24"/>
        </w:rPr>
        <w:t xml:space="preserve"> as per DRAP notification.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464DB">
        <w:rPr>
          <w:rFonts w:ascii="Times New Roman" w:eastAsia="Times New Roman" w:hAnsi="Times New Roman" w:cs="Calibri"/>
          <w:sz w:val="24"/>
          <w:szCs w:val="24"/>
        </w:rPr>
        <w:t>Application on the prescribed form for respective category of drug available on the official website of DRAP.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Copy of invoice of all active and in-active raw materials and </w:t>
      </w:r>
      <w:r w:rsidRPr="008464DB">
        <w:rPr>
          <w:rFonts w:ascii="Times New Roman" w:eastAsia="Times New Roman" w:hAnsi="Times New Roman" w:cs="Times New Roman"/>
          <w:bCs/>
          <w:sz w:val="24"/>
          <w:szCs w:val="24"/>
        </w:rPr>
        <w:t xml:space="preserve">certified by concerned Assistant Director (Import &amp; Export), DRAP </w:t>
      </w:r>
      <w:r w:rsidRPr="008464DB">
        <w:rPr>
          <w:rFonts w:ascii="Times New Roman" w:eastAsia="Times New Roman" w:hAnsi="Times New Roman" w:cs="Times New Roman"/>
          <w:sz w:val="24"/>
          <w:szCs w:val="24"/>
        </w:rPr>
        <w:t>attested in original</w:t>
      </w:r>
      <w:r w:rsidRPr="008464DB">
        <w:rPr>
          <w:rFonts w:ascii="Times New Roman" w:eastAsia="Times New Roman" w:hAnsi="Times New Roman" w:cs="Times New Roman"/>
          <w:bCs/>
          <w:sz w:val="24"/>
          <w:szCs w:val="24"/>
        </w:rPr>
        <w:t xml:space="preserve"> in case of imported raw materials; for locally manufacturing drugs.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Import invoice certified from concerned Assistant Director (Import) of DRAP, for imported finished drug</w:t>
      </w:r>
      <w:r w:rsidRPr="008464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bills of entries / GD of all imported raw materials of respective invoice.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Copy of evidence in respect of payment of Freight / custom duty / income tax paid at import stage / insurance / bank charges/ clearing charges / civil aviation charges or other import levies, if any 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Copy of invoice of purchase of unit cost of bottle, vial, ampoule, or Strip </w:t>
      </w:r>
      <w:proofErr w:type="spellStart"/>
      <w:proofErr w:type="gramStart"/>
      <w:r w:rsidRPr="008464D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 unit cartons, foils, inserts, labels, outer cartons, </w:t>
      </w:r>
      <w:proofErr w:type="spellStart"/>
      <w:r w:rsidRPr="008464D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 to justify costs of your product’s packaging materials. 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 xml:space="preserve">Copy of master formulation to justify per batch quantity consumed for each API and in-active materials. 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Evidence/Justification for conversion factor for those raw materials which need %age activity calculation.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464DB">
        <w:rPr>
          <w:rFonts w:ascii="Times New Roman" w:eastAsia="Times New Roman" w:hAnsi="Times New Roman" w:cs="Calibri"/>
          <w:sz w:val="24"/>
          <w:szCs w:val="24"/>
        </w:rPr>
        <w:t>In case of Originator Brand, reference prices as per Drug Pricing Policy-2018. Verification of retail price provided directly to the Division of Costing &amp; Pricing, Drug Regulatory Authority of Pakistan by the verifying agency.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registration letter along with renewal letter.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subsequent price increase letters (if any granted).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valid CRF certificate.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valid D.M.L.</w:t>
      </w:r>
    </w:p>
    <w:p w:rsidR="008464DB" w:rsidRPr="008464DB" w:rsidRDefault="008464DB" w:rsidP="008464D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4DB">
        <w:rPr>
          <w:rFonts w:ascii="Times New Roman" w:eastAsia="Times New Roman" w:hAnsi="Times New Roman" w:cs="Times New Roman"/>
          <w:sz w:val="24"/>
          <w:szCs w:val="24"/>
        </w:rPr>
        <w:t>Copy of valid GMP certificate.</w:t>
      </w:r>
    </w:p>
    <w:p w:rsidR="008464DB" w:rsidRPr="008464DB" w:rsidRDefault="008464DB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64DB" w:rsidRPr="008464DB" w:rsidRDefault="008464DB" w:rsidP="008464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1C6" w:rsidRPr="004D0676" w:rsidRDefault="00FC71C6" w:rsidP="004D0676"/>
    <w:sectPr w:rsidR="00FC71C6" w:rsidRPr="004D06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0B" w:rsidRDefault="00B03E0B" w:rsidP="00FC71C6">
      <w:pPr>
        <w:spacing w:after="0" w:line="240" w:lineRule="auto"/>
      </w:pPr>
      <w:r>
        <w:separator/>
      </w:r>
    </w:p>
  </w:endnote>
  <w:endnote w:type="continuationSeparator" w:id="0">
    <w:p w:rsidR="00B03E0B" w:rsidRDefault="00B03E0B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-1257521124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7A3ACB" w:rsidRPr="007A3ACB" w:rsidRDefault="007A3ACB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7A3ACB">
              <w:rPr>
                <w:color w:val="D0CECE" w:themeColor="background2" w:themeShade="E6"/>
              </w:rPr>
              <w:t xml:space="preserve">Page </w:t>
            </w:r>
            <w:r w:rsidRPr="007A3A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7A3ACB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7A3A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7A3A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7A3ACB">
              <w:rPr>
                <w:color w:val="D0CECE" w:themeColor="background2" w:themeShade="E6"/>
              </w:rPr>
              <w:t xml:space="preserve"> of </w:t>
            </w:r>
            <w:r w:rsidRPr="007A3A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7A3ACB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7A3A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7A3ACB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7A3ACB" w:rsidRDefault="007A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0B" w:rsidRDefault="00B03E0B" w:rsidP="00FC71C6">
      <w:pPr>
        <w:spacing w:after="0" w:line="240" w:lineRule="auto"/>
      </w:pPr>
      <w:r>
        <w:separator/>
      </w:r>
    </w:p>
  </w:footnote>
  <w:footnote w:type="continuationSeparator" w:id="0">
    <w:p w:rsidR="00B03E0B" w:rsidRDefault="00B03E0B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7A3ACB" w:rsidTr="00E23359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7A3ACB" w:rsidRDefault="007A3ACB" w:rsidP="007A3ACB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7A3ACB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price increase of Maximum Retail Price (MRP) under hardship category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7A3ACB" w:rsidRDefault="007A3ACB" w:rsidP="007A3ACB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7A3ACB" w:rsidRDefault="007A3ACB" w:rsidP="007A3AC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7A3ACB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C&amp;PR/LIS/HS/003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7A3ACB" w:rsidRDefault="007A3ACB" w:rsidP="007A3AC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7A3ACB" w:rsidRDefault="007A3ACB" w:rsidP="007A3ACB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7A3ACB" w:rsidRPr="007A3ACB" w:rsidRDefault="007A3ACB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F25B8B" wp14:editId="1AAEA5F6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2A7EDD"/>
    <w:multiLevelType w:val="multilevel"/>
    <w:tmpl w:val="4D44BCB0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1321013C"/>
    <w:multiLevelType w:val="hybridMultilevel"/>
    <w:tmpl w:val="504874EA"/>
    <w:lvl w:ilvl="0" w:tplc="3766D3AC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C543E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4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5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8163005"/>
    <w:multiLevelType w:val="hybridMultilevel"/>
    <w:tmpl w:val="2DE652C6"/>
    <w:lvl w:ilvl="0" w:tplc="1322752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9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0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3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4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6">
    <w:nsid w:val="5A6F1A19"/>
    <w:multiLevelType w:val="hybridMultilevel"/>
    <w:tmpl w:val="13B448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8">
    <w:nsid w:val="5D35727F"/>
    <w:multiLevelType w:val="hybridMultilevel"/>
    <w:tmpl w:val="DA64BD56"/>
    <w:lvl w:ilvl="0" w:tplc="04090017">
      <w:start w:val="1"/>
      <w:numFmt w:val="lowerLetter"/>
      <w:lvlText w:val="%1)"/>
      <w:lvlJc w:val="left"/>
      <w:pPr>
        <w:ind w:left="454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5265" w:hanging="360"/>
      </w:pPr>
    </w:lvl>
    <w:lvl w:ilvl="2" w:tplc="4009001B" w:tentative="1">
      <w:start w:val="1"/>
      <w:numFmt w:val="lowerRoman"/>
      <w:lvlText w:val="%3."/>
      <w:lvlJc w:val="right"/>
      <w:pPr>
        <w:ind w:left="5985" w:hanging="180"/>
      </w:pPr>
    </w:lvl>
    <w:lvl w:ilvl="3" w:tplc="4009000F" w:tentative="1">
      <w:start w:val="1"/>
      <w:numFmt w:val="decimal"/>
      <w:lvlText w:val="%4."/>
      <w:lvlJc w:val="left"/>
      <w:pPr>
        <w:ind w:left="6705" w:hanging="360"/>
      </w:pPr>
    </w:lvl>
    <w:lvl w:ilvl="4" w:tplc="40090019" w:tentative="1">
      <w:start w:val="1"/>
      <w:numFmt w:val="lowerLetter"/>
      <w:lvlText w:val="%5."/>
      <w:lvlJc w:val="left"/>
      <w:pPr>
        <w:ind w:left="7425" w:hanging="360"/>
      </w:pPr>
    </w:lvl>
    <w:lvl w:ilvl="5" w:tplc="4009001B" w:tentative="1">
      <w:start w:val="1"/>
      <w:numFmt w:val="lowerRoman"/>
      <w:lvlText w:val="%6."/>
      <w:lvlJc w:val="right"/>
      <w:pPr>
        <w:ind w:left="8145" w:hanging="180"/>
      </w:pPr>
    </w:lvl>
    <w:lvl w:ilvl="6" w:tplc="4009000F" w:tentative="1">
      <w:start w:val="1"/>
      <w:numFmt w:val="decimal"/>
      <w:lvlText w:val="%7."/>
      <w:lvlJc w:val="left"/>
      <w:pPr>
        <w:ind w:left="8865" w:hanging="360"/>
      </w:pPr>
    </w:lvl>
    <w:lvl w:ilvl="7" w:tplc="40090019" w:tentative="1">
      <w:start w:val="1"/>
      <w:numFmt w:val="lowerLetter"/>
      <w:lvlText w:val="%8."/>
      <w:lvlJc w:val="left"/>
      <w:pPr>
        <w:ind w:left="9585" w:hanging="360"/>
      </w:pPr>
    </w:lvl>
    <w:lvl w:ilvl="8" w:tplc="40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9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0">
    <w:nsid w:val="6B377E3B"/>
    <w:multiLevelType w:val="hybridMultilevel"/>
    <w:tmpl w:val="392EFD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2">
    <w:nsid w:val="6ED825F2"/>
    <w:multiLevelType w:val="multilevel"/>
    <w:tmpl w:val="CAC2F4F6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3">
    <w:nsid w:val="702D336C"/>
    <w:multiLevelType w:val="hybridMultilevel"/>
    <w:tmpl w:val="E3664498"/>
    <w:lvl w:ilvl="0" w:tplc="F2DC85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31807"/>
    <w:multiLevelType w:val="hybridMultilevel"/>
    <w:tmpl w:val="09B6CB7C"/>
    <w:lvl w:ilvl="0" w:tplc="3938954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7">
    <w:nsid w:val="7B1229E8"/>
    <w:multiLevelType w:val="multilevel"/>
    <w:tmpl w:val="378A0298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9">
    <w:nsid w:val="7D3E0AD7"/>
    <w:multiLevelType w:val="hybridMultilevel"/>
    <w:tmpl w:val="26922B1E"/>
    <w:lvl w:ilvl="0" w:tplc="5D1C543E">
      <w:start w:val="1"/>
      <w:numFmt w:val="low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7"/>
  </w:num>
  <w:num w:numId="5">
    <w:abstractNumId w:val="21"/>
  </w:num>
  <w:num w:numId="6">
    <w:abstractNumId w:val="5"/>
  </w:num>
  <w:num w:numId="7">
    <w:abstractNumId w:val="3"/>
  </w:num>
  <w:num w:numId="8">
    <w:abstractNumId w:val="12"/>
  </w:num>
  <w:num w:numId="9">
    <w:abstractNumId w:val="17"/>
  </w:num>
  <w:num w:numId="10">
    <w:abstractNumId w:val="26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30"/>
  </w:num>
  <w:num w:numId="16">
    <w:abstractNumId w:val="11"/>
  </w:num>
  <w:num w:numId="17">
    <w:abstractNumId w:val="4"/>
  </w:num>
  <w:num w:numId="18">
    <w:abstractNumId w:val="0"/>
  </w:num>
  <w:num w:numId="19">
    <w:abstractNumId w:val="24"/>
  </w:num>
  <w:num w:numId="20">
    <w:abstractNumId w:val="14"/>
  </w:num>
  <w:num w:numId="21">
    <w:abstractNumId w:val="2"/>
  </w:num>
  <w:num w:numId="22">
    <w:abstractNumId w:val="25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6"/>
  </w:num>
  <w:num w:numId="29">
    <w:abstractNumId w:val="18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721BE"/>
    <w:rsid w:val="000B43BB"/>
    <w:rsid w:val="001137CB"/>
    <w:rsid w:val="001E2E9A"/>
    <w:rsid w:val="001F29A2"/>
    <w:rsid w:val="0030264B"/>
    <w:rsid w:val="003B22D1"/>
    <w:rsid w:val="00470AD0"/>
    <w:rsid w:val="004740DB"/>
    <w:rsid w:val="004873A3"/>
    <w:rsid w:val="004D0676"/>
    <w:rsid w:val="00523A01"/>
    <w:rsid w:val="0058717F"/>
    <w:rsid w:val="005E59DD"/>
    <w:rsid w:val="005F09CE"/>
    <w:rsid w:val="00686D11"/>
    <w:rsid w:val="0070225D"/>
    <w:rsid w:val="00770A50"/>
    <w:rsid w:val="00782830"/>
    <w:rsid w:val="007A3ACB"/>
    <w:rsid w:val="008464DB"/>
    <w:rsid w:val="008B55AB"/>
    <w:rsid w:val="00925284"/>
    <w:rsid w:val="009333D7"/>
    <w:rsid w:val="0098026C"/>
    <w:rsid w:val="00B03E0B"/>
    <w:rsid w:val="00C82DF7"/>
    <w:rsid w:val="00C844FD"/>
    <w:rsid w:val="00DC2712"/>
    <w:rsid w:val="00E20448"/>
    <w:rsid w:val="00ED0D02"/>
    <w:rsid w:val="00F27DF4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17</cp:revision>
  <dcterms:created xsi:type="dcterms:W3CDTF">2022-01-24T06:29:00Z</dcterms:created>
  <dcterms:modified xsi:type="dcterms:W3CDTF">2022-02-04T05:12:00Z</dcterms:modified>
</cp:coreProperties>
</file>