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1B" w:rsidRPr="008666E2" w:rsidRDefault="008E461B" w:rsidP="008E461B">
      <w:pPr>
        <w:spacing w:line="240" w:lineRule="auto"/>
        <w:rPr>
          <w:rFonts w:ascii="Times New Roman" w:hAnsi="Times New Roman" w:cs="Times New Roman"/>
          <w:b/>
          <w:sz w:val="12"/>
          <w:szCs w:val="18"/>
        </w:rPr>
      </w:pPr>
    </w:p>
    <w:p w:rsidR="008E461B" w:rsidRDefault="008E461B" w:rsidP="008E461B">
      <w:pPr>
        <w:rPr>
          <w:rFonts w:ascii="Times New Roman" w:hAnsi="Times New Roman" w:cs="Times New Roman"/>
          <w:b/>
          <w:sz w:val="24"/>
          <w:szCs w:val="24"/>
        </w:rPr>
      </w:pPr>
      <w:r w:rsidRPr="00720D16">
        <w:rPr>
          <w:rFonts w:ascii="Times New Roman" w:hAnsi="Times New Roman" w:cs="Times New Roman"/>
          <w:b/>
          <w:sz w:val="24"/>
          <w:szCs w:val="24"/>
        </w:rPr>
        <w:t>CHECKLIST FOR ENLISTMENT</w:t>
      </w:r>
      <w:r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Pr="00720D16">
        <w:rPr>
          <w:rFonts w:ascii="Times New Roman" w:hAnsi="Times New Roman" w:cs="Times New Roman"/>
          <w:b/>
          <w:sz w:val="24"/>
          <w:szCs w:val="24"/>
        </w:rPr>
        <w:t xml:space="preserve">RENEWAL OF CLASS-A MEDICAL DEVICE 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720D16">
        <w:rPr>
          <w:rFonts w:ascii="Times New Roman" w:hAnsi="Times New Roman" w:cs="Times New Roman"/>
          <w:b/>
          <w:sz w:val="24"/>
          <w:szCs w:val="24"/>
        </w:rPr>
        <w:t xml:space="preserve"> ACCESSORY</w:t>
      </w:r>
      <w:r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Pr="00720D16">
        <w:rPr>
          <w:rFonts w:ascii="Times New Roman" w:hAnsi="Times New Roman" w:cs="Times New Roman"/>
          <w:b/>
          <w:sz w:val="24"/>
          <w:szCs w:val="24"/>
        </w:rPr>
        <w:t>COMPONENT FOR IMPORT</w:t>
      </w:r>
    </w:p>
    <w:p w:rsidR="008E461B" w:rsidRDefault="008E461B" w:rsidP="008E46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D16">
        <w:rPr>
          <w:rFonts w:ascii="Times New Roman" w:hAnsi="Times New Roman" w:cs="Times New Roman"/>
          <w:sz w:val="24"/>
          <w:szCs w:val="24"/>
        </w:rPr>
        <w:t xml:space="preserve">[Form-6A </w:t>
      </w:r>
      <w:r w:rsidRPr="00720D16">
        <w:rPr>
          <w:rFonts w:ascii="Times New Roman" w:hAnsi="Times New Roman" w:cs="Times New Roman"/>
          <w:i/>
          <w:sz w:val="24"/>
          <w:szCs w:val="24"/>
        </w:rPr>
        <w:t>rule 14(2</w:t>
      </w:r>
      <w:proofErr w:type="gramStart"/>
      <w:r w:rsidRPr="00720D16">
        <w:rPr>
          <w:rFonts w:ascii="Times New Roman" w:hAnsi="Times New Roman" w:cs="Times New Roman"/>
          <w:i/>
          <w:sz w:val="24"/>
          <w:szCs w:val="24"/>
        </w:rPr>
        <w:t>)(</w:t>
      </w:r>
      <w:proofErr w:type="gramEnd"/>
      <w:r w:rsidRPr="00720D16">
        <w:rPr>
          <w:rFonts w:ascii="Times New Roman" w:hAnsi="Times New Roman" w:cs="Times New Roman"/>
          <w:i/>
          <w:sz w:val="24"/>
          <w:szCs w:val="24"/>
        </w:rPr>
        <w:t>a), 16(1), and 17(2)]</w:t>
      </w:r>
    </w:p>
    <w:p w:rsidR="008E461B" w:rsidRPr="00720D16" w:rsidRDefault="008E461B" w:rsidP="008E461B">
      <w:pPr>
        <w:pStyle w:val="Default"/>
        <w:rPr>
          <w:color w:val="auto"/>
          <w:sz w:val="6"/>
          <w:szCs w:val="6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660"/>
        <w:gridCol w:w="2520"/>
      </w:tblGrid>
      <w:tr w:rsidR="008E461B" w:rsidRPr="007F7A47" w:rsidTr="00E05437">
        <w:tc>
          <w:tcPr>
            <w:tcW w:w="630" w:type="dxa"/>
            <w:shd w:val="clear" w:color="auto" w:fill="E7E6E6" w:themeFill="background2"/>
          </w:tcPr>
          <w:p w:rsidR="008E461B" w:rsidRPr="007F7A47" w:rsidRDefault="008E461B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7A47">
              <w:rPr>
                <w:rFonts w:ascii="Times New Roman" w:hAnsi="Times New Roman" w:cs="Times New Roman"/>
                <w:b/>
              </w:rPr>
              <w:t>Sr.#</w:t>
            </w:r>
          </w:p>
        </w:tc>
        <w:tc>
          <w:tcPr>
            <w:tcW w:w="6660" w:type="dxa"/>
            <w:shd w:val="clear" w:color="auto" w:fill="E7E6E6" w:themeFill="background2"/>
          </w:tcPr>
          <w:p w:rsidR="008E461B" w:rsidRPr="007F7A47" w:rsidRDefault="008E461B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7A47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520" w:type="dxa"/>
            <w:shd w:val="clear" w:color="auto" w:fill="E7E6E6" w:themeFill="background2"/>
          </w:tcPr>
          <w:p w:rsidR="008E461B" w:rsidRPr="007F7A47" w:rsidRDefault="008E461B" w:rsidP="00E054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7A47">
              <w:rPr>
                <w:rFonts w:ascii="Times New Roman" w:hAnsi="Times New Roman" w:cs="Times New Roman"/>
                <w:b/>
              </w:rPr>
              <w:t>SELECT (YES/NO/NA)</w:t>
            </w:r>
          </w:p>
        </w:tc>
      </w:tr>
      <w:tr w:rsidR="008E461B" w:rsidRPr="007F7A47" w:rsidTr="00E05437">
        <w:trPr>
          <w:trHeight w:val="305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A4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7A47">
              <w:rPr>
                <w:rFonts w:ascii="Times New Roman" w:hAnsi="Times New Roman" w:cs="Times New Roman"/>
                <w:b/>
              </w:rPr>
              <w:t xml:space="preserve">Application on </w:t>
            </w:r>
            <w:r w:rsidRPr="007F7A47">
              <w:rPr>
                <w:rFonts w:ascii="Times New Roman" w:hAnsi="Times New Roman" w:cs="Times New Roman"/>
                <w:b/>
                <w:bCs/>
              </w:rPr>
              <w:t>Form-6A (Duly signed &amp; stamped)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61B" w:rsidRPr="007F7A47" w:rsidTr="00E05437">
        <w:trPr>
          <w:trHeight w:val="521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A47">
              <w:rPr>
                <w:rFonts w:ascii="Times New Roman" w:hAnsi="Times New Roman" w:cs="Times New Roman"/>
              </w:rPr>
              <w:t>i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New Application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rPr>
          <w:trHeight w:val="242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For Renewal Purpose (copy of enlistment letter &amp; last renewal.)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rPr>
          <w:trHeight w:val="507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 xml:space="preserve">Provided the </w:t>
            </w:r>
            <w:r w:rsidRPr="007F7A47">
              <w:rPr>
                <w:rFonts w:ascii="Times New Roman" w:hAnsi="Times New Roman"/>
                <w:sz w:val="22"/>
                <w:szCs w:val="22"/>
              </w:rPr>
              <w:t xml:space="preserve">Change of any particular of an enlisted MD </w:t>
            </w:r>
          </w:p>
          <w:p w:rsidR="008E461B" w:rsidRPr="007F7A47" w:rsidRDefault="008E461B" w:rsidP="00E0543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7F7A47">
              <w:rPr>
                <w:rFonts w:ascii="Times New Roman" w:hAnsi="Times New Roman"/>
                <w:sz w:val="22"/>
                <w:szCs w:val="22"/>
              </w:rPr>
              <w:t>in</w:t>
            </w:r>
            <w:proofErr w:type="gramEnd"/>
            <w:r w:rsidRPr="007F7A47">
              <w:rPr>
                <w:rFonts w:ascii="Times New Roman" w:hAnsi="Times New Roman"/>
                <w:sz w:val="22"/>
                <w:szCs w:val="22"/>
              </w:rPr>
              <w:t xml:space="preserve"> case of any proposed change).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rPr>
          <w:trHeight w:val="368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A4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F7A47">
              <w:rPr>
                <w:rFonts w:ascii="Times New Roman" w:hAnsi="Times New Roman"/>
                <w:b/>
                <w:sz w:val="22"/>
                <w:szCs w:val="22"/>
              </w:rPr>
              <w:t>Proof of fee deposited: (endorsed by Statistical officer.)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trHeight w:val="305"/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53387238"/>
            <w:r w:rsidRPr="007F7A4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  <w:b/>
                <w:bCs/>
              </w:rPr>
              <w:t xml:space="preserve">Details of importer: </w:t>
            </w:r>
            <w:r w:rsidRPr="007F7A47">
              <w:rPr>
                <w:rFonts w:ascii="Times New Roman" w:hAnsi="Times New Roman" w:cs="Times New Roman"/>
              </w:rPr>
              <w:t>(</w:t>
            </w:r>
            <w:r w:rsidRPr="007F7A47">
              <w:rPr>
                <w:rFonts w:ascii="Times New Roman" w:hAnsi="Times New Roman" w:cs="Times New Roman"/>
                <w:bCs/>
              </w:rPr>
              <w:t xml:space="preserve">Attach copy of valid establishment </w:t>
            </w:r>
            <w:proofErr w:type="gramStart"/>
            <w:r w:rsidRPr="007F7A47">
              <w:rPr>
                <w:rFonts w:ascii="Times New Roman" w:hAnsi="Times New Roman" w:cs="Times New Roman"/>
                <w:bCs/>
              </w:rPr>
              <w:t>license:</w:t>
            </w:r>
            <w:proofErr w:type="gramEnd"/>
            <w:r w:rsidRPr="007F7A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0"/>
      <w:tr w:rsidR="008E461B" w:rsidRPr="007F7A47" w:rsidTr="00E05437">
        <w:tblPrEx>
          <w:jc w:val="center"/>
          <w:tblInd w:w="0" w:type="dxa"/>
        </w:tblPrEx>
        <w:trPr>
          <w:trHeight w:val="395"/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A47">
              <w:rPr>
                <w:rFonts w:ascii="Times New Roman" w:hAnsi="Times New Roman" w:cs="Times New Roman"/>
              </w:rPr>
              <w:t>i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Provided the Name &amp; particulars of responsible persons: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trHeight w:val="395"/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 xml:space="preserve">Provided the details of any change (approved) </w:t>
            </w: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in establishment licence: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A4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  <w:b/>
                <w:bCs/>
              </w:rPr>
              <w:t>Manufacturer Detail: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F7A47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Provided the details of the manufacturer, that include complete address, telephone number, fax number and its official website: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Provided the manufacturing process of a MD consists of number of sub-assembly processes at different manufacturing sites with details: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Provided the multiple sites manufacture the same product, details of each sites including design and manufacturing activities: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rPr>
          <w:trHeight w:val="305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A4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7A47">
              <w:rPr>
                <w:rFonts w:ascii="Times New Roman" w:hAnsi="Times New Roman" w:cs="Times New Roman"/>
                <w:b/>
              </w:rPr>
              <w:t>Product Detail:</w:t>
            </w:r>
          </w:p>
        </w:tc>
        <w:tc>
          <w:tcPr>
            <w:tcW w:w="2520" w:type="dxa"/>
            <w:shd w:val="clear" w:color="auto" w:fill="AEAAAA" w:themeFill="background2" w:themeFillShade="BF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461B" w:rsidRPr="007F7A47" w:rsidTr="00E05437"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 xml:space="preserve">Provided the Medical device brand &amp; generic name. 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Provided the HS code/ GMDN code.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Provided the shelf-life &amp; storage conditions, i.e., justified with stability studies: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Provided the Proposed MRP of medical device: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rPr>
          <w:trHeight w:val="800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Provided the medical device only for export or to be placed in local market?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bookmarkStart w:id="1" w:name="_Hlk48079629"/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Provided the MD contain any active ingredient/poison/drug;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 xml:space="preserve">Provided the Original Agency agreement or letter of authorization from </w:t>
            </w:r>
            <w:r w:rsidRPr="007F7A47">
              <w:rPr>
                <w:rFonts w:ascii="Times New Roman" w:hAnsi="Times New Roman" w:cs="Times New Roman"/>
                <w:bCs/>
              </w:rPr>
              <w:t xml:space="preserve">manufacturer (legal) / owner or market authorization holder (MAH) or its </w:t>
            </w:r>
            <w:proofErr w:type="spellStart"/>
            <w:r w:rsidRPr="007F7A47">
              <w:rPr>
                <w:rFonts w:ascii="Times New Roman" w:hAnsi="Times New Roman" w:cs="Times New Roman"/>
                <w:bCs/>
              </w:rPr>
              <w:t>authorised</w:t>
            </w:r>
            <w:proofErr w:type="spellEnd"/>
            <w:r w:rsidRPr="007F7A47">
              <w:rPr>
                <w:rFonts w:ascii="Times New Roman" w:hAnsi="Times New Roman" w:cs="Times New Roman"/>
                <w:bCs/>
              </w:rPr>
              <w:t xml:space="preserve"> distributer,</w:t>
            </w:r>
            <w:r w:rsidRPr="007F7A47">
              <w:rPr>
                <w:rFonts w:ascii="Times New Roman" w:hAnsi="Times New Roman" w:cs="Times New Roman"/>
              </w:rPr>
              <w:t xml:space="preserve"> containing name and complete address of manufacturer, product or category of medical device(s) for which sole authorization is given, validity of agreement, </w:t>
            </w:r>
            <w:r w:rsidRPr="007F7A47">
              <w:rPr>
                <w:rFonts w:ascii="Times New Roman" w:hAnsi="Times New Roman" w:cs="Times New Roman"/>
                <w:bCs/>
              </w:rPr>
              <w:t>duly notarized by the country of origin: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Provided the Free sale certificate in the country of origin duly attested by Embassy of Pakistan.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Provided the Original and valid free sale certificate of any RRA as per rule 67 duly attested by Embassy of Pakistan.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bookmarkStart w:id="2" w:name="_Hlk47925009"/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Provided the Grouping of medical devices: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bookmarkStart w:id="3" w:name="_Hlk50345710"/>
            <w:bookmarkEnd w:id="2"/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Provided list of MDs, constituents-components that are grouped together: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bookmarkStart w:id="4" w:name="_Hlk47924678"/>
            <w:bookmarkEnd w:id="3"/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Provided the description of the accessories, other medical devices and other products that are not medical devices which are intended to be used in combination with: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Provided the complete list of various configurations to be registered;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4"/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tabs>
                <w:tab w:val="left" w:pos="522"/>
              </w:tabs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 xml:space="preserve">Provided the </w:t>
            </w: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Production Quality Management System Certificate (ISO 13485)/ GMP Certificate duly notarized by the country of origin: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tabs>
                <w:tab w:val="left" w:pos="522"/>
              </w:tabs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 xml:space="preserve">Provided the </w:t>
            </w: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Full QA certificate or equivalent, duly notarized by the country of origin.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tabs>
                <w:tab w:val="left" w:pos="522"/>
              </w:tabs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 xml:space="preserve">Provided the </w:t>
            </w: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 xml:space="preserve">Essential principle of safety and performance. 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bookmarkStart w:id="5" w:name="_Hlk48082284"/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tabs>
                <w:tab w:val="left" w:pos="522"/>
              </w:tabs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 xml:space="preserve">Provided the </w:t>
            </w: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Declaration of conformity (</w:t>
            </w:r>
            <w:proofErr w:type="spellStart"/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DoC</w:t>
            </w:r>
            <w:proofErr w:type="spellEnd"/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) to be printed on manufacturer letterhead, filled and duly signed by responsible person.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5"/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  <w:b/>
                <w:bCs/>
              </w:rPr>
              <w:t>6</w:t>
            </w:r>
            <w:r w:rsidRPr="007F7A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  <w:b/>
                <w:bCs/>
              </w:rPr>
              <w:t>Technical Information</w:t>
            </w: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4969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tabs>
                <w:tab w:val="left" w:pos="522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Provided the Complete description, Key functional elements, formulation &amp; composition with functionality: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 xml:space="preserve">Provided the </w:t>
            </w: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Indications (Diagnose, treat, prevent, cure/ mitigate);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trHeight w:val="359"/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 xml:space="preserve">Provided the </w:t>
            </w: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explanation of novel features: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tabs>
                <w:tab w:val="left" w:pos="4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rPr>
          <w:trHeight w:val="503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 xml:space="preserve">Provided the </w:t>
            </w:r>
            <w:r w:rsidRPr="007F7A47">
              <w:rPr>
                <w:rFonts w:ascii="Times New Roman" w:hAnsi="Times New Roman"/>
                <w:bCs/>
                <w:sz w:val="22"/>
                <w:szCs w:val="22"/>
              </w:rPr>
              <w:t>Contraindications &amp; Warnings to use medical device;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6" w:name="_Hlk48081911"/>
            <w:r w:rsidRPr="007F7A47"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A47">
              <w:rPr>
                <w:rFonts w:ascii="Times New Roman" w:hAnsi="Times New Roman"/>
                <w:sz w:val="22"/>
                <w:szCs w:val="22"/>
              </w:rPr>
              <w:t>Provide the details of manufacturing and quality control   processes.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6"/>
      <w:tr w:rsidR="008E461B" w:rsidRPr="007F7A47" w:rsidTr="00E05437">
        <w:tblPrEx>
          <w:jc w:val="center"/>
          <w:tblInd w:w="0" w:type="dxa"/>
        </w:tblPrEx>
        <w:trPr>
          <w:jc w:val="center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Provided the sample of labels and its packaging;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A47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tabs>
                <w:tab w:val="left" w:pos="2520"/>
                <w:tab w:val="center" w:pos="436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F7A47">
              <w:rPr>
                <w:rFonts w:ascii="Times New Roman" w:hAnsi="Times New Roman" w:cs="Times New Roman"/>
              </w:rPr>
              <w:t>Provided the DECLARATION (on stamp paper) as per Form-6A.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tabs>
                <w:tab w:val="left" w:pos="2520"/>
                <w:tab w:val="center" w:pos="4363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E461B" w:rsidRPr="007F7A47" w:rsidTr="00E05437">
        <w:trPr>
          <w:trHeight w:val="413"/>
        </w:trPr>
        <w:tc>
          <w:tcPr>
            <w:tcW w:w="63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A47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660" w:type="dxa"/>
            <w:shd w:val="clear" w:color="auto" w:fill="auto"/>
          </w:tcPr>
          <w:p w:rsidR="008E461B" w:rsidRPr="007F7A47" w:rsidRDefault="008E461B" w:rsidP="00E05437">
            <w:pPr>
              <w:pStyle w:val="Default"/>
              <w:shd w:val="clear" w:color="auto" w:fill="FFFFFF"/>
              <w:tabs>
                <w:tab w:val="left" w:pos="389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F7A47">
              <w:rPr>
                <w:sz w:val="22"/>
                <w:szCs w:val="22"/>
              </w:rPr>
              <w:t>Provided the</w:t>
            </w:r>
            <w:r w:rsidRPr="007F7A47">
              <w:rPr>
                <w:color w:val="auto"/>
                <w:sz w:val="22"/>
                <w:szCs w:val="22"/>
              </w:rPr>
              <w:t xml:space="preserve"> readable softcopy along with application in USB/CD.</w:t>
            </w:r>
          </w:p>
        </w:tc>
        <w:tc>
          <w:tcPr>
            <w:tcW w:w="2520" w:type="dxa"/>
            <w:shd w:val="clear" w:color="auto" w:fill="auto"/>
          </w:tcPr>
          <w:p w:rsidR="008E461B" w:rsidRPr="007F7A47" w:rsidRDefault="008E461B" w:rsidP="00E05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461B" w:rsidRDefault="008E461B" w:rsidP="008E4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61B" w:rsidRDefault="008E461B" w:rsidP="008E4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0338527"/>
    </w:p>
    <w:bookmarkEnd w:id="7"/>
    <w:p w:rsidR="008E461B" w:rsidRDefault="008E461B" w:rsidP="008E461B">
      <w:pPr>
        <w:jc w:val="center"/>
      </w:pPr>
      <w:r>
        <w:t>====================================================================================</w:t>
      </w:r>
    </w:p>
    <w:p w:rsidR="008E461B" w:rsidRDefault="008E461B" w:rsidP="008E461B">
      <w:pPr>
        <w:tabs>
          <w:tab w:val="left" w:pos="2812"/>
        </w:tabs>
        <w:rPr>
          <w:rFonts w:ascii="Times New Roman" w:hAnsi="Times New Roman" w:cs="Times New Roman"/>
          <w:sz w:val="24"/>
          <w:szCs w:val="24"/>
        </w:rPr>
      </w:pPr>
    </w:p>
    <w:p w:rsidR="008E461B" w:rsidRDefault="008E461B" w:rsidP="008E461B">
      <w:pPr>
        <w:tabs>
          <w:tab w:val="left" w:pos="2812"/>
        </w:tabs>
        <w:rPr>
          <w:rFonts w:ascii="Times New Roman" w:hAnsi="Times New Roman" w:cs="Times New Roman"/>
          <w:sz w:val="24"/>
          <w:szCs w:val="24"/>
        </w:rPr>
      </w:pPr>
    </w:p>
    <w:p w:rsidR="008E461B" w:rsidRDefault="008E461B" w:rsidP="008E461B">
      <w:pPr>
        <w:tabs>
          <w:tab w:val="left" w:pos="2812"/>
        </w:tabs>
        <w:rPr>
          <w:rFonts w:ascii="Times New Roman" w:hAnsi="Times New Roman" w:cs="Times New Roman"/>
          <w:sz w:val="24"/>
          <w:szCs w:val="24"/>
        </w:rPr>
      </w:pPr>
    </w:p>
    <w:p w:rsidR="006D3D07" w:rsidRDefault="006D3D07" w:rsidP="006D3D07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6D3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F03" w:rsidRDefault="006E6F03" w:rsidP="006818D4">
      <w:pPr>
        <w:spacing w:line="240" w:lineRule="auto"/>
      </w:pPr>
      <w:r>
        <w:separator/>
      </w:r>
    </w:p>
  </w:endnote>
  <w:endnote w:type="continuationSeparator" w:id="0">
    <w:p w:rsidR="006E6F03" w:rsidRDefault="006E6F03" w:rsidP="00681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C0" w:rsidRDefault="001A5E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C37D8D" w:rsidRPr="00DA4D58" w:rsidRDefault="00C37D8D" w:rsidP="00C37D8D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1A5EC0" w:rsidRDefault="001A5EC0">
    <w:pPr>
      <w:pStyle w:val="Footer"/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C0" w:rsidRDefault="001A5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F03" w:rsidRDefault="006E6F03" w:rsidP="006818D4">
      <w:pPr>
        <w:spacing w:line="240" w:lineRule="auto"/>
      </w:pPr>
      <w:r>
        <w:separator/>
      </w:r>
    </w:p>
  </w:footnote>
  <w:footnote w:type="continuationSeparator" w:id="0">
    <w:p w:rsidR="006E6F03" w:rsidRDefault="006E6F03" w:rsidP="00681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C0" w:rsidRDefault="001A5E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C37D8D" w:rsidRPr="00C37D8D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37D8D" w:rsidRPr="00C37D8D" w:rsidRDefault="00C37D8D" w:rsidP="00C37D8D">
          <w:pPr>
            <w:spacing w:line="240" w:lineRule="auto"/>
            <w:rPr>
              <w:rFonts w:ascii="Times New Roman" w:eastAsiaTheme="minorHAnsi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C37D8D">
            <w:rPr>
              <w:rFonts w:ascii="Times New Roman" w:eastAsiaTheme="minorHAnsi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Enlistment or Renewal of Class-A Medical Devices for Import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37D8D" w:rsidRPr="00C37D8D" w:rsidRDefault="00C37D8D" w:rsidP="00C37D8D">
          <w:pPr>
            <w:spacing w:line="240" w:lineRule="auto"/>
            <w:rPr>
              <w:rFonts w:ascii="Times New Roman" w:eastAsiaTheme="minorHAnsi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C37D8D">
            <w:rPr>
              <w:rFonts w:ascii="Times New Roman" w:eastAsiaTheme="minorHAnsi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37D8D" w:rsidRPr="00C37D8D" w:rsidRDefault="00C37D8D" w:rsidP="00C37D8D">
          <w:pPr>
            <w:spacing w:line="240" w:lineRule="auto"/>
            <w:rPr>
              <w:rFonts w:ascii="Times New Roman" w:eastAsiaTheme="minorHAnsi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C37D8D">
            <w:rPr>
              <w:rFonts w:ascii="Times New Roman" w:eastAsiaTheme="minorHAnsi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MDMC/LST/EI/004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37D8D" w:rsidRPr="00C37D8D" w:rsidRDefault="00C37D8D" w:rsidP="00C37D8D">
          <w:pPr>
            <w:spacing w:line="240" w:lineRule="auto"/>
            <w:rPr>
              <w:rFonts w:ascii="Times New Roman" w:eastAsiaTheme="minorHAnsi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C37D8D">
            <w:rPr>
              <w:rFonts w:ascii="Times New Roman" w:eastAsiaTheme="minorHAnsi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37D8D" w:rsidRPr="00C37D8D" w:rsidRDefault="00C37D8D" w:rsidP="00C37D8D">
          <w:pPr>
            <w:spacing w:line="240" w:lineRule="auto"/>
            <w:rPr>
              <w:rFonts w:ascii="Times New Roman" w:eastAsiaTheme="minorHAnsi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C37D8D">
            <w:rPr>
              <w:rFonts w:ascii="Times New Roman" w:eastAsiaTheme="minorHAnsi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C37D8D" w:rsidRDefault="00C37D8D" w:rsidP="00C37D8D">
    <w:pPr>
      <w:tabs>
        <w:tab w:val="center" w:pos="4680"/>
        <w:tab w:val="right" w:pos="9360"/>
      </w:tabs>
      <w:spacing w:line="240" w:lineRule="auto"/>
    </w:pPr>
    <w:r w:rsidRPr="00C37D8D">
      <w:rPr>
        <w:rFonts w:ascii="Times New Roman" w:eastAsiaTheme="minorHAnsi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45693E35" wp14:editId="7184470D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2" name="Picture 2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C0" w:rsidRDefault="001A5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4558"/>
    <w:multiLevelType w:val="hybridMultilevel"/>
    <w:tmpl w:val="4802F58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27AC"/>
    <w:multiLevelType w:val="hybridMultilevel"/>
    <w:tmpl w:val="396443F2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56"/>
    <w:rsid w:val="00006B4D"/>
    <w:rsid w:val="0009442C"/>
    <w:rsid w:val="00127B56"/>
    <w:rsid w:val="001763CD"/>
    <w:rsid w:val="001A22E8"/>
    <w:rsid w:val="001A5EC0"/>
    <w:rsid w:val="002964DB"/>
    <w:rsid w:val="002E1FD3"/>
    <w:rsid w:val="00353515"/>
    <w:rsid w:val="00387191"/>
    <w:rsid w:val="003C336E"/>
    <w:rsid w:val="00470BBE"/>
    <w:rsid w:val="0049691C"/>
    <w:rsid w:val="004C3E9F"/>
    <w:rsid w:val="004D3DEF"/>
    <w:rsid w:val="00556682"/>
    <w:rsid w:val="005C7C26"/>
    <w:rsid w:val="006818D4"/>
    <w:rsid w:val="006A2175"/>
    <w:rsid w:val="006D3D07"/>
    <w:rsid w:val="006E6F03"/>
    <w:rsid w:val="008A6BE0"/>
    <w:rsid w:val="008E0FE3"/>
    <w:rsid w:val="008E461B"/>
    <w:rsid w:val="009A444A"/>
    <w:rsid w:val="009C353E"/>
    <w:rsid w:val="009C398B"/>
    <w:rsid w:val="00A04824"/>
    <w:rsid w:val="00AD55C1"/>
    <w:rsid w:val="00B32BA6"/>
    <w:rsid w:val="00B4746A"/>
    <w:rsid w:val="00BB3911"/>
    <w:rsid w:val="00BB6F33"/>
    <w:rsid w:val="00C37D8D"/>
    <w:rsid w:val="00CF2C49"/>
    <w:rsid w:val="00D70C4D"/>
    <w:rsid w:val="00D76F32"/>
    <w:rsid w:val="00D8419C"/>
    <w:rsid w:val="00E31624"/>
    <w:rsid w:val="00E95E5F"/>
    <w:rsid w:val="00F4169E"/>
    <w:rsid w:val="00FC6E50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54C7E1-706E-48AD-BAD1-799895B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8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D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18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D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D3D07"/>
    <w:pPr>
      <w:widowControl w:val="0"/>
      <w:suppressAutoHyphens/>
      <w:spacing w:line="240" w:lineRule="auto"/>
      <w:ind w:left="720"/>
    </w:pPr>
    <w:rPr>
      <w:rFonts w:cs="Times New Roman"/>
      <w:color w:val="auto"/>
      <w:sz w:val="24"/>
      <w:szCs w:val="24"/>
      <w:lang w:val="en-GB" w:eastAsia="en-AU"/>
    </w:rPr>
  </w:style>
  <w:style w:type="paragraph" w:customStyle="1" w:styleId="Default">
    <w:name w:val="Default"/>
    <w:uiPriority w:val="99"/>
    <w:rsid w:val="006D3D07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Transformers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cp:lastModifiedBy>Raazeyah</cp:lastModifiedBy>
  <cp:revision>21</cp:revision>
  <dcterms:created xsi:type="dcterms:W3CDTF">2022-02-01T08:51:00Z</dcterms:created>
  <dcterms:modified xsi:type="dcterms:W3CDTF">2022-02-07T20:57:00Z</dcterms:modified>
</cp:coreProperties>
</file>