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D0D" w:rsidRPr="00EE54DE" w:rsidRDefault="00C67D0D" w:rsidP="00C67D0D">
      <w:pPr>
        <w:jc w:val="center"/>
        <w:rPr>
          <w:rFonts w:asciiTheme="majorBidi" w:hAnsiTheme="majorBidi" w:cstheme="majorBidi"/>
          <w:b/>
        </w:rPr>
      </w:pPr>
      <w:r w:rsidRPr="00EE54DE">
        <w:rPr>
          <w:rFonts w:asciiTheme="majorBidi" w:hAnsiTheme="majorBidi" w:cstheme="majorBidi"/>
          <w:b/>
        </w:rPr>
        <w:t xml:space="preserve">MINUTES OF </w:t>
      </w:r>
      <w:proofErr w:type="gramStart"/>
      <w:r w:rsidRPr="00EE54DE">
        <w:rPr>
          <w:rFonts w:asciiTheme="majorBidi" w:hAnsiTheme="majorBidi" w:cstheme="majorBidi"/>
          <w:b/>
        </w:rPr>
        <w:t>2</w:t>
      </w:r>
      <w:r w:rsidR="00BA071E">
        <w:rPr>
          <w:rFonts w:asciiTheme="majorBidi" w:hAnsiTheme="majorBidi" w:cstheme="majorBidi"/>
          <w:b/>
        </w:rPr>
        <w:t>71</w:t>
      </w:r>
      <w:r w:rsidR="00BA071E" w:rsidRPr="00BA071E">
        <w:rPr>
          <w:rFonts w:asciiTheme="majorBidi" w:hAnsiTheme="majorBidi" w:cstheme="majorBidi"/>
          <w:b/>
          <w:vertAlign w:val="superscript"/>
        </w:rPr>
        <w:t>st</w:t>
      </w:r>
      <w:r w:rsidR="00BA071E">
        <w:rPr>
          <w:rFonts w:asciiTheme="majorBidi" w:hAnsiTheme="majorBidi" w:cstheme="majorBidi"/>
          <w:b/>
        </w:rPr>
        <w:t xml:space="preserve"> </w:t>
      </w:r>
      <w:r w:rsidRPr="00EE54DE">
        <w:rPr>
          <w:rFonts w:asciiTheme="majorBidi" w:hAnsiTheme="majorBidi" w:cstheme="majorBidi"/>
          <w:b/>
        </w:rPr>
        <w:t xml:space="preserve"> MEETING</w:t>
      </w:r>
      <w:proofErr w:type="gramEnd"/>
      <w:r w:rsidRPr="00EE54DE">
        <w:rPr>
          <w:rFonts w:asciiTheme="majorBidi" w:hAnsiTheme="majorBidi" w:cstheme="majorBidi"/>
          <w:b/>
        </w:rPr>
        <w:t xml:space="preserve"> OF CENTRAL LICENSING BOARD HELD ON </w:t>
      </w:r>
      <w:r w:rsidR="00BA071E">
        <w:rPr>
          <w:rFonts w:asciiTheme="majorBidi" w:hAnsiTheme="majorBidi" w:cstheme="majorBidi"/>
          <w:b/>
        </w:rPr>
        <w:t>1</w:t>
      </w:r>
      <w:r w:rsidRPr="00EE54DE">
        <w:rPr>
          <w:rFonts w:asciiTheme="majorBidi" w:hAnsiTheme="majorBidi" w:cstheme="majorBidi"/>
          <w:b/>
        </w:rPr>
        <w:t>2</w:t>
      </w:r>
      <w:r w:rsidRPr="00EE54DE">
        <w:rPr>
          <w:rFonts w:asciiTheme="majorBidi" w:hAnsiTheme="majorBidi" w:cstheme="majorBidi"/>
          <w:b/>
          <w:vertAlign w:val="superscript"/>
        </w:rPr>
        <w:t>th</w:t>
      </w:r>
      <w:r w:rsidRPr="00EE54DE">
        <w:rPr>
          <w:rFonts w:asciiTheme="majorBidi" w:hAnsiTheme="majorBidi" w:cstheme="majorBidi"/>
          <w:b/>
        </w:rPr>
        <w:t xml:space="preserve">  </w:t>
      </w:r>
      <w:r w:rsidR="00BA071E">
        <w:rPr>
          <w:rFonts w:asciiTheme="majorBidi" w:hAnsiTheme="majorBidi" w:cstheme="majorBidi"/>
          <w:b/>
        </w:rPr>
        <w:t>SEPTEMBER</w:t>
      </w:r>
      <w:r w:rsidRPr="00EE54DE">
        <w:rPr>
          <w:rFonts w:asciiTheme="majorBidi" w:hAnsiTheme="majorBidi" w:cstheme="majorBidi"/>
          <w:b/>
        </w:rPr>
        <w:t>, 2019</w:t>
      </w:r>
    </w:p>
    <w:p w:rsidR="00C67D0D" w:rsidRPr="00EE54DE" w:rsidRDefault="00C67D0D" w:rsidP="00C67D0D">
      <w:pPr>
        <w:jc w:val="center"/>
        <w:rPr>
          <w:rFonts w:asciiTheme="majorBidi" w:hAnsiTheme="majorBidi" w:cstheme="majorBidi"/>
          <w:b/>
        </w:rPr>
      </w:pPr>
      <w:r w:rsidRPr="00EE54DE">
        <w:rPr>
          <w:rFonts w:asciiTheme="majorBidi" w:hAnsiTheme="majorBidi" w:cstheme="majorBidi"/>
          <w:bCs/>
        </w:rPr>
        <w:t>*=*=*=*=*</w:t>
      </w:r>
    </w:p>
    <w:p w:rsidR="00C67D0D" w:rsidRPr="00EE54DE" w:rsidRDefault="00C67D0D" w:rsidP="00C67D0D">
      <w:pPr>
        <w:spacing w:line="360" w:lineRule="auto"/>
        <w:jc w:val="both"/>
        <w:rPr>
          <w:rFonts w:asciiTheme="majorBidi" w:hAnsiTheme="majorBidi" w:cstheme="majorBidi"/>
        </w:rPr>
      </w:pPr>
      <w:proofErr w:type="gramStart"/>
      <w:r w:rsidRPr="00EE54DE">
        <w:rPr>
          <w:rFonts w:asciiTheme="majorBidi" w:hAnsiTheme="majorBidi" w:cstheme="majorBidi"/>
        </w:rPr>
        <w:t>2</w:t>
      </w:r>
      <w:r w:rsidR="00BA071E">
        <w:rPr>
          <w:rFonts w:asciiTheme="majorBidi" w:hAnsiTheme="majorBidi" w:cstheme="majorBidi"/>
        </w:rPr>
        <w:t>71</w:t>
      </w:r>
      <w:r w:rsidR="00BA071E" w:rsidRPr="00BA071E">
        <w:rPr>
          <w:rFonts w:asciiTheme="majorBidi" w:hAnsiTheme="majorBidi" w:cstheme="majorBidi"/>
          <w:vertAlign w:val="superscript"/>
        </w:rPr>
        <w:t>ST</w:t>
      </w:r>
      <w:r w:rsidR="00BA071E">
        <w:rPr>
          <w:rFonts w:asciiTheme="majorBidi" w:hAnsiTheme="majorBidi" w:cstheme="majorBidi"/>
        </w:rPr>
        <w:t xml:space="preserve"> </w:t>
      </w:r>
      <w:r w:rsidRPr="00EE54DE">
        <w:rPr>
          <w:rFonts w:asciiTheme="majorBidi" w:hAnsiTheme="majorBidi" w:cstheme="majorBidi"/>
          <w:vertAlign w:val="superscript"/>
        </w:rPr>
        <w:t xml:space="preserve"> </w:t>
      </w:r>
      <w:r w:rsidRPr="00EE54DE">
        <w:rPr>
          <w:rFonts w:asciiTheme="majorBidi" w:hAnsiTheme="majorBidi" w:cstheme="majorBidi"/>
        </w:rPr>
        <w:t>meeting</w:t>
      </w:r>
      <w:proofErr w:type="gramEnd"/>
      <w:r w:rsidRPr="00EE54DE">
        <w:rPr>
          <w:rFonts w:asciiTheme="majorBidi" w:hAnsiTheme="majorBidi" w:cstheme="majorBidi"/>
        </w:rPr>
        <w:t xml:space="preserve"> of the Central Licensing Board (CLB) was held on </w:t>
      </w:r>
      <w:r w:rsidR="00BA071E">
        <w:rPr>
          <w:rFonts w:asciiTheme="majorBidi" w:hAnsiTheme="majorBidi" w:cstheme="majorBidi"/>
        </w:rPr>
        <w:t>1</w:t>
      </w:r>
      <w:r w:rsidRPr="00EE54DE">
        <w:rPr>
          <w:rFonts w:asciiTheme="majorBidi" w:hAnsiTheme="majorBidi" w:cstheme="majorBidi"/>
        </w:rPr>
        <w:t>2</w:t>
      </w:r>
      <w:r w:rsidRPr="00EE54DE">
        <w:rPr>
          <w:rFonts w:asciiTheme="majorBidi" w:hAnsiTheme="majorBidi" w:cstheme="majorBidi"/>
          <w:vertAlign w:val="superscript"/>
        </w:rPr>
        <w:t>th</w:t>
      </w:r>
      <w:r w:rsidRPr="00EE54DE">
        <w:rPr>
          <w:rFonts w:asciiTheme="majorBidi" w:hAnsiTheme="majorBidi" w:cstheme="majorBidi"/>
        </w:rPr>
        <w:t xml:space="preserve"> </w:t>
      </w:r>
      <w:r w:rsidR="00BA071E">
        <w:rPr>
          <w:rFonts w:asciiTheme="majorBidi" w:hAnsiTheme="majorBidi" w:cstheme="majorBidi"/>
        </w:rPr>
        <w:t>September</w:t>
      </w:r>
      <w:r w:rsidRPr="00EE54DE">
        <w:rPr>
          <w:rFonts w:asciiTheme="majorBidi" w:hAnsiTheme="majorBidi" w:cstheme="majorBidi"/>
        </w:rPr>
        <w:t xml:space="preserve">, 2019 in the </w:t>
      </w:r>
      <w:r w:rsidRPr="00EE54DE">
        <w:rPr>
          <w:rFonts w:asciiTheme="majorBidi" w:eastAsia="MS Mincho" w:hAnsiTheme="majorBidi" w:cstheme="majorBidi"/>
        </w:rPr>
        <w:t>Committee Room, Drug Regulatory Authority of Pakistan, 4</w:t>
      </w:r>
      <w:r w:rsidRPr="00EE54DE">
        <w:rPr>
          <w:rFonts w:asciiTheme="majorBidi" w:eastAsia="MS Mincho" w:hAnsiTheme="majorBidi" w:cstheme="majorBidi"/>
          <w:vertAlign w:val="superscript"/>
        </w:rPr>
        <w:t>th</w:t>
      </w:r>
      <w:r w:rsidRPr="00EE54DE">
        <w:rPr>
          <w:rFonts w:asciiTheme="majorBidi" w:eastAsia="MS Mincho" w:hAnsiTheme="majorBidi" w:cstheme="majorBidi"/>
        </w:rPr>
        <w:t xml:space="preserve"> Floor, T.F. Complex, G-9/4, Islamabad </w:t>
      </w:r>
      <w:r w:rsidRPr="00EE54DE">
        <w:rPr>
          <w:rFonts w:asciiTheme="majorBidi" w:hAnsiTheme="majorBidi" w:cstheme="majorBidi"/>
        </w:rPr>
        <w:t>under the Chairmanship of Mr. Ghulam Rasool Dutani, Director Drug Licensing, Drug Regulatory Authority of Pakistan, Islamabad.</w:t>
      </w:r>
    </w:p>
    <w:p w:rsidR="00C67D0D" w:rsidRPr="00EE54DE" w:rsidRDefault="00C67D0D" w:rsidP="00C67D0D">
      <w:pPr>
        <w:rPr>
          <w:rFonts w:asciiTheme="majorBidi" w:hAnsiTheme="majorBidi" w:cstheme="majorBidi"/>
        </w:rPr>
      </w:pPr>
      <w:r w:rsidRPr="00EE54DE">
        <w:rPr>
          <w:rFonts w:asciiTheme="majorBidi" w:hAnsiTheme="majorBidi" w:cstheme="majorBidi"/>
        </w:rPr>
        <w:t xml:space="preserve">Following members attended the meeting: - </w:t>
      </w:r>
    </w:p>
    <w:p w:rsidR="00C67D0D" w:rsidRPr="00EE54DE" w:rsidRDefault="00C67D0D" w:rsidP="00C67D0D">
      <w:pPr>
        <w:rPr>
          <w:rFonts w:asciiTheme="majorBidi" w:hAnsiTheme="majorBidi" w:cstheme="majorBidi"/>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8"/>
        <w:gridCol w:w="6950"/>
        <w:gridCol w:w="2002"/>
      </w:tblGrid>
      <w:tr w:rsidR="00C67D0D" w:rsidRPr="00EE54DE" w:rsidTr="00741177">
        <w:trPr>
          <w:trHeight w:val="377"/>
        </w:trPr>
        <w:tc>
          <w:tcPr>
            <w:tcW w:w="858" w:type="dxa"/>
            <w:tcBorders>
              <w:top w:val="single" w:sz="4" w:space="0" w:color="auto"/>
              <w:left w:val="single" w:sz="4" w:space="0" w:color="auto"/>
              <w:bottom w:val="single" w:sz="4" w:space="0" w:color="auto"/>
              <w:right w:val="single" w:sz="4" w:space="0" w:color="auto"/>
            </w:tcBorders>
            <w:vAlign w:val="center"/>
            <w:hideMark/>
          </w:tcPr>
          <w:p w:rsidR="00C67D0D" w:rsidRPr="00EE54DE" w:rsidRDefault="00C67D0D" w:rsidP="00741177">
            <w:pPr>
              <w:rPr>
                <w:rFonts w:asciiTheme="majorBidi" w:hAnsiTheme="majorBidi" w:cstheme="majorBidi"/>
                <w:b/>
                <w:bCs/>
                <w:lang w:val="en-GB" w:eastAsia="en-GB"/>
              </w:rPr>
            </w:pPr>
            <w:r w:rsidRPr="00EE54DE">
              <w:rPr>
                <w:rFonts w:asciiTheme="majorBidi" w:hAnsiTheme="majorBidi" w:cstheme="majorBidi"/>
                <w:b/>
                <w:bCs/>
              </w:rPr>
              <w:t>S. No.</w:t>
            </w:r>
          </w:p>
        </w:tc>
        <w:tc>
          <w:tcPr>
            <w:tcW w:w="6950" w:type="dxa"/>
            <w:tcBorders>
              <w:top w:val="single" w:sz="4" w:space="0" w:color="auto"/>
              <w:left w:val="single" w:sz="4" w:space="0" w:color="auto"/>
              <w:bottom w:val="single" w:sz="4" w:space="0" w:color="auto"/>
              <w:right w:val="single" w:sz="4" w:space="0" w:color="auto"/>
            </w:tcBorders>
            <w:vAlign w:val="center"/>
            <w:hideMark/>
          </w:tcPr>
          <w:p w:rsidR="00C67D0D" w:rsidRPr="00EE54DE" w:rsidRDefault="00C67D0D" w:rsidP="00741177">
            <w:pPr>
              <w:rPr>
                <w:rFonts w:asciiTheme="majorBidi" w:hAnsiTheme="majorBidi" w:cstheme="majorBidi"/>
                <w:b/>
                <w:bCs/>
                <w:lang w:val="en-GB" w:eastAsia="en-GB"/>
              </w:rPr>
            </w:pPr>
            <w:r w:rsidRPr="00EE54DE">
              <w:rPr>
                <w:rFonts w:asciiTheme="majorBidi" w:hAnsiTheme="majorBidi" w:cstheme="majorBidi"/>
                <w:b/>
                <w:bCs/>
              </w:rPr>
              <w:t>Name &amp; Designation</w:t>
            </w:r>
          </w:p>
        </w:tc>
        <w:tc>
          <w:tcPr>
            <w:tcW w:w="2002" w:type="dxa"/>
            <w:tcBorders>
              <w:top w:val="single" w:sz="4" w:space="0" w:color="auto"/>
              <w:left w:val="single" w:sz="4" w:space="0" w:color="auto"/>
              <w:bottom w:val="single" w:sz="4" w:space="0" w:color="auto"/>
              <w:right w:val="single" w:sz="4" w:space="0" w:color="auto"/>
            </w:tcBorders>
            <w:vAlign w:val="center"/>
            <w:hideMark/>
          </w:tcPr>
          <w:p w:rsidR="00C67D0D" w:rsidRPr="00EE54DE" w:rsidRDefault="00C67D0D" w:rsidP="00741177">
            <w:pPr>
              <w:rPr>
                <w:rFonts w:asciiTheme="majorBidi" w:hAnsiTheme="majorBidi" w:cstheme="majorBidi"/>
                <w:b/>
                <w:bCs/>
                <w:lang w:val="en-GB" w:eastAsia="en-GB"/>
              </w:rPr>
            </w:pPr>
            <w:r w:rsidRPr="00EE54DE">
              <w:rPr>
                <w:rFonts w:asciiTheme="majorBidi" w:hAnsiTheme="majorBidi" w:cstheme="majorBidi"/>
                <w:b/>
                <w:bCs/>
              </w:rPr>
              <w:t>Status</w:t>
            </w:r>
          </w:p>
        </w:tc>
      </w:tr>
      <w:tr w:rsidR="00C67D0D" w:rsidRPr="00EE54DE" w:rsidTr="00741177">
        <w:trPr>
          <w:trHeight w:val="377"/>
        </w:trPr>
        <w:tc>
          <w:tcPr>
            <w:tcW w:w="858" w:type="dxa"/>
            <w:tcBorders>
              <w:top w:val="single" w:sz="4" w:space="0" w:color="auto"/>
              <w:left w:val="single" w:sz="4" w:space="0" w:color="auto"/>
              <w:bottom w:val="single" w:sz="4" w:space="0" w:color="auto"/>
              <w:right w:val="single" w:sz="4" w:space="0" w:color="auto"/>
            </w:tcBorders>
            <w:hideMark/>
          </w:tcPr>
          <w:p w:rsidR="00C67D0D" w:rsidRPr="00EE54DE" w:rsidRDefault="00C67D0D" w:rsidP="00D47A9F">
            <w:pPr>
              <w:pStyle w:val="ListParagraph"/>
              <w:numPr>
                <w:ilvl w:val="0"/>
                <w:numId w:val="146"/>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rPr>
                <w:rFonts w:asciiTheme="majorBidi" w:hAnsiTheme="majorBidi" w:cstheme="majorBidi"/>
                <w:lang w:val="en-GB" w:eastAsia="en-GB"/>
              </w:rPr>
            </w:pPr>
            <w:r w:rsidRPr="00EE54DE">
              <w:rPr>
                <w:rFonts w:asciiTheme="majorBidi" w:hAnsiTheme="majorBidi" w:cstheme="majorBidi"/>
                <w:lang w:val="en-GB" w:eastAsia="en-GB"/>
              </w:rPr>
              <w:t xml:space="preserve">Dr. Ikram ul Haq, </w:t>
            </w:r>
            <w:r w:rsidRPr="00EE54DE">
              <w:t>Expert inQC/QA of drugs.</w:t>
            </w:r>
          </w:p>
        </w:tc>
        <w:tc>
          <w:tcPr>
            <w:tcW w:w="2002"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rPr>
                <w:rFonts w:asciiTheme="majorBidi" w:hAnsiTheme="majorBidi" w:cstheme="majorBidi"/>
                <w:lang w:val="en-GB" w:eastAsia="en-GB"/>
              </w:rPr>
            </w:pPr>
            <w:r w:rsidRPr="00EE54DE">
              <w:rPr>
                <w:rFonts w:asciiTheme="majorBidi" w:hAnsiTheme="majorBidi" w:cstheme="majorBidi"/>
              </w:rPr>
              <w:t>Member</w:t>
            </w:r>
          </w:p>
        </w:tc>
      </w:tr>
      <w:tr w:rsidR="006E44FC" w:rsidRPr="00EE54DE" w:rsidTr="00741177">
        <w:trPr>
          <w:trHeight w:val="377"/>
        </w:trPr>
        <w:tc>
          <w:tcPr>
            <w:tcW w:w="858" w:type="dxa"/>
            <w:tcBorders>
              <w:top w:val="single" w:sz="4" w:space="0" w:color="auto"/>
              <w:left w:val="single" w:sz="4" w:space="0" w:color="auto"/>
              <w:bottom w:val="single" w:sz="4" w:space="0" w:color="auto"/>
              <w:right w:val="single" w:sz="4" w:space="0" w:color="auto"/>
            </w:tcBorders>
            <w:hideMark/>
          </w:tcPr>
          <w:p w:rsidR="006E44FC" w:rsidRPr="00EE54DE" w:rsidRDefault="006E44FC" w:rsidP="00D47A9F">
            <w:pPr>
              <w:pStyle w:val="ListParagraph"/>
              <w:numPr>
                <w:ilvl w:val="0"/>
                <w:numId w:val="146"/>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6E44FC" w:rsidRPr="00EE54DE" w:rsidRDefault="006E44FC" w:rsidP="00741177">
            <w:pPr>
              <w:rPr>
                <w:rFonts w:asciiTheme="majorBidi" w:hAnsiTheme="majorBidi" w:cstheme="majorBidi"/>
                <w:lang w:val="en-GB" w:eastAsia="en-GB"/>
              </w:rPr>
            </w:pPr>
            <w:r>
              <w:rPr>
                <w:rFonts w:asciiTheme="majorBidi" w:hAnsiTheme="majorBidi" w:cstheme="majorBidi"/>
                <w:lang w:val="en-GB" w:eastAsia="en-GB"/>
              </w:rPr>
              <w:t>Prof. Dr Abdullah Dayo, Faculty of Pharmacy, University of Sindh, Jamshoro</w:t>
            </w:r>
          </w:p>
        </w:tc>
        <w:tc>
          <w:tcPr>
            <w:tcW w:w="2002" w:type="dxa"/>
            <w:tcBorders>
              <w:top w:val="single" w:sz="4" w:space="0" w:color="auto"/>
              <w:left w:val="single" w:sz="4" w:space="0" w:color="auto"/>
              <w:bottom w:val="single" w:sz="4" w:space="0" w:color="auto"/>
              <w:right w:val="single" w:sz="4" w:space="0" w:color="auto"/>
            </w:tcBorders>
            <w:hideMark/>
          </w:tcPr>
          <w:p w:rsidR="006E44FC" w:rsidRPr="00EE54DE" w:rsidRDefault="000E054D" w:rsidP="00741177">
            <w:pPr>
              <w:rPr>
                <w:rFonts w:asciiTheme="majorBidi" w:hAnsiTheme="majorBidi" w:cstheme="majorBidi"/>
              </w:rPr>
            </w:pPr>
            <w:r w:rsidRPr="00EE54DE">
              <w:rPr>
                <w:rFonts w:asciiTheme="majorBidi" w:hAnsiTheme="majorBidi" w:cstheme="majorBidi"/>
              </w:rPr>
              <w:t>Member</w:t>
            </w:r>
          </w:p>
        </w:tc>
      </w:tr>
      <w:tr w:rsidR="00C67D0D" w:rsidRPr="00EE54DE" w:rsidTr="00741177">
        <w:trPr>
          <w:trHeight w:val="377"/>
        </w:trPr>
        <w:tc>
          <w:tcPr>
            <w:tcW w:w="858" w:type="dxa"/>
            <w:tcBorders>
              <w:top w:val="single" w:sz="4" w:space="0" w:color="auto"/>
              <w:left w:val="single" w:sz="4" w:space="0" w:color="auto"/>
              <w:bottom w:val="single" w:sz="4" w:space="0" w:color="auto"/>
              <w:right w:val="single" w:sz="4" w:space="0" w:color="auto"/>
            </w:tcBorders>
            <w:hideMark/>
          </w:tcPr>
          <w:p w:rsidR="00C67D0D" w:rsidRPr="00EE54DE" w:rsidRDefault="00C67D0D" w:rsidP="00D47A9F">
            <w:pPr>
              <w:pStyle w:val="ListParagraph"/>
              <w:numPr>
                <w:ilvl w:val="0"/>
                <w:numId w:val="146"/>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rPr>
                <w:rFonts w:asciiTheme="majorBidi" w:hAnsiTheme="majorBidi" w:cstheme="majorBidi"/>
                <w:lang w:val="en-GB" w:eastAsia="en-GB"/>
              </w:rPr>
            </w:pPr>
            <w:r w:rsidRPr="00EE54DE">
              <w:rPr>
                <w:rFonts w:asciiTheme="majorBidi" w:hAnsiTheme="majorBidi" w:cstheme="majorBidi"/>
              </w:rPr>
              <w:t>Prof .Dr. Jamshaid Ali Khan, Department of Pharmacy, University of Peshawar, Peshawar.</w:t>
            </w:r>
          </w:p>
        </w:tc>
        <w:tc>
          <w:tcPr>
            <w:tcW w:w="2002"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rPr>
                <w:rFonts w:asciiTheme="majorBidi" w:hAnsiTheme="majorBidi" w:cstheme="majorBidi"/>
                <w:lang w:val="en-GB" w:eastAsia="en-GB"/>
              </w:rPr>
            </w:pPr>
            <w:r w:rsidRPr="00EE54DE">
              <w:rPr>
                <w:rFonts w:asciiTheme="majorBidi" w:hAnsiTheme="majorBidi" w:cstheme="majorBidi"/>
              </w:rPr>
              <w:t>Member</w:t>
            </w:r>
          </w:p>
        </w:tc>
      </w:tr>
      <w:tr w:rsidR="00C67D0D" w:rsidRPr="00EE54DE" w:rsidTr="00741177">
        <w:trPr>
          <w:trHeight w:val="377"/>
        </w:trPr>
        <w:tc>
          <w:tcPr>
            <w:tcW w:w="858" w:type="dxa"/>
            <w:tcBorders>
              <w:top w:val="single" w:sz="4" w:space="0" w:color="auto"/>
              <w:left w:val="single" w:sz="4" w:space="0" w:color="auto"/>
              <w:bottom w:val="single" w:sz="4" w:space="0" w:color="auto"/>
              <w:right w:val="single" w:sz="4" w:space="0" w:color="auto"/>
            </w:tcBorders>
            <w:hideMark/>
          </w:tcPr>
          <w:p w:rsidR="00C67D0D" w:rsidRPr="00EE54DE" w:rsidRDefault="00C67D0D" w:rsidP="00D47A9F">
            <w:pPr>
              <w:pStyle w:val="ListParagraph"/>
              <w:numPr>
                <w:ilvl w:val="0"/>
                <w:numId w:val="146"/>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ind w:left="-84"/>
              <w:rPr>
                <w:rFonts w:asciiTheme="majorBidi" w:hAnsiTheme="majorBidi" w:cstheme="majorBidi"/>
              </w:rPr>
            </w:pPr>
            <w:r w:rsidRPr="00EE54DE">
              <w:rPr>
                <w:rFonts w:asciiTheme="majorBidi" w:hAnsiTheme="majorBidi" w:cstheme="majorBidi"/>
              </w:rPr>
              <w:t>Mr. Muhammad Israr, Law Expert, Mininstry of Law &amp; Justice Division.</w:t>
            </w:r>
          </w:p>
        </w:tc>
        <w:tc>
          <w:tcPr>
            <w:tcW w:w="2002"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rPr>
                <w:rFonts w:asciiTheme="majorBidi" w:hAnsiTheme="majorBidi" w:cstheme="majorBidi"/>
              </w:rPr>
            </w:pPr>
            <w:r w:rsidRPr="00EE54DE">
              <w:rPr>
                <w:rFonts w:asciiTheme="majorBidi" w:hAnsiTheme="majorBidi" w:cstheme="majorBidi"/>
              </w:rPr>
              <w:t>Member</w:t>
            </w:r>
          </w:p>
        </w:tc>
      </w:tr>
      <w:tr w:rsidR="006E44FC" w:rsidRPr="00EE54DE" w:rsidTr="00741177">
        <w:trPr>
          <w:trHeight w:val="377"/>
        </w:trPr>
        <w:tc>
          <w:tcPr>
            <w:tcW w:w="858" w:type="dxa"/>
            <w:tcBorders>
              <w:top w:val="single" w:sz="4" w:space="0" w:color="auto"/>
              <w:left w:val="single" w:sz="4" w:space="0" w:color="auto"/>
              <w:bottom w:val="single" w:sz="4" w:space="0" w:color="auto"/>
              <w:right w:val="single" w:sz="4" w:space="0" w:color="auto"/>
            </w:tcBorders>
            <w:hideMark/>
          </w:tcPr>
          <w:p w:rsidR="006E44FC" w:rsidRPr="00EE54DE" w:rsidRDefault="006E44FC" w:rsidP="00D47A9F">
            <w:pPr>
              <w:pStyle w:val="ListParagraph"/>
              <w:numPr>
                <w:ilvl w:val="0"/>
                <w:numId w:val="146"/>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6E44FC" w:rsidRPr="00EE54DE" w:rsidRDefault="006E44FC" w:rsidP="00741177">
            <w:pPr>
              <w:ind w:left="-84"/>
              <w:rPr>
                <w:rFonts w:asciiTheme="majorBidi" w:hAnsiTheme="majorBidi" w:cstheme="majorBidi"/>
              </w:rPr>
            </w:pPr>
            <w:r>
              <w:rPr>
                <w:rFonts w:asciiTheme="majorBidi" w:hAnsiTheme="majorBidi" w:cstheme="majorBidi"/>
              </w:rPr>
              <w:t>Dr. Muhammad Usmaan, Expert member Manufacturing of Drugs</w:t>
            </w:r>
          </w:p>
        </w:tc>
        <w:tc>
          <w:tcPr>
            <w:tcW w:w="2002" w:type="dxa"/>
            <w:tcBorders>
              <w:top w:val="single" w:sz="4" w:space="0" w:color="auto"/>
              <w:left w:val="single" w:sz="4" w:space="0" w:color="auto"/>
              <w:bottom w:val="single" w:sz="4" w:space="0" w:color="auto"/>
              <w:right w:val="single" w:sz="4" w:space="0" w:color="auto"/>
            </w:tcBorders>
            <w:hideMark/>
          </w:tcPr>
          <w:p w:rsidR="006E44FC" w:rsidRPr="00EE54DE" w:rsidRDefault="000E054D" w:rsidP="00741177">
            <w:pPr>
              <w:rPr>
                <w:rFonts w:asciiTheme="majorBidi" w:hAnsiTheme="majorBidi" w:cstheme="majorBidi"/>
              </w:rPr>
            </w:pPr>
            <w:r w:rsidRPr="00EE54DE">
              <w:rPr>
                <w:rFonts w:asciiTheme="majorBidi" w:hAnsiTheme="majorBidi" w:cstheme="majorBidi"/>
              </w:rPr>
              <w:t>Member</w:t>
            </w:r>
          </w:p>
        </w:tc>
      </w:tr>
      <w:tr w:rsidR="00C67D0D" w:rsidRPr="00EE54DE" w:rsidTr="00741177">
        <w:trPr>
          <w:trHeight w:val="377"/>
        </w:trPr>
        <w:tc>
          <w:tcPr>
            <w:tcW w:w="858" w:type="dxa"/>
            <w:tcBorders>
              <w:top w:val="single" w:sz="4" w:space="0" w:color="auto"/>
              <w:left w:val="single" w:sz="4" w:space="0" w:color="auto"/>
              <w:bottom w:val="single" w:sz="4" w:space="0" w:color="auto"/>
              <w:right w:val="single" w:sz="4" w:space="0" w:color="auto"/>
            </w:tcBorders>
            <w:hideMark/>
          </w:tcPr>
          <w:p w:rsidR="00C67D0D" w:rsidRPr="00EE54DE" w:rsidRDefault="00C67D0D" w:rsidP="00D47A9F">
            <w:pPr>
              <w:pStyle w:val="ListParagraph"/>
              <w:numPr>
                <w:ilvl w:val="0"/>
                <w:numId w:val="146"/>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ind w:left="-84"/>
              <w:rPr>
                <w:rFonts w:asciiTheme="majorBidi" w:hAnsiTheme="majorBidi" w:cstheme="majorBidi"/>
              </w:rPr>
            </w:pPr>
            <w:r w:rsidRPr="00EE54DE">
              <w:rPr>
                <w:rFonts w:asciiTheme="majorBidi" w:hAnsiTheme="majorBidi" w:cstheme="majorBidi"/>
              </w:rPr>
              <w:t>Mr. Muhammad Shoaib Ansari, Chief Inspector of Drug, Department of Health, Government of Sindh, Karachi</w:t>
            </w:r>
          </w:p>
        </w:tc>
        <w:tc>
          <w:tcPr>
            <w:tcW w:w="2002"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rPr>
                <w:rFonts w:asciiTheme="majorBidi" w:hAnsiTheme="majorBidi" w:cstheme="majorBidi"/>
              </w:rPr>
            </w:pPr>
            <w:r w:rsidRPr="00EE54DE">
              <w:rPr>
                <w:rFonts w:asciiTheme="majorBidi" w:hAnsiTheme="majorBidi" w:cstheme="majorBidi"/>
              </w:rPr>
              <w:t>Member</w:t>
            </w:r>
          </w:p>
        </w:tc>
      </w:tr>
      <w:tr w:rsidR="00C67D0D" w:rsidRPr="00EE54DE" w:rsidTr="00741177">
        <w:trPr>
          <w:trHeight w:val="377"/>
        </w:trPr>
        <w:tc>
          <w:tcPr>
            <w:tcW w:w="858" w:type="dxa"/>
            <w:tcBorders>
              <w:top w:val="single" w:sz="4" w:space="0" w:color="auto"/>
              <w:left w:val="single" w:sz="4" w:space="0" w:color="auto"/>
              <w:bottom w:val="single" w:sz="4" w:space="0" w:color="auto"/>
              <w:right w:val="single" w:sz="4" w:space="0" w:color="auto"/>
            </w:tcBorders>
            <w:hideMark/>
          </w:tcPr>
          <w:p w:rsidR="00C67D0D" w:rsidRPr="00EE54DE" w:rsidRDefault="00C67D0D" w:rsidP="00D47A9F">
            <w:pPr>
              <w:pStyle w:val="ListParagraph"/>
              <w:numPr>
                <w:ilvl w:val="0"/>
                <w:numId w:val="146"/>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rPr>
                <w:rFonts w:asciiTheme="majorBidi" w:hAnsiTheme="majorBidi" w:cstheme="majorBidi"/>
              </w:rPr>
            </w:pPr>
            <w:r w:rsidRPr="00EE54DE">
              <w:rPr>
                <w:rFonts w:asciiTheme="majorBidi" w:hAnsiTheme="majorBidi" w:cstheme="majorBidi"/>
              </w:rPr>
              <w:t xml:space="preserve">Mr. Munawar Hayat, </w:t>
            </w:r>
          </w:p>
          <w:p w:rsidR="00C67D0D" w:rsidRPr="00EE54DE" w:rsidRDefault="00C67D0D" w:rsidP="00741177">
            <w:pPr>
              <w:rPr>
                <w:rFonts w:asciiTheme="majorBidi" w:hAnsiTheme="majorBidi" w:cstheme="majorBidi"/>
              </w:rPr>
            </w:pPr>
            <w:r w:rsidRPr="00EE54DE">
              <w:rPr>
                <w:rFonts w:asciiTheme="majorBidi" w:hAnsiTheme="majorBidi" w:cstheme="majorBidi"/>
              </w:rPr>
              <w:t xml:space="preserve"> Chief Drug Controller, Primary and Secondary Health Care Department, Govt. of Punjab, Lahore</w:t>
            </w:r>
          </w:p>
        </w:tc>
        <w:tc>
          <w:tcPr>
            <w:tcW w:w="2002"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rPr>
                <w:rFonts w:asciiTheme="majorBidi" w:hAnsiTheme="majorBidi" w:cstheme="majorBidi"/>
              </w:rPr>
            </w:pPr>
            <w:r w:rsidRPr="00EE54DE">
              <w:rPr>
                <w:rFonts w:asciiTheme="majorBidi" w:hAnsiTheme="majorBidi" w:cstheme="majorBidi"/>
              </w:rPr>
              <w:t>Member</w:t>
            </w:r>
          </w:p>
        </w:tc>
      </w:tr>
      <w:tr w:rsidR="006E44FC" w:rsidRPr="00EE54DE" w:rsidTr="00741177">
        <w:trPr>
          <w:trHeight w:val="377"/>
        </w:trPr>
        <w:tc>
          <w:tcPr>
            <w:tcW w:w="858" w:type="dxa"/>
            <w:tcBorders>
              <w:top w:val="single" w:sz="4" w:space="0" w:color="auto"/>
              <w:left w:val="single" w:sz="4" w:space="0" w:color="auto"/>
              <w:bottom w:val="single" w:sz="4" w:space="0" w:color="auto"/>
              <w:right w:val="single" w:sz="4" w:space="0" w:color="auto"/>
            </w:tcBorders>
            <w:hideMark/>
          </w:tcPr>
          <w:p w:rsidR="006E44FC" w:rsidRPr="00EE54DE" w:rsidRDefault="006E44FC" w:rsidP="00D47A9F">
            <w:pPr>
              <w:pStyle w:val="ListParagraph"/>
              <w:numPr>
                <w:ilvl w:val="0"/>
                <w:numId w:val="146"/>
              </w:numPr>
              <w:spacing w:after="0"/>
              <w:rPr>
                <w:rFonts w:asciiTheme="majorBidi" w:hAnsiTheme="majorBidi" w:cstheme="majorBidi"/>
                <w:bCs/>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6E44FC" w:rsidRPr="00EE54DE" w:rsidRDefault="006E44FC" w:rsidP="00741177">
            <w:pPr>
              <w:rPr>
                <w:rFonts w:asciiTheme="majorBidi" w:hAnsiTheme="majorBidi" w:cstheme="majorBidi"/>
              </w:rPr>
            </w:pPr>
            <w:r>
              <w:rPr>
                <w:rFonts w:asciiTheme="majorBidi" w:hAnsiTheme="majorBidi" w:cstheme="majorBidi"/>
              </w:rPr>
              <w:t xml:space="preserve">Syed Abdul Saleem, </w:t>
            </w:r>
            <w:r w:rsidR="009D4403">
              <w:rPr>
                <w:rFonts w:asciiTheme="majorBidi" w:hAnsiTheme="majorBidi" w:cstheme="majorBidi"/>
              </w:rPr>
              <w:t xml:space="preserve">Chief Inspector of Drugs, </w:t>
            </w:r>
            <w:r w:rsidR="008726A9">
              <w:rPr>
                <w:rFonts w:asciiTheme="majorBidi" w:hAnsiTheme="majorBidi" w:cstheme="majorBidi"/>
              </w:rPr>
              <w:t>Department of Health, Government of Balochistan, Quetta</w:t>
            </w:r>
          </w:p>
        </w:tc>
        <w:tc>
          <w:tcPr>
            <w:tcW w:w="2002" w:type="dxa"/>
            <w:tcBorders>
              <w:top w:val="single" w:sz="4" w:space="0" w:color="auto"/>
              <w:left w:val="single" w:sz="4" w:space="0" w:color="auto"/>
              <w:bottom w:val="single" w:sz="4" w:space="0" w:color="auto"/>
              <w:right w:val="single" w:sz="4" w:space="0" w:color="auto"/>
            </w:tcBorders>
            <w:hideMark/>
          </w:tcPr>
          <w:p w:rsidR="006E44FC" w:rsidRPr="00EE54DE" w:rsidRDefault="000E054D" w:rsidP="00741177">
            <w:pPr>
              <w:rPr>
                <w:rFonts w:asciiTheme="majorBidi" w:hAnsiTheme="majorBidi" w:cstheme="majorBidi"/>
              </w:rPr>
            </w:pPr>
            <w:r w:rsidRPr="00EE54DE">
              <w:rPr>
                <w:rFonts w:asciiTheme="majorBidi" w:hAnsiTheme="majorBidi" w:cstheme="majorBidi"/>
              </w:rPr>
              <w:t>Member</w:t>
            </w:r>
          </w:p>
        </w:tc>
      </w:tr>
      <w:tr w:rsidR="00C67D0D" w:rsidRPr="00EE54DE" w:rsidTr="00741177">
        <w:tc>
          <w:tcPr>
            <w:tcW w:w="858" w:type="dxa"/>
            <w:tcBorders>
              <w:top w:val="single" w:sz="4" w:space="0" w:color="auto"/>
              <w:left w:val="single" w:sz="4" w:space="0" w:color="auto"/>
              <w:bottom w:val="single" w:sz="4" w:space="0" w:color="auto"/>
              <w:right w:val="single" w:sz="4" w:space="0" w:color="auto"/>
            </w:tcBorders>
            <w:hideMark/>
          </w:tcPr>
          <w:p w:rsidR="00C67D0D" w:rsidRPr="00EE54DE" w:rsidRDefault="00C67D0D" w:rsidP="00D47A9F">
            <w:pPr>
              <w:pStyle w:val="ListParagraph"/>
              <w:numPr>
                <w:ilvl w:val="0"/>
                <w:numId w:val="146"/>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ind w:left="-84"/>
              <w:rPr>
                <w:rFonts w:asciiTheme="majorBidi" w:hAnsiTheme="majorBidi" w:cstheme="majorBidi"/>
              </w:rPr>
            </w:pPr>
            <w:r w:rsidRPr="00EE54DE">
              <w:rPr>
                <w:rFonts w:asciiTheme="majorBidi" w:hAnsiTheme="majorBidi" w:cstheme="majorBidi"/>
              </w:rPr>
              <w:t>Dr. Hafsa Karam Ellahi</w:t>
            </w:r>
          </w:p>
          <w:p w:rsidR="00C67D0D" w:rsidRPr="00EE54DE" w:rsidRDefault="00C67D0D" w:rsidP="00741177">
            <w:pPr>
              <w:ind w:left="-84"/>
              <w:rPr>
                <w:rFonts w:asciiTheme="majorBidi" w:hAnsiTheme="majorBidi" w:cstheme="majorBidi"/>
                <w:lang w:val="en-GB" w:eastAsia="en-GB"/>
              </w:rPr>
            </w:pPr>
            <w:r w:rsidRPr="00EE54DE">
              <w:rPr>
                <w:rFonts w:asciiTheme="majorBidi" w:hAnsiTheme="majorBidi" w:cstheme="majorBidi"/>
              </w:rPr>
              <w:t>Representative Director (QA/LT), DRAP, Islamabad</w:t>
            </w:r>
          </w:p>
        </w:tc>
        <w:tc>
          <w:tcPr>
            <w:tcW w:w="2002"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rPr>
                <w:rFonts w:asciiTheme="majorBidi" w:hAnsiTheme="majorBidi" w:cstheme="majorBidi"/>
                <w:lang w:val="en-GB" w:eastAsia="en-GB"/>
              </w:rPr>
            </w:pPr>
            <w:r w:rsidRPr="00EE54DE">
              <w:rPr>
                <w:rFonts w:asciiTheme="majorBidi" w:hAnsiTheme="majorBidi" w:cstheme="majorBidi"/>
              </w:rPr>
              <w:t>Member</w:t>
            </w:r>
          </w:p>
        </w:tc>
      </w:tr>
      <w:tr w:rsidR="00C67D0D" w:rsidRPr="00EE54DE" w:rsidTr="00741177">
        <w:tc>
          <w:tcPr>
            <w:tcW w:w="858" w:type="dxa"/>
            <w:tcBorders>
              <w:top w:val="single" w:sz="4" w:space="0" w:color="auto"/>
              <w:left w:val="single" w:sz="4" w:space="0" w:color="auto"/>
              <w:bottom w:val="single" w:sz="4" w:space="0" w:color="auto"/>
              <w:right w:val="single" w:sz="4" w:space="0" w:color="auto"/>
            </w:tcBorders>
            <w:hideMark/>
          </w:tcPr>
          <w:p w:rsidR="00C67D0D" w:rsidRPr="00EE54DE" w:rsidRDefault="00C67D0D" w:rsidP="00D47A9F">
            <w:pPr>
              <w:pStyle w:val="ListParagraph"/>
              <w:numPr>
                <w:ilvl w:val="0"/>
                <w:numId w:val="146"/>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ind w:left="-84"/>
              <w:rPr>
                <w:rFonts w:asciiTheme="majorBidi" w:hAnsiTheme="majorBidi" w:cstheme="majorBidi"/>
              </w:rPr>
            </w:pPr>
            <w:r w:rsidRPr="00EE54DE">
              <w:rPr>
                <w:rFonts w:asciiTheme="majorBidi" w:hAnsiTheme="majorBidi" w:cstheme="majorBidi"/>
              </w:rPr>
              <w:t xml:space="preserve">Zakir Shah, Drug inspector, </w:t>
            </w:r>
            <w:r>
              <w:rPr>
                <w:rFonts w:asciiTheme="majorBidi" w:hAnsiTheme="majorBidi" w:cstheme="majorBidi"/>
              </w:rPr>
              <w:t>Department of Health</w:t>
            </w:r>
            <w:proofErr w:type="gramStart"/>
            <w:r>
              <w:rPr>
                <w:rFonts w:asciiTheme="majorBidi" w:hAnsiTheme="majorBidi" w:cstheme="majorBidi"/>
              </w:rPr>
              <w:t xml:space="preserve">, </w:t>
            </w:r>
            <w:r w:rsidRPr="00EE54DE">
              <w:rPr>
                <w:rFonts w:asciiTheme="majorBidi" w:hAnsiTheme="majorBidi" w:cstheme="majorBidi"/>
              </w:rPr>
              <w:t xml:space="preserve"> Govt</w:t>
            </w:r>
            <w:proofErr w:type="gramEnd"/>
            <w:r w:rsidRPr="00EE54DE">
              <w:rPr>
                <w:rFonts w:asciiTheme="majorBidi" w:hAnsiTheme="majorBidi" w:cstheme="majorBidi"/>
              </w:rPr>
              <w:t xml:space="preserve"> of Khyber Pakhutonkhuwa.</w:t>
            </w:r>
          </w:p>
        </w:tc>
        <w:tc>
          <w:tcPr>
            <w:tcW w:w="2002"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rPr>
                <w:rFonts w:asciiTheme="majorBidi" w:hAnsiTheme="majorBidi" w:cstheme="majorBidi"/>
              </w:rPr>
            </w:pPr>
            <w:r w:rsidRPr="00EE54DE">
              <w:rPr>
                <w:rFonts w:asciiTheme="majorBidi" w:hAnsiTheme="majorBidi" w:cstheme="majorBidi"/>
              </w:rPr>
              <w:t>Member</w:t>
            </w:r>
          </w:p>
        </w:tc>
      </w:tr>
      <w:tr w:rsidR="00C67D0D" w:rsidRPr="00EE54DE" w:rsidTr="00741177">
        <w:tc>
          <w:tcPr>
            <w:tcW w:w="858" w:type="dxa"/>
            <w:tcBorders>
              <w:top w:val="single" w:sz="4" w:space="0" w:color="auto"/>
              <w:left w:val="single" w:sz="4" w:space="0" w:color="auto"/>
              <w:bottom w:val="single" w:sz="4" w:space="0" w:color="auto"/>
              <w:right w:val="single" w:sz="4" w:space="0" w:color="auto"/>
            </w:tcBorders>
            <w:hideMark/>
          </w:tcPr>
          <w:p w:rsidR="00C67D0D" w:rsidRPr="00EE54DE" w:rsidRDefault="00C67D0D" w:rsidP="00D47A9F">
            <w:pPr>
              <w:pStyle w:val="ListParagraph"/>
              <w:numPr>
                <w:ilvl w:val="0"/>
                <w:numId w:val="146"/>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rPr>
                <w:rFonts w:asciiTheme="majorBidi" w:hAnsiTheme="majorBidi" w:cstheme="majorBidi"/>
                <w:lang w:val="en-GB" w:eastAsia="en-GB"/>
              </w:rPr>
            </w:pPr>
            <w:r w:rsidRPr="00EE54DE">
              <w:rPr>
                <w:rFonts w:asciiTheme="majorBidi" w:hAnsiTheme="majorBidi" w:cstheme="majorBidi"/>
              </w:rPr>
              <w:t>Mr. Manzoor Ali Bozdar, Additional Director (Lic.), DRAP, Islamabad.</w:t>
            </w:r>
          </w:p>
        </w:tc>
        <w:tc>
          <w:tcPr>
            <w:tcW w:w="2002"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rPr>
                <w:rFonts w:asciiTheme="majorBidi" w:hAnsiTheme="majorBidi" w:cstheme="majorBidi"/>
                <w:lang w:val="en-GB" w:eastAsia="en-GB"/>
              </w:rPr>
            </w:pPr>
            <w:r w:rsidRPr="00EE54DE">
              <w:rPr>
                <w:rFonts w:asciiTheme="majorBidi" w:hAnsiTheme="majorBidi" w:cstheme="majorBidi"/>
              </w:rPr>
              <w:t>Secretary/Member</w:t>
            </w:r>
          </w:p>
        </w:tc>
      </w:tr>
      <w:tr w:rsidR="00C67D0D" w:rsidRPr="00EE54DE" w:rsidTr="00741177">
        <w:tc>
          <w:tcPr>
            <w:tcW w:w="858" w:type="dxa"/>
            <w:tcBorders>
              <w:top w:val="single" w:sz="4" w:space="0" w:color="auto"/>
              <w:left w:val="single" w:sz="4" w:space="0" w:color="auto"/>
              <w:bottom w:val="single" w:sz="4" w:space="0" w:color="auto"/>
              <w:right w:val="single" w:sz="4" w:space="0" w:color="auto"/>
            </w:tcBorders>
            <w:hideMark/>
          </w:tcPr>
          <w:p w:rsidR="00C67D0D" w:rsidRPr="00EE54DE" w:rsidRDefault="00C67D0D" w:rsidP="00D47A9F">
            <w:pPr>
              <w:pStyle w:val="ListParagraph"/>
              <w:numPr>
                <w:ilvl w:val="0"/>
                <w:numId w:val="146"/>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67D0D" w:rsidRPr="00EE54DE" w:rsidRDefault="00C67D0D" w:rsidP="00F64C1A">
            <w:pPr>
              <w:rPr>
                <w:rFonts w:asciiTheme="majorBidi" w:hAnsiTheme="majorBidi" w:cstheme="majorBidi"/>
                <w:lang w:val="en-GB" w:eastAsia="en-GB"/>
              </w:rPr>
            </w:pPr>
            <w:r w:rsidRPr="00EE54DE">
              <w:rPr>
                <w:rFonts w:asciiTheme="majorBidi" w:hAnsiTheme="majorBidi" w:cstheme="majorBidi"/>
              </w:rPr>
              <w:t xml:space="preserve">Mr. Khalid Munir &amp; Mr. </w:t>
            </w:r>
            <w:r w:rsidR="00F64C1A">
              <w:rPr>
                <w:rFonts w:asciiTheme="majorBidi" w:hAnsiTheme="majorBidi" w:cstheme="majorBidi"/>
              </w:rPr>
              <w:t xml:space="preserve">                Bukhari</w:t>
            </w:r>
            <w:r w:rsidRPr="00EE54DE">
              <w:rPr>
                <w:rFonts w:asciiTheme="majorBidi" w:hAnsiTheme="majorBidi" w:cstheme="majorBidi"/>
              </w:rPr>
              <w:t>, Representative of Representative of PPMA.</w:t>
            </w:r>
          </w:p>
        </w:tc>
        <w:tc>
          <w:tcPr>
            <w:tcW w:w="2002" w:type="dxa"/>
            <w:tcBorders>
              <w:top w:val="single" w:sz="4" w:space="0" w:color="auto"/>
              <w:left w:val="single" w:sz="4" w:space="0" w:color="auto"/>
              <w:bottom w:val="single" w:sz="4" w:space="0" w:color="auto"/>
              <w:right w:val="single" w:sz="4" w:space="0" w:color="auto"/>
            </w:tcBorders>
            <w:vAlign w:val="center"/>
            <w:hideMark/>
          </w:tcPr>
          <w:p w:rsidR="00C67D0D" w:rsidRPr="00EE54DE" w:rsidRDefault="00C67D0D" w:rsidP="00741177">
            <w:pPr>
              <w:rPr>
                <w:rFonts w:asciiTheme="majorBidi" w:hAnsiTheme="majorBidi" w:cstheme="majorBidi"/>
                <w:lang w:val="en-GB" w:eastAsia="en-GB"/>
              </w:rPr>
            </w:pPr>
            <w:r w:rsidRPr="00EE54DE">
              <w:rPr>
                <w:rFonts w:asciiTheme="majorBidi" w:hAnsiTheme="majorBidi" w:cstheme="majorBidi"/>
              </w:rPr>
              <w:t>Observer</w:t>
            </w:r>
          </w:p>
        </w:tc>
      </w:tr>
      <w:tr w:rsidR="00C67D0D" w:rsidRPr="00EE54DE" w:rsidTr="00741177">
        <w:tc>
          <w:tcPr>
            <w:tcW w:w="858" w:type="dxa"/>
            <w:tcBorders>
              <w:top w:val="single" w:sz="4" w:space="0" w:color="auto"/>
              <w:left w:val="single" w:sz="4" w:space="0" w:color="auto"/>
              <w:bottom w:val="single" w:sz="4" w:space="0" w:color="auto"/>
              <w:right w:val="single" w:sz="4" w:space="0" w:color="auto"/>
            </w:tcBorders>
            <w:hideMark/>
          </w:tcPr>
          <w:p w:rsidR="00C67D0D" w:rsidRPr="00EE54DE" w:rsidRDefault="00C67D0D" w:rsidP="00D47A9F">
            <w:pPr>
              <w:pStyle w:val="ListParagraph"/>
              <w:numPr>
                <w:ilvl w:val="0"/>
                <w:numId w:val="146"/>
              </w:numPr>
              <w:spacing w:after="0"/>
              <w:rPr>
                <w:rFonts w:asciiTheme="majorBidi" w:hAnsiTheme="majorBidi" w:cstheme="majorBidi"/>
                <w:lang w:val="en-GB" w:eastAsia="en-GB"/>
              </w:rPr>
            </w:pPr>
          </w:p>
        </w:tc>
        <w:tc>
          <w:tcPr>
            <w:tcW w:w="6950" w:type="dxa"/>
            <w:tcBorders>
              <w:top w:val="single" w:sz="4" w:space="0" w:color="auto"/>
              <w:left w:val="single" w:sz="4" w:space="0" w:color="auto"/>
              <w:bottom w:val="single" w:sz="4" w:space="0" w:color="auto"/>
              <w:right w:val="single" w:sz="4" w:space="0" w:color="auto"/>
            </w:tcBorders>
            <w:hideMark/>
          </w:tcPr>
          <w:p w:rsidR="00C67D0D" w:rsidRPr="00EE54DE" w:rsidRDefault="00C67D0D" w:rsidP="00741177">
            <w:pPr>
              <w:rPr>
                <w:rFonts w:asciiTheme="majorBidi" w:hAnsiTheme="majorBidi" w:cstheme="majorBidi"/>
                <w:lang w:val="en-GB" w:eastAsia="en-GB"/>
              </w:rPr>
            </w:pPr>
            <w:r>
              <w:rPr>
                <w:rFonts w:asciiTheme="majorBidi" w:hAnsiTheme="majorBidi" w:cstheme="majorBidi"/>
              </w:rPr>
              <w:t>Mr.Nadeem Alamgir aand Rashid Mureed</w:t>
            </w:r>
            <w:r w:rsidRPr="00EE54DE">
              <w:rPr>
                <w:rFonts w:asciiTheme="majorBidi" w:hAnsiTheme="majorBidi" w:cstheme="majorBidi"/>
              </w:rPr>
              <w:t xml:space="preserve"> Representative of Pharma Bureau.</w:t>
            </w:r>
          </w:p>
        </w:tc>
        <w:tc>
          <w:tcPr>
            <w:tcW w:w="2002" w:type="dxa"/>
            <w:tcBorders>
              <w:top w:val="single" w:sz="4" w:space="0" w:color="auto"/>
              <w:left w:val="single" w:sz="4" w:space="0" w:color="auto"/>
              <w:bottom w:val="single" w:sz="4" w:space="0" w:color="auto"/>
              <w:right w:val="single" w:sz="4" w:space="0" w:color="auto"/>
            </w:tcBorders>
            <w:vAlign w:val="center"/>
            <w:hideMark/>
          </w:tcPr>
          <w:p w:rsidR="00C67D0D" w:rsidRPr="00EE54DE" w:rsidRDefault="00C67D0D" w:rsidP="00741177">
            <w:pPr>
              <w:rPr>
                <w:rFonts w:asciiTheme="majorBidi" w:hAnsiTheme="majorBidi" w:cstheme="majorBidi"/>
                <w:lang w:val="en-GB" w:eastAsia="en-GB"/>
              </w:rPr>
            </w:pPr>
            <w:r w:rsidRPr="00EE54DE">
              <w:rPr>
                <w:rFonts w:asciiTheme="majorBidi" w:hAnsiTheme="majorBidi" w:cstheme="majorBidi"/>
              </w:rPr>
              <w:t>Observer</w:t>
            </w:r>
          </w:p>
        </w:tc>
      </w:tr>
    </w:tbl>
    <w:p w:rsidR="00C67D0D" w:rsidRPr="00EE54DE" w:rsidRDefault="00C67D0D" w:rsidP="00C67D0D">
      <w:pPr>
        <w:rPr>
          <w:rFonts w:asciiTheme="majorBidi" w:hAnsiTheme="majorBidi" w:cstheme="majorBidi"/>
          <w:lang w:val="en-GB" w:eastAsia="en-GB"/>
        </w:rPr>
      </w:pPr>
    </w:p>
    <w:p w:rsidR="00C67D0D" w:rsidRPr="00EE54DE" w:rsidRDefault="00C67D0D" w:rsidP="00C67D0D">
      <w:pPr>
        <w:spacing w:line="360" w:lineRule="auto"/>
        <w:jc w:val="both"/>
        <w:rPr>
          <w:rFonts w:asciiTheme="majorBidi" w:hAnsiTheme="majorBidi" w:cstheme="majorBidi"/>
        </w:rPr>
      </w:pPr>
      <w:r w:rsidRPr="00EE54DE">
        <w:rPr>
          <w:rFonts w:asciiTheme="majorBidi" w:hAnsiTheme="majorBidi" w:cstheme="majorBidi"/>
        </w:rPr>
        <w:t>The meeting started with the recitation of verses from the Holy Qura’an. The Chairman Central Licensing Board welcomed the honorable members and participants of the meeting. He stated that all the legal and codal formalities would be taken into account for disposal of cases and respective Divisions shall be responsible for the contents, errors and omissions of agenda and minutes. Mr. Abdul Sattar Sohrani, Deputy Director (Quality Control), Mr. Zeeshan Nazir Depu</w:t>
      </w:r>
      <w:r w:rsidR="0085704D">
        <w:rPr>
          <w:rFonts w:asciiTheme="majorBidi" w:hAnsiTheme="majorBidi" w:cstheme="majorBidi"/>
        </w:rPr>
        <w:t xml:space="preserve">ty Director (Quality Assurance), </w:t>
      </w:r>
      <w:r w:rsidR="00DB3FAF">
        <w:rPr>
          <w:rFonts w:asciiTheme="majorBidi" w:hAnsiTheme="majorBidi" w:cstheme="majorBidi"/>
        </w:rPr>
        <w:t xml:space="preserve">Mr. Arslan Taariq, Assistant Director  (QC), </w:t>
      </w:r>
      <w:r w:rsidRPr="00EE54DE">
        <w:rPr>
          <w:rFonts w:asciiTheme="majorBidi" w:hAnsiTheme="majorBidi" w:cstheme="majorBidi"/>
        </w:rPr>
        <w:t xml:space="preserve">Dr. Muhammad Yaqoob AD (Lic.), Dr. Muhammad Usman, AD (Lic) and Dr. </w:t>
      </w:r>
      <w:r w:rsidRPr="00EE54DE">
        <w:rPr>
          <w:rFonts w:asciiTheme="majorBidi" w:hAnsiTheme="majorBidi" w:cstheme="majorBidi"/>
        </w:rPr>
        <w:lastRenderedPageBreak/>
        <w:t>Zunaira Farayad, Assistant Director (Lic), DRAP Islamabad assisted the Secretary Central Licensing Board in presenting the agenda.</w:t>
      </w:r>
    </w:p>
    <w:p w:rsidR="00C67D0D" w:rsidRPr="00EE54DE" w:rsidRDefault="00C67D0D" w:rsidP="00C67D0D">
      <w:pPr>
        <w:rPr>
          <w:rFonts w:asciiTheme="majorBidi" w:hAnsiTheme="majorBidi" w:cstheme="majorBidi"/>
        </w:rPr>
      </w:pPr>
    </w:p>
    <w:p w:rsidR="00C67D0D" w:rsidRPr="00EE54DE" w:rsidRDefault="00C67D0D" w:rsidP="00C67D0D">
      <w:pPr>
        <w:shd w:val="clear" w:color="auto" w:fill="FFFFFF" w:themeFill="background1"/>
        <w:spacing w:line="360" w:lineRule="auto"/>
        <w:ind w:right="-720"/>
        <w:jc w:val="both"/>
        <w:rPr>
          <w:rFonts w:asciiTheme="majorBidi" w:hAnsiTheme="majorBidi" w:cstheme="majorBidi"/>
          <w:b/>
          <w:bCs/>
          <w:u w:val="single"/>
        </w:rPr>
      </w:pPr>
      <w:r w:rsidRPr="00EE54DE">
        <w:rPr>
          <w:rFonts w:asciiTheme="majorBidi" w:hAnsiTheme="majorBidi" w:cstheme="majorBidi"/>
          <w:b/>
          <w:bCs/>
        </w:rPr>
        <w:t>Item-I</w:t>
      </w:r>
      <w:r w:rsidRPr="00EE54DE">
        <w:rPr>
          <w:rFonts w:asciiTheme="majorBidi" w:hAnsiTheme="majorBidi" w:cstheme="majorBidi"/>
          <w:b/>
          <w:bCs/>
        </w:rPr>
        <w:tab/>
      </w:r>
      <w:r w:rsidRPr="00EE54DE">
        <w:rPr>
          <w:rFonts w:asciiTheme="majorBidi" w:hAnsiTheme="majorBidi" w:cstheme="majorBidi"/>
          <w:b/>
          <w:bCs/>
        </w:rPr>
        <w:tab/>
      </w:r>
      <w:r w:rsidRPr="00EE54DE">
        <w:rPr>
          <w:rFonts w:asciiTheme="majorBidi" w:hAnsiTheme="majorBidi" w:cstheme="majorBidi"/>
          <w:b/>
          <w:bCs/>
          <w:u w:val="single"/>
        </w:rPr>
        <w:t xml:space="preserve">CONFIRMATION OF THE MINUTES OF </w:t>
      </w:r>
      <w:r w:rsidR="008D6D62">
        <w:rPr>
          <w:rFonts w:asciiTheme="majorBidi" w:hAnsiTheme="majorBidi" w:cstheme="majorBidi"/>
          <w:b/>
          <w:bCs/>
          <w:u w:val="single"/>
        </w:rPr>
        <w:t>270</w:t>
      </w:r>
      <w:r w:rsidRPr="00EE54DE">
        <w:rPr>
          <w:rFonts w:asciiTheme="majorBidi" w:hAnsiTheme="majorBidi" w:cstheme="majorBidi"/>
          <w:b/>
          <w:bCs/>
          <w:u w:val="single"/>
          <w:vertAlign w:val="superscript"/>
        </w:rPr>
        <w:t>th</w:t>
      </w:r>
      <w:r w:rsidRPr="00EE54DE">
        <w:rPr>
          <w:rFonts w:asciiTheme="majorBidi" w:hAnsiTheme="majorBidi" w:cstheme="majorBidi"/>
          <w:b/>
          <w:bCs/>
          <w:u w:val="single"/>
        </w:rPr>
        <w:t>MEETING</w:t>
      </w:r>
    </w:p>
    <w:p w:rsidR="00C67D0D" w:rsidRPr="00EE54DE" w:rsidRDefault="00C67D0D" w:rsidP="00C67D0D">
      <w:pPr>
        <w:spacing w:line="360" w:lineRule="auto"/>
        <w:jc w:val="both"/>
        <w:rPr>
          <w:rFonts w:asciiTheme="majorBidi" w:hAnsiTheme="majorBidi" w:cstheme="majorBidi"/>
        </w:rPr>
      </w:pPr>
      <w:r w:rsidRPr="00EE54DE">
        <w:rPr>
          <w:rFonts w:asciiTheme="majorBidi" w:hAnsiTheme="majorBidi" w:cstheme="majorBidi"/>
        </w:rPr>
        <w:t xml:space="preserve">                      The Central Licensing Board (CLB) formally confirmed the minutes of its 2</w:t>
      </w:r>
      <w:r w:rsidR="008D6D62">
        <w:rPr>
          <w:rFonts w:asciiTheme="majorBidi" w:hAnsiTheme="majorBidi" w:cstheme="majorBidi"/>
        </w:rPr>
        <w:t>70</w:t>
      </w:r>
      <w:r w:rsidRPr="00EE54DE">
        <w:rPr>
          <w:rFonts w:asciiTheme="majorBidi" w:hAnsiTheme="majorBidi" w:cstheme="majorBidi"/>
          <w:vertAlign w:val="superscript"/>
        </w:rPr>
        <w:t>th</w:t>
      </w:r>
      <w:r w:rsidRPr="00EE54DE">
        <w:rPr>
          <w:rFonts w:asciiTheme="majorBidi" w:hAnsiTheme="majorBidi" w:cstheme="majorBidi"/>
        </w:rPr>
        <w:t xml:space="preserve">meeting of the Central Licensing Board (CLB) which was held on </w:t>
      </w:r>
      <w:r w:rsidR="008D6D62" w:rsidRPr="009F379D">
        <w:rPr>
          <w:rFonts w:asciiTheme="majorBidi" w:hAnsiTheme="majorBidi" w:cstheme="majorBidi"/>
          <w:b/>
        </w:rPr>
        <w:t>23</w:t>
      </w:r>
      <w:r w:rsidR="008D6D62" w:rsidRPr="009F379D">
        <w:rPr>
          <w:rFonts w:asciiTheme="majorBidi" w:hAnsiTheme="majorBidi" w:cstheme="majorBidi"/>
          <w:b/>
          <w:vertAlign w:val="superscript"/>
        </w:rPr>
        <w:t>rd</w:t>
      </w:r>
      <w:r w:rsidR="008D6D62" w:rsidRPr="009F379D">
        <w:rPr>
          <w:rFonts w:asciiTheme="majorBidi" w:hAnsiTheme="majorBidi" w:cstheme="majorBidi"/>
          <w:b/>
        </w:rPr>
        <w:t xml:space="preserve"> MAY, 2019</w:t>
      </w:r>
      <w:r w:rsidRPr="00EE54DE">
        <w:rPr>
          <w:rFonts w:asciiTheme="majorBidi" w:hAnsiTheme="majorBidi" w:cstheme="majorBidi"/>
        </w:rPr>
        <w:t xml:space="preserve">. </w:t>
      </w:r>
    </w:p>
    <w:p w:rsidR="00E23264" w:rsidRPr="009F379D" w:rsidRDefault="00E23264" w:rsidP="00E23264">
      <w:pPr>
        <w:shd w:val="clear" w:color="auto" w:fill="FFFFFF" w:themeFill="background1"/>
        <w:jc w:val="center"/>
        <w:rPr>
          <w:b/>
          <w:bCs/>
        </w:rPr>
      </w:pPr>
    </w:p>
    <w:p w:rsidR="00E23264" w:rsidRPr="009F379D" w:rsidRDefault="00E23264" w:rsidP="00E23264">
      <w:pPr>
        <w:shd w:val="clear" w:color="auto" w:fill="FFFFFF" w:themeFill="background1"/>
        <w:jc w:val="center"/>
        <w:rPr>
          <w:b/>
        </w:rPr>
      </w:pPr>
      <w:r w:rsidRPr="009F379D">
        <w:rPr>
          <w:b/>
          <w:bCs/>
        </w:rPr>
        <w:t>A.  LICENSING DIVISION</w:t>
      </w:r>
    </w:p>
    <w:p w:rsidR="004E2778" w:rsidRPr="0020011C" w:rsidRDefault="004E2778" w:rsidP="0021305C">
      <w:pPr>
        <w:spacing w:line="360" w:lineRule="auto"/>
        <w:jc w:val="both"/>
        <w:rPr>
          <w:b/>
          <w:bCs/>
          <w:color w:val="0070C0"/>
        </w:rPr>
      </w:pPr>
    </w:p>
    <w:p w:rsidR="00E325C5" w:rsidRPr="0063153C" w:rsidRDefault="00E325C5" w:rsidP="00E325C5">
      <w:pPr>
        <w:shd w:val="clear" w:color="auto" w:fill="FFFFFF" w:themeFill="background1"/>
        <w:ind w:right="-720"/>
        <w:jc w:val="both"/>
        <w:rPr>
          <w:b/>
          <w:bCs/>
          <w:u w:val="single"/>
        </w:rPr>
      </w:pPr>
      <w:r w:rsidRPr="0063153C">
        <w:rPr>
          <w:b/>
          <w:bCs/>
        </w:rPr>
        <w:t>Item-I</w:t>
      </w:r>
      <w:r w:rsidR="004E2778" w:rsidRPr="0063153C">
        <w:rPr>
          <w:b/>
          <w:bCs/>
        </w:rPr>
        <w:t>I</w:t>
      </w:r>
      <w:r w:rsidRPr="0063153C">
        <w:t xml:space="preserve">: </w:t>
      </w:r>
      <w:r w:rsidRPr="0063153C">
        <w:tab/>
      </w:r>
      <w:r w:rsidRPr="0063153C">
        <w:rPr>
          <w:b/>
          <w:bCs/>
          <w:u w:val="single"/>
        </w:rPr>
        <w:t xml:space="preserve">GRANT OF NEW DRUG MANUFACTURING LICENSES. </w:t>
      </w:r>
    </w:p>
    <w:p w:rsidR="00E325C5" w:rsidRPr="0063153C" w:rsidRDefault="00E325C5" w:rsidP="00E325C5">
      <w:pPr>
        <w:shd w:val="clear" w:color="auto" w:fill="FFFFFF" w:themeFill="background1"/>
        <w:ind w:left="-540" w:right="-720"/>
        <w:jc w:val="center"/>
      </w:pPr>
    </w:p>
    <w:p w:rsidR="00E325C5" w:rsidRPr="0020011C" w:rsidRDefault="00E325C5" w:rsidP="00E325C5">
      <w:pPr>
        <w:shd w:val="clear" w:color="auto" w:fill="FFFFFF" w:themeFill="background1"/>
        <w:spacing w:line="360" w:lineRule="auto"/>
        <w:jc w:val="both"/>
        <w:rPr>
          <w:color w:val="0070C0"/>
        </w:rPr>
      </w:pPr>
      <w:r w:rsidRPr="0063153C">
        <w:t>Following cases have been forwarded by the respective panel of experts for grant of new Drug Manufacturing Licenses. Same are placed before the Board for its consideration/decision, please.</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
        <w:gridCol w:w="3510"/>
        <w:gridCol w:w="270"/>
        <w:gridCol w:w="1170"/>
        <w:gridCol w:w="360"/>
        <w:gridCol w:w="90"/>
        <w:gridCol w:w="990"/>
        <w:gridCol w:w="180"/>
        <w:gridCol w:w="270"/>
        <w:gridCol w:w="2880"/>
      </w:tblGrid>
      <w:tr w:rsidR="0020011C" w:rsidRPr="0020011C" w:rsidTr="00F17E32">
        <w:trPr>
          <w:trHeight w:val="953"/>
        </w:trPr>
        <w:tc>
          <w:tcPr>
            <w:tcW w:w="709" w:type="dxa"/>
            <w:shd w:val="clear" w:color="auto" w:fill="auto"/>
            <w:vAlign w:val="center"/>
          </w:tcPr>
          <w:p w:rsidR="00E325C5" w:rsidRPr="006D0E84" w:rsidRDefault="00E325C5" w:rsidP="006306C5">
            <w:pPr>
              <w:shd w:val="clear" w:color="auto" w:fill="FFFFFF" w:themeFill="background1"/>
              <w:tabs>
                <w:tab w:val="left" w:pos="4500"/>
              </w:tabs>
              <w:ind w:hanging="24"/>
              <w:jc w:val="center"/>
              <w:rPr>
                <w:b/>
                <w:bCs/>
              </w:rPr>
            </w:pPr>
            <w:r w:rsidRPr="006D0E84">
              <w:rPr>
                <w:b/>
                <w:bCs/>
              </w:rPr>
              <w:t>S #</w:t>
            </w:r>
          </w:p>
        </w:tc>
        <w:tc>
          <w:tcPr>
            <w:tcW w:w="3791" w:type="dxa"/>
            <w:gridSpan w:val="3"/>
            <w:shd w:val="clear" w:color="auto" w:fill="auto"/>
            <w:vAlign w:val="center"/>
          </w:tcPr>
          <w:p w:rsidR="00E325C5" w:rsidRPr="006D0E84" w:rsidRDefault="00E325C5" w:rsidP="006306C5">
            <w:pPr>
              <w:shd w:val="clear" w:color="auto" w:fill="FFFFFF" w:themeFill="background1"/>
              <w:tabs>
                <w:tab w:val="left" w:pos="4500"/>
              </w:tabs>
              <w:jc w:val="center"/>
              <w:rPr>
                <w:b/>
                <w:bCs/>
              </w:rPr>
            </w:pPr>
            <w:r w:rsidRPr="006D0E84">
              <w:rPr>
                <w:b/>
                <w:bCs/>
              </w:rPr>
              <w:t>Name of the firm</w:t>
            </w:r>
          </w:p>
        </w:tc>
        <w:tc>
          <w:tcPr>
            <w:tcW w:w="1620" w:type="dxa"/>
            <w:gridSpan w:val="3"/>
            <w:shd w:val="clear" w:color="auto" w:fill="auto"/>
            <w:vAlign w:val="center"/>
          </w:tcPr>
          <w:p w:rsidR="00E325C5" w:rsidRPr="006D0E84" w:rsidRDefault="00E325C5" w:rsidP="006306C5">
            <w:pPr>
              <w:shd w:val="clear" w:color="auto" w:fill="FFFFFF" w:themeFill="background1"/>
              <w:tabs>
                <w:tab w:val="left" w:pos="4500"/>
              </w:tabs>
              <w:jc w:val="center"/>
              <w:rPr>
                <w:b/>
                <w:bCs/>
              </w:rPr>
            </w:pPr>
            <w:r w:rsidRPr="006D0E84">
              <w:rPr>
                <w:b/>
                <w:bCs/>
              </w:rPr>
              <w:t>Date of Inspection / Type of License</w:t>
            </w:r>
          </w:p>
        </w:tc>
        <w:tc>
          <w:tcPr>
            <w:tcW w:w="1440" w:type="dxa"/>
            <w:gridSpan w:val="3"/>
            <w:shd w:val="clear" w:color="auto" w:fill="auto"/>
            <w:vAlign w:val="center"/>
          </w:tcPr>
          <w:p w:rsidR="00E325C5" w:rsidRPr="006D0E84" w:rsidRDefault="00E325C5" w:rsidP="006306C5">
            <w:pPr>
              <w:pStyle w:val="Heading2"/>
              <w:shd w:val="clear" w:color="auto" w:fill="FFFFFF" w:themeFill="background1"/>
              <w:tabs>
                <w:tab w:val="left" w:pos="4500"/>
              </w:tabs>
              <w:ind w:right="-108"/>
              <w:rPr>
                <w:rFonts w:ascii="Times New Roman" w:hAnsi="Times New Roman" w:cs="Times New Roman"/>
                <w:i w:val="0"/>
                <w:iCs w:val="0"/>
                <w:sz w:val="24"/>
                <w:szCs w:val="24"/>
              </w:rPr>
            </w:pPr>
            <w:r w:rsidRPr="006D0E84">
              <w:rPr>
                <w:rFonts w:ascii="Times New Roman" w:hAnsi="Times New Roman" w:cs="Times New Roman"/>
                <w:i w:val="0"/>
                <w:iCs w:val="0"/>
                <w:sz w:val="24"/>
                <w:szCs w:val="24"/>
              </w:rPr>
              <w:t>Ranking/ Evaluation</w:t>
            </w:r>
          </w:p>
        </w:tc>
        <w:tc>
          <w:tcPr>
            <w:tcW w:w="2880" w:type="dxa"/>
            <w:shd w:val="clear" w:color="auto" w:fill="auto"/>
            <w:vAlign w:val="center"/>
          </w:tcPr>
          <w:p w:rsidR="00E325C5" w:rsidRPr="006D0E84" w:rsidRDefault="00E325C5" w:rsidP="006306C5">
            <w:pPr>
              <w:shd w:val="clear" w:color="auto" w:fill="FFFFFF" w:themeFill="background1"/>
              <w:tabs>
                <w:tab w:val="left" w:pos="4500"/>
              </w:tabs>
              <w:jc w:val="center"/>
              <w:rPr>
                <w:b/>
                <w:bCs/>
              </w:rPr>
            </w:pPr>
            <w:r w:rsidRPr="006D0E84">
              <w:rPr>
                <w:b/>
                <w:bCs/>
              </w:rPr>
              <w:t>Inspection Panel Members</w:t>
            </w:r>
          </w:p>
        </w:tc>
      </w:tr>
      <w:tr w:rsidR="0020011C" w:rsidRPr="0020011C" w:rsidTr="00F17E32">
        <w:trPr>
          <w:trHeight w:val="569"/>
        </w:trPr>
        <w:tc>
          <w:tcPr>
            <w:tcW w:w="709" w:type="dxa"/>
            <w:vMerge w:val="restart"/>
            <w:shd w:val="clear" w:color="auto" w:fill="auto"/>
          </w:tcPr>
          <w:p w:rsidR="004A438C" w:rsidRPr="006D0E84" w:rsidRDefault="004A438C" w:rsidP="006306C5">
            <w:pPr>
              <w:shd w:val="clear" w:color="auto" w:fill="FFFFFF" w:themeFill="background1"/>
              <w:tabs>
                <w:tab w:val="left" w:pos="4500"/>
              </w:tabs>
              <w:ind w:left="48"/>
            </w:pPr>
            <w:r w:rsidRPr="006D0E84">
              <w:t>1</w:t>
            </w:r>
          </w:p>
        </w:tc>
        <w:tc>
          <w:tcPr>
            <w:tcW w:w="3791" w:type="dxa"/>
            <w:gridSpan w:val="3"/>
            <w:shd w:val="clear" w:color="auto" w:fill="auto"/>
          </w:tcPr>
          <w:p w:rsidR="004A438C" w:rsidRPr="006D0E84" w:rsidRDefault="004A438C" w:rsidP="006306C5">
            <w:pPr>
              <w:tabs>
                <w:tab w:val="left" w:pos="1800"/>
              </w:tabs>
              <w:spacing w:line="276" w:lineRule="auto"/>
            </w:pPr>
            <w:r w:rsidRPr="006D0E84">
              <w:rPr>
                <w:bCs/>
              </w:rPr>
              <w:t xml:space="preserve">M/s Sami Pharmaceuticals (Pvt) Ltd, </w:t>
            </w:r>
            <w:r w:rsidRPr="006D0E84">
              <w:t>Plot No. F-95, S.I.T.E, Karachi</w:t>
            </w:r>
          </w:p>
          <w:p w:rsidR="00AA2B55" w:rsidRPr="006D0E84" w:rsidRDefault="00AA2B55" w:rsidP="006306C5">
            <w:pPr>
              <w:tabs>
                <w:tab w:val="left" w:pos="1800"/>
              </w:tabs>
              <w:spacing w:line="276" w:lineRule="auto"/>
            </w:pPr>
            <w:r w:rsidRPr="006D0E84">
              <w:t xml:space="preserve">(By way </w:t>
            </w:r>
            <w:r w:rsidR="009E6054" w:rsidRPr="006D0E84">
              <w:t xml:space="preserve">of </w:t>
            </w:r>
            <w:r w:rsidRPr="006D0E84">
              <w:t>Semi Basic</w:t>
            </w:r>
            <w:r w:rsidR="009E6054" w:rsidRPr="006D0E84">
              <w:t xml:space="preserve"> Manufacture</w:t>
            </w:r>
            <w:r w:rsidRPr="006D0E84">
              <w:t xml:space="preserve">) </w:t>
            </w:r>
          </w:p>
          <w:p w:rsidR="00FD2ED3" w:rsidRPr="006D0E84" w:rsidRDefault="00FD2ED3" w:rsidP="006306C5">
            <w:pPr>
              <w:tabs>
                <w:tab w:val="left" w:pos="1800"/>
              </w:tabs>
              <w:spacing w:line="276" w:lineRule="auto"/>
              <w:rPr>
                <w:b/>
              </w:rPr>
            </w:pPr>
            <w:r w:rsidRPr="006D0E84">
              <w:rPr>
                <w:b/>
              </w:rPr>
              <w:t>API (Granules/pellets)</w:t>
            </w:r>
          </w:p>
          <w:p w:rsidR="003B205B" w:rsidRPr="006D0E84" w:rsidRDefault="003B205B" w:rsidP="004A3070">
            <w:pPr>
              <w:pStyle w:val="ListParagraph"/>
              <w:numPr>
                <w:ilvl w:val="0"/>
                <w:numId w:val="7"/>
              </w:numPr>
              <w:tabs>
                <w:tab w:val="left" w:pos="1800"/>
              </w:tabs>
              <w:spacing w:after="0" w:line="276" w:lineRule="auto"/>
              <w:rPr>
                <w:bCs/>
                <w:iCs/>
              </w:rPr>
            </w:pPr>
            <w:r w:rsidRPr="006D0E84">
              <w:rPr>
                <w:bCs/>
                <w:iCs/>
              </w:rPr>
              <w:t>Omeprazole (Pellets)</w:t>
            </w:r>
            <w:r w:rsidR="008F044C">
              <w:rPr>
                <w:bCs/>
                <w:iCs/>
              </w:rPr>
              <w:t>- USP</w:t>
            </w:r>
          </w:p>
          <w:p w:rsidR="003B205B" w:rsidRPr="006D0E84" w:rsidRDefault="003B205B" w:rsidP="004A3070">
            <w:pPr>
              <w:pStyle w:val="ListParagraph"/>
              <w:numPr>
                <w:ilvl w:val="0"/>
                <w:numId w:val="7"/>
              </w:numPr>
              <w:tabs>
                <w:tab w:val="left" w:pos="1800"/>
              </w:tabs>
              <w:spacing w:after="0" w:line="276" w:lineRule="auto"/>
              <w:rPr>
                <w:bCs/>
                <w:iCs/>
              </w:rPr>
            </w:pPr>
            <w:r w:rsidRPr="006D0E84">
              <w:rPr>
                <w:bCs/>
                <w:iCs/>
              </w:rPr>
              <w:t xml:space="preserve"> Esomeprazole (Pellets) </w:t>
            </w:r>
            <w:r w:rsidR="008F044C">
              <w:rPr>
                <w:bCs/>
                <w:iCs/>
              </w:rPr>
              <w:t>- USP</w:t>
            </w:r>
          </w:p>
          <w:p w:rsidR="003B205B" w:rsidRPr="006D0E84" w:rsidRDefault="003B205B" w:rsidP="004A3070">
            <w:pPr>
              <w:pStyle w:val="ListParagraph"/>
              <w:numPr>
                <w:ilvl w:val="0"/>
                <w:numId w:val="7"/>
              </w:numPr>
              <w:tabs>
                <w:tab w:val="left" w:pos="1800"/>
              </w:tabs>
              <w:spacing w:after="0" w:line="276" w:lineRule="auto"/>
              <w:rPr>
                <w:bCs/>
                <w:iCs/>
              </w:rPr>
            </w:pPr>
            <w:r w:rsidRPr="006D0E84">
              <w:rPr>
                <w:bCs/>
                <w:iCs/>
              </w:rPr>
              <w:t xml:space="preserve">Lansoprazole (Pellets) </w:t>
            </w:r>
            <w:r w:rsidR="004E33FC">
              <w:rPr>
                <w:bCs/>
                <w:iCs/>
              </w:rPr>
              <w:t>- USP</w:t>
            </w:r>
          </w:p>
          <w:p w:rsidR="003B205B" w:rsidRPr="006D0E84" w:rsidRDefault="003B205B" w:rsidP="004A3070">
            <w:pPr>
              <w:pStyle w:val="ListParagraph"/>
              <w:numPr>
                <w:ilvl w:val="0"/>
                <w:numId w:val="7"/>
              </w:numPr>
              <w:tabs>
                <w:tab w:val="left" w:pos="1800"/>
              </w:tabs>
              <w:spacing w:after="0" w:line="276" w:lineRule="auto"/>
              <w:rPr>
                <w:bCs/>
                <w:iCs/>
              </w:rPr>
            </w:pPr>
            <w:r w:rsidRPr="006D0E84">
              <w:rPr>
                <w:bCs/>
                <w:iCs/>
              </w:rPr>
              <w:t xml:space="preserve">Tamsulosin (Pellets) </w:t>
            </w:r>
            <w:r w:rsidR="008F044C">
              <w:rPr>
                <w:bCs/>
                <w:iCs/>
              </w:rPr>
              <w:t>- USP</w:t>
            </w:r>
          </w:p>
          <w:p w:rsidR="003B205B" w:rsidRPr="006D0E84" w:rsidRDefault="003B205B" w:rsidP="004A3070">
            <w:pPr>
              <w:pStyle w:val="ListParagraph"/>
              <w:numPr>
                <w:ilvl w:val="0"/>
                <w:numId w:val="7"/>
              </w:numPr>
              <w:tabs>
                <w:tab w:val="left" w:pos="1800"/>
              </w:tabs>
              <w:spacing w:after="0" w:line="276" w:lineRule="auto"/>
              <w:rPr>
                <w:bCs/>
                <w:iCs/>
              </w:rPr>
            </w:pPr>
            <w:r w:rsidRPr="006D0E84">
              <w:rPr>
                <w:bCs/>
                <w:iCs/>
              </w:rPr>
              <w:t>Cyclobenzaprine (Pellets)</w:t>
            </w:r>
            <w:r w:rsidR="008F044C">
              <w:rPr>
                <w:bCs/>
                <w:iCs/>
              </w:rPr>
              <w:t>-USP</w:t>
            </w:r>
          </w:p>
          <w:p w:rsidR="003B205B" w:rsidRPr="006D0E84" w:rsidRDefault="003B205B" w:rsidP="004A3070">
            <w:pPr>
              <w:pStyle w:val="ListParagraph"/>
              <w:numPr>
                <w:ilvl w:val="0"/>
                <w:numId w:val="7"/>
              </w:numPr>
              <w:tabs>
                <w:tab w:val="left" w:pos="1800"/>
              </w:tabs>
              <w:spacing w:after="0" w:line="276" w:lineRule="auto"/>
              <w:rPr>
                <w:bCs/>
                <w:iCs/>
              </w:rPr>
            </w:pPr>
            <w:r w:rsidRPr="006D0E84">
              <w:rPr>
                <w:bCs/>
                <w:iCs/>
              </w:rPr>
              <w:t xml:space="preserve"> Ciprofloxacin (micro-granules) </w:t>
            </w:r>
            <w:r w:rsidR="008F044C">
              <w:rPr>
                <w:bCs/>
                <w:iCs/>
              </w:rPr>
              <w:t>-USP</w:t>
            </w:r>
          </w:p>
          <w:p w:rsidR="003B205B" w:rsidRPr="006D0E84" w:rsidRDefault="003B205B" w:rsidP="004A3070">
            <w:pPr>
              <w:pStyle w:val="ListParagraph"/>
              <w:numPr>
                <w:ilvl w:val="0"/>
                <w:numId w:val="7"/>
              </w:numPr>
              <w:tabs>
                <w:tab w:val="left" w:pos="1800"/>
              </w:tabs>
              <w:spacing w:after="0" w:line="276" w:lineRule="auto"/>
              <w:rPr>
                <w:bCs/>
                <w:iCs/>
              </w:rPr>
            </w:pPr>
            <w:r w:rsidRPr="006D0E84">
              <w:rPr>
                <w:bCs/>
                <w:iCs/>
              </w:rPr>
              <w:t>Itraconazole (Pellets)</w:t>
            </w:r>
            <w:r w:rsidR="008F044C">
              <w:rPr>
                <w:bCs/>
                <w:iCs/>
              </w:rPr>
              <w:t>-BP</w:t>
            </w:r>
          </w:p>
          <w:p w:rsidR="003B205B" w:rsidRPr="006D0E84" w:rsidRDefault="003B205B" w:rsidP="004A3070">
            <w:pPr>
              <w:pStyle w:val="ListParagraph"/>
              <w:numPr>
                <w:ilvl w:val="0"/>
                <w:numId w:val="7"/>
              </w:numPr>
              <w:tabs>
                <w:tab w:val="left" w:pos="1800"/>
              </w:tabs>
              <w:spacing w:after="0" w:line="276" w:lineRule="auto"/>
              <w:rPr>
                <w:bCs/>
                <w:iCs/>
              </w:rPr>
            </w:pPr>
            <w:r w:rsidRPr="006D0E84">
              <w:rPr>
                <w:bCs/>
                <w:iCs/>
              </w:rPr>
              <w:t xml:space="preserve"> Dexlansoprazole (Pellets)</w:t>
            </w:r>
            <w:r w:rsidR="008F044C">
              <w:rPr>
                <w:bCs/>
                <w:iCs/>
              </w:rPr>
              <w:t>-MS</w:t>
            </w:r>
          </w:p>
          <w:p w:rsidR="003B205B" w:rsidRPr="006D0E84" w:rsidRDefault="003B205B" w:rsidP="004A3070">
            <w:pPr>
              <w:pStyle w:val="ListParagraph"/>
              <w:numPr>
                <w:ilvl w:val="0"/>
                <w:numId w:val="7"/>
              </w:numPr>
              <w:tabs>
                <w:tab w:val="left" w:pos="1800"/>
              </w:tabs>
              <w:spacing w:after="0" w:line="276" w:lineRule="auto"/>
              <w:rPr>
                <w:bCs/>
                <w:iCs/>
              </w:rPr>
            </w:pPr>
            <w:r w:rsidRPr="006D0E84">
              <w:rPr>
                <w:bCs/>
                <w:iCs/>
              </w:rPr>
              <w:t>Mebeverine (Micro-granule)</w:t>
            </w:r>
            <w:r w:rsidR="008F044C">
              <w:rPr>
                <w:bCs/>
                <w:iCs/>
              </w:rPr>
              <w:t>-BP</w:t>
            </w:r>
            <w:r w:rsidRPr="006D0E84">
              <w:rPr>
                <w:bCs/>
                <w:iCs/>
              </w:rPr>
              <w:t xml:space="preserve"> </w:t>
            </w:r>
          </w:p>
          <w:p w:rsidR="003B205B" w:rsidRPr="006D0E84" w:rsidRDefault="003B205B" w:rsidP="004A3070">
            <w:pPr>
              <w:pStyle w:val="ListParagraph"/>
              <w:numPr>
                <w:ilvl w:val="0"/>
                <w:numId w:val="7"/>
              </w:numPr>
              <w:tabs>
                <w:tab w:val="left" w:pos="1800"/>
              </w:tabs>
              <w:spacing w:after="0" w:line="276" w:lineRule="auto"/>
              <w:rPr>
                <w:bCs/>
                <w:iCs/>
              </w:rPr>
            </w:pPr>
            <w:r w:rsidRPr="006D0E84">
              <w:rPr>
                <w:bCs/>
                <w:iCs/>
              </w:rPr>
              <w:t>Clarithromycin (Micro-granule)</w:t>
            </w:r>
            <w:r w:rsidR="008F044C">
              <w:rPr>
                <w:bCs/>
                <w:iCs/>
              </w:rPr>
              <w:t>-USP</w:t>
            </w:r>
          </w:p>
          <w:p w:rsidR="004A438C" w:rsidRPr="006D0E84" w:rsidRDefault="003B205B" w:rsidP="004A3070">
            <w:pPr>
              <w:pStyle w:val="ListParagraph"/>
              <w:numPr>
                <w:ilvl w:val="0"/>
                <w:numId w:val="7"/>
              </w:numPr>
              <w:tabs>
                <w:tab w:val="left" w:pos="1800"/>
              </w:tabs>
              <w:spacing w:after="0" w:line="276" w:lineRule="auto"/>
              <w:rPr>
                <w:rFonts w:eastAsia="MS Mincho"/>
                <w:b/>
                <w:bCs/>
              </w:rPr>
            </w:pPr>
            <w:r w:rsidRPr="006D0E84">
              <w:rPr>
                <w:bCs/>
                <w:iCs/>
              </w:rPr>
              <w:t>Roxithromycin (Micro-granule)</w:t>
            </w:r>
            <w:r w:rsidR="008F044C">
              <w:rPr>
                <w:bCs/>
                <w:iCs/>
              </w:rPr>
              <w:t>-EP</w:t>
            </w:r>
          </w:p>
        </w:tc>
        <w:tc>
          <w:tcPr>
            <w:tcW w:w="1620" w:type="dxa"/>
            <w:gridSpan w:val="3"/>
            <w:shd w:val="clear" w:color="auto" w:fill="auto"/>
          </w:tcPr>
          <w:p w:rsidR="004A438C" w:rsidRPr="006D0E84" w:rsidRDefault="004A438C" w:rsidP="006306C5">
            <w:pPr>
              <w:shd w:val="clear" w:color="auto" w:fill="FFFFFF" w:themeFill="background1"/>
              <w:tabs>
                <w:tab w:val="center" w:pos="702"/>
                <w:tab w:val="left" w:pos="4500"/>
              </w:tabs>
            </w:pPr>
            <w:r w:rsidRPr="006D0E84">
              <w:tab/>
              <w:t>09-08-2019</w:t>
            </w:r>
          </w:p>
        </w:tc>
        <w:tc>
          <w:tcPr>
            <w:tcW w:w="1440" w:type="dxa"/>
            <w:gridSpan w:val="3"/>
            <w:shd w:val="clear" w:color="auto" w:fill="auto"/>
          </w:tcPr>
          <w:p w:rsidR="004A438C" w:rsidRPr="006D0E84" w:rsidRDefault="004A438C" w:rsidP="006306C5">
            <w:pPr>
              <w:shd w:val="clear" w:color="auto" w:fill="FFFFFF" w:themeFill="background1"/>
              <w:tabs>
                <w:tab w:val="left" w:pos="4500"/>
              </w:tabs>
              <w:jc w:val="center"/>
              <w:rPr>
                <w:bCs/>
              </w:rPr>
            </w:pPr>
            <w:r w:rsidRPr="006D0E84">
              <w:rPr>
                <w:bCs/>
              </w:rPr>
              <w:t>V. Good</w:t>
            </w:r>
          </w:p>
        </w:tc>
        <w:tc>
          <w:tcPr>
            <w:tcW w:w="2880" w:type="dxa"/>
            <w:shd w:val="clear" w:color="auto" w:fill="auto"/>
          </w:tcPr>
          <w:p w:rsidR="004A438C" w:rsidRPr="006D0E84" w:rsidRDefault="00FD5876" w:rsidP="006D0E84">
            <w:pPr>
              <w:pStyle w:val="PlainText"/>
              <w:numPr>
                <w:ilvl w:val="0"/>
                <w:numId w:val="2"/>
              </w:numPr>
              <w:spacing w:line="360" w:lineRule="auto"/>
              <w:ind w:left="342" w:hanging="270"/>
              <w:jc w:val="both"/>
              <w:rPr>
                <w:rFonts w:ascii="Times New Roman" w:eastAsia="MS Mincho" w:hAnsi="Times New Roman" w:cs="Times New Roman"/>
                <w:sz w:val="22"/>
                <w:szCs w:val="22"/>
              </w:rPr>
            </w:pPr>
            <w:r>
              <w:rPr>
                <w:rFonts w:ascii="Times New Roman" w:eastAsia="MS Mincho" w:hAnsi="Times New Roman" w:cs="Times New Roman"/>
                <w:sz w:val="22"/>
                <w:szCs w:val="22"/>
              </w:rPr>
              <w:t>Dr</w:t>
            </w:r>
            <w:r w:rsidR="004A438C" w:rsidRPr="006D0E84">
              <w:rPr>
                <w:rFonts w:ascii="Times New Roman" w:eastAsia="MS Mincho" w:hAnsi="Times New Roman" w:cs="Times New Roman"/>
                <w:sz w:val="22"/>
                <w:szCs w:val="22"/>
              </w:rPr>
              <w:t>.  Abdullah Dayo Member Central Licensing Board.</w:t>
            </w:r>
          </w:p>
          <w:p w:rsidR="004A438C" w:rsidRPr="006D0E84" w:rsidRDefault="004A438C" w:rsidP="006D0E84">
            <w:pPr>
              <w:pStyle w:val="PlainText"/>
              <w:numPr>
                <w:ilvl w:val="0"/>
                <w:numId w:val="2"/>
              </w:numPr>
              <w:spacing w:line="360" w:lineRule="auto"/>
              <w:ind w:left="342" w:hanging="270"/>
              <w:jc w:val="both"/>
              <w:rPr>
                <w:rFonts w:ascii="Times New Roman" w:eastAsia="MS Mincho" w:hAnsi="Times New Roman" w:cs="Times New Roman"/>
                <w:sz w:val="22"/>
                <w:szCs w:val="22"/>
              </w:rPr>
            </w:pPr>
            <w:r w:rsidRPr="006D0E84">
              <w:rPr>
                <w:rFonts w:ascii="Times New Roman" w:eastAsia="MS Mincho" w:hAnsi="Times New Roman" w:cs="Times New Roman"/>
                <w:sz w:val="22"/>
                <w:szCs w:val="22"/>
              </w:rPr>
              <w:t>Director CDL, DRAP, Karachi</w:t>
            </w:r>
          </w:p>
          <w:p w:rsidR="004A438C" w:rsidRPr="006D0E84" w:rsidRDefault="004A438C" w:rsidP="006D0E84">
            <w:pPr>
              <w:pStyle w:val="PlainText"/>
              <w:numPr>
                <w:ilvl w:val="0"/>
                <w:numId w:val="2"/>
              </w:numPr>
              <w:spacing w:line="360" w:lineRule="auto"/>
              <w:ind w:left="342" w:hanging="270"/>
              <w:jc w:val="both"/>
              <w:rPr>
                <w:rFonts w:ascii="Times New Roman" w:eastAsia="MS Mincho" w:hAnsi="Times New Roman" w:cs="Times New Roman"/>
                <w:sz w:val="22"/>
                <w:szCs w:val="22"/>
              </w:rPr>
            </w:pPr>
            <w:r w:rsidRPr="006D0E84">
              <w:rPr>
                <w:rFonts w:ascii="Times New Roman" w:hAnsi="Times New Roman" w:cs="Times New Roman"/>
                <w:sz w:val="22"/>
                <w:szCs w:val="22"/>
              </w:rPr>
              <w:t>Additional Director (E&amp;M) DRAP, Karachi</w:t>
            </w:r>
          </w:p>
          <w:p w:rsidR="004A438C" w:rsidRPr="006D0E84" w:rsidRDefault="004A438C" w:rsidP="006D0E84">
            <w:pPr>
              <w:pStyle w:val="PlainText"/>
              <w:numPr>
                <w:ilvl w:val="0"/>
                <w:numId w:val="2"/>
              </w:numPr>
              <w:spacing w:line="360" w:lineRule="auto"/>
              <w:ind w:left="342" w:hanging="270"/>
              <w:jc w:val="both"/>
              <w:rPr>
                <w:rFonts w:ascii="Times New Roman" w:eastAsia="MS Mincho" w:hAnsi="Times New Roman" w:cs="Times New Roman"/>
                <w:sz w:val="22"/>
                <w:szCs w:val="22"/>
              </w:rPr>
            </w:pPr>
            <w:r w:rsidRPr="006D0E84">
              <w:rPr>
                <w:rFonts w:ascii="Times New Roman" w:hAnsi="Times New Roman" w:cs="Times New Roman"/>
                <w:sz w:val="22"/>
                <w:szCs w:val="22"/>
              </w:rPr>
              <w:t>Area Federal Inspector of Drugs, DRAP, Karachi.</w:t>
            </w:r>
          </w:p>
          <w:p w:rsidR="004A438C" w:rsidRPr="006D0E84" w:rsidRDefault="004A438C" w:rsidP="006306C5">
            <w:pPr>
              <w:pStyle w:val="PlainText"/>
              <w:jc w:val="both"/>
              <w:rPr>
                <w:rFonts w:ascii="Times New Roman" w:hAnsi="Times New Roman" w:cs="Times New Roman"/>
                <w:sz w:val="24"/>
                <w:szCs w:val="24"/>
              </w:rPr>
            </w:pPr>
          </w:p>
        </w:tc>
      </w:tr>
      <w:tr w:rsidR="0020011C" w:rsidRPr="0020011C" w:rsidTr="003400FE">
        <w:trPr>
          <w:trHeight w:val="591"/>
        </w:trPr>
        <w:tc>
          <w:tcPr>
            <w:tcW w:w="709" w:type="dxa"/>
            <w:vMerge/>
            <w:shd w:val="clear" w:color="auto" w:fill="auto"/>
          </w:tcPr>
          <w:p w:rsidR="00E325C5" w:rsidRPr="0020011C" w:rsidRDefault="00E325C5" w:rsidP="006306C5">
            <w:pPr>
              <w:shd w:val="clear" w:color="auto" w:fill="FFFFFF" w:themeFill="background1"/>
              <w:tabs>
                <w:tab w:val="left" w:pos="4500"/>
              </w:tabs>
              <w:ind w:left="48"/>
              <w:rPr>
                <w:color w:val="0070C0"/>
              </w:rPr>
            </w:pPr>
          </w:p>
        </w:tc>
        <w:tc>
          <w:tcPr>
            <w:tcW w:w="9731" w:type="dxa"/>
            <w:gridSpan w:val="10"/>
            <w:shd w:val="clear" w:color="auto" w:fill="auto"/>
          </w:tcPr>
          <w:p w:rsidR="00E325C5" w:rsidRPr="00DC5D08" w:rsidRDefault="00E325C5" w:rsidP="006306C5">
            <w:pPr>
              <w:pStyle w:val="ListParagraph"/>
              <w:shd w:val="clear" w:color="auto" w:fill="FFFFFF" w:themeFill="background1"/>
              <w:spacing w:after="0"/>
              <w:ind w:left="0" w:firstLine="0"/>
              <w:rPr>
                <w:b/>
                <w:bCs/>
                <w:i/>
              </w:rPr>
            </w:pPr>
            <w:r w:rsidRPr="00DC5D08">
              <w:rPr>
                <w:b/>
                <w:bCs/>
              </w:rPr>
              <w:t>Recommendations of the panel: -</w:t>
            </w:r>
          </w:p>
          <w:p w:rsidR="00E325C5" w:rsidRPr="00DC5D08" w:rsidRDefault="00E325C5" w:rsidP="006306C5">
            <w:pPr>
              <w:pStyle w:val="ListParagraph"/>
              <w:shd w:val="clear" w:color="auto" w:fill="FFFFFF" w:themeFill="background1"/>
              <w:spacing w:after="0"/>
              <w:ind w:left="0" w:firstLine="0"/>
              <w:rPr>
                <w:b/>
                <w:bCs/>
              </w:rPr>
            </w:pPr>
          </w:p>
          <w:p w:rsidR="00E325C5" w:rsidRDefault="001D1A5A" w:rsidP="00960240">
            <w:pPr>
              <w:shd w:val="clear" w:color="auto" w:fill="FFFFFF"/>
              <w:tabs>
                <w:tab w:val="left" w:pos="4500"/>
              </w:tabs>
              <w:spacing w:line="360" w:lineRule="auto"/>
              <w:rPr>
                <w:iCs/>
              </w:rPr>
            </w:pPr>
            <w:r w:rsidRPr="00E624C5">
              <w:rPr>
                <w:iCs/>
              </w:rPr>
              <w:t xml:space="preserve">Keeping in view the management commitment for continuous improvement, existing technical staff, facilities, </w:t>
            </w:r>
            <w:proofErr w:type="gramStart"/>
            <w:r w:rsidRPr="00E624C5">
              <w:rPr>
                <w:iCs/>
              </w:rPr>
              <w:t>the</w:t>
            </w:r>
            <w:proofErr w:type="gramEnd"/>
            <w:r w:rsidRPr="00E624C5">
              <w:rPr>
                <w:iCs/>
              </w:rPr>
              <w:t xml:space="preserve"> panel recommends Grant of Drug Manufacturing License (By way of Semi </w:t>
            </w:r>
            <w:r w:rsidRPr="00E624C5">
              <w:rPr>
                <w:iCs/>
              </w:rPr>
              <w:lastRenderedPageBreak/>
              <w:t>Basic Manufacture) to the firm M/s. Sami Pharmaceuticals (Pvt) Ltd. With reference to DRAP, Islamabad letter No. F.2-4/2019-Lic dated, 8</w:t>
            </w:r>
            <w:r w:rsidRPr="00E624C5">
              <w:rPr>
                <w:iCs/>
                <w:vertAlign w:val="superscript"/>
              </w:rPr>
              <w:t>th</w:t>
            </w:r>
            <w:r w:rsidRPr="00E624C5">
              <w:rPr>
                <w:iCs/>
              </w:rPr>
              <w:t xml:space="preserve"> July</w:t>
            </w:r>
            <w:r w:rsidR="00E624C5" w:rsidRPr="00E624C5">
              <w:rPr>
                <w:iCs/>
              </w:rPr>
              <w:t>, 2019</w:t>
            </w:r>
          </w:p>
          <w:p w:rsidR="00063168" w:rsidRDefault="00063168" w:rsidP="00960240">
            <w:pPr>
              <w:shd w:val="clear" w:color="auto" w:fill="FFFFFF"/>
              <w:tabs>
                <w:tab w:val="left" w:pos="4500"/>
              </w:tabs>
              <w:spacing w:line="360" w:lineRule="auto"/>
              <w:rPr>
                <w:iCs/>
              </w:rPr>
            </w:pPr>
          </w:p>
          <w:p w:rsidR="00063168" w:rsidRPr="00EE54DE" w:rsidRDefault="00063168" w:rsidP="00063168">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sidRPr="00EE54DE">
              <w:rPr>
                <w:rFonts w:asciiTheme="majorBidi" w:hAnsiTheme="majorBidi" w:cstheme="majorBidi"/>
                <w:b/>
                <w:bCs/>
                <w:color w:val="auto"/>
                <w:u w:val="single"/>
              </w:rPr>
              <w:t>Decision of the Central Licensing Board in 2</w:t>
            </w:r>
            <w:r w:rsidR="00F46D78">
              <w:rPr>
                <w:rFonts w:asciiTheme="majorBidi" w:hAnsiTheme="majorBidi" w:cstheme="majorBidi"/>
                <w:b/>
                <w:bCs/>
                <w:color w:val="auto"/>
                <w:u w:val="single"/>
              </w:rPr>
              <w:t>71</w:t>
            </w:r>
            <w:r w:rsidR="00F46D78" w:rsidRPr="00F46D78">
              <w:rPr>
                <w:rFonts w:asciiTheme="majorBidi" w:hAnsiTheme="majorBidi" w:cstheme="majorBidi"/>
                <w:b/>
                <w:bCs/>
                <w:color w:val="auto"/>
                <w:u w:val="single"/>
                <w:vertAlign w:val="superscript"/>
              </w:rPr>
              <w:t>st</w:t>
            </w:r>
            <w:r w:rsidR="00F46D78">
              <w:rPr>
                <w:rFonts w:asciiTheme="majorBidi" w:hAnsiTheme="majorBidi" w:cstheme="majorBidi"/>
                <w:b/>
                <w:bCs/>
                <w:color w:val="auto"/>
                <w:u w:val="single"/>
              </w:rPr>
              <w:t xml:space="preserve"> </w:t>
            </w:r>
            <w:r w:rsidRPr="00EE54DE">
              <w:rPr>
                <w:rFonts w:asciiTheme="majorBidi" w:hAnsiTheme="majorBidi" w:cstheme="majorBidi"/>
                <w:b/>
                <w:bCs/>
                <w:color w:val="auto"/>
                <w:u w:val="single"/>
              </w:rPr>
              <w:t>meeting</w:t>
            </w:r>
          </w:p>
          <w:p w:rsidR="00063168" w:rsidRPr="00753E96" w:rsidRDefault="00063168" w:rsidP="00753E96">
            <w:pPr>
              <w:tabs>
                <w:tab w:val="left" w:pos="1800"/>
              </w:tabs>
              <w:spacing w:line="276" w:lineRule="auto"/>
            </w:pPr>
            <w:r w:rsidRPr="00EE54DE">
              <w:rPr>
                <w:bCs/>
              </w:rPr>
              <w:t>The Board considered and approved the grant of Drug Manufacturi</w:t>
            </w:r>
            <w:r>
              <w:rPr>
                <w:bCs/>
              </w:rPr>
              <w:t>ng License by way of Semi Ba</w:t>
            </w:r>
            <w:r w:rsidRPr="00EE54DE">
              <w:rPr>
                <w:bCs/>
              </w:rPr>
              <w:t xml:space="preserve">sic </w:t>
            </w:r>
            <w:proofErr w:type="gramStart"/>
            <w:r w:rsidRPr="00EE54DE">
              <w:rPr>
                <w:bCs/>
              </w:rPr>
              <w:t>manufacture  in</w:t>
            </w:r>
            <w:proofErr w:type="gramEnd"/>
            <w:r w:rsidRPr="00EE54DE">
              <w:rPr>
                <w:bCs/>
              </w:rPr>
              <w:t xml:space="preserve"> the name of </w:t>
            </w:r>
            <w:r w:rsidR="00753E96" w:rsidRPr="006D0E84">
              <w:rPr>
                <w:bCs/>
              </w:rPr>
              <w:t xml:space="preserve">M/s Sami Pharmaceuticals (Pvt) Ltd, </w:t>
            </w:r>
            <w:r w:rsidR="00753E96" w:rsidRPr="006D0E84">
              <w:t>Plot No. F-95, S.I.T.E, Karachi</w:t>
            </w:r>
            <w:r w:rsidR="00753E96">
              <w:t xml:space="preserve"> </w:t>
            </w:r>
            <w:r w:rsidR="00EB7F06">
              <w:rPr>
                <w:bCs/>
              </w:rPr>
              <w:t>with below mentione</w:t>
            </w:r>
            <w:r w:rsidRPr="00EE54DE">
              <w:rPr>
                <w:bCs/>
              </w:rPr>
              <w:t>d APIs.</w:t>
            </w:r>
          </w:p>
          <w:p w:rsidR="004E33FC" w:rsidRPr="006D0E84" w:rsidRDefault="004E33FC" w:rsidP="00D47A9F">
            <w:pPr>
              <w:pStyle w:val="ListParagraph"/>
              <w:numPr>
                <w:ilvl w:val="0"/>
                <w:numId w:val="147"/>
              </w:numPr>
              <w:tabs>
                <w:tab w:val="left" w:pos="1800"/>
              </w:tabs>
              <w:spacing w:after="0" w:line="276" w:lineRule="auto"/>
              <w:rPr>
                <w:bCs/>
                <w:iCs/>
              </w:rPr>
            </w:pPr>
            <w:r w:rsidRPr="006D0E84">
              <w:rPr>
                <w:bCs/>
                <w:iCs/>
              </w:rPr>
              <w:t>Omeprazole (Pellets)</w:t>
            </w:r>
            <w:r>
              <w:rPr>
                <w:bCs/>
                <w:iCs/>
              </w:rPr>
              <w:t>- USP</w:t>
            </w:r>
          </w:p>
          <w:p w:rsidR="004E33FC" w:rsidRPr="006D0E84" w:rsidRDefault="004E33FC" w:rsidP="00D47A9F">
            <w:pPr>
              <w:pStyle w:val="ListParagraph"/>
              <w:numPr>
                <w:ilvl w:val="0"/>
                <w:numId w:val="147"/>
              </w:numPr>
              <w:tabs>
                <w:tab w:val="left" w:pos="1800"/>
              </w:tabs>
              <w:spacing w:after="0" w:line="276" w:lineRule="auto"/>
              <w:rPr>
                <w:bCs/>
                <w:iCs/>
              </w:rPr>
            </w:pPr>
            <w:r w:rsidRPr="006D0E84">
              <w:rPr>
                <w:bCs/>
                <w:iCs/>
              </w:rPr>
              <w:t xml:space="preserve"> Esomeprazole (Pellets) </w:t>
            </w:r>
            <w:r>
              <w:rPr>
                <w:bCs/>
                <w:iCs/>
              </w:rPr>
              <w:t>- USP</w:t>
            </w:r>
          </w:p>
          <w:p w:rsidR="004E33FC" w:rsidRPr="006D0E84" w:rsidRDefault="004E33FC" w:rsidP="00D47A9F">
            <w:pPr>
              <w:pStyle w:val="ListParagraph"/>
              <w:numPr>
                <w:ilvl w:val="0"/>
                <w:numId w:val="147"/>
              </w:numPr>
              <w:tabs>
                <w:tab w:val="left" w:pos="1800"/>
              </w:tabs>
              <w:spacing w:after="0" w:line="276" w:lineRule="auto"/>
              <w:rPr>
                <w:bCs/>
                <w:iCs/>
              </w:rPr>
            </w:pPr>
            <w:r w:rsidRPr="006D0E84">
              <w:rPr>
                <w:bCs/>
                <w:iCs/>
              </w:rPr>
              <w:t xml:space="preserve">Lansoprazole (Pellets) </w:t>
            </w:r>
            <w:r>
              <w:rPr>
                <w:bCs/>
                <w:iCs/>
              </w:rPr>
              <w:t>- USP</w:t>
            </w:r>
          </w:p>
          <w:p w:rsidR="004E33FC" w:rsidRPr="006D0E84" w:rsidRDefault="004E33FC" w:rsidP="00D47A9F">
            <w:pPr>
              <w:pStyle w:val="ListParagraph"/>
              <w:numPr>
                <w:ilvl w:val="0"/>
                <w:numId w:val="147"/>
              </w:numPr>
              <w:tabs>
                <w:tab w:val="left" w:pos="1800"/>
              </w:tabs>
              <w:spacing w:after="0" w:line="276" w:lineRule="auto"/>
              <w:rPr>
                <w:bCs/>
                <w:iCs/>
              </w:rPr>
            </w:pPr>
            <w:r w:rsidRPr="006D0E84">
              <w:rPr>
                <w:bCs/>
                <w:iCs/>
              </w:rPr>
              <w:t xml:space="preserve">Tamsulosin (Pellets) </w:t>
            </w:r>
            <w:r>
              <w:rPr>
                <w:bCs/>
                <w:iCs/>
              </w:rPr>
              <w:t>- USP</w:t>
            </w:r>
          </w:p>
          <w:p w:rsidR="004E33FC" w:rsidRPr="006D0E84" w:rsidRDefault="004E33FC" w:rsidP="00D47A9F">
            <w:pPr>
              <w:pStyle w:val="ListParagraph"/>
              <w:numPr>
                <w:ilvl w:val="0"/>
                <w:numId w:val="147"/>
              </w:numPr>
              <w:tabs>
                <w:tab w:val="left" w:pos="1800"/>
              </w:tabs>
              <w:spacing w:after="0" w:line="276" w:lineRule="auto"/>
              <w:rPr>
                <w:bCs/>
                <w:iCs/>
              </w:rPr>
            </w:pPr>
            <w:r w:rsidRPr="006D0E84">
              <w:rPr>
                <w:bCs/>
                <w:iCs/>
              </w:rPr>
              <w:t>Cyclobenzaprine (Pellets)</w:t>
            </w:r>
            <w:r>
              <w:rPr>
                <w:bCs/>
                <w:iCs/>
              </w:rPr>
              <w:t>-USP</w:t>
            </w:r>
          </w:p>
          <w:p w:rsidR="004E33FC" w:rsidRPr="006D0E84" w:rsidRDefault="004E33FC" w:rsidP="00D47A9F">
            <w:pPr>
              <w:pStyle w:val="ListParagraph"/>
              <w:numPr>
                <w:ilvl w:val="0"/>
                <w:numId w:val="147"/>
              </w:numPr>
              <w:tabs>
                <w:tab w:val="left" w:pos="1800"/>
              </w:tabs>
              <w:spacing w:after="0" w:line="276" w:lineRule="auto"/>
              <w:rPr>
                <w:bCs/>
                <w:iCs/>
              </w:rPr>
            </w:pPr>
            <w:r w:rsidRPr="006D0E84">
              <w:rPr>
                <w:bCs/>
                <w:iCs/>
              </w:rPr>
              <w:t xml:space="preserve"> Ciprofloxacin (micro-granules) </w:t>
            </w:r>
            <w:r>
              <w:rPr>
                <w:bCs/>
                <w:iCs/>
              </w:rPr>
              <w:t>-USP</w:t>
            </w:r>
          </w:p>
          <w:p w:rsidR="004E33FC" w:rsidRPr="006D0E84" w:rsidRDefault="004E33FC" w:rsidP="00D47A9F">
            <w:pPr>
              <w:pStyle w:val="ListParagraph"/>
              <w:numPr>
                <w:ilvl w:val="0"/>
                <w:numId w:val="147"/>
              </w:numPr>
              <w:tabs>
                <w:tab w:val="left" w:pos="1800"/>
              </w:tabs>
              <w:spacing w:after="0" w:line="276" w:lineRule="auto"/>
              <w:rPr>
                <w:bCs/>
                <w:iCs/>
              </w:rPr>
            </w:pPr>
            <w:r w:rsidRPr="006D0E84">
              <w:rPr>
                <w:bCs/>
                <w:iCs/>
              </w:rPr>
              <w:t>Itraconazole (Pellets)</w:t>
            </w:r>
            <w:r>
              <w:rPr>
                <w:bCs/>
                <w:iCs/>
              </w:rPr>
              <w:t>-BP</w:t>
            </w:r>
          </w:p>
          <w:p w:rsidR="004E33FC" w:rsidRPr="006D0E84" w:rsidRDefault="004E33FC" w:rsidP="00D47A9F">
            <w:pPr>
              <w:pStyle w:val="ListParagraph"/>
              <w:numPr>
                <w:ilvl w:val="0"/>
                <w:numId w:val="147"/>
              </w:numPr>
              <w:tabs>
                <w:tab w:val="left" w:pos="1800"/>
              </w:tabs>
              <w:spacing w:after="0" w:line="276" w:lineRule="auto"/>
              <w:rPr>
                <w:bCs/>
                <w:iCs/>
              </w:rPr>
            </w:pPr>
            <w:r w:rsidRPr="006D0E84">
              <w:rPr>
                <w:bCs/>
                <w:iCs/>
              </w:rPr>
              <w:t xml:space="preserve"> Dexlansoprazole (Pellets)</w:t>
            </w:r>
            <w:r>
              <w:rPr>
                <w:bCs/>
                <w:iCs/>
              </w:rPr>
              <w:t>-MS</w:t>
            </w:r>
          </w:p>
          <w:p w:rsidR="004E33FC" w:rsidRPr="006D0E84" w:rsidRDefault="004E33FC" w:rsidP="00D47A9F">
            <w:pPr>
              <w:pStyle w:val="ListParagraph"/>
              <w:numPr>
                <w:ilvl w:val="0"/>
                <w:numId w:val="147"/>
              </w:numPr>
              <w:tabs>
                <w:tab w:val="left" w:pos="1800"/>
              </w:tabs>
              <w:spacing w:after="0" w:line="276" w:lineRule="auto"/>
              <w:rPr>
                <w:bCs/>
                <w:iCs/>
              </w:rPr>
            </w:pPr>
            <w:r w:rsidRPr="006D0E84">
              <w:rPr>
                <w:bCs/>
                <w:iCs/>
              </w:rPr>
              <w:t>Mebeverine (Micro-granule)</w:t>
            </w:r>
            <w:r>
              <w:rPr>
                <w:bCs/>
                <w:iCs/>
              </w:rPr>
              <w:t>-BP</w:t>
            </w:r>
            <w:r w:rsidRPr="006D0E84">
              <w:rPr>
                <w:bCs/>
                <w:iCs/>
              </w:rPr>
              <w:t xml:space="preserve"> </w:t>
            </w:r>
          </w:p>
          <w:p w:rsidR="004E33FC" w:rsidRPr="006D0E84" w:rsidRDefault="004E33FC" w:rsidP="00D47A9F">
            <w:pPr>
              <w:pStyle w:val="ListParagraph"/>
              <w:numPr>
                <w:ilvl w:val="0"/>
                <w:numId w:val="147"/>
              </w:numPr>
              <w:tabs>
                <w:tab w:val="left" w:pos="1800"/>
              </w:tabs>
              <w:spacing w:after="0" w:line="276" w:lineRule="auto"/>
              <w:rPr>
                <w:bCs/>
                <w:iCs/>
              </w:rPr>
            </w:pPr>
            <w:r w:rsidRPr="006D0E84">
              <w:rPr>
                <w:bCs/>
                <w:iCs/>
              </w:rPr>
              <w:t>Clarithromycin (Micro-granule)</w:t>
            </w:r>
            <w:r>
              <w:rPr>
                <w:bCs/>
                <w:iCs/>
              </w:rPr>
              <w:t>-USP</w:t>
            </w:r>
          </w:p>
          <w:p w:rsidR="00063168" w:rsidRPr="00D744D8" w:rsidRDefault="004E33FC" w:rsidP="00D47A9F">
            <w:pPr>
              <w:pStyle w:val="ListParagraph"/>
              <w:numPr>
                <w:ilvl w:val="0"/>
                <w:numId w:val="147"/>
              </w:numPr>
              <w:shd w:val="clear" w:color="auto" w:fill="FFFFFF"/>
              <w:tabs>
                <w:tab w:val="left" w:pos="4500"/>
              </w:tabs>
              <w:spacing w:line="360" w:lineRule="auto"/>
              <w:rPr>
                <w:iCs/>
              </w:rPr>
            </w:pPr>
            <w:r w:rsidRPr="004E33FC">
              <w:rPr>
                <w:bCs/>
                <w:iCs/>
              </w:rPr>
              <w:t>Roxithromycin (Micro-granule)-EP</w:t>
            </w:r>
          </w:p>
        </w:tc>
      </w:tr>
      <w:tr w:rsidR="0020011C" w:rsidRPr="0020011C" w:rsidTr="00F17E32">
        <w:trPr>
          <w:trHeight w:val="774"/>
        </w:trPr>
        <w:tc>
          <w:tcPr>
            <w:tcW w:w="720" w:type="dxa"/>
            <w:gridSpan w:val="2"/>
            <w:vMerge w:val="restart"/>
            <w:shd w:val="clear" w:color="auto" w:fill="auto"/>
          </w:tcPr>
          <w:p w:rsidR="00477C70" w:rsidRPr="00E624C5" w:rsidRDefault="00DC5D08" w:rsidP="00477C70">
            <w:pPr>
              <w:shd w:val="clear" w:color="auto" w:fill="FFFFFF" w:themeFill="background1"/>
              <w:tabs>
                <w:tab w:val="left" w:pos="4500"/>
              </w:tabs>
              <w:ind w:left="48"/>
            </w:pPr>
            <w:r w:rsidRPr="00E624C5">
              <w:lastRenderedPageBreak/>
              <w:t>2</w:t>
            </w:r>
          </w:p>
        </w:tc>
        <w:tc>
          <w:tcPr>
            <w:tcW w:w="3780" w:type="dxa"/>
            <w:gridSpan w:val="2"/>
            <w:shd w:val="clear" w:color="auto" w:fill="auto"/>
          </w:tcPr>
          <w:p w:rsidR="00477C70" w:rsidRPr="00E624C5" w:rsidRDefault="00477C70" w:rsidP="00477C70">
            <w:pPr>
              <w:pStyle w:val="ListParagraph"/>
              <w:shd w:val="clear" w:color="auto" w:fill="FFFFFF" w:themeFill="background1"/>
              <w:spacing w:after="0"/>
              <w:ind w:left="0" w:firstLine="0"/>
              <w:rPr>
                <w:bCs/>
              </w:rPr>
            </w:pPr>
            <w:r w:rsidRPr="00E624C5">
              <w:rPr>
                <w:bCs/>
              </w:rPr>
              <w:t>M/s Aamster Laboratories, Plot No. 18, Street No. SS-2, RCCI, Industrial Estate, Rawat, Rawalpindi.</w:t>
            </w:r>
          </w:p>
          <w:p w:rsidR="00477C70" w:rsidRPr="00E624C5" w:rsidRDefault="00477C70" w:rsidP="00477C70">
            <w:pPr>
              <w:pStyle w:val="ListParagraph"/>
              <w:shd w:val="clear" w:color="auto" w:fill="FFFFFF" w:themeFill="background1"/>
              <w:spacing w:after="0"/>
              <w:ind w:left="0" w:firstLine="0"/>
              <w:rPr>
                <w:bCs/>
              </w:rPr>
            </w:pPr>
          </w:p>
          <w:p w:rsidR="00477C70" w:rsidRPr="00E624C5" w:rsidRDefault="00EB7F06" w:rsidP="00477C70">
            <w:pPr>
              <w:pStyle w:val="ListParagraph"/>
              <w:shd w:val="clear" w:color="auto" w:fill="FFFFFF" w:themeFill="background1"/>
              <w:spacing w:after="0"/>
              <w:ind w:left="0" w:firstLine="0"/>
              <w:rPr>
                <w:b/>
                <w:u w:val="single"/>
              </w:rPr>
            </w:pPr>
            <w:r>
              <w:rPr>
                <w:b/>
                <w:u w:val="single"/>
              </w:rPr>
              <w:t>Sections 04</w:t>
            </w:r>
          </w:p>
          <w:p w:rsidR="00477C70" w:rsidRPr="00E624C5" w:rsidRDefault="00477C70" w:rsidP="00477C70">
            <w:pPr>
              <w:pStyle w:val="ListParagraph"/>
              <w:shd w:val="clear" w:color="auto" w:fill="FFFFFF" w:themeFill="background1"/>
              <w:spacing w:after="0"/>
              <w:ind w:left="0" w:firstLine="0"/>
              <w:rPr>
                <w:bCs/>
                <w:u w:val="single"/>
              </w:rPr>
            </w:pPr>
          </w:p>
          <w:p w:rsidR="00477C70" w:rsidRPr="00E624C5" w:rsidRDefault="00477C70" w:rsidP="00A5171E">
            <w:pPr>
              <w:pStyle w:val="ListParagraph"/>
              <w:numPr>
                <w:ilvl w:val="0"/>
                <w:numId w:val="52"/>
              </w:numPr>
              <w:shd w:val="clear" w:color="auto" w:fill="FFFFFF" w:themeFill="background1"/>
              <w:spacing w:after="0"/>
              <w:ind w:left="353" w:hanging="270"/>
            </w:pPr>
            <w:r w:rsidRPr="00E624C5">
              <w:t>Oral Powder Section–I (Vet)</w:t>
            </w:r>
            <w:r w:rsidR="007137D0">
              <w:t xml:space="preserve"> (General)</w:t>
            </w:r>
            <w:r w:rsidRPr="00E624C5">
              <w:t>.</w:t>
            </w:r>
          </w:p>
          <w:p w:rsidR="00477C70" w:rsidRPr="00E624C5" w:rsidRDefault="00477C70" w:rsidP="00A5171E">
            <w:pPr>
              <w:pStyle w:val="ListParagraph"/>
              <w:numPr>
                <w:ilvl w:val="0"/>
                <w:numId w:val="52"/>
              </w:numPr>
              <w:shd w:val="clear" w:color="auto" w:fill="FFFFFF" w:themeFill="background1"/>
              <w:spacing w:after="0"/>
              <w:ind w:left="353" w:hanging="270"/>
            </w:pPr>
            <w:r w:rsidRPr="00E624C5">
              <w:t>Oral Powder Section–II (Vet)</w:t>
            </w:r>
            <w:r w:rsidR="007137D0">
              <w:t xml:space="preserve"> (General)</w:t>
            </w:r>
            <w:r w:rsidRPr="00E624C5">
              <w:t>.</w:t>
            </w:r>
          </w:p>
          <w:p w:rsidR="00477C70" w:rsidRPr="00E624C5" w:rsidRDefault="00477C70" w:rsidP="00A5171E">
            <w:pPr>
              <w:pStyle w:val="ListParagraph"/>
              <w:numPr>
                <w:ilvl w:val="0"/>
                <w:numId w:val="52"/>
              </w:numPr>
              <w:shd w:val="clear" w:color="auto" w:fill="FFFFFF" w:themeFill="background1"/>
              <w:spacing w:after="0"/>
              <w:ind w:left="353" w:hanging="270"/>
            </w:pPr>
            <w:r w:rsidRPr="00E624C5">
              <w:t>Oral Liquid Section–I (Vet)</w:t>
            </w:r>
            <w:r w:rsidR="007137D0">
              <w:t xml:space="preserve"> (General)</w:t>
            </w:r>
            <w:r w:rsidRPr="00E624C5">
              <w:t>.</w:t>
            </w:r>
          </w:p>
          <w:p w:rsidR="00477C70" w:rsidRPr="00E624C5" w:rsidRDefault="00477C70" w:rsidP="00A5171E">
            <w:pPr>
              <w:pStyle w:val="ListParagraph"/>
              <w:numPr>
                <w:ilvl w:val="0"/>
                <w:numId w:val="52"/>
              </w:numPr>
              <w:shd w:val="clear" w:color="auto" w:fill="FFFFFF" w:themeFill="background1"/>
              <w:spacing w:after="0"/>
              <w:ind w:left="353" w:hanging="270"/>
            </w:pPr>
            <w:r w:rsidRPr="00E624C5">
              <w:t>Oral Liquid Section–II (Vet)</w:t>
            </w:r>
            <w:r w:rsidR="007137D0">
              <w:t xml:space="preserve"> (General)</w:t>
            </w:r>
            <w:r w:rsidRPr="00E624C5">
              <w:t>.</w:t>
            </w:r>
          </w:p>
        </w:tc>
        <w:tc>
          <w:tcPr>
            <w:tcW w:w="1620" w:type="dxa"/>
            <w:gridSpan w:val="3"/>
            <w:shd w:val="clear" w:color="auto" w:fill="auto"/>
          </w:tcPr>
          <w:p w:rsidR="00477C70" w:rsidRPr="00E624C5" w:rsidRDefault="00477C70" w:rsidP="00477C70">
            <w:pPr>
              <w:pStyle w:val="ListParagraph"/>
              <w:shd w:val="clear" w:color="auto" w:fill="FFFFFF" w:themeFill="background1"/>
              <w:spacing w:after="0"/>
              <w:ind w:left="0" w:firstLine="0"/>
              <w:jc w:val="center"/>
              <w:rPr>
                <w:bCs/>
              </w:rPr>
            </w:pPr>
            <w:r w:rsidRPr="00E624C5">
              <w:rPr>
                <w:bCs/>
              </w:rPr>
              <w:t>05-09-2019</w:t>
            </w:r>
          </w:p>
          <w:p w:rsidR="00477C70" w:rsidRPr="00E624C5" w:rsidRDefault="00477C70" w:rsidP="00477C70">
            <w:pPr>
              <w:pStyle w:val="ListParagraph"/>
              <w:shd w:val="clear" w:color="auto" w:fill="FFFFFF" w:themeFill="background1"/>
              <w:spacing w:after="0"/>
              <w:ind w:left="0" w:firstLine="0"/>
              <w:rPr>
                <w:bCs/>
              </w:rPr>
            </w:pPr>
          </w:p>
        </w:tc>
        <w:tc>
          <w:tcPr>
            <w:tcW w:w="1170" w:type="dxa"/>
            <w:gridSpan w:val="2"/>
            <w:shd w:val="clear" w:color="auto" w:fill="auto"/>
          </w:tcPr>
          <w:p w:rsidR="00477C70" w:rsidRPr="00E624C5" w:rsidRDefault="00477C70" w:rsidP="00477C70">
            <w:pPr>
              <w:pStyle w:val="ListParagraph"/>
              <w:shd w:val="clear" w:color="auto" w:fill="FFFFFF" w:themeFill="background1"/>
              <w:spacing w:after="0"/>
              <w:ind w:left="0" w:firstLine="0"/>
              <w:jc w:val="center"/>
              <w:rPr>
                <w:b/>
              </w:rPr>
            </w:pPr>
            <w:r w:rsidRPr="00E624C5">
              <w:rPr>
                <w:b/>
              </w:rPr>
              <w:t>Good</w:t>
            </w:r>
          </w:p>
        </w:tc>
        <w:tc>
          <w:tcPr>
            <w:tcW w:w="3150" w:type="dxa"/>
            <w:gridSpan w:val="2"/>
            <w:shd w:val="clear" w:color="auto" w:fill="auto"/>
          </w:tcPr>
          <w:p w:rsidR="00477C70" w:rsidRPr="00E624C5" w:rsidRDefault="00477C70" w:rsidP="00D47A9F">
            <w:pPr>
              <w:pStyle w:val="PlainText"/>
              <w:numPr>
                <w:ilvl w:val="0"/>
                <w:numId w:val="125"/>
              </w:numPr>
              <w:ind w:left="522"/>
              <w:jc w:val="both"/>
              <w:rPr>
                <w:rFonts w:ascii="Times New Roman" w:hAnsi="Times New Roman" w:cs="Times New Roman"/>
                <w:sz w:val="24"/>
                <w:szCs w:val="24"/>
              </w:rPr>
            </w:pPr>
            <w:r w:rsidRPr="00E624C5">
              <w:rPr>
                <w:rFonts w:ascii="Times New Roman" w:hAnsi="Times New Roman" w:cs="Times New Roman"/>
                <w:sz w:val="24"/>
                <w:szCs w:val="24"/>
              </w:rPr>
              <w:t>Prof. Dr. Muhammad Usman, Memb</w:t>
            </w:r>
            <w:r w:rsidR="00DC5D08" w:rsidRPr="00E624C5">
              <w:rPr>
                <w:rFonts w:ascii="Times New Roman" w:hAnsi="Times New Roman" w:cs="Times New Roman"/>
                <w:sz w:val="24"/>
                <w:szCs w:val="24"/>
              </w:rPr>
              <w:t>e</w:t>
            </w:r>
            <w:r w:rsidRPr="00E624C5">
              <w:rPr>
                <w:rFonts w:ascii="Times New Roman" w:hAnsi="Times New Roman" w:cs="Times New Roman"/>
                <w:sz w:val="24"/>
                <w:szCs w:val="24"/>
              </w:rPr>
              <w:t>r, Central Licensing Board.</w:t>
            </w:r>
          </w:p>
          <w:p w:rsidR="00477C70" w:rsidRPr="00E624C5" w:rsidRDefault="00477C70" w:rsidP="00D47A9F">
            <w:pPr>
              <w:pStyle w:val="PlainText"/>
              <w:numPr>
                <w:ilvl w:val="0"/>
                <w:numId w:val="125"/>
              </w:numPr>
              <w:ind w:left="522"/>
              <w:jc w:val="both"/>
              <w:rPr>
                <w:rFonts w:ascii="Times New Roman" w:hAnsi="Times New Roman" w:cs="Times New Roman"/>
                <w:sz w:val="24"/>
                <w:szCs w:val="24"/>
              </w:rPr>
            </w:pPr>
            <w:r w:rsidRPr="00E624C5">
              <w:rPr>
                <w:rFonts w:ascii="Times New Roman" w:hAnsi="Times New Roman" w:cs="Times New Roman"/>
                <w:sz w:val="24"/>
                <w:szCs w:val="24"/>
              </w:rPr>
              <w:t>Additional Director (Lic) / Secretary CLB, DRAP, Islamabad.</w:t>
            </w:r>
          </w:p>
          <w:p w:rsidR="00477C70" w:rsidRPr="00E624C5" w:rsidRDefault="00477C70" w:rsidP="00D47A9F">
            <w:pPr>
              <w:pStyle w:val="PlainText"/>
              <w:numPr>
                <w:ilvl w:val="0"/>
                <w:numId w:val="125"/>
              </w:numPr>
              <w:ind w:left="522"/>
              <w:jc w:val="both"/>
              <w:rPr>
                <w:rFonts w:ascii="Times New Roman" w:hAnsi="Times New Roman" w:cs="Times New Roman"/>
                <w:sz w:val="24"/>
                <w:szCs w:val="24"/>
              </w:rPr>
            </w:pPr>
            <w:r w:rsidRPr="00E624C5">
              <w:rPr>
                <w:rFonts w:ascii="Times New Roman" w:hAnsi="Times New Roman" w:cs="Times New Roman"/>
                <w:sz w:val="24"/>
                <w:szCs w:val="24"/>
              </w:rPr>
              <w:t xml:space="preserve">Area Federal Inspector of Drugs, DRAP, </w:t>
            </w:r>
            <w:r w:rsidR="00DC5D08" w:rsidRPr="00E624C5">
              <w:rPr>
                <w:rFonts w:ascii="Times New Roman" w:hAnsi="Times New Roman" w:cs="Times New Roman"/>
                <w:sz w:val="24"/>
                <w:szCs w:val="24"/>
              </w:rPr>
              <w:t>Islamabad</w:t>
            </w:r>
            <w:r w:rsidRPr="00E624C5">
              <w:rPr>
                <w:rFonts w:ascii="Times New Roman" w:hAnsi="Times New Roman" w:cs="Times New Roman"/>
                <w:sz w:val="24"/>
                <w:szCs w:val="24"/>
              </w:rPr>
              <w:t>.</w:t>
            </w:r>
          </w:p>
          <w:p w:rsidR="00477C70" w:rsidRPr="00E624C5" w:rsidRDefault="00477C70" w:rsidP="00D47A9F">
            <w:pPr>
              <w:pStyle w:val="PlainText"/>
              <w:numPr>
                <w:ilvl w:val="0"/>
                <w:numId w:val="125"/>
              </w:numPr>
              <w:ind w:left="522"/>
              <w:jc w:val="both"/>
              <w:rPr>
                <w:rFonts w:ascii="Times New Roman" w:hAnsi="Times New Roman" w:cs="Times New Roman"/>
                <w:sz w:val="24"/>
                <w:szCs w:val="24"/>
              </w:rPr>
            </w:pPr>
            <w:r w:rsidRPr="00E624C5">
              <w:rPr>
                <w:rFonts w:ascii="Times New Roman" w:hAnsi="Times New Roman" w:cs="Times New Roman"/>
                <w:sz w:val="24"/>
                <w:szCs w:val="24"/>
              </w:rPr>
              <w:t>Assistant Director (Licensing-III), DRAP, Islamabad.</w:t>
            </w:r>
          </w:p>
        </w:tc>
      </w:tr>
      <w:tr w:rsidR="0020011C" w:rsidRPr="0020011C" w:rsidTr="00DC5D08">
        <w:trPr>
          <w:trHeight w:val="795"/>
        </w:trPr>
        <w:tc>
          <w:tcPr>
            <w:tcW w:w="720" w:type="dxa"/>
            <w:gridSpan w:val="2"/>
            <w:vMerge/>
            <w:shd w:val="clear" w:color="auto" w:fill="auto"/>
          </w:tcPr>
          <w:p w:rsidR="00477C70" w:rsidRPr="0020011C" w:rsidRDefault="00477C70" w:rsidP="00477C70">
            <w:pPr>
              <w:shd w:val="clear" w:color="auto" w:fill="FFFFFF" w:themeFill="background1"/>
              <w:tabs>
                <w:tab w:val="left" w:pos="4500"/>
              </w:tabs>
              <w:ind w:left="48"/>
              <w:rPr>
                <w:color w:val="0070C0"/>
              </w:rPr>
            </w:pPr>
          </w:p>
        </w:tc>
        <w:tc>
          <w:tcPr>
            <w:tcW w:w="9720" w:type="dxa"/>
            <w:gridSpan w:val="9"/>
            <w:shd w:val="clear" w:color="auto" w:fill="auto"/>
          </w:tcPr>
          <w:p w:rsidR="00477C70" w:rsidRPr="00E624C5" w:rsidRDefault="00477C70" w:rsidP="00477C70">
            <w:pPr>
              <w:pStyle w:val="ListParagraph"/>
              <w:shd w:val="clear" w:color="auto" w:fill="FFFFFF" w:themeFill="background1"/>
              <w:spacing w:after="0"/>
              <w:ind w:left="0" w:firstLine="0"/>
              <w:rPr>
                <w:b/>
                <w:bCs/>
                <w:i/>
              </w:rPr>
            </w:pPr>
            <w:r w:rsidRPr="00E624C5">
              <w:rPr>
                <w:b/>
                <w:bCs/>
              </w:rPr>
              <w:t>Recommendations of the panel: -</w:t>
            </w:r>
          </w:p>
          <w:p w:rsidR="00477C70" w:rsidRPr="00E624C5" w:rsidRDefault="00477C70" w:rsidP="00477C70">
            <w:pPr>
              <w:pStyle w:val="ListParagraph"/>
              <w:shd w:val="clear" w:color="auto" w:fill="FFFFFF" w:themeFill="background1"/>
              <w:spacing w:after="0"/>
              <w:ind w:left="0" w:firstLine="0"/>
              <w:rPr>
                <w:b/>
                <w:bCs/>
              </w:rPr>
            </w:pPr>
          </w:p>
          <w:p w:rsidR="00477C70" w:rsidRPr="00E624C5" w:rsidRDefault="00E624C5" w:rsidP="00960240">
            <w:pPr>
              <w:pStyle w:val="ListParagraph"/>
              <w:shd w:val="clear" w:color="auto" w:fill="FFFFFF" w:themeFill="background1"/>
              <w:spacing w:after="0" w:line="360" w:lineRule="auto"/>
              <w:ind w:left="0" w:firstLine="0"/>
            </w:pPr>
            <w:r w:rsidRPr="00E624C5">
              <w:t>Keeping in view</w:t>
            </w:r>
            <w:r w:rsidR="00477C70" w:rsidRPr="00E624C5">
              <w:t xml:space="preserve"> facts, detailed visit of facility and supporting documents provided by the company, the panel unanimously </w:t>
            </w:r>
            <w:proofErr w:type="gramStart"/>
            <w:r w:rsidR="00477C70" w:rsidRPr="00E624C5">
              <w:t xml:space="preserve">Recommended  </w:t>
            </w:r>
            <w:r w:rsidR="00477C70" w:rsidRPr="00E624C5">
              <w:rPr>
                <w:bCs/>
              </w:rPr>
              <w:t>M</w:t>
            </w:r>
            <w:proofErr w:type="gramEnd"/>
            <w:r w:rsidR="00477C70" w:rsidRPr="00E624C5">
              <w:rPr>
                <w:bCs/>
              </w:rPr>
              <w:t>/s Aamster Laboratories, Plot No. 18, Street No. SS-2, RCCI, Industrial Estate, Rawat, Rawalpindi</w:t>
            </w:r>
            <w:r w:rsidR="00477C70" w:rsidRPr="00E624C5">
              <w:t xml:space="preserve"> for the grant of Drug Manufacturing Licensee (Formulation) for the following sections namely:</w:t>
            </w:r>
          </w:p>
          <w:p w:rsidR="00477C70" w:rsidRPr="00E624C5" w:rsidRDefault="00477C70" w:rsidP="00A5171E">
            <w:pPr>
              <w:pStyle w:val="ListParagraph"/>
              <w:numPr>
                <w:ilvl w:val="0"/>
                <w:numId w:val="120"/>
              </w:numPr>
              <w:shd w:val="clear" w:color="auto" w:fill="FFFFFF" w:themeFill="background1"/>
              <w:spacing w:after="0"/>
              <w:ind w:left="984" w:hanging="540"/>
            </w:pPr>
            <w:r w:rsidRPr="00E624C5">
              <w:t>Oral Powder Section–I (Vet).</w:t>
            </w:r>
          </w:p>
          <w:p w:rsidR="00477C70" w:rsidRPr="00E624C5" w:rsidRDefault="00477C70" w:rsidP="00A5171E">
            <w:pPr>
              <w:pStyle w:val="ListParagraph"/>
              <w:numPr>
                <w:ilvl w:val="0"/>
                <w:numId w:val="120"/>
              </w:numPr>
              <w:shd w:val="clear" w:color="auto" w:fill="FFFFFF" w:themeFill="background1"/>
              <w:spacing w:after="0"/>
              <w:ind w:left="984" w:hanging="540"/>
            </w:pPr>
            <w:r w:rsidRPr="00E624C5">
              <w:t>Oral Powder Section–II (Vet).</w:t>
            </w:r>
          </w:p>
          <w:p w:rsidR="00477C70" w:rsidRPr="00E624C5" w:rsidRDefault="00477C70" w:rsidP="00A5171E">
            <w:pPr>
              <w:pStyle w:val="ListParagraph"/>
              <w:numPr>
                <w:ilvl w:val="0"/>
                <w:numId w:val="120"/>
              </w:numPr>
              <w:shd w:val="clear" w:color="auto" w:fill="FFFFFF" w:themeFill="background1"/>
              <w:spacing w:after="0"/>
              <w:ind w:left="984" w:hanging="540"/>
            </w:pPr>
            <w:r w:rsidRPr="00E624C5">
              <w:t>Oral Liquid Section–I (Vet).</w:t>
            </w:r>
          </w:p>
          <w:p w:rsidR="00477C70" w:rsidRDefault="00477C70" w:rsidP="00A5171E">
            <w:pPr>
              <w:pStyle w:val="ListParagraph"/>
              <w:numPr>
                <w:ilvl w:val="0"/>
                <w:numId w:val="120"/>
              </w:numPr>
              <w:shd w:val="clear" w:color="auto" w:fill="FFFFFF" w:themeFill="background1"/>
              <w:spacing w:after="0"/>
              <w:ind w:left="984" w:hanging="540"/>
            </w:pPr>
            <w:r w:rsidRPr="00E624C5">
              <w:t>Oral Liquid Section–II (Vet).</w:t>
            </w:r>
          </w:p>
          <w:p w:rsidR="0054715B" w:rsidRDefault="0054715B" w:rsidP="0054715B">
            <w:pPr>
              <w:shd w:val="clear" w:color="auto" w:fill="FFFFFF" w:themeFill="background1"/>
            </w:pPr>
          </w:p>
          <w:p w:rsidR="0054715B" w:rsidRPr="00EE54DE" w:rsidRDefault="0054715B" w:rsidP="0054715B">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sidRPr="00EE54DE">
              <w:rPr>
                <w:rFonts w:asciiTheme="majorBidi" w:hAnsiTheme="majorBidi" w:cstheme="majorBidi"/>
                <w:b/>
                <w:bCs/>
                <w:color w:val="auto"/>
                <w:u w:val="single"/>
              </w:rPr>
              <w:t xml:space="preserve">Decision of the Central Licensing Board in </w:t>
            </w:r>
            <w:r w:rsidR="00A06941">
              <w:rPr>
                <w:rFonts w:asciiTheme="majorBidi" w:hAnsiTheme="majorBidi" w:cstheme="majorBidi"/>
                <w:b/>
                <w:bCs/>
                <w:color w:val="auto"/>
                <w:u w:val="single"/>
              </w:rPr>
              <w:t>271</w:t>
            </w:r>
            <w:r w:rsidR="00A06941" w:rsidRPr="00A06941">
              <w:rPr>
                <w:rFonts w:asciiTheme="majorBidi" w:hAnsiTheme="majorBidi" w:cstheme="majorBidi"/>
                <w:b/>
                <w:bCs/>
                <w:color w:val="auto"/>
                <w:u w:val="single"/>
                <w:vertAlign w:val="superscript"/>
              </w:rPr>
              <w:t>st</w:t>
            </w:r>
            <w:r w:rsidR="00A06941">
              <w:rPr>
                <w:rFonts w:asciiTheme="majorBidi" w:hAnsiTheme="majorBidi" w:cstheme="majorBidi"/>
                <w:b/>
                <w:bCs/>
                <w:color w:val="auto"/>
                <w:u w:val="single"/>
              </w:rPr>
              <w:t xml:space="preserve"> </w:t>
            </w:r>
            <w:r w:rsidRPr="00EE54DE">
              <w:rPr>
                <w:rFonts w:asciiTheme="majorBidi" w:hAnsiTheme="majorBidi" w:cstheme="majorBidi"/>
                <w:b/>
                <w:bCs/>
                <w:color w:val="auto"/>
                <w:u w:val="single"/>
              </w:rPr>
              <w:t>meeting</w:t>
            </w:r>
          </w:p>
          <w:p w:rsidR="0054715B" w:rsidRPr="00EE54DE" w:rsidRDefault="0054715B" w:rsidP="0054715B">
            <w:pPr>
              <w:pStyle w:val="ListParagraph"/>
              <w:shd w:val="clear" w:color="auto" w:fill="FFFFFF" w:themeFill="background1"/>
              <w:spacing w:after="0"/>
              <w:ind w:left="0" w:firstLine="0"/>
              <w:rPr>
                <w:bCs/>
              </w:rPr>
            </w:pPr>
            <w:r w:rsidRPr="00EE54DE">
              <w:rPr>
                <w:bCs/>
              </w:rPr>
              <w:t xml:space="preserve">The Board considered and approved the grant of Drug Manufacturing License by way of formulation in the name of </w:t>
            </w:r>
            <w:r w:rsidR="003244C4" w:rsidRPr="00E624C5">
              <w:rPr>
                <w:bCs/>
              </w:rPr>
              <w:t xml:space="preserve">M/s Aamster Laboratories, Plot No. 18, </w:t>
            </w:r>
            <w:proofErr w:type="gramStart"/>
            <w:r w:rsidR="003244C4" w:rsidRPr="00E624C5">
              <w:rPr>
                <w:bCs/>
              </w:rPr>
              <w:t>Street</w:t>
            </w:r>
            <w:proofErr w:type="gramEnd"/>
            <w:r w:rsidR="003244C4" w:rsidRPr="00E624C5">
              <w:rPr>
                <w:bCs/>
              </w:rPr>
              <w:t xml:space="preserve"> No. SS-2, RCCI, Industrial Estate, Rawat, Rawalpindi</w:t>
            </w:r>
            <w:r w:rsidR="003244C4" w:rsidRPr="00EE54DE">
              <w:rPr>
                <w:bCs/>
              </w:rPr>
              <w:t xml:space="preserve"> </w:t>
            </w:r>
            <w:r w:rsidR="003244C4">
              <w:rPr>
                <w:bCs/>
              </w:rPr>
              <w:t xml:space="preserve"> </w:t>
            </w:r>
            <w:r w:rsidRPr="00EE54DE">
              <w:rPr>
                <w:bCs/>
              </w:rPr>
              <w:t>with following sections:</w:t>
            </w:r>
          </w:p>
          <w:p w:rsidR="0054715B" w:rsidRPr="00EE54DE" w:rsidRDefault="003244C4" w:rsidP="0054715B">
            <w:pPr>
              <w:shd w:val="clear" w:color="auto" w:fill="FFFFFF" w:themeFill="background1"/>
              <w:tabs>
                <w:tab w:val="left" w:pos="4500"/>
              </w:tabs>
              <w:spacing w:line="360" w:lineRule="auto"/>
              <w:jc w:val="both"/>
              <w:rPr>
                <w:rFonts w:asciiTheme="majorBidi" w:hAnsiTheme="majorBidi" w:cstheme="majorBidi"/>
                <w:b/>
                <w:bCs/>
                <w:u w:val="single"/>
              </w:rPr>
            </w:pPr>
            <w:r>
              <w:rPr>
                <w:rFonts w:asciiTheme="majorBidi" w:hAnsiTheme="majorBidi" w:cstheme="majorBidi"/>
                <w:b/>
                <w:bCs/>
                <w:u w:val="single"/>
              </w:rPr>
              <w:t>Section (04</w:t>
            </w:r>
            <w:r w:rsidR="0054715B" w:rsidRPr="00EE54DE">
              <w:rPr>
                <w:rFonts w:asciiTheme="majorBidi" w:hAnsiTheme="majorBidi" w:cstheme="majorBidi"/>
                <w:b/>
                <w:bCs/>
                <w:u w:val="single"/>
              </w:rPr>
              <w:t>)</w:t>
            </w:r>
          </w:p>
          <w:p w:rsidR="0054715B" w:rsidRDefault="0054715B" w:rsidP="0054715B">
            <w:pPr>
              <w:shd w:val="clear" w:color="auto" w:fill="FFFFFF" w:themeFill="background1"/>
            </w:pPr>
          </w:p>
          <w:p w:rsidR="003244C4" w:rsidRPr="00E624C5" w:rsidRDefault="003244C4" w:rsidP="00D47A9F">
            <w:pPr>
              <w:pStyle w:val="ListParagraph"/>
              <w:numPr>
                <w:ilvl w:val="0"/>
                <w:numId w:val="148"/>
              </w:numPr>
              <w:shd w:val="clear" w:color="auto" w:fill="FFFFFF" w:themeFill="background1"/>
              <w:spacing w:after="0"/>
            </w:pPr>
            <w:r w:rsidRPr="00E624C5">
              <w:t>Oral Powder Section–I (Vet).</w:t>
            </w:r>
          </w:p>
          <w:p w:rsidR="003244C4" w:rsidRPr="00E624C5" w:rsidRDefault="003244C4" w:rsidP="00D47A9F">
            <w:pPr>
              <w:pStyle w:val="ListParagraph"/>
              <w:numPr>
                <w:ilvl w:val="0"/>
                <w:numId w:val="148"/>
              </w:numPr>
              <w:shd w:val="clear" w:color="auto" w:fill="FFFFFF" w:themeFill="background1"/>
              <w:spacing w:after="0"/>
              <w:ind w:left="984" w:hanging="540"/>
            </w:pPr>
            <w:r w:rsidRPr="00E624C5">
              <w:t>Oral Powder Section–II (Vet).</w:t>
            </w:r>
          </w:p>
          <w:p w:rsidR="003244C4" w:rsidRPr="00E624C5" w:rsidRDefault="003244C4" w:rsidP="00D47A9F">
            <w:pPr>
              <w:pStyle w:val="ListParagraph"/>
              <w:numPr>
                <w:ilvl w:val="0"/>
                <w:numId w:val="148"/>
              </w:numPr>
              <w:shd w:val="clear" w:color="auto" w:fill="FFFFFF" w:themeFill="background1"/>
              <w:spacing w:after="0"/>
              <w:ind w:left="984" w:hanging="540"/>
            </w:pPr>
            <w:r w:rsidRPr="00E624C5">
              <w:t>Oral Liquid Section–I (Vet).</w:t>
            </w:r>
          </w:p>
          <w:p w:rsidR="003244C4" w:rsidRDefault="003244C4" w:rsidP="00D47A9F">
            <w:pPr>
              <w:pStyle w:val="ListParagraph"/>
              <w:numPr>
                <w:ilvl w:val="0"/>
                <w:numId w:val="148"/>
              </w:numPr>
              <w:shd w:val="clear" w:color="auto" w:fill="FFFFFF" w:themeFill="background1"/>
              <w:spacing w:after="0"/>
              <w:ind w:left="984" w:hanging="540"/>
            </w:pPr>
            <w:r w:rsidRPr="00E624C5">
              <w:t>Oral Liquid Section–II (Vet).</w:t>
            </w:r>
          </w:p>
          <w:p w:rsidR="0054715B" w:rsidRPr="00E624C5" w:rsidRDefault="0054715B" w:rsidP="0054715B">
            <w:pPr>
              <w:shd w:val="clear" w:color="auto" w:fill="FFFFFF" w:themeFill="background1"/>
            </w:pPr>
          </w:p>
        </w:tc>
      </w:tr>
      <w:tr w:rsidR="0020011C" w:rsidRPr="0020011C" w:rsidTr="00960240">
        <w:trPr>
          <w:trHeight w:val="569"/>
        </w:trPr>
        <w:tc>
          <w:tcPr>
            <w:tcW w:w="720" w:type="dxa"/>
            <w:gridSpan w:val="2"/>
            <w:vMerge w:val="restart"/>
            <w:shd w:val="clear" w:color="auto" w:fill="auto"/>
          </w:tcPr>
          <w:p w:rsidR="003400FE" w:rsidRPr="00501D87" w:rsidRDefault="00960240" w:rsidP="00D36FC6">
            <w:pPr>
              <w:shd w:val="clear" w:color="auto" w:fill="FFFFFF" w:themeFill="background1"/>
              <w:tabs>
                <w:tab w:val="left" w:pos="4500"/>
              </w:tabs>
              <w:ind w:left="48"/>
            </w:pPr>
            <w:r>
              <w:lastRenderedPageBreak/>
              <w:br w:type="page"/>
            </w:r>
            <w:r w:rsidR="00501D87" w:rsidRPr="00501D87">
              <w:t>3</w:t>
            </w:r>
          </w:p>
        </w:tc>
        <w:tc>
          <w:tcPr>
            <w:tcW w:w="3510" w:type="dxa"/>
            <w:shd w:val="clear" w:color="auto" w:fill="auto"/>
          </w:tcPr>
          <w:p w:rsidR="003400FE" w:rsidRPr="00501D87" w:rsidRDefault="003400FE" w:rsidP="00D36FC6">
            <w:pPr>
              <w:pStyle w:val="ListParagraph"/>
              <w:shd w:val="clear" w:color="auto" w:fill="FFFFFF" w:themeFill="background1"/>
              <w:spacing w:after="0"/>
              <w:ind w:left="0" w:firstLine="0"/>
              <w:rPr>
                <w:bCs/>
              </w:rPr>
            </w:pPr>
            <w:r w:rsidRPr="00501D87">
              <w:rPr>
                <w:bCs/>
              </w:rPr>
              <w:t xml:space="preserve">M/s </w:t>
            </w:r>
            <w:r w:rsidRPr="00501D87">
              <w:rPr>
                <w:rFonts w:asciiTheme="majorBidi" w:hAnsiTheme="majorBidi" w:cstheme="majorBidi"/>
              </w:rPr>
              <w:t>Fizi Pharmaceutical &amp; Chemical Laboratories, Bhobattian Sikka Street, 8-Km, Raiwind Road, Lahore.</w:t>
            </w:r>
          </w:p>
          <w:p w:rsidR="003400FE" w:rsidRPr="00501D87" w:rsidRDefault="003400FE" w:rsidP="00D36FC6">
            <w:pPr>
              <w:pStyle w:val="ListParagraph"/>
              <w:shd w:val="clear" w:color="auto" w:fill="FFFFFF" w:themeFill="background1"/>
              <w:spacing w:after="0"/>
              <w:ind w:left="0" w:firstLine="0"/>
              <w:rPr>
                <w:bCs/>
              </w:rPr>
            </w:pPr>
          </w:p>
          <w:p w:rsidR="003400FE" w:rsidRPr="00501D87" w:rsidRDefault="003400FE" w:rsidP="00D36FC6">
            <w:pPr>
              <w:pStyle w:val="ListParagraph"/>
              <w:shd w:val="clear" w:color="auto" w:fill="FFFFFF" w:themeFill="background1"/>
              <w:spacing w:after="0"/>
              <w:ind w:left="0" w:firstLine="0"/>
              <w:rPr>
                <w:b/>
                <w:u w:val="single"/>
              </w:rPr>
            </w:pPr>
            <w:r w:rsidRPr="00501D87">
              <w:rPr>
                <w:b/>
                <w:u w:val="single"/>
              </w:rPr>
              <w:t>Name of Sections (02)</w:t>
            </w:r>
          </w:p>
          <w:p w:rsidR="003400FE" w:rsidRPr="00501D87" w:rsidRDefault="003400FE" w:rsidP="00D36FC6">
            <w:pPr>
              <w:pStyle w:val="ListParagraph"/>
              <w:shd w:val="clear" w:color="auto" w:fill="FFFFFF" w:themeFill="background1"/>
              <w:spacing w:after="0"/>
              <w:ind w:left="0" w:firstLine="0"/>
              <w:rPr>
                <w:bCs/>
                <w:u w:val="single"/>
              </w:rPr>
            </w:pPr>
          </w:p>
          <w:p w:rsidR="003400FE" w:rsidRPr="00501D87" w:rsidRDefault="003400FE" w:rsidP="00D47A9F">
            <w:pPr>
              <w:pStyle w:val="ListParagraph"/>
              <w:numPr>
                <w:ilvl w:val="0"/>
                <w:numId w:val="124"/>
              </w:numPr>
              <w:shd w:val="clear" w:color="auto" w:fill="FFFFFF" w:themeFill="background1"/>
              <w:ind w:left="426"/>
            </w:pPr>
            <w:r w:rsidRPr="00501D87">
              <w:rPr>
                <w:rFonts w:asciiTheme="majorBidi" w:hAnsiTheme="majorBidi" w:cstheme="majorBidi"/>
              </w:rPr>
              <w:t>Oral Liquid</w:t>
            </w:r>
            <w:r w:rsidRPr="00501D87">
              <w:t xml:space="preserve"> (General) (Veterinary) Section</w:t>
            </w:r>
          </w:p>
          <w:p w:rsidR="003400FE" w:rsidRPr="00501D87" w:rsidRDefault="003400FE" w:rsidP="00D47A9F">
            <w:pPr>
              <w:pStyle w:val="ListParagraph"/>
              <w:numPr>
                <w:ilvl w:val="0"/>
                <w:numId w:val="124"/>
              </w:numPr>
              <w:shd w:val="clear" w:color="auto" w:fill="FFFFFF" w:themeFill="background1"/>
              <w:ind w:left="426"/>
            </w:pPr>
            <w:r w:rsidRPr="00501D87">
              <w:rPr>
                <w:rFonts w:asciiTheme="majorBidi" w:hAnsiTheme="majorBidi" w:cstheme="majorBidi"/>
              </w:rPr>
              <w:t>Oral Dry Powder</w:t>
            </w:r>
            <w:r w:rsidRPr="00501D87">
              <w:t xml:space="preserve"> (General) (Veterinary)  Section</w:t>
            </w:r>
          </w:p>
        </w:tc>
        <w:tc>
          <w:tcPr>
            <w:tcW w:w="1440" w:type="dxa"/>
            <w:gridSpan w:val="2"/>
            <w:shd w:val="clear" w:color="auto" w:fill="auto"/>
          </w:tcPr>
          <w:p w:rsidR="003400FE" w:rsidRPr="00501D87" w:rsidRDefault="003400FE" w:rsidP="00D36FC6">
            <w:pPr>
              <w:pStyle w:val="ListParagraph"/>
              <w:shd w:val="clear" w:color="auto" w:fill="FFFFFF" w:themeFill="background1"/>
              <w:spacing w:after="0"/>
              <w:ind w:left="0" w:firstLine="0"/>
              <w:jc w:val="center"/>
              <w:rPr>
                <w:bCs/>
              </w:rPr>
            </w:pPr>
            <w:r w:rsidRPr="00501D87">
              <w:rPr>
                <w:b/>
              </w:rPr>
              <w:t>30-05-2019</w:t>
            </w:r>
          </w:p>
        </w:tc>
        <w:tc>
          <w:tcPr>
            <w:tcW w:w="1890" w:type="dxa"/>
            <w:gridSpan w:val="5"/>
            <w:shd w:val="clear" w:color="auto" w:fill="auto"/>
          </w:tcPr>
          <w:p w:rsidR="003400FE" w:rsidRDefault="007D4B46" w:rsidP="0010244D">
            <w:pPr>
              <w:shd w:val="clear" w:color="auto" w:fill="FFFFFF" w:themeFill="background1"/>
              <w:tabs>
                <w:tab w:val="left" w:pos="4500"/>
              </w:tabs>
              <w:rPr>
                <w:rFonts w:asciiTheme="majorBidi" w:hAnsiTheme="majorBidi" w:cstheme="majorBidi"/>
                <w:b/>
                <w:bCs/>
              </w:rPr>
            </w:pPr>
            <w:r>
              <w:rPr>
                <w:rFonts w:asciiTheme="majorBidi" w:hAnsiTheme="majorBidi" w:cstheme="majorBidi"/>
                <w:b/>
                <w:bCs/>
              </w:rPr>
              <w:t>Good</w:t>
            </w:r>
          </w:p>
          <w:p w:rsidR="007D4B46" w:rsidRPr="00501D87" w:rsidRDefault="007D4B46" w:rsidP="0010244D">
            <w:pPr>
              <w:shd w:val="clear" w:color="auto" w:fill="FFFFFF" w:themeFill="background1"/>
              <w:tabs>
                <w:tab w:val="left" w:pos="4500"/>
              </w:tabs>
              <w:rPr>
                <w:rFonts w:asciiTheme="majorBidi" w:hAnsiTheme="majorBidi" w:cstheme="majorBidi"/>
                <w:b/>
                <w:bCs/>
              </w:rPr>
            </w:pPr>
          </w:p>
          <w:p w:rsidR="003400FE" w:rsidRPr="00501D87" w:rsidRDefault="003400FE" w:rsidP="0010244D">
            <w:pPr>
              <w:pStyle w:val="ListParagraph"/>
              <w:shd w:val="clear" w:color="auto" w:fill="FFFFFF" w:themeFill="background1"/>
              <w:spacing w:after="0"/>
              <w:ind w:left="0" w:firstLine="0"/>
              <w:jc w:val="left"/>
              <w:rPr>
                <w:b/>
              </w:rPr>
            </w:pPr>
            <w:r w:rsidRPr="00501D87">
              <w:rPr>
                <w:rFonts w:asciiTheme="majorBidi" w:hAnsiTheme="majorBidi" w:cstheme="majorBidi"/>
                <w:b/>
                <w:bCs/>
              </w:rPr>
              <w:t>Un- satisfactory (</w:t>
            </w:r>
            <w:r w:rsidRPr="00501D87">
              <w:rPr>
                <w:rFonts w:asciiTheme="majorBidi" w:hAnsiTheme="majorBidi" w:cstheme="majorBidi"/>
              </w:rPr>
              <w:t>w.r.t Liquid Injectable section</w:t>
            </w:r>
            <w:r w:rsidRPr="00501D87">
              <w:rPr>
                <w:rFonts w:asciiTheme="majorBidi" w:hAnsiTheme="majorBidi" w:cstheme="majorBidi"/>
                <w:b/>
                <w:bCs/>
              </w:rPr>
              <w:t>)</w:t>
            </w:r>
          </w:p>
        </w:tc>
        <w:tc>
          <w:tcPr>
            <w:tcW w:w="2880" w:type="dxa"/>
            <w:shd w:val="clear" w:color="auto" w:fill="auto"/>
          </w:tcPr>
          <w:p w:rsidR="003400FE" w:rsidRPr="00501D87" w:rsidRDefault="003400FE" w:rsidP="00A5171E">
            <w:pPr>
              <w:pStyle w:val="ListParagraph"/>
              <w:numPr>
                <w:ilvl w:val="0"/>
                <w:numId w:val="51"/>
              </w:numPr>
              <w:ind w:left="317" w:hanging="270"/>
              <w:rPr>
                <w:rFonts w:asciiTheme="majorBidi" w:hAnsiTheme="majorBidi" w:cstheme="majorBidi"/>
                <w:bCs/>
              </w:rPr>
            </w:pPr>
            <w:r w:rsidRPr="00501D87">
              <w:rPr>
                <w:rFonts w:asciiTheme="majorBidi" w:hAnsiTheme="majorBidi" w:cstheme="majorBidi"/>
                <w:bCs/>
              </w:rPr>
              <w:t>Dr.Ikram-ul-Haq, Member CLB.</w:t>
            </w:r>
          </w:p>
          <w:p w:rsidR="003400FE" w:rsidRPr="00501D87" w:rsidRDefault="003400FE" w:rsidP="00A5171E">
            <w:pPr>
              <w:pStyle w:val="ListParagraph"/>
              <w:numPr>
                <w:ilvl w:val="0"/>
                <w:numId w:val="51"/>
              </w:numPr>
              <w:shd w:val="clear" w:color="auto" w:fill="FFFFFF" w:themeFill="background1"/>
              <w:ind w:left="317" w:hanging="270"/>
              <w:rPr>
                <w:rFonts w:asciiTheme="majorBidi" w:hAnsiTheme="majorBidi" w:cstheme="majorBidi"/>
              </w:rPr>
            </w:pPr>
            <w:r w:rsidRPr="00501D87">
              <w:rPr>
                <w:rFonts w:asciiTheme="majorBidi" w:hAnsiTheme="majorBidi" w:cstheme="majorBidi"/>
              </w:rPr>
              <w:t xml:space="preserve">Dr. Farzana Chaudhary, Expert Member. </w:t>
            </w:r>
          </w:p>
          <w:p w:rsidR="003400FE" w:rsidRPr="00501D87" w:rsidRDefault="003400FE" w:rsidP="00A5171E">
            <w:pPr>
              <w:pStyle w:val="ListParagraph"/>
              <w:numPr>
                <w:ilvl w:val="0"/>
                <w:numId w:val="51"/>
              </w:numPr>
              <w:ind w:left="317" w:hanging="270"/>
              <w:rPr>
                <w:rFonts w:asciiTheme="majorBidi" w:hAnsiTheme="majorBidi" w:cstheme="majorBidi"/>
                <w:bCs/>
              </w:rPr>
            </w:pPr>
            <w:r w:rsidRPr="00501D87">
              <w:rPr>
                <w:rFonts w:asciiTheme="majorBidi" w:hAnsiTheme="majorBidi" w:cstheme="majorBidi"/>
                <w:bCs/>
              </w:rPr>
              <w:t>Mr. Ajmal Sohail Asif, Federal Inspector of Drugs, DRAP</w:t>
            </w:r>
            <w:proofErr w:type="gramStart"/>
            <w:r w:rsidRPr="00501D87">
              <w:rPr>
                <w:rFonts w:asciiTheme="majorBidi" w:hAnsiTheme="majorBidi" w:cstheme="majorBidi"/>
                <w:bCs/>
              </w:rPr>
              <w:t>,  Lahore</w:t>
            </w:r>
            <w:proofErr w:type="gramEnd"/>
            <w:r w:rsidRPr="00501D87">
              <w:rPr>
                <w:rFonts w:asciiTheme="majorBidi" w:hAnsiTheme="majorBidi" w:cstheme="majorBidi"/>
                <w:bCs/>
              </w:rPr>
              <w:t>.</w:t>
            </w:r>
          </w:p>
        </w:tc>
      </w:tr>
      <w:tr w:rsidR="0020011C" w:rsidRPr="0020011C" w:rsidTr="00F408DE">
        <w:trPr>
          <w:trHeight w:val="591"/>
        </w:trPr>
        <w:tc>
          <w:tcPr>
            <w:tcW w:w="720" w:type="dxa"/>
            <w:gridSpan w:val="2"/>
            <w:vMerge/>
            <w:shd w:val="clear" w:color="auto" w:fill="auto"/>
          </w:tcPr>
          <w:p w:rsidR="003400FE" w:rsidRPr="00501D87" w:rsidRDefault="003400FE" w:rsidP="00D36FC6">
            <w:pPr>
              <w:shd w:val="clear" w:color="auto" w:fill="FFFFFF" w:themeFill="background1"/>
              <w:tabs>
                <w:tab w:val="left" w:pos="4500"/>
              </w:tabs>
              <w:ind w:left="48"/>
            </w:pPr>
          </w:p>
        </w:tc>
        <w:tc>
          <w:tcPr>
            <w:tcW w:w="9720" w:type="dxa"/>
            <w:gridSpan w:val="9"/>
            <w:shd w:val="clear" w:color="auto" w:fill="auto"/>
          </w:tcPr>
          <w:p w:rsidR="003400FE" w:rsidRPr="00501D87" w:rsidRDefault="003400FE" w:rsidP="00D36FC6">
            <w:pPr>
              <w:pStyle w:val="ListParagraph"/>
              <w:shd w:val="clear" w:color="auto" w:fill="FFFFFF" w:themeFill="background1"/>
              <w:spacing w:after="0"/>
              <w:ind w:left="0" w:firstLine="0"/>
              <w:rPr>
                <w:rFonts w:asciiTheme="majorBidi" w:hAnsiTheme="majorBidi" w:cstheme="majorBidi"/>
                <w:b/>
                <w:bCs/>
              </w:rPr>
            </w:pPr>
            <w:r w:rsidRPr="00501D87">
              <w:rPr>
                <w:rFonts w:asciiTheme="majorBidi" w:hAnsiTheme="majorBidi" w:cstheme="majorBidi"/>
                <w:b/>
                <w:bCs/>
              </w:rPr>
              <w:t>Recommendations of the panel: -</w:t>
            </w:r>
          </w:p>
          <w:p w:rsidR="003400FE" w:rsidRDefault="003400FE" w:rsidP="00D36FC6">
            <w:pPr>
              <w:shd w:val="clear" w:color="auto" w:fill="FFFFFF" w:themeFill="background1"/>
              <w:tabs>
                <w:tab w:val="left" w:pos="4500"/>
              </w:tabs>
              <w:spacing w:line="360" w:lineRule="auto"/>
              <w:jc w:val="both"/>
              <w:rPr>
                <w:rFonts w:asciiTheme="majorBidi" w:hAnsiTheme="majorBidi" w:cstheme="majorBidi"/>
              </w:rPr>
            </w:pPr>
            <w:r w:rsidRPr="00501D87">
              <w:rPr>
                <w:rFonts w:asciiTheme="majorBidi" w:hAnsiTheme="majorBidi" w:cstheme="majorBidi"/>
              </w:rPr>
              <w:t xml:space="preserve">The Panel of Inspectors </w:t>
            </w:r>
            <w:r w:rsidRPr="00501D87">
              <w:rPr>
                <w:rFonts w:asciiTheme="majorBidi" w:hAnsiTheme="majorBidi" w:cstheme="majorBidi"/>
                <w:b/>
                <w:bCs/>
              </w:rPr>
              <w:t>Recommends</w:t>
            </w:r>
            <w:r w:rsidRPr="00501D87">
              <w:rPr>
                <w:rFonts w:asciiTheme="majorBidi" w:hAnsiTheme="majorBidi" w:cstheme="majorBidi"/>
              </w:rPr>
              <w:t xml:space="preserve"> the grant of Drug Manufacturing Licensing by way of formulation (Vet) to M/s Fizi Pharmaceutical &amp; Chemical Laboratories in respect of Oral Liquid and Oral Dry Powder sections Only. The Panel of Inspectors </w:t>
            </w:r>
            <w:r w:rsidRPr="00501D87">
              <w:rPr>
                <w:rFonts w:asciiTheme="majorBidi" w:hAnsiTheme="majorBidi" w:cstheme="majorBidi"/>
                <w:b/>
                <w:bCs/>
              </w:rPr>
              <w:t xml:space="preserve">does not recommend </w:t>
            </w:r>
            <w:r w:rsidRPr="00501D87">
              <w:rPr>
                <w:rFonts w:asciiTheme="majorBidi" w:hAnsiTheme="majorBidi" w:cstheme="majorBidi"/>
              </w:rPr>
              <w:t xml:space="preserve">the grant of DML in respect of Liquid Injectable section. </w:t>
            </w:r>
          </w:p>
          <w:p w:rsidR="00F23829" w:rsidRPr="00EE54DE" w:rsidRDefault="00F23829" w:rsidP="00F23829">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sidRPr="00EE54DE">
              <w:rPr>
                <w:rFonts w:asciiTheme="majorBidi" w:hAnsiTheme="majorBidi" w:cstheme="majorBidi"/>
                <w:b/>
                <w:bCs/>
                <w:color w:val="auto"/>
                <w:u w:val="single"/>
              </w:rPr>
              <w:t xml:space="preserve">Decision of the Central Licensing Board in </w:t>
            </w:r>
            <w:r>
              <w:rPr>
                <w:rFonts w:asciiTheme="majorBidi" w:hAnsiTheme="majorBidi" w:cstheme="majorBidi"/>
                <w:b/>
                <w:bCs/>
                <w:color w:val="auto"/>
                <w:u w:val="single"/>
              </w:rPr>
              <w:t>271</w:t>
            </w:r>
            <w:r w:rsidRPr="00A06941">
              <w:rPr>
                <w:rFonts w:asciiTheme="majorBidi" w:hAnsiTheme="majorBidi" w:cstheme="majorBidi"/>
                <w:b/>
                <w:bCs/>
                <w:color w:val="auto"/>
                <w:u w:val="single"/>
                <w:vertAlign w:val="superscript"/>
              </w:rPr>
              <w:t>st</w:t>
            </w:r>
            <w:r>
              <w:rPr>
                <w:rFonts w:asciiTheme="majorBidi" w:hAnsiTheme="majorBidi" w:cstheme="majorBidi"/>
                <w:b/>
                <w:bCs/>
                <w:color w:val="auto"/>
                <w:u w:val="single"/>
              </w:rPr>
              <w:t xml:space="preserve"> </w:t>
            </w:r>
            <w:r w:rsidRPr="00EE54DE">
              <w:rPr>
                <w:rFonts w:asciiTheme="majorBidi" w:hAnsiTheme="majorBidi" w:cstheme="majorBidi"/>
                <w:b/>
                <w:bCs/>
                <w:color w:val="auto"/>
                <w:u w:val="single"/>
              </w:rPr>
              <w:t>meeting</w:t>
            </w:r>
          </w:p>
          <w:p w:rsidR="00F23829" w:rsidRPr="00EE54DE" w:rsidRDefault="00F23829" w:rsidP="00F23829">
            <w:pPr>
              <w:pStyle w:val="ListParagraph"/>
              <w:shd w:val="clear" w:color="auto" w:fill="FFFFFF" w:themeFill="background1"/>
              <w:spacing w:after="0" w:line="360" w:lineRule="auto"/>
              <w:ind w:left="0" w:firstLine="0"/>
              <w:rPr>
                <w:bCs/>
              </w:rPr>
            </w:pPr>
            <w:r w:rsidRPr="00EE54DE">
              <w:rPr>
                <w:bCs/>
              </w:rPr>
              <w:t xml:space="preserve">The Board considered and approved the grant of Drug Manufacturing License by way of formulation in the name of </w:t>
            </w:r>
            <w:r w:rsidRPr="00501D87">
              <w:rPr>
                <w:bCs/>
              </w:rPr>
              <w:t xml:space="preserve">M/s </w:t>
            </w:r>
            <w:r w:rsidRPr="00501D87">
              <w:rPr>
                <w:rFonts w:asciiTheme="majorBidi" w:hAnsiTheme="majorBidi" w:cstheme="majorBidi"/>
              </w:rPr>
              <w:t>Fizi Pharmaceutical &amp; Chemical Laboratories, Bhobattian Sikka Street, 8-Km, Raiwind Road, Lahore</w:t>
            </w:r>
            <w:r w:rsidRPr="00EE54DE">
              <w:rPr>
                <w:bCs/>
              </w:rPr>
              <w:t xml:space="preserve"> with following sections:</w:t>
            </w:r>
          </w:p>
          <w:p w:rsidR="00F23829" w:rsidRPr="00EE54DE" w:rsidRDefault="00F23829" w:rsidP="00F23829">
            <w:pPr>
              <w:shd w:val="clear" w:color="auto" w:fill="FFFFFF" w:themeFill="background1"/>
              <w:tabs>
                <w:tab w:val="left" w:pos="4500"/>
              </w:tabs>
              <w:spacing w:line="360" w:lineRule="auto"/>
              <w:jc w:val="both"/>
              <w:rPr>
                <w:rFonts w:asciiTheme="majorBidi" w:hAnsiTheme="majorBidi" w:cstheme="majorBidi"/>
                <w:b/>
                <w:bCs/>
                <w:u w:val="single"/>
              </w:rPr>
            </w:pPr>
            <w:r>
              <w:rPr>
                <w:rFonts w:asciiTheme="majorBidi" w:hAnsiTheme="majorBidi" w:cstheme="majorBidi"/>
                <w:b/>
                <w:bCs/>
                <w:u w:val="single"/>
              </w:rPr>
              <w:t>Section (02</w:t>
            </w:r>
            <w:r w:rsidRPr="00EE54DE">
              <w:rPr>
                <w:rFonts w:asciiTheme="majorBidi" w:hAnsiTheme="majorBidi" w:cstheme="majorBidi"/>
                <w:b/>
                <w:bCs/>
                <w:u w:val="single"/>
              </w:rPr>
              <w:t>)</w:t>
            </w:r>
          </w:p>
          <w:p w:rsidR="00F23829" w:rsidRDefault="00F23829" w:rsidP="00F23829">
            <w:pPr>
              <w:shd w:val="clear" w:color="auto" w:fill="FFFFFF" w:themeFill="background1"/>
            </w:pPr>
          </w:p>
          <w:p w:rsidR="00F23829" w:rsidRPr="00501D87" w:rsidRDefault="00F23829" w:rsidP="00D47A9F">
            <w:pPr>
              <w:pStyle w:val="ListParagraph"/>
              <w:numPr>
                <w:ilvl w:val="0"/>
                <w:numId w:val="149"/>
              </w:numPr>
              <w:shd w:val="clear" w:color="auto" w:fill="FFFFFF" w:themeFill="background1"/>
            </w:pPr>
            <w:r w:rsidRPr="00501D87">
              <w:rPr>
                <w:rFonts w:asciiTheme="majorBidi" w:hAnsiTheme="majorBidi" w:cstheme="majorBidi"/>
              </w:rPr>
              <w:t>Oral Liquid</w:t>
            </w:r>
            <w:r w:rsidRPr="00501D87">
              <w:t xml:space="preserve"> (General) (Veterinary) Section</w:t>
            </w:r>
          </w:p>
          <w:p w:rsidR="00F23829" w:rsidRPr="00F23829" w:rsidRDefault="00F23829" w:rsidP="00D47A9F">
            <w:pPr>
              <w:pStyle w:val="ListParagraph"/>
              <w:numPr>
                <w:ilvl w:val="0"/>
                <w:numId w:val="149"/>
              </w:numPr>
              <w:shd w:val="clear" w:color="auto" w:fill="FFFFFF" w:themeFill="background1"/>
              <w:tabs>
                <w:tab w:val="left" w:pos="4500"/>
              </w:tabs>
              <w:spacing w:line="360" w:lineRule="auto"/>
              <w:rPr>
                <w:rFonts w:asciiTheme="majorBidi" w:hAnsiTheme="majorBidi" w:cstheme="majorBidi"/>
              </w:rPr>
            </w:pPr>
            <w:r w:rsidRPr="00F23829">
              <w:rPr>
                <w:rFonts w:asciiTheme="majorBidi" w:hAnsiTheme="majorBidi" w:cstheme="majorBidi"/>
              </w:rPr>
              <w:t>Oral Dry Powder</w:t>
            </w:r>
            <w:r w:rsidRPr="00501D87">
              <w:t xml:space="preserve"> (General) (Veterinary)  Section</w:t>
            </w:r>
            <w:r w:rsidRPr="00F23829">
              <w:rPr>
                <w:rFonts w:asciiTheme="majorBidi" w:hAnsiTheme="majorBidi" w:cstheme="majorBidi"/>
              </w:rPr>
              <w:t xml:space="preserve"> </w:t>
            </w:r>
          </w:p>
          <w:p w:rsidR="00004A4C" w:rsidRDefault="00004A4C" w:rsidP="00004A4C">
            <w:pPr>
              <w:shd w:val="clear" w:color="auto" w:fill="FFFFFF" w:themeFill="background1"/>
              <w:tabs>
                <w:tab w:val="left" w:pos="4500"/>
              </w:tabs>
              <w:spacing w:line="360" w:lineRule="auto"/>
              <w:jc w:val="both"/>
              <w:rPr>
                <w:rFonts w:asciiTheme="majorBidi" w:hAnsiTheme="majorBidi" w:cstheme="majorBidi"/>
              </w:rPr>
            </w:pPr>
            <w:r>
              <w:rPr>
                <w:rFonts w:asciiTheme="majorBidi" w:hAnsiTheme="majorBidi" w:cstheme="majorBidi"/>
              </w:rPr>
              <w:t xml:space="preserve">However, Board did not approve </w:t>
            </w:r>
            <w:r w:rsidRPr="00004A4C">
              <w:rPr>
                <w:rFonts w:asciiTheme="majorBidi" w:hAnsiTheme="majorBidi" w:cstheme="majorBidi"/>
                <w:b/>
              </w:rPr>
              <w:t>Liquid Injectable section</w:t>
            </w:r>
            <w:r w:rsidR="000F31E5">
              <w:rPr>
                <w:rFonts w:asciiTheme="majorBidi" w:hAnsiTheme="majorBidi" w:cstheme="majorBidi"/>
              </w:rPr>
              <w:t xml:space="preserve"> on the recommendations of the panel of experts.</w:t>
            </w:r>
          </w:p>
          <w:p w:rsidR="00F23829" w:rsidRPr="00501D87" w:rsidRDefault="00F23829" w:rsidP="00D36FC6">
            <w:pPr>
              <w:shd w:val="clear" w:color="auto" w:fill="FFFFFF" w:themeFill="background1"/>
              <w:tabs>
                <w:tab w:val="left" w:pos="4500"/>
              </w:tabs>
              <w:spacing w:line="360" w:lineRule="auto"/>
              <w:jc w:val="both"/>
              <w:rPr>
                <w:rFonts w:asciiTheme="majorBidi" w:hAnsiTheme="majorBidi" w:cstheme="majorBidi"/>
              </w:rPr>
            </w:pPr>
          </w:p>
        </w:tc>
      </w:tr>
      <w:tr w:rsidR="0020011C" w:rsidRPr="0020011C" w:rsidTr="00960240">
        <w:trPr>
          <w:trHeight w:val="569"/>
        </w:trPr>
        <w:tc>
          <w:tcPr>
            <w:tcW w:w="720" w:type="dxa"/>
            <w:gridSpan w:val="2"/>
            <w:vMerge w:val="restart"/>
            <w:shd w:val="clear" w:color="auto" w:fill="auto"/>
          </w:tcPr>
          <w:p w:rsidR="008A6194" w:rsidRPr="005621C7" w:rsidRDefault="00501D87" w:rsidP="008A6194">
            <w:pPr>
              <w:shd w:val="clear" w:color="auto" w:fill="FFFFFF" w:themeFill="background1"/>
              <w:tabs>
                <w:tab w:val="left" w:pos="4500"/>
              </w:tabs>
              <w:ind w:left="48"/>
            </w:pPr>
            <w:r w:rsidRPr="005621C7">
              <w:lastRenderedPageBreak/>
              <w:t>4</w:t>
            </w:r>
          </w:p>
        </w:tc>
        <w:tc>
          <w:tcPr>
            <w:tcW w:w="3510" w:type="dxa"/>
            <w:shd w:val="clear" w:color="auto" w:fill="auto"/>
          </w:tcPr>
          <w:p w:rsidR="008A6194" w:rsidRPr="005621C7" w:rsidRDefault="008A6194" w:rsidP="008A6194">
            <w:pPr>
              <w:pStyle w:val="ListParagraph"/>
              <w:shd w:val="clear" w:color="auto" w:fill="FFFFFF" w:themeFill="background1"/>
              <w:spacing w:after="0"/>
              <w:ind w:left="0" w:firstLine="0"/>
              <w:rPr>
                <w:bCs/>
              </w:rPr>
            </w:pPr>
            <w:r w:rsidRPr="005621C7">
              <w:rPr>
                <w:rFonts w:asciiTheme="majorBidi" w:hAnsiTheme="majorBidi" w:cstheme="majorBidi"/>
              </w:rPr>
              <w:t>M/s Himark Laboratories (Pvt) Ltd, Plot No. 37-A, Sunder Industrial Estate, Lahore</w:t>
            </w:r>
          </w:p>
          <w:p w:rsidR="008A6194" w:rsidRPr="005621C7" w:rsidRDefault="008A6194" w:rsidP="008A6194">
            <w:pPr>
              <w:pStyle w:val="ListParagraph"/>
              <w:shd w:val="clear" w:color="auto" w:fill="FFFFFF" w:themeFill="background1"/>
              <w:spacing w:after="0"/>
              <w:ind w:left="0" w:firstLine="0"/>
              <w:rPr>
                <w:bCs/>
              </w:rPr>
            </w:pPr>
          </w:p>
          <w:p w:rsidR="008A6194" w:rsidRPr="005621C7" w:rsidRDefault="008A6194" w:rsidP="008A6194">
            <w:pPr>
              <w:pStyle w:val="ListParagraph"/>
              <w:shd w:val="clear" w:color="auto" w:fill="FFFFFF" w:themeFill="background1"/>
              <w:spacing w:after="0"/>
              <w:ind w:left="0" w:firstLine="0"/>
              <w:rPr>
                <w:b/>
                <w:u w:val="single"/>
              </w:rPr>
            </w:pPr>
            <w:r w:rsidRPr="005621C7">
              <w:rPr>
                <w:b/>
                <w:u w:val="single"/>
              </w:rPr>
              <w:t>Name of Sections (06)</w:t>
            </w:r>
          </w:p>
          <w:p w:rsidR="008A6194" w:rsidRPr="005621C7" w:rsidRDefault="008A6194" w:rsidP="008A6194">
            <w:pPr>
              <w:pStyle w:val="ListParagraph"/>
              <w:shd w:val="clear" w:color="auto" w:fill="FFFFFF" w:themeFill="background1"/>
              <w:spacing w:after="0"/>
              <w:ind w:left="0" w:firstLine="0"/>
              <w:jc w:val="left"/>
              <w:rPr>
                <w:bCs/>
                <w:u w:val="single"/>
              </w:rPr>
            </w:pPr>
          </w:p>
          <w:p w:rsidR="008A6194" w:rsidRPr="005621C7" w:rsidRDefault="008A6194" w:rsidP="00A5171E">
            <w:pPr>
              <w:pStyle w:val="ListParagraph"/>
              <w:numPr>
                <w:ilvl w:val="0"/>
                <w:numId w:val="54"/>
              </w:numPr>
              <w:ind w:left="426"/>
              <w:rPr>
                <w:rFonts w:asciiTheme="majorBidi" w:hAnsiTheme="majorBidi" w:cstheme="majorBidi"/>
              </w:rPr>
            </w:pPr>
            <w:r w:rsidRPr="005621C7">
              <w:rPr>
                <w:rFonts w:asciiTheme="majorBidi" w:hAnsiTheme="majorBidi" w:cstheme="majorBidi"/>
              </w:rPr>
              <w:t>Tablet (General &amp; General Antibiotics) Section.</w:t>
            </w:r>
          </w:p>
          <w:p w:rsidR="008A6194" w:rsidRPr="005621C7" w:rsidRDefault="008A6194" w:rsidP="00A5171E">
            <w:pPr>
              <w:pStyle w:val="ListParagraph"/>
              <w:numPr>
                <w:ilvl w:val="0"/>
                <w:numId w:val="54"/>
              </w:numPr>
              <w:ind w:left="426"/>
              <w:rPr>
                <w:rFonts w:asciiTheme="majorBidi" w:hAnsiTheme="majorBidi" w:cstheme="majorBidi"/>
              </w:rPr>
            </w:pPr>
            <w:r w:rsidRPr="005621C7">
              <w:rPr>
                <w:rFonts w:asciiTheme="majorBidi" w:hAnsiTheme="majorBidi" w:cstheme="majorBidi"/>
              </w:rPr>
              <w:t>Capsule (General &amp; General Antibiotics) Section.</w:t>
            </w:r>
          </w:p>
          <w:p w:rsidR="008A6194" w:rsidRPr="005621C7" w:rsidRDefault="008A6194" w:rsidP="00A5171E">
            <w:pPr>
              <w:pStyle w:val="ListParagraph"/>
              <w:numPr>
                <w:ilvl w:val="0"/>
                <w:numId w:val="54"/>
              </w:numPr>
              <w:ind w:left="426"/>
              <w:rPr>
                <w:rFonts w:asciiTheme="majorBidi" w:hAnsiTheme="majorBidi" w:cstheme="majorBidi"/>
              </w:rPr>
            </w:pPr>
            <w:r w:rsidRPr="005621C7">
              <w:rPr>
                <w:rFonts w:asciiTheme="majorBidi" w:hAnsiTheme="majorBidi" w:cstheme="majorBidi"/>
              </w:rPr>
              <w:t>Dry Powder Suspension (General &amp; General Antibiotics) Section.</w:t>
            </w:r>
          </w:p>
          <w:p w:rsidR="008A6194" w:rsidRPr="005621C7" w:rsidRDefault="008A6194" w:rsidP="00A5171E">
            <w:pPr>
              <w:pStyle w:val="ListParagraph"/>
              <w:numPr>
                <w:ilvl w:val="0"/>
                <w:numId w:val="54"/>
              </w:numPr>
              <w:ind w:left="426"/>
              <w:rPr>
                <w:rFonts w:asciiTheme="majorBidi" w:hAnsiTheme="majorBidi" w:cstheme="majorBidi"/>
              </w:rPr>
            </w:pPr>
            <w:r w:rsidRPr="005621C7">
              <w:rPr>
                <w:rFonts w:asciiTheme="majorBidi" w:hAnsiTheme="majorBidi" w:cstheme="majorBidi"/>
              </w:rPr>
              <w:t>Sachet (General) Section.</w:t>
            </w:r>
          </w:p>
          <w:p w:rsidR="008A6194" w:rsidRPr="005621C7" w:rsidRDefault="008A6194" w:rsidP="00A5171E">
            <w:pPr>
              <w:pStyle w:val="ListParagraph"/>
              <w:numPr>
                <w:ilvl w:val="0"/>
                <w:numId w:val="54"/>
              </w:numPr>
              <w:ind w:left="426"/>
              <w:rPr>
                <w:rFonts w:asciiTheme="majorBidi" w:hAnsiTheme="majorBidi" w:cstheme="majorBidi"/>
              </w:rPr>
            </w:pPr>
            <w:r w:rsidRPr="005621C7">
              <w:rPr>
                <w:rFonts w:asciiTheme="majorBidi" w:hAnsiTheme="majorBidi" w:cstheme="majorBidi"/>
              </w:rPr>
              <w:t>Liquid Syrup Oral Section.</w:t>
            </w:r>
          </w:p>
          <w:p w:rsidR="008A6194" w:rsidRPr="005621C7" w:rsidRDefault="008A6194" w:rsidP="00A5171E">
            <w:pPr>
              <w:pStyle w:val="ListParagraph"/>
              <w:numPr>
                <w:ilvl w:val="0"/>
                <w:numId w:val="54"/>
              </w:numPr>
              <w:shd w:val="clear" w:color="auto" w:fill="FFFFFF" w:themeFill="background1"/>
              <w:spacing w:after="0"/>
              <w:ind w:left="426"/>
              <w:jc w:val="left"/>
            </w:pPr>
            <w:r w:rsidRPr="005621C7">
              <w:rPr>
                <w:rFonts w:asciiTheme="majorBidi" w:hAnsiTheme="majorBidi" w:cstheme="majorBidi"/>
              </w:rPr>
              <w:t>Cream / Ointment (General) Section</w:t>
            </w:r>
            <w:proofErr w:type="gramStart"/>
            <w:r w:rsidRPr="005621C7">
              <w:rPr>
                <w:rFonts w:asciiTheme="majorBidi" w:hAnsiTheme="majorBidi" w:cstheme="majorBidi"/>
              </w:rPr>
              <w:t>.</w:t>
            </w:r>
            <w:r w:rsidRPr="005621C7">
              <w:t>.</w:t>
            </w:r>
            <w:proofErr w:type="gramEnd"/>
          </w:p>
        </w:tc>
        <w:tc>
          <w:tcPr>
            <w:tcW w:w="1800" w:type="dxa"/>
            <w:gridSpan w:val="3"/>
            <w:shd w:val="clear" w:color="auto" w:fill="auto"/>
          </w:tcPr>
          <w:p w:rsidR="008A6194" w:rsidRPr="005621C7" w:rsidRDefault="008A6194" w:rsidP="008A6194">
            <w:pPr>
              <w:pStyle w:val="ListParagraph"/>
              <w:shd w:val="clear" w:color="auto" w:fill="FFFFFF" w:themeFill="background1"/>
              <w:spacing w:after="0"/>
              <w:ind w:left="0" w:firstLine="0"/>
              <w:jc w:val="center"/>
              <w:rPr>
                <w:b/>
              </w:rPr>
            </w:pPr>
            <w:r w:rsidRPr="005621C7">
              <w:rPr>
                <w:b/>
              </w:rPr>
              <w:t>11-05-2019</w:t>
            </w:r>
          </w:p>
          <w:p w:rsidR="008A6194" w:rsidRPr="005621C7" w:rsidRDefault="008A6194" w:rsidP="008A6194">
            <w:pPr>
              <w:pStyle w:val="ListParagraph"/>
              <w:shd w:val="clear" w:color="auto" w:fill="FFFFFF" w:themeFill="background1"/>
              <w:spacing w:after="0"/>
              <w:ind w:left="0" w:firstLine="0"/>
              <w:rPr>
                <w:bCs/>
              </w:rPr>
            </w:pPr>
          </w:p>
        </w:tc>
        <w:tc>
          <w:tcPr>
            <w:tcW w:w="1080" w:type="dxa"/>
            <w:gridSpan w:val="2"/>
            <w:shd w:val="clear" w:color="auto" w:fill="auto"/>
          </w:tcPr>
          <w:p w:rsidR="008A6194" w:rsidRPr="005621C7" w:rsidRDefault="008A6194" w:rsidP="008A6194">
            <w:pPr>
              <w:pStyle w:val="ListParagraph"/>
              <w:shd w:val="clear" w:color="auto" w:fill="FFFFFF" w:themeFill="background1"/>
              <w:spacing w:after="0"/>
              <w:ind w:left="0" w:firstLine="0"/>
              <w:jc w:val="center"/>
              <w:rPr>
                <w:b/>
              </w:rPr>
            </w:pPr>
            <w:r w:rsidRPr="005621C7">
              <w:rPr>
                <w:b/>
              </w:rPr>
              <w:t>Good</w:t>
            </w:r>
          </w:p>
        </w:tc>
        <w:tc>
          <w:tcPr>
            <w:tcW w:w="3330" w:type="dxa"/>
            <w:gridSpan w:val="3"/>
            <w:shd w:val="clear" w:color="auto" w:fill="auto"/>
          </w:tcPr>
          <w:p w:rsidR="008A6194" w:rsidRPr="005621C7" w:rsidRDefault="008A6194" w:rsidP="00A5171E">
            <w:pPr>
              <w:pStyle w:val="ListParagraph"/>
              <w:numPr>
                <w:ilvl w:val="0"/>
                <w:numId w:val="53"/>
              </w:numPr>
              <w:ind w:left="342" w:hanging="180"/>
              <w:rPr>
                <w:rFonts w:asciiTheme="majorBidi" w:hAnsiTheme="majorBidi" w:cstheme="majorBidi"/>
                <w:bCs/>
              </w:rPr>
            </w:pPr>
            <w:r w:rsidRPr="005621C7">
              <w:rPr>
                <w:rFonts w:asciiTheme="majorBidi" w:hAnsiTheme="majorBidi" w:cstheme="majorBidi"/>
                <w:bCs/>
              </w:rPr>
              <w:t>Dr. Ikram-ul-Haq, Member CLB.</w:t>
            </w:r>
          </w:p>
          <w:p w:rsidR="008A6194" w:rsidRPr="005621C7" w:rsidRDefault="008A6194" w:rsidP="00A5171E">
            <w:pPr>
              <w:pStyle w:val="ListParagraph"/>
              <w:numPr>
                <w:ilvl w:val="0"/>
                <w:numId w:val="53"/>
              </w:numPr>
              <w:shd w:val="clear" w:color="auto" w:fill="FFFFFF" w:themeFill="background1"/>
              <w:ind w:left="342" w:hanging="180"/>
              <w:rPr>
                <w:rFonts w:asciiTheme="majorBidi" w:hAnsiTheme="majorBidi" w:cstheme="majorBidi"/>
              </w:rPr>
            </w:pPr>
            <w:r w:rsidRPr="005621C7">
              <w:rPr>
                <w:rFonts w:asciiTheme="majorBidi" w:hAnsiTheme="majorBidi" w:cstheme="majorBidi"/>
              </w:rPr>
              <w:t xml:space="preserve">Dr. Farzana Chaudhary, Expert Member. </w:t>
            </w:r>
          </w:p>
          <w:p w:rsidR="008A6194" w:rsidRPr="005621C7" w:rsidRDefault="008A6194" w:rsidP="00A5171E">
            <w:pPr>
              <w:pStyle w:val="ListParagraph"/>
              <w:numPr>
                <w:ilvl w:val="0"/>
                <w:numId w:val="53"/>
              </w:numPr>
              <w:ind w:left="342" w:hanging="180"/>
              <w:rPr>
                <w:rFonts w:asciiTheme="majorBidi" w:hAnsiTheme="majorBidi" w:cstheme="majorBidi"/>
                <w:bCs/>
              </w:rPr>
            </w:pPr>
            <w:r w:rsidRPr="005621C7">
              <w:rPr>
                <w:rFonts w:asciiTheme="majorBidi" w:hAnsiTheme="majorBidi" w:cstheme="majorBidi"/>
                <w:bCs/>
              </w:rPr>
              <w:t>Mr. Ufaq Tanveer, Federal Inspector of Drugs, DRAP</w:t>
            </w:r>
            <w:proofErr w:type="gramStart"/>
            <w:r w:rsidRPr="005621C7">
              <w:rPr>
                <w:rFonts w:asciiTheme="majorBidi" w:hAnsiTheme="majorBidi" w:cstheme="majorBidi"/>
                <w:bCs/>
              </w:rPr>
              <w:t>,  Lahore</w:t>
            </w:r>
            <w:proofErr w:type="gramEnd"/>
            <w:r w:rsidRPr="005621C7">
              <w:rPr>
                <w:rFonts w:asciiTheme="majorBidi" w:hAnsiTheme="majorBidi" w:cstheme="majorBidi"/>
                <w:bCs/>
              </w:rPr>
              <w:t>.</w:t>
            </w:r>
          </w:p>
          <w:p w:rsidR="008A6194" w:rsidRPr="005621C7" w:rsidRDefault="008A6194" w:rsidP="00A5171E">
            <w:pPr>
              <w:pStyle w:val="ListParagraph"/>
              <w:numPr>
                <w:ilvl w:val="0"/>
                <w:numId w:val="53"/>
              </w:numPr>
              <w:ind w:left="342" w:hanging="180"/>
              <w:rPr>
                <w:rFonts w:asciiTheme="majorBidi" w:hAnsiTheme="majorBidi" w:cstheme="majorBidi"/>
                <w:bCs/>
              </w:rPr>
            </w:pPr>
            <w:r w:rsidRPr="005621C7">
              <w:rPr>
                <w:rFonts w:asciiTheme="majorBidi" w:hAnsiTheme="majorBidi" w:cstheme="majorBidi"/>
                <w:bCs/>
              </w:rPr>
              <w:t>Maham Misbah, Assistant Director, DRAP, Lahore.</w:t>
            </w:r>
          </w:p>
        </w:tc>
      </w:tr>
      <w:tr w:rsidR="006D0E84" w:rsidRPr="0020011C" w:rsidTr="00F408DE">
        <w:trPr>
          <w:trHeight w:val="591"/>
        </w:trPr>
        <w:tc>
          <w:tcPr>
            <w:tcW w:w="720" w:type="dxa"/>
            <w:gridSpan w:val="2"/>
            <w:vMerge/>
            <w:shd w:val="clear" w:color="auto" w:fill="auto"/>
          </w:tcPr>
          <w:p w:rsidR="008A6194" w:rsidRPr="005621C7" w:rsidRDefault="008A6194" w:rsidP="008A6194">
            <w:pPr>
              <w:shd w:val="clear" w:color="auto" w:fill="FFFFFF" w:themeFill="background1"/>
              <w:tabs>
                <w:tab w:val="left" w:pos="4500"/>
              </w:tabs>
              <w:ind w:left="48"/>
            </w:pPr>
          </w:p>
        </w:tc>
        <w:tc>
          <w:tcPr>
            <w:tcW w:w="9720" w:type="dxa"/>
            <w:gridSpan w:val="9"/>
            <w:shd w:val="clear" w:color="auto" w:fill="auto"/>
          </w:tcPr>
          <w:p w:rsidR="008A6194" w:rsidRPr="005621C7" w:rsidRDefault="008A6194" w:rsidP="008A6194">
            <w:pPr>
              <w:pStyle w:val="ListParagraph"/>
              <w:shd w:val="clear" w:color="auto" w:fill="FFFFFF" w:themeFill="background1"/>
              <w:spacing w:after="0"/>
              <w:ind w:left="0" w:firstLine="0"/>
              <w:rPr>
                <w:b/>
                <w:bCs/>
                <w:i/>
              </w:rPr>
            </w:pPr>
            <w:r w:rsidRPr="005621C7">
              <w:rPr>
                <w:b/>
                <w:bCs/>
              </w:rPr>
              <w:t>Recommendations of the panel: -</w:t>
            </w:r>
          </w:p>
          <w:p w:rsidR="008A6194" w:rsidRPr="005621C7" w:rsidRDefault="008A6194" w:rsidP="008A6194">
            <w:pPr>
              <w:pStyle w:val="ListParagraph"/>
              <w:shd w:val="clear" w:color="auto" w:fill="FFFFFF" w:themeFill="background1"/>
              <w:spacing w:after="0"/>
              <w:ind w:left="0" w:firstLine="0"/>
              <w:rPr>
                <w:b/>
                <w:bCs/>
              </w:rPr>
            </w:pPr>
          </w:p>
          <w:p w:rsidR="008A6194" w:rsidRPr="005621C7" w:rsidRDefault="008A6194" w:rsidP="005621C7">
            <w:pPr>
              <w:spacing w:line="360" w:lineRule="auto"/>
              <w:jc w:val="both"/>
              <w:rPr>
                <w:rFonts w:asciiTheme="majorBidi" w:hAnsiTheme="majorBidi" w:cstheme="majorBidi"/>
              </w:rPr>
            </w:pPr>
            <w:r w:rsidRPr="005621C7">
              <w:rPr>
                <w:rFonts w:asciiTheme="majorBidi" w:hAnsiTheme="majorBidi" w:cstheme="majorBidi"/>
              </w:rPr>
              <w:t xml:space="preserve">                      Keeping in view the facility like building, HVAC system, Machinery, Eq</w:t>
            </w:r>
            <w:r w:rsidR="00501D87" w:rsidRPr="005621C7">
              <w:rPr>
                <w:rFonts w:asciiTheme="majorBidi" w:hAnsiTheme="majorBidi" w:cstheme="majorBidi"/>
              </w:rPr>
              <w:t>uipment, Instruments, Personnel</w:t>
            </w:r>
            <w:r w:rsidRPr="005621C7">
              <w:rPr>
                <w:rFonts w:asciiTheme="majorBidi" w:hAnsiTheme="majorBidi" w:cstheme="majorBidi"/>
              </w:rPr>
              <w:t xml:space="preserve">, documentation, Quality Control  and Testing Facilities, the panel of inspectors </w:t>
            </w:r>
            <w:r w:rsidRPr="005621C7">
              <w:rPr>
                <w:rFonts w:asciiTheme="majorBidi" w:hAnsiTheme="majorBidi" w:cstheme="majorBidi"/>
                <w:b/>
                <w:bCs/>
              </w:rPr>
              <w:t>recommends</w:t>
            </w:r>
            <w:r w:rsidRPr="005621C7">
              <w:rPr>
                <w:rFonts w:asciiTheme="majorBidi" w:hAnsiTheme="majorBidi" w:cstheme="majorBidi"/>
              </w:rPr>
              <w:t xml:space="preserve"> the grant of new Drug Manufacturing License to M/s Himark Laboratories (Pvt) Ltd, 37-A, Sunder Industrial Estate, Lahore for the following six sections:</w:t>
            </w:r>
          </w:p>
          <w:p w:rsidR="008A6194" w:rsidRPr="005621C7" w:rsidRDefault="008A6194" w:rsidP="00A5171E">
            <w:pPr>
              <w:pStyle w:val="ListParagraph"/>
              <w:numPr>
                <w:ilvl w:val="0"/>
                <w:numId w:val="92"/>
              </w:numPr>
              <w:spacing w:after="0"/>
              <w:rPr>
                <w:rFonts w:asciiTheme="majorBidi" w:hAnsiTheme="majorBidi" w:cstheme="majorBidi"/>
              </w:rPr>
            </w:pPr>
            <w:r w:rsidRPr="005621C7">
              <w:rPr>
                <w:rFonts w:asciiTheme="majorBidi" w:hAnsiTheme="majorBidi" w:cstheme="majorBidi"/>
              </w:rPr>
              <w:t>Tablet (General &amp; General Antibiotics) Section.</w:t>
            </w:r>
          </w:p>
          <w:p w:rsidR="008A6194" w:rsidRPr="005621C7" w:rsidRDefault="008A6194" w:rsidP="00A5171E">
            <w:pPr>
              <w:pStyle w:val="ListParagraph"/>
              <w:numPr>
                <w:ilvl w:val="0"/>
                <w:numId w:val="92"/>
              </w:numPr>
              <w:spacing w:after="0"/>
              <w:rPr>
                <w:rFonts w:asciiTheme="majorBidi" w:hAnsiTheme="majorBidi" w:cstheme="majorBidi"/>
              </w:rPr>
            </w:pPr>
            <w:r w:rsidRPr="005621C7">
              <w:rPr>
                <w:rFonts w:asciiTheme="majorBidi" w:hAnsiTheme="majorBidi" w:cstheme="majorBidi"/>
              </w:rPr>
              <w:t>Capsule (General &amp; General Antibiotics) Section.</w:t>
            </w:r>
          </w:p>
          <w:p w:rsidR="008A6194" w:rsidRPr="005621C7" w:rsidRDefault="008A6194" w:rsidP="00A5171E">
            <w:pPr>
              <w:pStyle w:val="ListParagraph"/>
              <w:numPr>
                <w:ilvl w:val="0"/>
                <w:numId w:val="92"/>
              </w:numPr>
              <w:spacing w:after="0"/>
              <w:rPr>
                <w:rFonts w:asciiTheme="majorBidi" w:hAnsiTheme="majorBidi" w:cstheme="majorBidi"/>
              </w:rPr>
            </w:pPr>
            <w:r w:rsidRPr="005621C7">
              <w:rPr>
                <w:rFonts w:asciiTheme="majorBidi" w:hAnsiTheme="majorBidi" w:cstheme="majorBidi"/>
              </w:rPr>
              <w:t>Dry Powder Suspension (General &amp; General Antibiotics) Section.</w:t>
            </w:r>
          </w:p>
          <w:p w:rsidR="008A6194" w:rsidRPr="005621C7" w:rsidRDefault="008A6194" w:rsidP="00A5171E">
            <w:pPr>
              <w:pStyle w:val="ListParagraph"/>
              <w:numPr>
                <w:ilvl w:val="0"/>
                <w:numId w:val="92"/>
              </w:numPr>
              <w:spacing w:after="0"/>
              <w:rPr>
                <w:rFonts w:asciiTheme="majorBidi" w:hAnsiTheme="majorBidi" w:cstheme="majorBidi"/>
              </w:rPr>
            </w:pPr>
            <w:r w:rsidRPr="005621C7">
              <w:rPr>
                <w:rFonts w:asciiTheme="majorBidi" w:hAnsiTheme="majorBidi" w:cstheme="majorBidi"/>
              </w:rPr>
              <w:t>Sachet (General) Section.</w:t>
            </w:r>
          </w:p>
          <w:p w:rsidR="008A6194" w:rsidRPr="005621C7" w:rsidRDefault="008A6194" w:rsidP="00A5171E">
            <w:pPr>
              <w:pStyle w:val="ListParagraph"/>
              <w:numPr>
                <w:ilvl w:val="0"/>
                <w:numId w:val="92"/>
              </w:numPr>
              <w:spacing w:after="0"/>
              <w:rPr>
                <w:rFonts w:asciiTheme="majorBidi" w:hAnsiTheme="majorBidi" w:cstheme="majorBidi"/>
              </w:rPr>
            </w:pPr>
            <w:r w:rsidRPr="005621C7">
              <w:rPr>
                <w:rFonts w:asciiTheme="majorBidi" w:hAnsiTheme="majorBidi" w:cstheme="majorBidi"/>
              </w:rPr>
              <w:t>Oral Liquid Syrup Section.</w:t>
            </w:r>
          </w:p>
          <w:p w:rsidR="008A6194" w:rsidRDefault="008A6194" w:rsidP="00A5171E">
            <w:pPr>
              <w:pStyle w:val="ListParagraph"/>
              <w:numPr>
                <w:ilvl w:val="0"/>
                <w:numId w:val="92"/>
              </w:numPr>
              <w:spacing w:after="0"/>
              <w:rPr>
                <w:rFonts w:asciiTheme="majorBidi" w:hAnsiTheme="majorBidi" w:cstheme="majorBidi"/>
              </w:rPr>
            </w:pPr>
            <w:r w:rsidRPr="005621C7">
              <w:rPr>
                <w:rFonts w:asciiTheme="majorBidi" w:hAnsiTheme="majorBidi" w:cstheme="majorBidi"/>
              </w:rPr>
              <w:t>Cream / Ointment (General) Section.</w:t>
            </w:r>
          </w:p>
          <w:p w:rsidR="00CF6DEC" w:rsidRDefault="00CF6DEC" w:rsidP="00CF6DEC">
            <w:pPr>
              <w:rPr>
                <w:rFonts w:asciiTheme="majorBidi" w:hAnsiTheme="majorBidi" w:cstheme="majorBidi"/>
              </w:rPr>
            </w:pPr>
          </w:p>
          <w:p w:rsidR="00CF6DEC" w:rsidRPr="00EE54DE" w:rsidRDefault="00CF6DEC" w:rsidP="00CF6DEC">
            <w:pPr>
              <w:pStyle w:val="Default"/>
              <w:shd w:val="clear" w:color="auto" w:fill="FFFFFF" w:themeFill="background1"/>
              <w:tabs>
                <w:tab w:val="left" w:pos="4500"/>
              </w:tabs>
              <w:spacing w:line="360" w:lineRule="auto"/>
              <w:jc w:val="both"/>
              <w:rPr>
                <w:rFonts w:asciiTheme="majorBidi" w:hAnsiTheme="majorBidi" w:cstheme="majorBidi"/>
                <w:b/>
                <w:bCs/>
                <w:color w:val="auto"/>
                <w:u w:val="single"/>
              </w:rPr>
            </w:pPr>
            <w:r w:rsidRPr="00EE54DE">
              <w:rPr>
                <w:rFonts w:asciiTheme="majorBidi" w:hAnsiTheme="majorBidi" w:cstheme="majorBidi"/>
                <w:b/>
                <w:bCs/>
                <w:color w:val="auto"/>
                <w:u w:val="single"/>
              </w:rPr>
              <w:t xml:space="preserve">Decision of the Central Licensing Board in </w:t>
            </w:r>
            <w:r>
              <w:rPr>
                <w:rFonts w:asciiTheme="majorBidi" w:hAnsiTheme="majorBidi" w:cstheme="majorBidi"/>
                <w:b/>
                <w:bCs/>
                <w:color w:val="auto"/>
                <w:u w:val="single"/>
              </w:rPr>
              <w:t>271</w:t>
            </w:r>
            <w:r w:rsidRPr="00A06941">
              <w:rPr>
                <w:rFonts w:asciiTheme="majorBidi" w:hAnsiTheme="majorBidi" w:cstheme="majorBidi"/>
                <w:b/>
                <w:bCs/>
                <w:color w:val="auto"/>
                <w:u w:val="single"/>
                <w:vertAlign w:val="superscript"/>
              </w:rPr>
              <w:t>st</w:t>
            </w:r>
            <w:r>
              <w:rPr>
                <w:rFonts w:asciiTheme="majorBidi" w:hAnsiTheme="majorBidi" w:cstheme="majorBidi"/>
                <w:b/>
                <w:bCs/>
                <w:color w:val="auto"/>
                <w:u w:val="single"/>
              </w:rPr>
              <w:t xml:space="preserve"> </w:t>
            </w:r>
            <w:r w:rsidRPr="00EE54DE">
              <w:rPr>
                <w:rFonts w:asciiTheme="majorBidi" w:hAnsiTheme="majorBidi" w:cstheme="majorBidi"/>
                <w:b/>
                <w:bCs/>
                <w:color w:val="auto"/>
                <w:u w:val="single"/>
              </w:rPr>
              <w:t>meeting</w:t>
            </w:r>
          </w:p>
          <w:p w:rsidR="00CF6DEC" w:rsidRPr="00EE54DE" w:rsidRDefault="00CF6DEC" w:rsidP="00CF6DEC">
            <w:pPr>
              <w:pStyle w:val="ListParagraph"/>
              <w:shd w:val="clear" w:color="auto" w:fill="FFFFFF" w:themeFill="background1"/>
              <w:spacing w:after="0"/>
              <w:ind w:left="0" w:firstLine="0"/>
              <w:rPr>
                <w:bCs/>
              </w:rPr>
            </w:pPr>
            <w:r w:rsidRPr="00EE54DE">
              <w:rPr>
                <w:bCs/>
              </w:rPr>
              <w:t xml:space="preserve">The Board considered and approved the grant of Drug Manufacturing License by way of formulation in the name of </w:t>
            </w:r>
            <w:r w:rsidRPr="005621C7">
              <w:rPr>
                <w:rFonts w:asciiTheme="majorBidi" w:hAnsiTheme="majorBidi" w:cstheme="majorBidi"/>
              </w:rPr>
              <w:t>M/s Himark Laboratories (Pvt) Ltd, Plot No. 37-A, Sunder Industrial Estate, Lahore</w:t>
            </w:r>
            <w:r>
              <w:rPr>
                <w:rFonts w:asciiTheme="majorBidi" w:hAnsiTheme="majorBidi" w:cstheme="majorBidi"/>
              </w:rPr>
              <w:t xml:space="preserve">  </w:t>
            </w:r>
            <w:r w:rsidRPr="00EE54DE">
              <w:rPr>
                <w:bCs/>
              </w:rPr>
              <w:t>with following sections:</w:t>
            </w:r>
          </w:p>
          <w:p w:rsidR="00CF6DEC" w:rsidRDefault="00CF6DEC" w:rsidP="00172684">
            <w:pPr>
              <w:shd w:val="clear" w:color="auto" w:fill="FFFFFF" w:themeFill="background1"/>
              <w:tabs>
                <w:tab w:val="left" w:pos="4500"/>
              </w:tabs>
              <w:spacing w:line="360" w:lineRule="auto"/>
              <w:jc w:val="both"/>
              <w:rPr>
                <w:rFonts w:asciiTheme="majorBidi" w:hAnsiTheme="majorBidi" w:cstheme="majorBidi"/>
              </w:rPr>
            </w:pPr>
            <w:r>
              <w:rPr>
                <w:rFonts w:asciiTheme="majorBidi" w:hAnsiTheme="majorBidi" w:cstheme="majorBidi"/>
                <w:b/>
                <w:bCs/>
                <w:u w:val="single"/>
              </w:rPr>
              <w:t>Section (06</w:t>
            </w:r>
            <w:r w:rsidRPr="00EE54DE">
              <w:rPr>
                <w:rFonts w:asciiTheme="majorBidi" w:hAnsiTheme="majorBidi" w:cstheme="majorBidi"/>
                <w:b/>
                <w:bCs/>
                <w:u w:val="single"/>
              </w:rPr>
              <w:t>)</w:t>
            </w:r>
          </w:p>
          <w:p w:rsidR="00CF6DEC" w:rsidRPr="005621C7" w:rsidRDefault="00CF6DEC" w:rsidP="00D47A9F">
            <w:pPr>
              <w:pStyle w:val="ListParagraph"/>
              <w:numPr>
                <w:ilvl w:val="0"/>
                <w:numId w:val="150"/>
              </w:numPr>
              <w:spacing w:after="0"/>
              <w:rPr>
                <w:rFonts w:asciiTheme="majorBidi" w:hAnsiTheme="majorBidi" w:cstheme="majorBidi"/>
              </w:rPr>
            </w:pPr>
            <w:r w:rsidRPr="005621C7">
              <w:rPr>
                <w:rFonts w:asciiTheme="majorBidi" w:hAnsiTheme="majorBidi" w:cstheme="majorBidi"/>
              </w:rPr>
              <w:t>Tablet (General &amp; General Antibiotics) Section.</w:t>
            </w:r>
          </w:p>
          <w:p w:rsidR="00CF6DEC" w:rsidRPr="005621C7" w:rsidRDefault="00CF6DEC" w:rsidP="00D47A9F">
            <w:pPr>
              <w:pStyle w:val="ListParagraph"/>
              <w:numPr>
                <w:ilvl w:val="0"/>
                <w:numId w:val="150"/>
              </w:numPr>
              <w:spacing w:after="0"/>
              <w:rPr>
                <w:rFonts w:asciiTheme="majorBidi" w:hAnsiTheme="majorBidi" w:cstheme="majorBidi"/>
              </w:rPr>
            </w:pPr>
            <w:r w:rsidRPr="005621C7">
              <w:rPr>
                <w:rFonts w:asciiTheme="majorBidi" w:hAnsiTheme="majorBidi" w:cstheme="majorBidi"/>
              </w:rPr>
              <w:t>Capsule (General &amp; General Antibiotics) Section.</w:t>
            </w:r>
          </w:p>
          <w:p w:rsidR="00CF6DEC" w:rsidRPr="005621C7" w:rsidRDefault="00CF6DEC" w:rsidP="00D47A9F">
            <w:pPr>
              <w:pStyle w:val="ListParagraph"/>
              <w:numPr>
                <w:ilvl w:val="0"/>
                <w:numId w:val="150"/>
              </w:numPr>
              <w:spacing w:after="0"/>
              <w:rPr>
                <w:rFonts w:asciiTheme="majorBidi" w:hAnsiTheme="majorBidi" w:cstheme="majorBidi"/>
              </w:rPr>
            </w:pPr>
            <w:r w:rsidRPr="005621C7">
              <w:rPr>
                <w:rFonts w:asciiTheme="majorBidi" w:hAnsiTheme="majorBidi" w:cstheme="majorBidi"/>
              </w:rPr>
              <w:t>Dry Powder Suspension (General &amp; General Antibiotics) Section.</w:t>
            </w:r>
          </w:p>
          <w:p w:rsidR="00CF6DEC" w:rsidRPr="005621C7" w:rsidRDefault="00CF6DEC" w:rsidP="00D47A9F">
            <w:pPr>
              <w:pStyle w:val="ListParagraph"/>
              <w:numPr>
                <w:ilvl w:val="0"/>
                <w:numId w:val="150"/>
              </w:numPr>
              <w:spacing w:after="0"/>
              <w:rPr>
                <w:rFonts w:asciiTheme="majorBidi" w:hAnsiTheme="majorBidi" w:cstheme="majorBidi"/>
              </w:rPr>
            </w:pPr>
            <w:r w:rsidRPr="005621C7">
              <w:rPr>
                <w:rFonts w:asciiTheme="majorBidi" w:hAnsiTheme="majorBidi" w:cstheme="majorBidi"/>
              </w:rPr>
              <w:t>Sachet (General) Section.</w:t>
            </w:r>
          </w:p>
          <w:p w:rsidR="00CF6DEC" w:rsidRPr="005621C7" w:rsidRDefault="00CF6DEC" w:rsidP="00D47A9F">
            <w:pPr>
              <w:pStyle w:val="ListParagraph"/>
              <w:numPr>
                <w:ilvl w:val="0"/>
                <w:numId w:val="150"/>
              </w:numPr>
              <w:spacing w:after="0"/>
              <w:rPr>
                <w:rFonts w:asciiTheme="majorBidi" w:hAnsiTheme="majorBidi" w:cstheme="majorBidi"/>
              </w:rPr>
            </w:pPr>
            <w:r w:rsidRPr="005621C7">
              <w:rPr>
                <w:rFonts w:asciiTheme="majorBidi" w:hAnsiTheme="majorBidi" w:cstheme="majorBidi"/>
              </w:rPr>
              <w:t>Oral Liquid Syrup Section.</w:t>
            </w:r>
          </w:p>
          <w:p w:rsidR="00CF6DEC" w:rsidRDefault="00CF6DEC" w:rsidP="00D47A9F">
            <w:pPr>
              <w:pStyle w:val="ListParagraph"/>
              <w:numPr>
                <w:ilvl w:val="0"/>
                <w:numId w:val="150"/>
              </w:numPr>
              <w:spacing w:after="0"/>
              <w:rPr>
                <w:rFonts w:asciiTheme="majorBidi" w:hAnsiTheme="majorBidi" w:cstheme="majorBidi"/>
              </w:rPr>
            </w:pPr>
            <w:r w:rsidRPr="005621C7">
              <w:rPr>
                <w:rFonts w:asciiTheme="majorBidi" w:hAnsiTheme="majorBidi" w:cstheme="majorBidi"/>
              </w:rPr>
              <w:t>Cream / Ointment (General) Section.</w:t>
            </w:r>
          </w:p>
          <w:p w:rsidR="00CF6DEC" w:rsidRPr="00CF6DEC" w:rsidRDefault="00CF6DEC" w:rsidP="00CF6DEC">
            <w:pPr>
              <w:rPr>
                <w:rFonts w:asciiTheme="majorBidi" w:hAnsiTheme="majorBidi" w:cstheme="majorBidi"/>
              </w:rPr>
            </w:pPr>
          </w:p>
        </w:tc>
      </w:tr>
    </w:tbl>
    <w:p w:rsidR="00771276" w:rsidRDefault="00771276">
      <w:pPr>
        <w:spacing w:after="160" w:line="259" w:lineRule="auto"/>
        <w:rPr>
          <w:b/>
          <w:bCs/>
        </w:rPr>
      </w:pPr>
    </w:p>
    <w:p w:rsidR="00FC6C54" w:rsidRDefault="00FC6C54" w:rsidP="00E325C5">
      <w:pPr>
        <w:ind w:left="1440" w:hanging="1440"/>
        <w:jc w:val="both"/>
        <w:rPr>
          <w:b/>
          <w:bCs/>
        </w:rPr>
      </w:pPr>
    </w:p>
    <w:p w:rsidR="00FC6C54" w:rsidRDefault="00FC6C54" w:rsidP="00E325C5">
      <w:pPr>
        <w:ind w:left="1440" w:hanging="1440"/>
        <w:jc w:val="both"/>
        <w:rPr>
          <w:b/>
          <w:bCs/>
        </w:rPr>
      </w:pPr>
    </w:p>
    <w:p w:rsidR="00E325C5" w:rsidRPr="00771D1F" w:rsidRDefault="00E325C5" w:rsidP="00E325C5">
      <w:pPr>
        <w:ind w:left="1440" w:hanging="1440"/>
        <w:jc w:val="both"/>
        <w:rPr>
          <w:b/>
          <w:bCs/>
          <w:u w:val="single"/>
        </w:rPr>
      </w:pPr>
      <w:r w:rsidRPr="00771D1F">
        <w:rPr>
          <w:b/>
          <w:bCs/>
        </w:rPr>
        <w:t>Item-II</w:t>
      </w:r>
      <w:r w:rsidRPr="00771D1F">
        <w:t>:</w:t>
      </w:r>
      <w:r w:rsidRPr="00771D1F">
        <w:tab/>
      </w:r>
      <w:r w:rsidRPr="00771D1F">
        <w:rPr>
          <w:b/>
          <w:bCs/>
          <w:u w:val="single"/>
        </w:rPr>
        <w:t>GRANT OF ADDITIONAL SECTIONS/</w:t>
      </w:r>
      <w:r w:rsidR="004D6417" w:rsidRPr="00771D1F">
        <w:rPr>
          <w:b/>
          <w:bCs/>
          <w:u w:val="single"/>
        </w:rPr>
        <w:t xml:space="preserve"> REVISION</w:t>
      </w:r>
      <w:r w:rsidRPr="00771D1F">
        <w:rPr>
          <w:b/>
          <w:bCs/>
          <w:u w:val="single"/>
        </w:rPr>
        <w:t>/AMENDMENTS ETC.</w:t>
      </w:r>
    </w:p>
    <w:p w:rsidR="00E325C5" w:rsidRPr="00771D1F" w:rsidRDefault="00E325C5" w:rsidP="00E325C5">
      <w:pPr>
        <w:shd w:val="clear" w:color="auto" w:fill="FFFFFF" w:themeFill="background1"/>
        <w:rPr>
          <w:b/>
          <w:bCs/>
          <w:u w:val="single"/>
        </w:rPr>
      </w:pPr>
    </w:p>
    <w:p w:rsidR="00E325C5" w:rsidRPr="00771D1F" w:rsidRDefault="00E325C5" w:rsidP="00E325C5">
      <w:pPr>
        <w:shd w:val="clear" w:color="auto" w:fill="FFFFFF" w:themeFill="background1"/>
        <w:tabs>
          <w:tab w:val="left" w:pos="4500"/>
        </w:tabs>
        <w:spacing w:line="360" w:lineRule="auto"/>
        <w:jc w:val="both"/>
        <w:rPr>
          <w:b/>
          <w:bCs/>
        </w:rPr>
      </w:pPr>
      <w:r w:rsidRPr="00771D1F">
        <w:t>The respective panel of experts for grant of additional sections has forwarded following cases. The same are placed before the Board for its consideration/decision, please.</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3767"/>
        <w:gridCol w:w="1530"/>
        <w:gridCol w:w="1080"/>
        <w:gridCol w:w="3331"/>
      </w:tblGrid>
      <w:tr w:rsidR="00D46CB5" w:rsidRPr="00771D1F" w:rsidTr="003A402E">
        <w:tc>
          <w:tcPr>
            <w:tcW w:w="732" w:type="dxa"/>
            <w:tcBorders>
              <w:top w:val="single" w:sz="4" w:space="0" w:color="auto"/>
              <w:left w:val="single" w:sz="4" w:space="0" w:color="auto"/>
              <w:bottom w:val="single" w:sz="4" w:space="0" w:color="auto"/>
              <w:right w:val="single" w:sz="4" w:space="0" w:color="auto"/>
            </w:tcBorders>
            <w:vAlign w:val="center"/>
            <w:hideMark/>
          </w:tcPr>
          <w:p w:rsidR="00E325C5" w:rsidRPr="00771D1F" w:rsidRDefault="00E325C5" w:rsidP="006306C5">
            <w:pPr>
              <w:shd w:val="clear" w:color="auto" w:fill="FFFFFF" w:themeFill="background1"/>
              <w:tabs>
                <w:tab w:val="left" w:pos="4500"/>
              </w:tabs>
              <w:jc w:val="center"/>
              <w:rPr>
                <w:b/>
                <w:bCs/>
              </w:rPr>
            </w:pPr>
            <w:r w:rsidRPr="00771D1F">
              <w:rPr>
                <w:b/>
                <w:bCs/>
              </w:rPr>
              <w:t>S #</w:t>
            </w:r>
          </w:p>
        </w:tc>
        <w:tc>
          <w:tcPr>
            <w:tcW w:w="3767" w:type="dxa"/>
            <w:tcBorders>
              <w:top w:val="single" w:sz="4" w:space="0" w:color="auto"/>
              <w:left w:val="single" w:sz="4" w:space="0" w:color="auto"/>
              <w:bottom w:val="single" w:sz="4" w:space="0" w:color="auto"/>
              <w:right w:val="single" w:sz="4" w:space="0" w:color="auto"/>
            </w:tcBorders>
            <w:vAlign w:val="center"/>
            <w:hideMark/>
          </w:tcPr>
          <w:p w:rsidR="00E325C5" w:rsidRPr="00771D1F" w:rsidRDefault="00E325C5" w:rsidP="006306C5">
            <w:pPr>
              <w:shd w:val="clear" w:color="auto" w:fill="FFFFFF" w:themeFill="background1"/>
              <w:tabs>
                <w:tab w:val="left" w:pos="4500"/>
              </w:tabs>
              <w:jc w:val="center"/>
              <w:rPr>
                <w:b/>
                <w:bCs/>
              </w:rPr>
            </w:pPr>
            <w:r w:rsidRPr="00771D1F">
              <w:rPr>
                <w:b/>
                <w:bCs/>
              </w:rPr>
              <w:t>Name of the firm</w:t>
            </w:r>
          </w:p>
        </w:tc>
        <w:tc>
          <w:tcPr>
            <w:tcW w:w="1530" w:type="dxa"/>
            <w:tcBorders>
              <w:top w:val="single" w:sz="4" w:space="0" w:color="auto"/>
              <w:left w:val="single" w:sz="4" w:space="0" w:color="auto"/>
              <w:bottom w:val="single" w:sz="4" w:space="0" w:color="auto"/>
              <w:right w:val="single" w:sz="4" w:space="0" w:color="auto"/>
            </w:tcBorders>
            <w:vAlign w:val="center"/>
            <w:hideMark/>
          </w:tcPr>
          <w:p w:rsidR="00E325C5" w:rsidRPr="00771D1F" w:rsidRDefault="00E325C5" w:rsidP="006306C5">
            <w:pPr>
              <w:shd w:val="clear" w:color="auto" w:fill="FFFFFF" w:themeFill="background1"/>
              <w:tabs>
                <w:tab w:val="left" w:pos="4500"/>
              </w:tabs>
              <w:jc w:val="center"/>
              <w:rPr>
                <w:b/>
                <w:bCs/>
              </w:rPr>
            </w:pPr>
            <w:r w:rsidRPr="00771D1F">
              <w:rPr>
                <w:b/>
                <w:bCs/>
              </w:rPr>
              <w:t xml:space="preserve">Date of Inspection </w:t>
            </w:r>
          </w:p>
        </w:tc>
        <w:tc>
          <w:tcPr>
            <w:tcW w:w="1080" w:type="dxa"/>
            <w:tcBorders>
              <w:top w:val="single" w:sz="4" w:space="0" w:color="auto"/>
              <w:left w:val="single" w:sz="4" w:space="0" w:color="auto"/>
              <w:bottom w:val="single" w:sz="4" w:space="0" w:color="auto"/>
              <w:right w:val="single" w:sz="4" w:space="0" w:color="auto"/>
            </w:tcBorders>
            <w:vAlign w:val="center"/>
            <w:hideMark/>
          </w:tcPr>
          <w:p w:rsidR="00E325C5" w:rsidRPr="00771D1F" w:rsidRDefault="00E325C5" w:rsidP="006306C5">
            <w:pPr>
              <w:pStyle w:val="Heading2"/>
              <w:shd w:val="clear" w:color="auto" w:fill="FFFFFF" w:themeFill="background1"/>
              <w:tabs>
                <w:tab w:val="left" w:pos="4500"/>
              </w:tabs>
              <w:ind w:right="-108"/>
              <w:rPr>
                <w:rFonts w:ascii="Times New Roman" w:hAnsi="Times New Roman" w:cs="Times New Roman"/>
                <w:i w:val="0"/>
                <w:iCs w:val="0"/>
                <w:sz w:val="24"/>
                <w:szCs w:val="24"/>
              </w:rPr>
            </w:pPr>
            <w:r w:rsidRPr="00771D1F">
              <w:rPr>
                <w:rFonts w:ascii="Times New Roman" w:hAnsi="Times New Roman" w:cs="Times New Roman"/>
                <w:i w:val="0"/>
                <w:iCs w:val="0"/>
                <w:sz w:val="24"/>
                <w:szCs w:val="24"/>
              </w:rPr>
              <w:t>Ranking/ Evaluation</w:t>
            </w:r>
          </w:p>
        </w:tc>
        <w:tc>
          <w:tcPr>
            <w:tcW w:w="3331" w:type="dxa"/>
            <w:tcBorders>
              <w:top w:val="single" w:sz="4" w:space="0" w:color="auto"/>
              <w:left w:val="single" w:sz="4" w:space="0" w:color="auto"/>
              <w:bottom w:val="single" w:sz="4" w:space="0" w:color="auto"/>
              <w:right w:val="single" w:sz="4" w:space="0" w:color="auto"/>
            </w:tcBorders>
            <w:vAlign w:val="center"/>
            <w:hideMark/>
          </w:tcPr>
          <w:p w:rsidR="00E325C5" w:rsidRPr="00771D1F" w:rsidRDefault="00E325C5" w:rsidP="006306C5">
            <w:pPr>
              <w:shd w:val="clear" w:color="auto" w:fill="FFFFFF" w:themeFill="background1"/>
              <w:tabs>
                <w:tab w:val="left" w:pos="4500"/>
              </w:tabs>
              <w:jc w:val="center"/>
              <w:rPr>
                <w:b/>
                <w:bCs/>
              </w:rPr>
            </w:pPr>
            <w:r w:rsidRPr="00771D1F">
              <w:rPr>
                <w:b/>
                <w:bCs/>
              </w:rPr>
              <w:t>Inspection Panel Members</w:t>
            </w:r>
          </w:p>
        </w:tc>
      </w:tr>
      <w:tr w:rsidR="00D46CB5" w:rsidRPr="00771D1F" w:rsidTr="003A402E">
        <w:tc>
          <w:tcPr>
            <w:tcW w:w="732" w:type="dxa"/>
            <w:vMerge w:val="restart"/>
            <w:tcBorders>
              <w:top w:val="single" w:sz="4" w:space="0" w:color="auto"/>
              <w:left w:val="single" w:sz="4" w:space="0" w:color="auto"/>
              <w:right w:val="single" w:sz="4" w:space="0" w:color="auto"/>
            </w:tcBorders>
          </w:tcPr>
          <w:p w:rsidR="00E325C5" w:rsidRPr="00771D1F" w:rsidRDefault="00E325C5" w:rsidP="006306C5">
            <w:pPr>
              <w:shd w:val="clear" w:color="auto" w:fill="FFFFFF" w:themeFill="background1"/>
              <w:tabs>
                <w:tab w:val="left" w:pos="4500"/>
              </w:tabs>
              <w:jc w:val="center"/>
            </w:pPr>
            <w:r w:rsidRPr="00771D1F">
              <w:t>1.</w:t>
            </w:r>
          </w:p>
        </w:tc>
        <w:tc>
          <w:tcPr>
            <w:tcW w:w="3767" w:type="dxa"/>
            <w:tcBorders>
              <w:top w:val="single" w:sz="4" w:space="0" w:color="auto"/>
              <w:left w:val="single" w:sz="4" w:space="0" w:color="auto"/>
              <w:bottom w:val="single" w:sz="4" w:space="0" w:color="auto"/>
              <w:right w:val="single" w:sz="4" w:space="0" w:color="auto"/>
            </w:tcBorders>
          </w:tcPr>
          <w:p w:rsidR="002B7F23" w:rsidRPr="00771D1F" w:rsidRDefault="00360FF6" w:rsidP="00D46CB5">
            <w:pPr>
              <w:tabs>
                <w:tab w:val="left" w:pos="1800"/>
              </w:tabs>
              <w:spacing w:line="276" w:lineRule="auto"/>
              <w:jc w:val="both"/>
            </w:pPr>
            <w:r w:rsidRPr="00771D1F">
              <w:rPr>
                <w:bCs/>
              </w:rPr>
              <w:t>M/s Medisure Laboratories</w:t>
            </w:r>
            <w:r w:rsidR="004E65A3" w:rsidRPr="00771D1F">
              <w:rPr>
                <w:bCs/>
              </w:rPr>
              <w:t xml:space="preserve"> Pakistan </w:t>
            </w:r>
            <w:r w:rsidRPr="00771D1F">
              <w:rPr>
                <w:bCs/>
              </w:rPr>
              <w:t xml:space="preserve">(Pvt) Ltd, </w:t>
            </w:r>
            <w:r w:rsidR="00813C04">
              <w:t>Plot No. A-115, S.I.T.E, Sup</w:t>
            </w:r>
            <w:r w:rsidRPr="00771D1F">
              <w:t>er Highway, Karachi.</w:t>
            </w:r>
          </w:p>
          <w:p w:rsidR="008B1649" w:rsidRPr="00771D1F" w:rsidRDefault="008B1649" w:rsidP="004E65A3">
            <w:pPr>
              <w:tabs>
                <w:tab w:val="left" w:pos="1800"/>
              </w:tabs>
              <w:spacing w:line="276" w:lineRule="auto"/>
            </w:pPr>
            <w:r w:rsidRPr="00771D1F">
              <w:t>DML No. 000503</w:t>
            </w:r>
            <w:r w:rsidR="00506E82" w:rsidRPr="00771D1F">
              <w:t xml:space="preserve"> (by way of Formulation) </w:t>
            </w:r>
          </w:p>
          <w:p w:rsidR="00C259EC" w:rsidRPr="00771D1F" w:rsidRDefault="00C259EC" w:rsidP="004E65A3">
            <w:pPr>
              <w:tabs>
                <w:tab w:val="left" w:pos="1800"/>
              </w:tabs>
              <w:spacing w:line="276" w:lineRule="auto"/>
              <w:rPr>
                <w:b/>
              </w:rPr>
            </w:pPr>
            <w:r w:rsidRPr="00771D1F">
              <w:rPr>
                <w:b/>
              </w:rPr>
              <w:t xml:space="preserve">Sections. </w:t>
            </w:r>
          </w:p>
          <w:p w:rsidR="00C259EC" w:rsidRPr="00771D1F" w:rsidRDefault="00C259EC" w:rsidP="00BB3651">
            <w:pPr>
              <w:pStyle w:val="ListParagraph"/>
              <w:numPr>
                <w:ilvl w:val="0"/>
                <w:numId w:val="9"/>
              </w:numPr>
              <w:tabs>
                <w:tab w:val="left" w:pos="1800"/>
              </w:tabs>
              <w:rPr>
                <w:rFonts w:eastAsia="MS Mincho"/>
                <w:b/>
                <w:bCs/>
              </w:rPr>
            </w:pPr>
            <w:r w:rsidRPr="00771D1F">
              <w:rPr>
                <w:rFonts w:eastAsia="MS Mincho"/>
                <w:bCs/>
              </w:rPr>
              <w:t xml:space="preserve">External </w:t>
            </w:r>
            <w:r w:rsidR="00932B09" w:rsidRPr="00771D1F">
              <w:rPr>
                <w:rFonts w:eastAsia="MS Mincho"/>
                <w:bCs/>
              </w:rPr>
              <w:t>preparation</w:t>
            </w:r>
            <w:r w:rsidR="00D21511">
              <w:rPr>
                <w:rFonts w:eastAsia="MS Mincho"/>
                <w:bCs/>
              </w:rPr>
              <w:t xml:space="preserve"> </w:t>
            </w:r>
            <w:r w:rsidR="006148A6" w:rsidRPr="00771D1F">
              <w:rPr>
                <w:rFonts w:eastAsia="MS Mincho"/>
                <w:bCs/>
              </w:rPr>
              <w:t>section pow</w:t>
            </w:r>
            <w:r w:rsidR="00D1433F" w:rsidRPr="00771D1F">
              <w:rPr>
                <w:rFonts w:eastAsia="MS Mincho"/>
                <w:bCs/>
              </w:rPr>
              <w:t>der (G</w:t>
            </w:r>
            <w:r w:rsidR="006148A6" w:rsidRPr="00771D1F">
              <w:rPr>
                <w:rFonts w:eastAsia="MS Mincho"/>
                <w:bCs/>
              </w:rPr>
              <w:t xml:space="preserve">eneral) </w:t>
            </w:r>
          </w:p>
        </w:tc>
        <w:tc>
          <w:tcPr>
            <w:tcW w:w="1530" w:type="dxa"/>
            <w:tcBorders>
              <w:top w:val="single" w:sz="4" w:space="0" w:color="auto"/>
              <w:left w:val="single" w:sz="4" w:space="0" w:color="auto"/>
              <w:bottom w:val="single" w:sz="4" w:space="0" w:color="auto"/>
              <w:right w:val="single" w:sz="4" w:space="0" w:color="auto"/>
            </w:tcBorders>
          </w:tcPr>
          <w:p w:rsidR="00E325C5" w:rsidRPr="00771D1F" w:rsidRDefault="00F17B9A" w:rsidP="0046555F">
            <w:pPr>
              <w:shd w:val="clear" w:color="auto" w:fill="FFFFFF" w:themeFill="background1"/>
              <w:tabs>
                <w:tab w:val="center" w:pos="702"/>
                <w:tab w:val="left" w:pos="4500"/>
              </w:tabs>
            </w:pPr>
            <w:r w:rsidRPr="00771D1F">
              <w:tab/>
            </w:r>
            <w:r w:rsidR="0046555F" w:rsidRPr="00771D1F">
              <w:t>19</w:t>
            </w:r>
            <w:r w:rsidR="00E325C5" w:rsidRPr="00771D1F">
              <w:t>-</w:t>
            </w:r>
            <w:r w:rsidRPr="00771D1F">
              <w:t>0</w:t>
            </w:r>
            <w:r w:rsidR="0046555F" w:rsidRPr="00771D1F">
              <w:t>7</w:t>
            </w:r>
            <w:r w:rsidR="00E325C5" w:rsidRPr="00771D1F">
              <w:t>-</w:t>
            </w:r>
            <w:r w:rsidRPr="00771D1F">
              <w:t>2019</w:t>
            </w:r>
          </w:p>
        </w:tc>
        <w:tc>
          <w:tcPr>
            <w:tcW w:w="1080" w:type="dxa"/>
            <w:tcBorders>
              <w:top w:val="single" w:sz="4" w:space="0" w:color="auto"/>
              <w:left w:val="single" w:sz="4" w:space="0" w:color="auto"/>
              <w:bottom w:val="single" w:sz="4" w:space="0" w:color="auto"/>
              <w:right w:val="single" w:sz="4" w:space="0" w:color="auto"/>
            </w:tcBorders>
          </w:tcPr>
          <w:p w:rsidR="00E325C5" w:rsidRPr="00771D1F" w:rsidRDefault="00E325C5" w:rsidP="006306C5">
            <w:pPr>
              <w:shd w:val="clear" w:color="auto" w:fill="FFFFFF" w:themeFill="background1"/>
              <w:tabs>
                <w:tab w:val="left" w:pos="4500"/>
              </w:tabs>
              <w:jc w:val="center"/>
              <w:rPr>
                <w:bCs/>
              </w:rPr>
            </w:pPr>
            <w:r w:rsidRPr="00771D1F">
              <w:rPr>
                <w:bCs/>
              </w:rPr>
              <w:t>Good</w:t>
            </w:r>
          </w:p>
        </w:tc>
        <w:tc>
          <w:tcPr>
            <w:tcW w:w="3331" w:type="dxa"/>
            <w:tcBorders>
              <w:top w:val="single" w:sz="4" w:space="0" w:color="auto"/>
              <w:left w:val="single" w:sz="4" w:space="0" w:color="auto"/>
              <w:bottom w:val="single" w:sz="4" w:space="0" w:color="auto"/>
              <w:right w:val="single" w:sz="4" w:space="0" w:color="auto"/>
            </w:tcBorders>
          </w:tcPr>
          <w:p w:rsidR="00E325C5" w:rsidRPr="00771D1F" w:rsidRDefault="00B860D1" w:rsidP="00771D1F">
            <w:pPr>
              <w:pStyle w:val="PlainText"/>
              <w:numPr>
                <w:ilvl w:val="0"/>
                <w:numId w:val="8"/>
              </w:numPr>
              <w:spacing w:line="360" w:lineRule="auto"/>
              <w:ind w:left="522"/>
              <w:jc w:val="both"/>
              <w:rPr>
                <w:rFonts w:ascii="Times New Roman" w:eastAsia="MS Mincho" w:hAnsi="Times New Roman" w:cs="Times New Roman"/>
                <w:sz w:val="22"/>
                <w:szCs w:val="22"/>
              </w:rPr>
            </w:pPr>
            <w:r>
              <w:rPr>
                <w:rFonts w:ascii="Times New Roman" w:eastAsia="MS Mincho" w:hAnsi="Times New Roman" w:cs="Times New Roman"/>
                <w:sz w:val="22"/>
                <w:szCs w:val="22"/>
              </w:rPr>
              <w:t>D</w:t>
            </w:r>
            <w:r w:rsidR="00E325C5" w:rsidRPr="00771D1F">
              <w:rPr>
                <w:rFonts w:ascii="Times New Roman" w:eastAsia="MS Mincho" w:hAnsi="Times New Roman" w:cs="Times New Roman"/>
                <w:sz w:val="22"/>
                <w:szCs w:val="22"/>
              </w:rPr>
              <w:t xml:space="preserve">r.  </w:t>
            </w:r>
            <w:r w:rsidR="00F01E69" w:rsidRPr="00771D1F">
              <w:rPr>
                <w:rFonts w:ascii="Times New Roman" w:eastAsia="MS Mincho" w:hAnsi="Times New Roman" w:cs="Times New Roman"/>
                <w:sz w:val="22"/>
                <w:szCs w:val="22"/>
              </w:rPr>
              <w:t>Abdullah Dayo</w:t>
            </w:r>
            <w:r w:rsidR="00E325C5" w:rsidRPr="00771D1F">
              <w:rPr>
                <w:rFonts w:ascii="Times New Roman" w:eastAsia="MS Mincho" w:hAnsi="Times New Roman" w:cs="Times New Roman"/>
                <w:sz w:val="22"/>
                <w:szCs w:val="22"/>
              </w:rPr>
              <w:t xml:space="preserve"> Member Central Licensing Board.</w:t>
            </w:r>
          </w:p>
          <w:p w:rsidR="00E325C5" w:rsidRPr="00771D1F" w:rsidRDefault="00E325C5" w:rsidP="00771D1F">
            <w:pPr>
              <w:pStyle w:val="PlainText"/>
              <w:numPr>
                <w:ilvl w:val="0"/>
                <w:numId w:val="8"/>
              </w:numPr>
              <w:spacing w:line="360" w:lineRule="auto"/>
              <w:ind w:left="522"/>
              <w:jc w:val="both"/>
              <w:rPr>
                <w:rFonts w:ascii="Times New Roman" w:eastAsia="MS Mincho" w:hAnsi="Times New Roman" w:cs="Times New Roman"/>
                <w:sz w:val="22"/>
                <w:szCs w:val="22"/>
              </w:rPr>
            </w:pPr>
            <w:r w:rsidRPr="00771D1F">
              <w:rPr>
                <w:rFonts w:ascii="Times New Roman" w:hAnsi="Times New Roman" w:cs="Times New Roman"/>
                <w:sz w:val="22"/>
                <w:szCs w:val="22"/>
              </w:rPr>
              <w:t>Additional Director (E&amp;M) DRAP, Karachi</w:t>
            </w:r>
          </w:p>
          <w:p w:rsidR="00E325C5" w:rsidRPr="00771D1F" w:rsidRDefault="00E325C5" w:rsidP="00771D1F">
            <w:pPr>
              <w:pStyle w:val="PlainText"/>
              <w:numPr>
                <w:ilvl w:val="0"/>
                <w:numId w:val="8"/>
              </w:numPr>
              <w:spacing w:line="360" w:lineRule="auto"/>
              <w:ind w:left="522"/>
              <w:jc w:val="both"/>
              <w:rPr>
                <w:rFonts w:ascii="Times New Roman" w:eastAsia="MS Mincho" w:hAnsi="Times New Roman" w:cs="Times New Roman"/>
                <w:sz w:val="22"/>
                <w:szCs w:val="22"/>
              </w:rPr>
            </w:pPr>
            <w:r w:rsidRPr="00771D1F">
              <w:rPr>
                <w:rFonts w:ascii="Times New Roman" w:hAnsi="Times New Roman" w:cs="Times New Roman"/>
                <w:sz w:val="22"/>
                <w:szCs w:val="22"/>
              </w:rPr>
              <w:t>Area Federal Inspector of Drugs, DRAP, Karachi.</w:t>
            </w:r>
          </w:p>
          <w:p w:rsidR="00E325C5" w:rsidRPr="00771D1F" w:rsidRDefault="00E325C5" w:rsidP="006306C5">
            <w:pPr>
              <w:pStyle w:val="PlainText"/>
              <w:jc w:val="both"/>
              <w:rPr>
                <w:rFonts w:ascii="Times New Roman" w:hAnsi="Times New Roman" w:cs="Times New Roman"/>
                <w:sz w:val="24"/>
                <w:szCs w:val="24"/>
              </w:rPr>
            </w:pPr>
          </w:p>
        </w:tc>
      </w:tr>
      <w:tr w:rsidR="00D46CB5" w:rsidRPr="00771D1F" w:rsidTr="003A402E">
        <w:tc>
          <w:tcPr>
            <w:tcW w:w="732" w:type="dxa"/>
            <w:vMerge/>
            <w:tcBorders>
              <w:left w:val="single" w:sz="4" w:space="0" w:color="auto"/>
              <w:bottom w:val="single" w:sz="4" w:space="0" w:color="auto"/>
              <w:right w:val="single" w:sz="4" w:space="0" w:color="auto"/>
            </w:tcBorders>
            <w:vAlign w:val="center"/>
          </w:tcPr>
          <w:p w:rsidR="00E325C5" w:rsidRPr="00771D1F" w:rsidRDefault="00E325C5" w:rsidP="006306C5">
            <w:pPr>
              <w:jc w:val="center"/>
            </w:pPr>
          </w:p>
        </w:tc>
        <w:tc>
          <w:tcPr>
            <w:tcW w:w="9708" w:type="dxa"/>
            <w:gridSpan w:val="4"/>
            <w:tcBorders>
              <w:top w:val="single" w:sz="4" w:space="0" w:color="auto"/>
              <w:left w:val="single" w:sz="4" w:space="0" w:color="auto"/>
              <w:bottom w:val="single" w:sz="4" w:space="0" w:color="auto"/>
              <w:right w:val="single" w:sz="4" w:space="0" w:color="auto"/>
            </w:tcBorders>
          </w:tcPr>
          <w:p w:rsidR="00E325C5" w:rsidRPr="00771D1F" w:rsidRDefault="00E325C5" w:rsidP="006306C5">
            <w:pPr>
              <w:jc w:val="both"/>
              <w:rPr>
                <w:b/>
                <w:bCs/>
              </w:rPr>
            </w:pPr>
            <w:r w:rsidRPr="00771D1F">
              <w:rPr>
                <w:b/>
                <w:bCs/>
              </w:rPr>
              <w:t>Recommendations of the panel: -</w:t>
            </w:r>
          </w:p>
          <w:p w:rsidR="00E325C5" w:rsidRPr="00771D1F" w:rsidRDefault="00E325C5" w:rsidP="006306C5">
            <w:pPr>
              <w:jc w:val="both"/>
              <w:rPr>
                <w:bCs/>
              </w:rPr>
            </w:pPr>
          </w:p>
          <w:p w:rsidR="00771D1F" w:rsidRPr="00771D1F" w:rsidRDefault="00BE23BE" w:rsidP="00771D1F">
            <w:pPr>
              <w:shd w:val="clear" w:color="auto" w:fill="FFFFFF"/>
              <w:tabs>
                <w:tab w:val="left" w:pos="4500"/>
              </w:tabs>
              <w:spacing w:line="360" w:lineRule="auto"/>
              <w:jc w:val="both"/>
              <w:rPr>
                <w:bCs/>
              </w:rPr>
            </w:pPr>
            <w:r w:rsidRPr="00771D1F">
              <w:rPr>
                <w:bCs/>
              </w:rPr>
              <w:t xml:space="preserve">As per TORs the panel inspected in details the said section in the light of the current GMP guideline. The firm has provided required machines in the </w:t>
            </w:r>
            <w:proofErr w:type="gramStart"/>
            <w:r w:rsidRPr="00771D1F">
              <w:rPr>
                <w:bCs/>
              </w:rPr>
              <w:t>area,</w:t>
            </w:r>
            <w:proofErr w:type="gramEnd"/>
            <w:r w:rsidRPr="00771D1F">
              <w:rPr>
                <w:bCs/>
              </w:rPr>
              <w:t xml:space="preserve"> respective installation documents were checked and found satisfactory level of compliance. Separate AHU is provided to control the inherent chance of contamination and for the safety of product and personnel. A satisfactory level of sanitation was noted during inspection. Other required utilities are also provided at the desired points. All required SOPs were seen in place. Overall section was seen at required level of compliance.</w:t>
            </w:r>
          </w:p>
          <w:p w:rsidR="00E325C5" w:rsidRDefault="00BE23BE" w:rsidP="00397794">
            <w:pPr>
              <w:shd w:val="clear" w:color="auto" w:fill="FFFFFF"/>
              <w:tabs>
                <w:tab w:val="left" w:pos="4500"/>
              </w:tabs>
              <w:spacing w:line="360" w:lineRule="auto"/>
              <w:jc w:val="both"/>
              <w:rPr>
                <w:bCs/>
              </w:rPr>
            </w:pPr>
            <w:r w:rsidRPr="00771D1F">
              <w:rPr>
                <w:bCs/>
              </w:rPr>
              <w:t>Based on the above stated facts the panel unanimously recommends the grant of       additional section of Dry Powder External Preparation (G) under the DML No. 000503 by way of Formulation.</w:t>
            </w:r>
          </w:p>
          <w:p w:rsidR="00D21511" w:rsidRDefault="00D21511" w:rsidP="00397794">
            <w:pPr>
              <w:shd w:val="clear" w:color="auto" w:fill="FFFFFF"/>
              <w:tabs>
                <w:tab w:val="left" w:pos="4500"/>
              </w:tabs>
              <w:spacing w:line="360" w:lineRule="auto"/>
              <w:jc w:val="both"/>
              <w:rPr>
                <w:bCs/>
              </w:rPr>
            </w:pPr>
          </w:p>
          <w:p w:rsidR="00D21511" w:rsidRPr="00EE54DE" w:rsidRDefault="00D21511" w:rsidP="00D21511">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w:t>
            </w:r>
            <w:r w:rsidR="00BC635A">
              <w:rPr>
                <w:rFonts w:asciiTheme="majorBidi" w:hAnsiTheme="majorBidi" w:cstheme="majorBidi"/>
                <w:b/>
                <w:bCs/>
                <w:u w:val="single"/>
              </w:rPr>
              <w:t>71</w:t>
            </w:r>
            <w:r w:rsidR="00BC635A" w:rsidRPr="00BC635A">
              <w:rPr>
                <w:rFonts w:asciiTheme="majorBidi" w:hAnsiTheme="majorBidi" w:cstheme="majorBidi"/>
                <w:b/>
                <w:bCs/>
                <w:u w:val="single"/>
                <w:vertAlign w:val="superscript"/>
              </w:rPr>
              <w:t>st</w:t>
            </w:r>
            <w:r w:rsidR="00BC635A">
              <w:rPr>
                <w:rFonts w:asciiTheme="majorBidi" w:hAnsiTheme="majorBidi" w:cstheme="majorBidi"/>
                <w:b/>
                <w:bCs/>
                <w:u w:val="single"/>
              </w:rPr>
              <w:t xml:space="preserve"> </w:t>
            </w:r>
            <w:r w:rsidRPr="00EE54DE">
              <w:rPr>
                <w:rFonts w:asciiTheme="majorBidi" w:hAnsiTheme="majorBidi" w:cstheme="majorBidi"/>
                <w:b/>
                <w:bCs/>
                <w:u w:val="single"/>
              </w:rPr>
              <w:t xml:space="preserve"> meeting</w:t>
            </w:r>
          </w:p>
          <w:p w:rsidR="00D21511" w:rsidRPr="00771D1F" w:rsidRDefault="00D21511" w:rsidP="00D21511">
            <w:pPr>
              <w:tabs>
                <w:tab w:val="left" w:pos="1800"/>
              </w:tabs>
              <w:spacing w:line="360" w:lineRule="auto"/>
              <w:jc w:val="both"/>
            </w:pPr>
            <w:r w:rsidRPr="00EE54DE">
              <w:rPr>
                <w:rFonts w:asciiTheme="majorBidi" w:hAnsiTheme="majorBidi" w:cstheme="majorBidi"/>
                <w:bCs/>
              </w:rPr>
              <w:t xml:space="preserve">The Board considered and approved the grant of following one additional   section in the name of </w:t>
            </w:r>
            <w:r w:rsidRPr="00771D1F">
              <w:rPr>
                <w:bCs/>
              </w:rPr>
              <w:t xml:space="preserve">M/s Medisure Laboratories Pakistan (Pvt) Ltd, </w:t>
            </w:r>
            <w:r>
              <w:t>Plot No. A-115, S.I.T.E, Sup</w:t>
            </w:r>
            <w:r w:rsidRPr="00771D1F">
              <w:t>er Highway, Karachi.</w:t>
            </w:r>
          </w:p>
          <w:p w:rsidR="00D21511" w:rsidRPr="00EE54DE" w:rsidRDefault="00D21511" w:rsidP="00D21511">
            <w:pPr>
              <w:shd w:val="clear" w:color="auto" w:fill="FFFFFF" w:themeFill="background1"/>
              <w:spacing w:line="360" w:lineRule="auto"/>
              <w:jc w:val="both"/>
            </w:pPr>
          </w:p>
          <w:p w:rsidR="00D21511" w:rsidRPr="00EE54DE" w:rsidRDefault="00D21511" w:rsidP="00D21511">
            <w:pPr>
              <w:shd w:val="clear" w:color="auto" w:fill="FFFFFF" w:themeFill="background1"/>
              <w:tabs>
                <w:tab w:val="left" w:pos="4500"/>
              </w:tabs>
              <w:spacing w:line="360" w:lineRule="auto"/>
              <w:jc w:val="both"/>
              <w:rPr>
                <w:rFonts w:asciiTheme="majorBidi" w:hAnsiTheme="majorBidi" w:cstheme="majorBidi"/>
                <w:b/>
                <w:bCs/>
                <w:u w:val="single"/>
              </w:rPr>
            </w:pPr>
            <w:r w:rsidRPr="00EE54DE">
              <w:rPr>
                <w:rFonts w:asciiTheme="majorBidi" w:hAnsiTheme="majorBidi" w:cstheme="majorBidi"/>
                <w:b/>
                <w:bCs/>
                <w:u w:val="single"/>
              </w:rPr>
              <w:t>Section (01)</w:t>
            </w:r>
          </w:p>
          <w:p w:rsidR="00D21511" w:rsidRPr="00D21511" w:rsidRDefault="00D21511" w:rsidP="00D47A9F">
            <w:pPr>
              <w:pStyle w:val="ListParagraph"/>
              <w:numPr>
                <w:ilvl w:val="0"/>
                <w:numId w:val="151"/>
              </w:numPr>
              <w:shd w:val="clear" w:color="auto" w:fill="FFFFFF"/>
              <w:tabs>
                <w:tab w:val="left" w:pos="4500"/>
              </w:tabs>
              <w:spacing w:line="360" w:lineRule="auto"/>
              <w:rPr>
                <w:bCs/>
              </w:rPr>
            </w:pPr>
            <w:r w:rsidRPr="00D21511">
              <w:rPr>
                <w:rFonts w:eastAsia="MS Mincho"/>
                <w:bCs/>
              </w:rPr>
              <w:t>External preparation section powder (General)</w:t>
            </w:r>
          </w:p>
          <w:p w:rsidR="00D21511" w:rsidRPr="00397794" w:rsidRDefault="00D21511" w:rsidP="00397794">
            <w:pPr>
              <w:shd w:val="clear" w:color="auto" w:fill="FFFFFF"/>
              <w:tabs>
                <w:tab w:val="left" w:pos="4500"/>
              </w:tabs>
              <w:spacing w:line="360" w:lineRule="auto"/>
              <w:jc w:val="both"/>
              <w:rPr>
                <w:bCs/>
              </w:rPr>
            </w:pPr>
          </w:p>
        </w:tc>
      </w:tr>
    </w:tbl>
    <w:p w:rsidR="00D21511" w:rsidRDefault="00D21511"/>
    <w:p w:rsidR="00D21511" w:rsidRDefault="00D21511"/>
    <w:p w:rsidR="00D21511" w:rsidRDefault="00D21511"/>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8"/>
        <w:gridCol w:w="12"/>
        <w:gridCol w:w="3225"/>
        <w:gridCol w:w="353"/>
        <w:gridCol w:w="460"/>
        <w:gridCol w:w="180"/>
        <w:gridCol w:w="627"/>
        <w:gridCol w:w="92"/>
        <w:gridCol w:w="541"/>
        <w:gridCol w:w="180"/>
        <w:gridCol w:w="539"/>
        <w:gridCol w:w="180"/>
        <w:gridCol w:w="88"/>
        <w:gridCol w:w="93"/>
        <w:gridCol w:w="3150"/>
      </w:tblGrid>
      <w:tr w:rsidR="0020011C" w:rsidRPr="0020011C" w:rsidTr="0017146E">
        <w:tc>
          <w:tcPr>
            <w:tcW w:w="732" w:type="dxa"/>
            <w:gridSpan w:val="3"/>
            <w:vMerge w:val="restart"/>
            <w:tcBorders>
              <w:top w:val="single" w:sz="4" w:space="0" w:color="auto"/>
              <w:left w:val="single" w:sz="4" w:space="0" w:color="auto"/>
              <w:right w:val="single" w:sz="4" w:space="0" w:color="auto"/>
            </w:tcBorders>
          </w:tcPr>
          <w:p w:rsidR="00E325C5" w:rsidRPr="00813C04" w:rsidRDefault="00E325C5" w:rsidP="006306C5">
            <w:pPr>
              <w:shd w:val="clear" w:color="auto" w:fill="FFFFFF" w:themeFill="background1"/>
              <w:tabs>
                <w:tab w:val="left" w:pos="4500"/>
              </w:tabs>
              <w:jc w:val="center"/>
            </w:pPr>
            <w:r w:rsidRPr="00813C04">
              <w:t>2.</w:t>
            </w:r>
          </w:p>
        </w:tc>
        <w:tc>
          <w:tcPr>
            <w:tcW w:w="4038" w:type="dxa"/>
            <w:gridSpan w:val="3"/>
            <w:tcBorders>
              <w:top w:val="single" w:sz="4" w:space="0" w:color="auto"/>
              <w:left w:val="single" w:sz="4" w:space="0" w:color="auto"/>
              <w:bottom w:val="single" w:sz="4" w:space="0" w:color="auto"/>
              <w:right w:val="single" w:sz="4" w:space="0" w:color="auto"/>
            </w:tcBorders>
          </w:tcPr>
          <w:p w:rsidR="00E325C5" w:rsidRPr="00813C04" w:rsidRDefault="008B1649" w:rsidP="00D46CB5">
            <w:pPr>
              <w:tabs>
                <w:tab w:val="left" w:pos="1800"/>
              </w:tabs>
              <w:spacing w:line="276" w:lineRule="auto"/>
              <w:jc w:val="both"/>
            </w:pPr>
            <w:r w:rsidRPr="00813C04">
              <w:rPr>
                <w:bCs/>
              </w:rPr>
              <w:t>M/s Abbott</w:t>
            </w:r>
            <w:r w:rsidR="0053232A" w:rsidRPr="00813C04">
              <w:rPr>
                <w:bCs/>
              </w:rPr>
              <w:t xml:space="preserve"> Laboratories Pakistan </w:t>
            </w:r>
            <w:r w:rsidRPr="00813C04">
              <w:rPr>
                <w:bCs/>
              </w:rPr>
              <w:t xml:space="preserve">Ltd, </w:t>
            </w:r>
            <w:r w:rsidRPr="00813C04">
              <w:t>Plot No. 13, Sector 20, Korangi Industrial area, Karachi.</w:t>
            </w:r>
          </w:p>
          <w:p w:rsidR="0053232A" w:rsidRPr="00813C04" w:rsidRDefault="0053232A" w:rsidP="0053232A">
            <w:pPr>
              <w:tabs>
                <w:tab w:val="left" w:pos="1800"/>
              </w:tabs>
              <w:spacing w:line="276" w:lineRule="auto"/>
            </w:pPr>
            <w:r w:rsidRPr="00813C04">
              <w:t xml:space="preserve">DML No. 000004 (by way of Formulation) </w:t>
            </w:r>
          </w:p>
          <w:p w:rsidR="0053232A" w:rsidRPr="00813C04" w:rsidRDefault="0053232A" w:rsidP="006306C5">
            <w:pPr>
              <w:tabs>
                <w:tab w:val="left" w:pos="1800"/>
              </w:tabs>
              <w:spacing w:line="276" w:lineRule="auto"/>
              <w:rPr>
                <w:rFonts w:eastAsia="MS Mincho"/>
                <w:b/>
                <w:bCs/>
              </w:rPr>
            </w:pPr>
            <w:r w:rsidRPr="00813C04">
              <w:rPr>
                <w:b/>
              </w:rPr>
              <w:t>Sections.</w:t>
            </w:r>
          </w:p>
          <w:p w:rsidR="0053232A" w:rsidRPr="00813C04" w:rsidRDefault="0053232A" w:rsidP="006306C5">
            <w:pPr>
              <w:tabs>
                <w:tab w:val="left" w:pos="1800"/>
              </w:tabs>
              <w:spacing w:line="276" w:lineRule="auto"/>
              <w:rPr>
                <w:rFonts w:eastAsia="MS Mincho"/>
                <w:bCs/>
              </w:rPr>
            </w:pPr>
            <w:r w:rsidRPr="00813C04">
              <w:rPr>
                <w:rFonts w:eastAsia="MS Mincho"/>
                <w:bCs/>
              </w:rPr>
              <w:t xml:space="preserve">Microbiology Laboratory (amendments) </w:t>
            </w:r>
          </w:p>
        </w:tc>
        <w:tc>
          <w:tcPr>
            <w:tcW w:w="1440" w:type="dxa"/>
            <w:gridSpan w:val="4"/>
            <w:tcBorders>
              <w:top w:val="single" w:sz="4" w:space="0" w:color="auto"/>
              <w:left w:val="single" w:sz="4" w:space="0" w:color="auto"/>
              <w:bottom w:val="single" w:sz="4" w:space="0" w:color="auto"/>
              <w:right w:val="single" w:sz="4" w:space="0" w:color="auto"/>
            </w:tcBorders>
          </w:tcPr>
          <w:p w:rsidR="00E325C5" w:rsidRPr="00813C04" w:rsidRDefault="00A55612" w:rsidP="00A55612">
            <w:pPr>
              <w:shd w:val="clear" w:color="auto" w:fill="FFFFFF" w:themeFill="background1"/>
              <w:tabs>
                <w:tab w:val="left" w:pos="4500"/>
              </w:tabs>
              <w:jc w:val="center"/>
            </w:pPr>
            <w:r w:rsidRPr="00813C04">
              <w:t>21</w:t>
            </w:r>
            <w:r w:rsidR="00E325C5" w:rsidRPr="00813C04">
              <w:t>-0</w:t>
            </w:r>
            <w:r w:rsidRPr="00813C04">
              <w:t>8</w:t>
            </w:r>
            <w:r w:rsidR="00E325C5" w:rsidRPr="00813C04">
              <w:t>-2019</w:t>
            </w:r>
          </w:p>
        </w:tc>
        <w:tc>
          <w:tcPr>
            <w:tcW w:w="899" w:type="dxa"/>
            <w:gridSpan w:val="3"/>
            <w:tcBorders>
              <w:top w:val="single" w:sz="4" w:space="0" w:color="auto"/>
              <w:left w:val="single" w:sz="4" w:space="0" w:color="auto"/>
              <w:bottom w:val="single" w:sz="4" w:space="0" w:color="auto"/>
              <w:right w:val="single" w:sz="4" w:space="0" w:color="auto"/>
            </w:tcBorders>
          </w:tcPr>
          <w:p w:rsidR="00E325C5" w:rsidRPr="00813C04" w:rsidRDefault="00E325C5" w:rsidP="006306C5">
            <w:pPr>
              <w:shd w:val="clear" w:color="auto" w:fill="FFFFFF" w:themeFill="background1"/>
              <w:tabs>
                <w:tab w:val="left" w:pos="4500"/>
              </w:tabs>
              <w:jc w:val="center"/>
              <w:rPr>
                <w:bCs/>
              </w:rPr>
            </w:pPr>
            <w:r w:rsidRPr="00813C04">
              <w:rPr>
                <w:bCs/>
              </w:rPr>
              <w:t>Good</w:t>
            </w:r>
          </w:p>
        </w:tc>
        <w:tc>
          <w:tcPr>
            <w:tcW w:w="3331" w:type="dxa"/>
            <w:gridSpan w:val="3"/>
            <w:tcBorders>
              <w:top w:val="single" w:sz="4" w:space="0" w:color="auto"/>
              <w:left w:val="single" w:sz="4" w:space="0" w:color="auto"/>
              <w:bottom w:val="single" w:sz="4" w:space="0" w:color="auto"/>
              <w:right w:val="single" w:sz="4" w:space="0" w:color="auto"/>
            </w:tcBorders>
          </w:tcPr>
          <w:p w:rsidR="00FA25A8" w:rsidRPr="00813C04" w:rsidRDefault="00B860D1" w:rsidP="00BB3651">
            <w:pPr>
              <w:pStyle w:val="PlainText"/>
              <w:numPr>
                <w:ilvl w:val="0"/>
                <w:numId w:val="10"/>
              </w:numPr>
              <w:jc w:val="both"/>
              <w:rPr>
                <w:rFonts w:ascii="Times New Roman" w:eastAsia="MS Mincho" w:hAnsi="Times New Roman" w:cs="Times New Roman"/>
                <w:sz w:val="24"/>
                <w:szCs w:val="24"/>
              </w:rPr>
            </w:pPr>
            <w:r>
              <w:rPr>
                <w:rFonts w:ascii="Times New Roman" w:eastAsia="MS Mincho" w:hAnsi="Times New Roman" w:cs="Times New Roman"/>
                <w:sz w:val="24"/>
                <w:szCs w:val="24"/>
              </w:rPr>
              <w:t>D</w:t>
            </w:r>
            <w:r w:rsidR="00FA25A8" w:rsidRPr="00813C04">
              <w:rPr>
                <w:rFonts w:ascii="Times New Roman" w:eastAsia="MS Mincho" w:hAnsi="Times New Roman" w:cs="Times New Roman"/>
                <w:sz w:val="24"/>
                <w:szCs w:val="24"/>
              </w:rPr>
              <w:t>r.  Abdullah Dayo Member Central Licensing Board.</w:t>
            </w:r>
          </w:p>
          <w:p w:rsidR="00FA25A8" w:rsidRPr="00813C04" w:rsidRDefault="00FA25A8" w:rsidP="00BB3651">
            <w:pPr>
              <w:pStyle w:val="PlainText"/>
              <w:numPr>
                <w:ilvl w:val="0"/>
                <w:numId w:val="10"/>
              </w:numPr>
              <w:jc w:val="both"/>
              <w:rPr>
                <w:rFonts w:ascii="Times New Roman" w:eastAsia="MS Mincho" w:hAnsi="Times New Roman" w:cs="Times New Roman"/>
                <w:sz w:val="24"/>
                <w:szCs w:val="24"/>
              </w:rPr>
            </w:pPr>
            <w:r w:rsidRPr="00813C04">
              <w:rPr>
                <w:rFonts w:ascii="Times New Roman" w:eastAsia="MS Mincho" w:hAnsi="Times New Roman" w:cs="Times New Roman"/>
                <w:sz w:val="24"/>
                <w:szCs w:val="24"/>
              </w:rPr>
              <w:t>Director DTL, Sindh</w:t>
            </w:r>
          </w:p>
          <w:p w:rsidR="00E325C5" w:rsidRPr="00813C04" w:rsidRDefault="00E325C5" w:rsidP="00BB3651">
            <w:pPr>
              <w:pStyle w:val="PlainText"/>
              <w:numPr>
                <w:ilvl w:val="0"/>
                <w:numId w:val="10"/>
              </w:numPr>
              <w:jc w:val="both"/>
              <w:rPr>
                <w:rFonts w:ascii="Times New Roman" w:eastAsia="MS Mincho" w:hAnsi="Times New Roman" w:cs="Times New Roman"/>
                <w:sz w:val="24"/>
                <w:szCs w:val="24"/>
              </w:rPr>
            </w:pPr>
            <w:r w:rsidRPr="00813C04">
              <w:rPr>
                <w:rFonts w:ascii="Times New Roman" w:hAnsi="Times New Roman" w:cs="Times New Roman"/>
                <w:sz w:val="24"/>
                <w:szCs w:val="24"/>
              </w:rPr>
              <w:t>Area Federal Inspector of Drugs, DRAP, Karachi.</w:t>
            </w:r>
          </w:p>
        </w:tc>
      </w:tr>
      <w:tr w:rsidR="0020011C" w:rsidRPr="0020011C" w:rsidTr="003A402E">
        <w:tc>
          <w:tcPr>
            <w:tcW w:w="732" w:type="dxa"/>
            <w:gridSpan w:val="3"/>
            <w:vMerge/>
            <w:tcBorders>
              <w:left w:val="single" w:sz="4" w:space="0" w:color="auto"/>
              <w:bottom w:val="single" w:sz="4" w:space="0" w:color="auto"/>
              <w:right w:val="single" w:sz="4" w:space="0" w:color="auto"/>
            </w:tcBorders>
            <w:vAlign w:val="center"/>
          </w:tcPr>
          <w:p w:rsidR="00E325C5" w:rsidRPr="00813C04" w:rsidRDefault="00E325C5" w:rsidP="006306C5">
            <w:pPr>
              <w:jc w:val="center"/>
            </w:pPr>
          </w:p>
        </w:tc>
        <w:tc>
          <w:tcPr>
            <w:tcW w:w="9708" w:type="dxa"/>
            <w:gridSpan w:val="13"/>
            <w:tcBorders>
              <w:top w:val="single" w:sz="4" w:space="0" w:color="auto"/>
              <w:left w:val="single" w:sz="4" w:space="0" w:color="auto"/>
              <w:bottom w:val="single" w:sz="4" w:space="0" w:color="auto"/>
              <w:right w:val="single" w:sz="4" w:space="0" w:color="auto"/>
            </w:tcBorders>
          </w:tcPr>
          <w:p w:rsidR="00E325C5" w:rsidRPr="00813C04" w:rsidRDefault="00E325C5" w:rsidP="006306C5">
            <w:pPr>
              <w:jc w:val="both"/>
              <w:rPr>
                <w:b/>
                <w:bCs/>
              </w:rPr>
            </w:pPr>
            <w:r w:rsidRPr="00813C04">
              <w:rPr>
                <w:b/>
                <w:bCs/>
              </w:rPr>
              <w:t>Recommendations of the panel: -</w:t>
            </w:r>
          </w:p>
          <w:p w:rsidR="00E325C5" w:rsidRPr="00813C04" w:rsidRDefault="00E325C5" w:rsidP="006306C5">
            <w:pPr>
              <w:jc w:val="both"/>
              <w:rPr>
                <w:bCs/>
              </w:rPr>
            </w:pPr>
          </w:p>
          <w:p w:rsidR="00E325C5" w:rsidRPr="00083211" w:rsidRDefault="00E325C5" w:rsidP="00083211">
            <w:pPr>
              <w:shd w:val="clear" w:color="auto" w:fill="FFFFFF"/>
              <w:tabs>
                <w:tab w:val="left" w:pos="4500"/>
              </w:tabs>
              <w:ind w:right="72"/>
              <w:rPr>
                <w:b/>
                <w:i/>
                <w:iCs/>
              </w:rPr>
            </w:pPr>
            <w:r w:rsidRPr="00083211">
              <w:rPr>
                <w:b/>
                <w:i/>
                <w:iCs/>
              </w:rPr>
              <w:t>Following are the Observation:;</w:t>
            </w:r>
          </w:p>
          <w:p w:rsidR="00E325C5" w:rsidRPr="00813C04" w:rsidRDefault="00E325C5" w:rsidP="006306C5">
            <w:pPr>
              <w:pStyle w:val="ListParagraph"/>
              <w:shd w:val="clear" w:color="auto" w:fill="FFFFFF" w:themeFill="background1"/>
              <w:spacing w:after="0"/>
              <w:ind w:left="0" w:firstLine="0"/>
              <w:rPr>
                <w:b/>
                <w:bCs/>
              </w:rPr>
            </w:pPr>
          </w:p>
          <w:p w:rsidR="006B386F" w:rsidRPr="00083211" w:rsidRDefault="006B386F" w:rsidP="00083211">
            <w:pPr>
              <w:shd w:val="clear" w:color="auto" w:fill="FFFFFF"/>
              <w:tabs>
                <w:tab w:val="left" w:pos="4500"/>
              </w:tabs>
              <w:spacing w:line="360" w:lineRule="auto"/>
              <w:jc w:val="both"/>
              <w:rPr>
                <w:bCs/>
                <w:i/>
              </w:rPr>
            </w:pPr>
            <w:r w:rsidRPr="00083211">
              <w:rPr>
                <w:bCs/>
                <w:i/>
              </w:rPr>
              <w:t>The firm has scientifically modified their Microbiology and QC Labs for attaining better level of compliance. The panel further observed that amendments have made as per DRAP approved Layout plan. With those new changes, the firm will have better controlled environmental conditions suitable for the intended operations. The newly amended separate change rooms are provided with required amenities and found with better personnel flow. Pictorial Instructions for gowning/de-gowning and sanitization are mounted inside the change rooms. HVAC system was seen in place.</w:t>
            </w:r>
          </w:p>
          <w:p w:rsidR="006B386F" w:rsidRDefault="006B386F" w:rsidP="00083211">
            <w:pPr>
              <w:pStyle w:val="ListParagraph"/>
              <w:shd w:val="clear" w:color="auto" w:fill="FFFFFF" w:themeFill="background1"/>
              <w:spacing w:after="0" w:line="360" w:lineRule="auto"/>
              <w:ind w:left="0" w:firstLine="0"/>
              <w:jc w:val="left"/>
              <w:rPr>
                <w:bCs/>
                <w:i/>
              </w:rPr>
            </w:pPr>
            <w:r w:rsidRPr="00813C04">
              <w:rPr>
                <w:bCs/>
                <w:i/>
              </w:rPr>
              <w:t>Based on the above stated facts the panel unanimously recommends that the current amendments made as per DRAP approved layout plan in their Microbiology &amp; QC Labs for attaining better GMP compliance may be approved for better regulatory compliance.</w:t>
            </w:r>
          </w:p>
          <w:p w:rsidR="00BC635A" w:rsidRPr="00EE54DE" w:rsidRDefault="00BC635A" w:rsidP="00BC635A">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w:t>
            </w:r>
            <w:r>
              <w:rPr>
                <w:rFonts w:asciiTheme="majorBidi" w:hAnsiTheme="majorBidi" w:cstheme="majorBidi"/>
                <w:b/>
                <w:bCs/>
                <w:u w:val="single"/>
              </w:rPr>
              <w:t>71</w:t>
            </w:r>
            <w:r w:rsidRPr="00BC635A">
              <w:rPr>
                <w:rFonts w:asciiTheme="majorBidi" w:hAnsiTheme="majorBidi" w:cstheme="majorBidi"/>
                <w:b/>
                <w:bCs/>
                <w:u w:val="single"/>
                <w:vertAlign w:val="superscript"/>
              </w:rPr>
              <w:t>st</w:t>
            </w:r>
            <w:r>
              <w:rPr>
                <w:rFonts w:asciiTheme="majorBidi" w:hAnsiTheme="majorBidi" w:cstheme="majorBidi"/>
                <w:b/>
                <w:bCs/>
                <w:u w:val="single"/>
              </w:rPr>
              <w:t xml:space="preserve"> </w:t>
            </w:r>
            <w:r w:rsidRPr="00EE54DE">
              <w:rPr>
                <w:rFonts w:asciiTheme="majorBidi" w:hAnsiTheme="majorBidi" w:cstheme="majorBidi"/>
                <w:b/>
                <w:bCs/>
                <w:u w:val="single"/>
              </w:rPr>
              <w:t xml:space="preserve"> meeting</w:t>
            </w:r>
          </w:p>
          <w:p w:rsidR="00BC635A" w:rsidRPr="00771D1F" w:rsidRDefault="00BC635A" w:rsidP="00BC635A">
            <w:pPr>
              <w:tabs>
                <w:tab w:val="left" w:pos="1800"/>
              </w:tabs>
              <w:spacing w:line="360" w:lineRule="auto"/>
              <w:jc w:val="both"/>
            </w:pPr>
            <w:r w:rsidRPr="00EE54DE">
              <w:rPr>
                <w:rFonts w:asciiTheme="majorBidi" w:hAnsiTheme="majorBidi" w:cstheme="majorBidi"/>
                <w:bCs/>
              </w:rPr>
              <w:t xml:space="preserve">The Board considered and approved the grant of following </w:t>
            </w:r>
            <w:r>
              <w:rPr>
                <w:rFonts w:asciiTheme="majorBidi" w:hAnsiTheme="majorBidi" w:cstheme="majorBidi"/>
                <w:bCs/>
              </w:rPr>
              <w:t>amendments in facilty/ section</w:t>
            </w:r>
            <w:r w:rsidRPr="00EE54DE">
              <w:rPr>
                <w:rFonts w:asciiTheme="majorBidi" w:hAnsiTheme="majorBidi" w:cstheme="majorBidi"/>
                <w:bCs/>
              </w:rPr>
              <w:t xml:space="preserve"> in the name of </w:t>
            </w:r>
            <w:r w:rsidR="00596128" w:rsidRPr="00813C04">
              <w:rPr>
                <w:bCs/>
              </w:rPr>
              <w:t xml:space="preserve">M/s Abbott Laboratories Pakistan Ltd, </w:t>
            </w:r>
            <w:r w:rsidR="00596128" w:rsidRPr="00813C04">
              <w:t>Plot No. 13, Sector 20, Korangi Industrial area, Karachi.</w:t>
            </w:r>
          </w:p>
          <w:p w:rsidR="00BC635A" w:rsidRPr="00EE54DE" w:rsidRDefault="00596128" w:rsidP="00BC635A">
            <w:pPr>
              <w:shd w:val="clear" w:color="auto" w:fill="FFFFFF" w:themeFill="background1"/>
              <w:tabs>
                <w:tab w:val="left" w:pos="4500"/>
              </w:tabs>
              <w:spacing w:line="360" w:lineRule="auto"/>
              <w:jc w:val="both"/>
              <w:rPr>
                <w:rFonts w:asciiTheme="majorBidi" w:hAnsiTheme="majorBidi" w:cstheme="majorBidi"/>
                <w:b/>
                <w:bCs/>
                <w:u w:val="single"/>
              </w:rPr>
            </w:pPr>
            <w:r>
              <w:rPr>
                <w:rFonts w:asciiTheme="majorBidi" w:hAnsiTheme="majorBidi" w:cstheme="majorBidi"/>
                <w:b/>
                <w:bCs/>
                <w:u w:val="single"/>
              </w:rPr>
              <w:t xml:space="preserve">Facility </w:t>
            </w:r>
            <w:r w:rsidR="00800ABF">
              <w:rPr>
                <w:rFonts w:asciiTheme="majorBidi" w:hAnsiTheme="majorBidi" w:cstheme="majorBidi"/>
                <w:b/>
                <w:bCs/>
                <w:u w:val="single"/>
              </w:rPr>
              <w:t xml:space="preserve">/ </w:t>
            </w:r>
            <w:r>
              <w:rPr>
                <w:rFonts w:asciiTheme="majorBidi" w:hAnsiTheme="majorBidi" w:cstheme="majorBidi"/>
                <w:b/>
                <w:bCs/>
                <w:u w:val="single"/>
              </w:rPr>
              <w:t xml:space="preserve">Section </w:t>
            </w:r>
          </w:p>
          <w:p w:rsidR="006E7917" w:rsidRPr="00800ABF" w:rsidRDefault="00596128" w:rsidP="00D47A9F">
            <w:pPr>
              <w:pStyle w:val="ListParagraph"/>
              <w:numPr>
                <w:ilvl w:val="0"/>
                <w:numId w:val="152"/>
              </w:numPr>
              <w:tabs>
                <w:tab w:val="left" w:pos="1800"/>
              </w:tabs>
              <w:spacing w:line="276" w:lineRule="auto"/>
              <w:rPr>
                <w:b/>
                <w:bCs/>
              </w:rPr>
            </w:pPr>
            <w:r w:rsidRPr="00596128">
              <w:rPr>
                <w:rFonts w:eastAsia="MS Mincho"/>
                <w:bCs/>
              </w:rPr>
              <w:t xml:space="preserve">Microbiology Laboratory (amendments) </w:t>
            </w:r>
          </w:p>
        </w:tc>
      </w:tr>
      <w:tr w:rsidR="0020011C" w:rsidRPr="0020011C" w:rsidTr="0017146E">
        <w:tc>
          <w:tcPr>
            <w:tcW w:w="732" w:type="dxa"/>
            <w:gridSpan w:val="3"/>
            <w:vMerge w:val="restart"/>
            <w:tcBorders>
              <w:top w:val="single" w:sz="4" w:space="0" w:color="auto"/>
              <w:left w:val="single" w:sz="4" w:space="0" w:color="auto"/>
              <w:right w:val="single" w:sz="4" w:space="0" w:color="auto"/>
            </w:tcBorders>
          </w:tcPr>
          <w:p w:rsidR="004C32C7" w:rsidRPr="00CC3FB5" w:rsidRDefault="004C32C7" w:rsidP="006306C5">
            <w:pPr>
              <w:shd w:val="clear" w:color="auto" w:fill="FFFFFF" w:themeFill="background1"/>
              <w:tabs>
                <w:tab w:val="left" w:pos="4500"/>
              </w:tabs>
              <w:jc w:val="center"/>
            </w:pPr>
            <w:r w:rsidRPr="00CC3FB5">
              <w:t>3.</w:t>
            </w:r>
          </w:p>
        </w:tc>
        <w:tc>
          <w:tcPr>
            <w:tcW w:w="4218" w:type="dxa"/>
            <w:gridSpan w:val="4"/>
            <w:tcBorders>
              <w:top w:val="single" w:sz="4" w:space="0" w:color="auto"/>
              <w:left w:val="single" w:sz="4" w:space="0" w:color="auto"/>
              <w:bottom w:val="single" w:sz="4" w:space="0" w:color="auto"/>
              <w:right w:val="single" w:sz="4" w:space="0" w:color="auto"/>
            </w:tcBorders>
          </w:tcPr>
          <w:p w:rsidR="004C32C7" w:rsidRPr="00CC3FB5" w:rsidRDefault="004C32C7" w:rsidP="00C52752">
            <w:pPr>
              <w:tabs>
                <w:tab w:val="left" w:pos="1800"/>
              </w:tabs>
              <w:spacing w:line="276" w:lineRule="auto"/>
              <w:jc w:val="both"/>
            </w:pPr>
            <w:r w:rsidRPr="00CC3FB5">
              <w:rPr>
                <w:bCs/>
              </w:rPr>
              <w:t xml:space="preserve">M/s Aspin Pharma (Pvt) Ltd, </w:t>
            </w:r>
            <w:r w:rsidRPr="00CC3FB5">
              <w:t>Plot No. 10 &amp;25, Sector 20, Korangi Industrial area, Karachi.</w:t>
            </w:r>
          </w:p>
          <w:p w:rsidR="004C32C7" w:rsidRPr="00CC3FB5" w:rsidRDefault="004C32C7" w:rsidP="006306C5">
            <w:pPr>
              <w:tabs>
                <w:tab w:val="left" w:pos="1800"/>
              </w:tabs>
              <w:spacing w:line="276" w:lineRule="auto"/>
            </w:pPr>
            <w:r w:rsidRPr="00CC3FB5">
              <w:t xml:space="preserve">DML No. 000045 (by way of Formulation) </w:t>
            </w:r>
          </w:p>
          <w:p w:rsidR="004C32C7" w:rsidRPr="00CC3FB5" w:rsidRDefault="004C32C7" w:rsidP="006306C5">
            <w:pPr>
              <w:tabs>
                <w:tab w:val="left" w:pos="1800"/>
              </w:tabs>
              <w:spacing w:line="276" w:lineRule="auto"/>
              <w:rPr>
                <w:rFonts w:eastAsia="MS Mincho"/>
                <w:b/>
                <w:bCs/>
              </w:rPr>
            </w:pPr>
            <w:r w:rsidRPr="00CC3FB5">
              <w:rPr>
                <w:b/>
              </w:rPr>
              <w:t>Sections.</w:t>
            </w:r>
          </w:p>
          <w:p w:rsidR="004C32C7" w:rsidRPr="00CC3FB5" w:rsidRDefault="0020588D" w:rsidP="006306C5">
            <w:pPr>
              <w:tabs>
                <w:tab w:val="left" w:pos="1800"/>
              </w:tabs>
              <w:spacing w:line="276" w:lineRule="auto"/>
              <w:rPr>
                <w:rFonts w:eastAsia="MS Mincho"/>
                <w:b/>
                <w:bCs/>
              </w:rPr>
            </w:pPr>
            <w:r w:rsidRPr="00CC3FB5">
              <w:t>Dispensing Area (Amendments)</w:t>
            </w:r>
          </w:p>
        </w:tc>
        <w:tc>
          <w:tcPr>
            <w:tcW w:w="1440" w:type="dxa"/>
            <w:gridSpan w:val="4"/>
            <w:tcBorders>
              <w:top w:val="single" w:sz="4" w:space="0" w:color="auto"/>
              <w:left w:val="single" w:sz="4" w:space="0" w:color="auto"/>
              <w:bottom w:val="single" w:sz="4" w:space="0" w:color="auto"/>
              <w:right w:val="single" w:sz="4" w:space="0" w:color="auto"/>
            </w:tcBorders>
          </w:tcPr>
          <w:p w:rsidR="004C32C7" w:rsidRPr="00CC3FB5" w:rsidRDefault="009C6257" w:rsidP="009C6257">
            <w:pPr>
              <w:shd w:val="clear" w:color="auto" w:fill="FFFFFF" w:themeFill="background1"/>
              <w:tabs>
                <w:tab w:val="left" w:pos="4500"/>
              </w:tabs>
              <w:jc w:val="center"/>
            </w:pPr>
            <w:r w:rsidRPr="00CC3FB5">
              <w:t>01</w:t>
            </w:r>
            <w:r w:rsidR="004C32C7" w:rsidRPr="00CC3FB5">
              <w:t>-</w:t>
            </w:r>
            <w:r w:rsidRPr="00CC3FB5">
              <w:t>08</w:t>
            </w:r>
            <w:r w:rsidR="004C32C7" w:rsidRPr="00CC3FB5">
              <w:t>-201</w:t>
            </w:r>
            <w:r w:rsidRPr="00CC3FB5">
              <w:t>9</w:t>
            </w:r>
          </w:p>
        </w:tc>
        <w:tc>
          <w:tcPr>
            <w:tcW w:w="900" w:type="dxa"/>
            <w:gridSpan w:val="4"/>
            <w:tcBorders>
              <w:top w:val="single" w:sz="4" w:space="0" w:color="auto"/>
              <w:left w:val="single" w:sz="4" w:space="0" w:color="auto"/>
              <w:bottom w:val="single" w:sz="4" w:space="0" w:color="auto"/>
              <w:right w:val="single" w:sz="4" w:space="0" w:color="auto"/>
            </w:tcBorders>
          </w:tcPr>
          <w:p w:rsidR="004C32C7" w:rsidRPr="00CC3FB5" w:rsidRDefault="004C32C7" w:rsidP="006306C5">
            <w:pPr>
              <w:shd w:val="clear" w:color="auto" w:fill="FFFFFF" w:themeFill="background1"/>
              <w:tabs>
                <w:tab w:val="left" w:pos="4500"/>
              </w:tabs>
              <w:jc w:val="center"/>
              <w:rPr>
                <w:bCs/>
              </w:rPr>
            </w:pPr>
            <w:r w:rsidRPr="00CC3FB5">
              <w:rPr>
                <w:bCs/>
              </w:rPr>
              <w:t>Good</w:t>
            </w:r>
          </w:p>
        </w:tc>
        <w:tc>
          <w:tcPr>
            <w:tcW w:w="3150" w:type="dxa"/>
            <w:tcBorders>
              <w:top w:val="single" w:sz="4" w:space="0" w:color="auto"/>
              <w:left w:val="single" w:sz="4" w:space="0" w:color="auto"/>
              <w:bottom w:val="single" w:sz="4" w:space="0" w:color="auto"/>
              <w:right w:val="single" w:sz="4" w:space="0" w:color="auto"/>
            </w:tcBorders>
          </w:tcPr>
          <w:p w:rsidR="004C32C7" w:rsidRPr="00CC3FB5" w:rsidRDefault="00BB3651" w:rsidP="00BB3651">
            <w:pPr>
              <w:pStyle w:val="PlainText"/>
              <w:numPr>
                <w:ilvl w:val="0"/>
                <w:numId w:val="6"/>
              </w:numPr>
              <w:jc w:val="both"/>
              <w:rPr>
                <w:rFonts w:ascii="Times New Roman" w:eastAsia="MS Mincho" w:hAnsi="Times New Roman" w:cs="Times New Roman"/>
                <w:sz w:val="22"/>
                <w:szCs w:val="22"/>
              </w:rPr>
            </w:pPr>
            <w:r>
              <w:rPr>
                <w:rFonts w:ascii="Times New Roman" w:eastAsia="MS Mincho" w:hAnsi="Times New Roman" w:cs="Times New Roman"/>
                <w:sz w:val="22"/>
                <w:szCs w:val="22"/>
              </w:rPr>
              <w:t>D</w:t>
            </w:r>
            <w:r w:rsidR="004C32C7" w:rsidRPr="00CC3FB5">
              <w:rPr>
                <w:rFonts w:ascii="Times New Roman" w:eastAsia="MS Mincho" w:hAnsi="Times New Roman" w:cs="Times New Roman"/>
                <w:sz w:val="22"/>
                <w:szCs w:val="22"/>
              </w:rPr>
              <w:t xml:space="preserve">r.  </w:t>
            </w:r>
            <w:r w:rsidR="009C6257" w:rsidRPr="00CC3FB5">
              <w:rPr>
                <w:rFonts w:ascii="Times New Roman" w:eastAsia="MS Mincho" w:hAnsi="Times New Roman" w:cs="Times New Roman"/>
                <w:sz w:val="22"/>
                <w:szCs w:val="22"/>
              </w:rPr>
              <w:t>Ghulam Sarwar</w:t>
            </w:r>
            <w:r w:rsidR="004C32C7" w:rsidRPr="00CC3FB5">
              <w:rPr>
                <w:rFonts w:ascii="Times New Roman" w:eastAsia="MS Mincho" w:hAnsi="Times New Roman" w:cs="Times New Roman"/>
                <w:sz w:val="22"/>
                <w:szCs w:val="22"/>
              </w:rPr>
              <w:t xml:space="preserve"> Member </w:t>
            </w:r>
            <w:r w:rsidR="009C6257" w:rsidRPr="00CC3FB5">
              <w:rPr>
                <w:rFonts w:ascii="Times New Roman" w:eastAsia="MS Mincho" w:hAnsi="Times New Roman" w:cs="Times New Roman"/>
                <w:sz w:val="22"/>
                <w:szCs w:val="22"/>
              </w:rPr>
              <w:t xml:space="preserve">Drug Registration </w:t>
            </w:r>
            <w:r w:rsidR="004C32C7" w:rsidRPr="00CC3FB5">
              <w:rPr>
                <w:rFonts w:ascii="Times New Roman" w:eastAsia="MS Mincho" w:hAnsi="Times New Roman" w:cs="Times New Roman"/>
                <w:sz w:val="22"/>
                <w:szCs w:val="22"/>
              </w:rPr>
              <w:t>Board.</w:t>
            </w:r>
          </w:p>
          <w:p w:rsidR="004C32C7" w:rsidRPr="00CC3FB5" w:rsidRDefault="004C32C7" w:rsidP="00BB3651">
            <w:pPr>
              <w:pStyle w:val="PlainText"/>
              <w:numPr>
                <w:ilvl w:val="0"/>
                <w:numId w:val="6"/>
              </w:numPr>
              <w:jc w:val="both"/>
              <w:rPr>
                <w:rFonts w:ascii="Times New Roman" w:eastAsia="MS Mincho" w:hAnsi="Times New Roman" w:cs="Times New Roman"/>
                <w:sz w:val="22"/>
                <w:szCs w:val="22"/>
              </w:rPr>
            </w:pPr>
            <w:r w:rsidRPr="00CC3FB5">
              <w:rPr>
                <w:rFonts w:ascii="Times New Roman" w:hAnsi="Times New Roman" w:cs="Times New Roman"/>
                <w:sz w:val="22"/>
                <w:szCs w:val="22"/>
              </w:rPr>
              <w:t>Additional Director (E&amp;M) DRAP, Karachi</w:t>
            </w:r>
          </w:p>
          <w:p w:rsidR="004C32C7" w:rsidRPr="00397794" w:rsidRDefault="004C32C7" w:rsidP="00BB3651">
            <w:pPr>
              <w:pStyle w:val="PlainText"/>
              <w:numPr>
                <w:ilvl w:val="0"/>
                <w:numId w:val="6"/>
              </w:numPr>
              <w:jc w:val="both"/>
              <w:rPr>
                <w:rFonts w:ascii="Times New Roman" w:eastAsia="MS Mincho" w:hAnsi="Times New Roman" w:cs="Times New Roman"/>
                <w:sz w:val="22"/>
                <w:szCs w:val="22"/>
              </w:rPr>
            </w:pPr>
            <w:r w:rsidRPr="00CC3FB5">
              <w:rPr>
                <w:rFonts w:ascii="Times New Roman" w:hAnsi="Times New Roman" w:cs="Times New Roman"/>
                <w:sz w:val="22"/>
                <w:szCs w:val="22"/>
              </w:rPr>
              <w:t>Area Federal Inspector of Drugs, DRAP, Karachi.</w:t>
            </w:r>
          </w:p>
        </w:tc>
      </w:tr>
      <w:tr w:rsidR="0020011C" w:rsidRPr="0020011C" w:rsidTr="003A402E">
        <w:tc>
          <w:tcPr>
            <w:tcW w:w="732" w:type="dxa"/>
            <w:gridSpan w:val="3"/>
            <w:vMerge/>
            <w:tcBorders>
              <w:left w:val="single" w:sz="4" w:space="0" w:color="auto"/>
              <w:bottom w:val="single" w:sz="4" w:space="0" w:color="auto"/>
              <w:right w:val="single" w:sz="4" w:space="0" w:color="auto"/>
            </w:tcBorders>
            <w:vAlign w:val="center"/>
          </w:tcPr>
          <w:p w:rsidR="004C32C7" w:rsidRPr="00CC3FB5" w:rsidRDefault="004C32C7" w:rsidP="006306C5">
            <w:pPr>
              <w:jc w:val="center"/>
            </w:pPr>
          </w:p>
        </w:tc>
        <w:tc>
          <w:tcPr>
            <w:tcW w:w="9708" w:type="dxa"/>
            <w:gridSpan w:val="13"/>
            <w:tcBorders>
              <w:top w:val="single" w:sz="4" w:space="0" w:color="auto"/>
              <w:left w:val="single" w:sz="4" w:space="0" w:color="auto"/>
              <w:bottom w:val="single" w:sz="4" w:space="0" w:color="auto"/>
              <w:right w:val="single" w:sz="4" w:space="0" w:color="auto"/>
            </w:tcBorders>
          </w:tcPr>
          <w:p w:rsidR="004C32C7" w:rsidRPr="00CC3FB5" w:rsidRDefault="004C32C7" w:rsidP="006306C5">
            <w:pPr>
              <w:jc w:val="both"/>
              <w:rPr>
                <w:b/>
                <w:bCs/>
              </w:rPr>
            </w:pPr>
            <w:r w:rsidRPr="00CC3FB5">
              <w:rPr>
                <w:b/>
                <w:bCs/>
              </w:rPr>
              <w:t>Recommendations of the panel: -</w:t>
            </w:r>
          </w:p>
          <w:p w:rsidR="004C32C7" w:rsidRPr="00CC3FB5" w:rsidRDefault="004C32C7" w:rsidP="00C52752">
            <w:pPr>
              <w:shd w:val="clear" w:color="auto" w:fill="FFFFFF"/>
              <w:tabs>
                <w:tab w:val="left" w:pos="4500"/>
              </w:tabs>
              <w:ind w:right="72"/>
              <w:rPr>
                <w:b/>
                <w:iCs/>
              </w:rPr>
            </w:pPr>
            <w:r w:rsidRPr="00CC3FB5">
              <w:rPr>
                <w:b/>
                <w:iCs/>
              </w:rPr>
              <w:t>Following are the observations:</w:t>
            </w:r>
          </w:p>
          <w:p w:rsidR="00F60E26" w:rsidRPr="00CC3FB5" w:rsidRDefault="005B5E3E" w:rsidP="00C52752">
            <w:pPr>
              <w:pStyle w:val="ListParagraph"/>
              <w:shd w:val="clear" w:color="auto" w:fill="FFFFFF"/>
              <w:tabs>
                <w:tab w:val="left" w:pos="4500"/>
              </w:tabs>
              <w:spacing w:after="0" w:line="360" w:lineRule="auto"/>
              <w:ind w:left="0" w:right="72" w:firstLine="0"/>
              <w:rPr>
                <w:bCs/>
                <w:i/>
              </w:rPr>
            </w:pPr>
            <w:r w:rsidRPr="00CC3FB5">
              <w:rPr>
                <w:bCs/>
                <w:i/>
              </w:rPr>
              <w:t>The firm h</w:t>
            </w:r>
            <w:r w:rsidR="00C52752" w:rsidRPr="00CC3FB5">
              <w:rPr>
                <w:bCs/>
                <w:i/>
              </w:rPr>
              <w:t>as newly designed a well-segreg</w:t>
            </w:r>
            <w:r w:rsidRPr="00CC3FB5">
              <w:rPr>
                <w:bCs/>
                <w:i/>
              </w:rPr>
              <w:t xml:space="preserve">ated area for better control of contamination into the </w:t>
            </w:r>
            <w:r w:rsidRPr="00CC3FB5">
              <w:rPr>
                <w:bCs/>
                <w:i/>
              </w:rPr>
              <w:lastRenderedPageBreak/>
              <w:t>material. The designated area is built as per approved layout plan and is provided with authorized entry system. An effective HVAC system</w:t>
            </w:r>
            <w:r w:rsidR="001A28F2" w:rsidRPr="00CC3FB5">
              <w:rPr>
                <w:bCs/>
                <w:i/>
              </w:rPr>
              <w:t xml:space="preserve"> with required filters is given in place. Qualification of HVAC system is satisfactory carried out. Devices to monitor differential pressures and temperature are installed for better monitoring. SOPs for environmental monit</w:t>
            </w:r>
            <w:r w:rsidR="00A244EB" w:rsidRPr="00CC3FB5">
              <w:rPr>
                <w:bCs/>
                <w:i/>
              </w:rPr>
              <w:t>oring were in place. Emergency and preventive maint</w:t>
            </w:r>
            <w:r w:rsidR="00F60E26" w:rsidRPr="00CC3FB5">
              <w:rPr>
                <w:bCs/>
                <w:i/>
              </w:rPr>
              <w:t>en</w:t>
            </w:r>
            <w:r w:rsidR="00A244EB" w:rsidRPr="00CC3FB5">
              <w:rPr>
                <w:bCs/>
                <w:i/>
              </w:rPr>
              <w:t>ance plans for AHUs were</w:t>
            </w:r>
            <w:r w:rsidR="00F60E26" w:rsidRPr="00CC3FB5">
              <w:rPr>
                <w:bCs/>
                <w:i/>
              </w:rPr>
              <w:t xml:space="preserve"> seen in place. The dispensing booth is suitably guarded by buffers and air-locks as per approved design. Dispensed materials will be stored in a </w:t>
            </w:r>
            <w:r w:rsidR="008C3734" w:rsidRPr="00CC3FB5">
              <w:rPr>
                <w:bCs/>
                <w:i/>
              </w:rPr>
              <w:t>separate</w:t>
            </w:r>
            <w:r w:rsidR="00F60E26" w:rsidRPr="00CC3FB5">
              <w:rPr>
                <w:bCs/>
                <w:i/>
              </w:rPr>
              <w:t xml:space="preserve"> area adjacent to main room.</w:t>
            </w:r>
          </w:p>
          <w:p w:rsidR="004C32C7" w:rsidRDefault="00F60E26" w:rsidP="00CC3FB5">
            <w:pPr>
              <w:pStyle w:val="ListParagraph"/>
              <w:shd w:val="clear" w:color="auto" w:fill="FFFFFF"/>
              <w:tabs>
                <w:tab w:val="left" w:pos="4500"/>
              </w:tabs>
              <w:spacing w:after="0" w:line="360" w:lineRule="auto"/>
              <w:ind w:left="0" w:right="72" w:firstLine="0"/>
              <w:rPr>
                <w:bCs/>
                <w:i/>
              </w:rPr>
            </w:pPr>
            <w:r w:rsidRPr="00CC3FB5">
              <w:rPr>
                <w:bCs/>
                <w:i/>
              </w:rPr>
              <w:t xml:space="preserve">Based on the above stated facts the </w:t>
            </w:r>
            <w:r w:rsidRPr="00397794">
              <w:rPr>
                <w:b/>
                <w:bCs/>
                <w:i/>
              </w:rPr>
              <w:t>panel unanimously recommends</w:t>
            </w:r>
            <w:r w:rsidRPr="00CC3FB5">
              <w:rPr>
                <w:bCs/>
                <w:i/>
              </w:rPr>
              <w:t xml:space="preserve"> that the current amendments in the stores made for better GMP compliance may be amalgamated with their Layout plan for better regulatory compliance.</w:t>
            </w:r>
          </w:p>
          <w:p w:rsidR="00800ABF" w:rsidRPr="00EE54DE" w:rsidRDefault="00800ABF" w:rsidP="00800ABF">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w:t>
            </w:r>
            <w:r>
              <w:rPr>
                <w:rFonts w:asciiTheme="majorBidi" w:hAnsiTheme="majorBidi" w:cstheme="majorBidi"/>
                <w:b/>
                <w:bCs/>
                <w:u w:val="single"/>
              </w:rPr>
              <w:t>71</w:t>
            </w:r>
            <w:r w:rsidRPr="00BC635A">
              <w:rPr>
                <w:rFonts w:asciiTheme="majorBidi" w:hAnsiTheme="majorBidi" w:cstheme="majorBidi"/>
                <w:b/>
                <w:bCs/>
                <w:u w:val="single"/>
                <w:vertAlign w:val="superscript"/>
              </w:rPr>
              <w:t>st</w:t>
            </w:r>
            <w:r>
              <w:rPr>
                <w:rFonts w:asciiTheme="majorBidi" w:hAnsiTheme="majorBidi" w:cstheme="majorBidi"/>
                <w:b/>
                <w:bCs/>
                <w:u w:val="single"/>
              </w:rPr>
              <w:t xml:space="preserve"> </w:t>
            </w:r>
            <w:r w:rsidRPr="00EE54DE">
              <w:rPr>
                <w:rFonts w:asciiTheme="majorBidi" w:hAnsiTheme="majorBidi" w:cstheme="majorBidi"/>
                <w:b/>
                <w:bCs/>
                <w:u w:val="single"/>
              </w:rPr>
              <w:t xml:space="preserve"> meeting</w:t>
            </w:r>
          </w:p>
          <w:p w:rsidR="000869D2" w:rsidRPr="00CC3FB5" w:rsidRDefault="00800ABF" w:rsidP="000869D2">
            <w:pPr>
              <w:tabs>
                <w:tab w:val="left" w:pos="1800"/>
              </w:tabs>
              <w:spacing w:line="360" w:lineRule="auto"/>
              <w:jc w:val="both"/>
            </w:pPr>
            <w:r w:rsidRPr="00EE54DE">
              <w:rPr>
                <w:rFonts w:asciiTheme="majorBidi" w:hAnsiTheme="majorBidi" w:cstheme="majorBidi"/>
                <w:bCs/>
              </w:rPr>
              <w:t xml:space="preserve">The Board considered and approved the grant of following </w:t>
            </w:r>
            <w:r>
              <w:rPr>
                <w:rFonts w:asciiTheme="majorBidi" w:hAnsiTheme="majorBidi" w:cstheme="majorBidi"/>
                <w:bCs/>
              </w:rPr>
              <w:t>amendments in facilty/ section</w:t>
            </w:r>
            <w:r w:rsidRPr="00EE54DE">
              <w:rPr>
                <w:rFonts w:asciiTheme="majorBidi" w:hAnsiTheme="majorBidi" w:cstheme="majorBidi"/>
                <w:bCs/>
              </w:rPr>
              <w:t xml:space="preserve"> in the name of </w:t>
            </w:r>
            <w:r w:rsidR="000869D2" w:rsidRPr="00CC3FB5">
              <w:rPr>
                <w:bCs/>
              </w:rPr>
              <w:t xml:space="preserve">M/s Aspin Pharma (Pvt) Ltd, </w:t>
            </w:r>
            <w:r w:rsidR="000869D2" w:rsidRPr="00CC3FB5">
              <w:t>Plot No. 10 &amp;25, Sector 20, Korangi Industrial area, Karachi.</w:t>
            </w:r>
          </w:p>
          <w:p w:rsidR="00800ABF" w:rsidRPr="00EE54DE" w:rsidRDefault="00800ABF" w:rsidP="00800ABF">
            <w:pPr>
              <w:shd w:val="clear" w:color="auto" w:fill="FFFFFF" w:themeFill="background1"/>
              <w:tabs>
                <w:tab w:val="left" w:pos="4500"/>
              </w:tabs>
              <w:spacing w:line="360" w:lineRule="auto"/>
              <w:jc w:val="both"/>
              <w:rPr>
                <w:rFonts w:asciiTheme="majorBidi" w:hAnsiTheme="majorBidi" w:cstheme="majorBidi"/>
                <w:b/>
                <w:bCs/>
                <w:u w:val="single"/>
              </w:rPr>
            </w:pPr>
            <w:r>
              <w:rPr>
                <w:rFonts w:asciiTheme="majorBidi" w:hAnsiTheme="majorBidi" w:cstheme="majorBidi"/>
                <w:b/>
                <w:bCs/>
                <w:u w:val="single"/>
              </w:rPr>
              <w:t xml:space="preserve">Facility Section </w:t>
            </w:r>
          </w:p>
          <w:p w:rsidR="00800ABF" w:rsidRPr="00CC3FB5" w:rsidRDefault="000869D2" w:rsidP="00D47A9F">
            <w:pPr>
              <w:pStyle w:val="ListParagraph"/>
              <w:numPr>
                <w:ilvl w:val="0"/>
                <w:numId w:val="153"/>
              </w:numPr>
              <w:shd w:val="clear" w:color="auto" w:fill="FFFFFF"/>
              <w:tabs>
                <w:tab w:val="left" w:pos="4500"/>
              </w:tabs>
              <w:spacing w:after="0" w:line="360" w:lineRule="auto"/>
              <w:ind w:right="72"/>
              <w:rPr>
                <w:bCs/>
                <w:i/>
              </w:rPr>
            </w:pPr>
            <w:r w:rsidRPr="00CC3FB5">
              <w:t>Dispensing Area (Amendments)</w:t>
            </w:r>
          </w:p>
        </w:tc>
      </w:tr>
      <w:tr w:rsidR="0020011C" w:rsidRPr="0020011C" w:rsidTr="003A402E">
        <w:tc>
          <w:tcPr>
            <w:tcW w:w="720" w:type="dxa"/>
            <w:gridSpan w:val="2"/>
            <w:vMerge w:val="restart"/>
            <w:tcBorders>
              <w:top w:val="single" w:sz="4" w:space="0" w:color="auto"/>
              <w:left w:val="single" w:sz="4" w:space="0" w:color="auto"/>
              <w:right w:val="single" w:sz="4" w:space="0" w:color="auto"/>
            </w:tcBorders>
          </w:tcPr>
          <w:p w:rsidR="00652498" w:rsidRPr="00966369" w:rsidRDefault="00652498" w:rsidP="00B86B58">
            <w:pPr>
              <w:shd w:val="clear" w:color="auto" w:fill="FFFFFF" w:themeFill="background1"/>
              <w:tabs>
                <w:tab w:val="left" w:pos="4500"/>
              </w:tabs>
              <w:jc w:val="center"/>
              <w:rPr>
                <w:color w:val="FF0000"/>
              </w:rPr>
            </w:pPr>
            <w:r w:rsidRPr="00966369">
              <w:rPr>
                <w:color w:val="FF0000"/>
              </w:rPr>
              <w:lastRenderedPageBreak/>
              <w:t>4.</w:t>
            </w:r>
          </w:p>
        </w:tc>
        <w:tc>
          <w:tcPr>
            <w:tcW w:w="3237" w:type="dxa"/>
            <w:gridSpan w:val="2"/>
            <w:tcBorders>
              <w:top w:val="single" w:sz="4" w:space="0" w:color="auto"/>
              <w:left w:val="single" w:sz="4" w:space="0" w:color="auto"/>
              <w:bottom w:val="single" w:sz="4" w:space="0" w:color="auto"/>
              <w:right w:val="single" w:sz="4" w:space="0" w:color="auto"/>
            </w:tcBorders>
          </w:tcPr>
          <w:p w:rsidR="00652498" w:rsidRPr="001E60A2" w:rsidRDefault="00652498" w:rsidP="00B86B58">
            <w:pPr>
              <w:shd w:val="clear" w:color="auto" w:fill="FFFFFF" w:themeFill="background1"/>
              <w:jc w:val="both"/>
            </w:pPr>
            <w:r w:rsidRPr="001E60A2">
              <w:t>M/s Grand Pharma (Pvt) Ltd, Plot No. 5-A, Street No. N-5, National Industrial Zone, Rawat, Islamabad.</w:t>
            </w:r>
          </w:p>
          <w:p w:rsidR="00652498" w:rsidRPr="001E60A2" w:rsidRDefault="00652498" w:rsidP="00B86B58">
            <w:pPr>
              <w:shd w:val="clear" w:color="auto" w:fill="FFFFFF" w:themeFill="background1"/>
              <w:tabs>
                <w:tab w:val="left" w:pos="4500"/>
              </w:tabs>
              <w:jc w:val="both"/>
            </w:pPr>
            <w:r w:rsidRPr="001E60A2">
              <w:t>DML No. 680 (Formulation)</w:t>
            </w:r>
          </w:p>
          <w:p w:rsidR="00652498" w:rsidRPr="001E60A2" w:rsidRDefault="00652498" w:rsidP="00B86B58">
            <w:pPr>
              <w:shd w:val="clear" w:color="auto" w:fill="FFFFFF" w:themeFill="background1"/>
              <w:tabs>
                <w:tab w:val="left" w:pos="4500"/>
              </w:tabs>
              <w:jc w:val="both"/>
              <w:rPr>
                <w:b/>
                <w:bCs/>
                <w:u w:val="single"/>
              </w:rPr>
            </w:pPr>
            <w:r w:rsidRPr="001E60A2">
              <w:rPr>
                <w:b/>
                <w:bCs/>
                <w:u w:val="single"/>
              </w:rPr>
              <w:t>Section (06)</w:t>
            </w:r>
          </w:p>
          <w:p w:rsidR="00652498" w:rsidRPr="001E60A2" w:rsidRDefault="00652498" w:rsidP="001731A5">
            <w:pPr>
              <w:pStyle w:val="ListParagraph"/>
              <w:numPr>
                <w:ilvl w:val="0"/>
                <w:numId w:val="26"/>
              </w:numPr>
              <w:shd w:val="clear" w:color="auto" w:fill="FFFFFF" w:themeFill="background1"/>
              <w:tabs>
                <w:tab w:val="clear" w:pos="2520"/>
              </w:tabs>
              <w:spacing w:after="200"/>
              <w:ind w:left="327" w:hanging="270"/>
              <w:contextualSpacing/>
              <w:rPr>
                <w:bCs/>
              </w:rPr>
            </w:pPr>
            <w:r w:rsidRPr="001E60A2">
              <w:rPr>
                <w:bCs/>
                <w:sz w:val="22"/>
                <w:szCs w:val="22"/>
              </w:rPr>
              <w:t xml:space="preserve">Bolus Section </w:t>
            </w:r>
            <w:r w:rsidR="0085703B" w:rsidRPr="001E60A2">
              <w:rPr>
                <w:bCs/>
                <w:sz w:val="22"/>
                <w:szCs w:val="22"/>
              </w:rPr>
              <w:t>(</w:t>
            </w:r>
            <w:r w:rsidRPr="001E60A2">
              <w:rPr>
                <w:bCs/>
                <w:sz w:val="22"/>
                <w:szCs w:val="22"/>
              </w:rPr>
              <w:t>General</w:t>
            </w:r>
            <w:r w:rsidR="0085703B" w:rsidRPr="001E60A2">
              <w:rPr>
                <w:bCs/>
                <w:sz w:val="22"/>
                <w:szCs w:val="22"/>
              </w:rPr>
              <w:t>)</w:t>
            </w:r>
            <w:r w:rsidRPr="001E60A2">
              <w:rPr>
                <w:bCs/>
                <w:sz w:val="22"/>
                <w:szCs w:val="22"/>
              </w:rPr>
              <w:t xml:space="preserve"> (Veterinary).</w:t>
            </w:r>
          </w:p>
          <w:p w:rsidR="00652498" w:rsidRPr="001E60A2" w:rsidRDefault="00652498" w:rsidP="0085703B">
            <w:pPr>
              <w:pStyle w:val="ListParagraph"/>
              <w:numPr>
                <w:ilvl w:val="0"/>
                <w:numId w:val="26"/>
              </w:numPr>
              <w:shd w:val="clear" w:color="auto" w:fill="FFFFFF" w:themeFill="background1"/>
              <w:tabs>
                <w:tab w:val="clear" w:pos="2520"/>
              </w:tabs>
              <w:spacing w:after="200"/>
              <w:ind w:left="327" w:hanging="270"/>
              <w:contextualSpacing/>
              <w:rPr>
                <w:bCs/>
              </w:rPr>
            </w:pPr>
            <w:r w:rsidRPr="001E60A2">
              <w:rPr>
                <w:bCs/>
                <w:sz w:val="22"/>
                <w:szCs w:val="22"/>
              </w:rPr>
              <w:t xml:space="preserve">Oral Powder </w:t>
            </w:r>
            <w:r w:rsidR="0085703B" w:rsidRPr="001E60A2">
              <w:rPr>
                <w:bCs/>
                <w:sz w:val="22"/>
                <w:szCs w:val="22"/>
              </w:rPr>
              <w:t>Section (</w:t>
            </w:r>
            <w:r w:rsidRPr="001E60A2">
              <w:rPr>
                <w:bCs/>
                <w:sz w:val="22"/>
                <w:szCs w:val="22"/>
              </w:rPr>
              <w:t>General) (Veterinary).</w:t>
            </w:r>
          </w:p>
          <w:p w:rsidR="0085703B" w:rsidRPr="001E60A2" w:rsidRDefault="00652498" w:rsidP="001731A5">
            <w:pPr>
              <w:pStyle w:val="ListParagraph"/>
              <w:numPr>
                <w:ilvl w:val="0"/>
                <w:numId w:val="26"/>
              </w:numPr>
              <w:shd w:val="clear" w:color="auto" w:fill="FFFFFF" w:themeFill="background1"/>
              <w:tabs>
                <w:tab w:val="clear" w:pos="2520"/>
              </w:tabs>
              <w:spacing w:after="200"/>
              <w:ind w:left="327" w:hanging="270"/>
              <w:contextualSpacing/>
              <w:rPr>
                <w:bCs/>
              </w:rPr>
            </w:pPr>
            <w:r w:rsidRPr="001E60A2">
              <w:rPr>
                <w:bCs/>
                <w:sz w:val="22"/>
                <w:szCs w:val="22"/>
              </w:rPr>
              <w:t xml:space="preserve">Oral Liquid Section </w:t>
            </w:r>
            <w:r w:rsidR="0085703B" w:rsidRPr="001E60A2">
              <w:rPr>
                <w:bCs/>
                <w:sz w:val="22"/>
                <w:szCs w:val="22"/>
              </w:rPr>
              <w:t xml:space="preserve">(General) </w:t>
            </w:r>
            <w:r w:rsidRPr="001E60A2">
              <w:rPr>
                <w:bCs/>
                <w:sz w:val="22"/>
                <w:szCs w:val="22"/>
              </w:rPr>
              <w:t xml:space="preserve">(Veterinary) </w:t>
            </w:r>
          </w:p>
          <w:p w:rsidR="00652498" w:rsidRPr="001E60A2" w:rsidRDefault="00652498" w:rsidP="0085703B">
            <w:pPr>
              <w:pStyle w:val="ListParagraph"/>
              <w:numPr>
                <w:ilvl w:val="0"/>
                <w:numId w:val="26"/>
              </w:numPr>
              <w:shd w:val="clear" w:color="auto" w:fill="FFFFFF" w:themeFill="background1"/>
              <w:tabs>
                <w:tab w:val="clear" w:pos="2520"/>
              </w:tabs>
              <w:spacing w:after="200"/>
              <w:ind w:left="327" w:hanging="270"/>
              <w:contextualSpacing/>
              <w:rPr>
                <w:bCs/>
              </w:rPr>
            </w:pPr>
            <w:r w:rsidRPr="001E60A2">
              <w:rPr>
                <w:bCs/>
                <w:sz w:val="22"/>
                <w:szCs w:val="22"/>
              </w:rPr>
              <w:t xml:space="preserve">Oral Powder </w:t>
            </w:r>
            <w:r w:rsidR="0085703B" w:rsidRPr="001E60A2">
              <w:rPr>
                <w:bCs/>
                <w:sz w:val="22"/>
                <w:szCs w:val="22"/>
              </w:rPr>
              <w:t>Section (</w:t>
            </w:r>
            <w:r w:rsidRPr="001E60A2">
              <w:rPr>
                <w:bCs/>
                <w:sz w:val="22"/>
                <w:szCs w:val="22"/>
              </w:rPr>
              <w:t>Penicillin) (Veterinary).</w:t>
            </w:r>
          </w:p>
          <w:p w:rsidR="00652498" w:rsidRPr="001E60A2" w:rsidRDefault="00652498" w:rsidP="0085703B">
            <w:pPr>
              <w:pStyle w:val="ListParagraph"/>
              <w:numPr>
                <w:ilvl w:val="0"/>
                <w:numId w:val="26"/>
              </w:numPr>
              <w:shd w:val="clear" w:color="auto" w:fill="FFFFFF" w:themeFill="background1"/>
              <w:tabs>
                <w:tab w:val="clear" w:pos="2520"/>
              </w:tabs>
              <w:spacing w:after="200"/>
              <w:ind w:left="327" w:hanging="270"/>
              <w:contextualSpacing/>
              <w:rPr>
                <w:bCs/>
              </w:rPr>
            </w:pPr>
            <w:r w:rsidRPr="001E60A2">
              <w:rPr>
                <w:bCs/>
                <w:sz w:val="22"/>
                <w:szCs w:val="22"/>
              </w:rPr>
              <w:t>Dry Powder Injection Section Vials(Penicillin) (Veterinary)</w:t>
            </w:r>
          </w:p>
          <w:p w:rsidR="00652498" w:rsidRPr="001E60A2" w:rsidRDefault="00652498" w:rsidP="0085703B">
            <w:pPr>
              <w:pStyle w:val="ListParagraph"/>
              <w:numPr>
                <w:ilvl w:val="0"/>
                <w:numId w:val="26"/>
              </w:numPr>
              <w:shd w:val="clear" w:color="auto" w:fill="FFFFFF" w:themeFill="background1"/>
              <w:tabs>
                <w:tab w:val="clear" w:pos="2520"/>
              </w:tabs>
              <w:spacing w:after="0"/>
              <w:ind w:left="327" w:hanging="270"/>
              <w:contextualSpacing/>
              <w:rPr>
                <w:bCs/>
              </w:rPr>
            </w:pPr>
            <w:r w:rsidRPr="001E60A2">
              <w:rPr>
                <w:bCs/>
                <w:sz w:val="22"/>
                <w:szCs w:val="22"/>
              </w:rPr>
              <w:t>Liquid Injection Section Vials (Penicillin) (Veterinary).</w:t>
            </w:r>
          </w:p>
        </w:tc>
        <w:tc>
          <w:tcPr>
            <w:tcW w:w="1620" w:type="dxa"/>
            <w:gridSpan w:val="4"/>
            <w:tcBorders>
              <w:top w:val="single" w:sz="4" w:space="0" w:color="auto"/>
              <w:left w:val="single" w:sz="4" w:space="0" w:color="auto"/>
              <w:bottom w:val="single" w:sz="4" w:space="0" w:color="auto"/>
              <w:right w:val="single" w:sz="4" w:space="0" w:color="auto"/>
            </w:tcBorders>
          </w:tcPr>
          <w:p w:rsidR="00652498" w:rsidRPr="001E60A2" w:rsidRDefault="00652498" w:rsidP="00B86B58">
            <w:pPr>
              <w:shd w:val="clear" w:color="auto" w:fill="FFFFFF" w:themeFill="background1"/>
              <w:tabs>
                <w:tab w:val="left" w:pos="4500"/>
              </w:tabs>
              <w:jc w:val="center"/>
            </w:pPr>
            <w:r w:rsidRPr="001E60A2">
              <w:t>25-06-2019</w:t>
            </w:r>
          </w:p>
        </w:tc>
        <w:tc>
          <w:tcPr>
            <w:tcW w:w="1620" w:type="dxa"/>
            <w:gridSpan w:val="6"/>
            <w:tcBorders>
              <w:top w:val="single" w:sz="4" w:space="0" w:color="auto"/>
              <w:left w:val="single" w:sz="4" w:space="0" w:color="auto"/>
              <w:bottom w:val="single" w:sz="4" w:space="0" w:color="auto"/>
              <w:right w:val="single" w:sz="4" w:space="0" w:color="auto"/>
            </w:tcBorders>
          </w:tcPr>
          <w:p w:rsidR="00652498" w:rsidRPr="001E60A2" w:rsidRDefault="00652498" w:rsidP="00B86B58">
            <w:pPr>
              <w:shd w:val="clear" w:color="auto" w:fill="FFFFFF" w:themeFill="background1"/>
              <w:tabs>
                <w:tab w:val="left" w:pos="4500"/>
              </w:tabs>
              <w:jc w:val="center"/>
              <w:rPr>
                <w:b/>
                <w:bCs/>
              </w:rPr>
            </w:pPr>
            <w:r w:rsidRPr="001E60A2">
              <w:rPr>
                <w:b/>
                <w:bCs/>
              </w:rPr>
              <w:t>Good</w:t>
            </w:r>
          </w:p>
        </w:tc>
        <w:tc>
          <w:tcPr>
            <w:tcW w:w="3243" w:type="dxa"/>
            <w:gridSpan w:val="2"/>
            <w:tcBorders>
              <w:top w:val="single" w:sz="4" w:space="0" w:color="auto"/>
              <w:left w:val="single" w:sz="4" w:space="0" w:color="auto"/>
              <w:bottom w:val="single" w:sz="4" w:space="0" w:color="auto"/>
              <w:right w:val="single" w:sz="4" w:space="0" w:color="auto"/>
            </w:tcBorders>
          </w:tcPr>
          <w:p w:rsidR="0022521C" w:rsidRPr="001E60A2" w:rsidRDefault="0022521C" w:rsidP="00A5171E">
            <w:pPr>
              <w:pStyle w:val="PlainText"/>
              <w:numPr>
                <w:ilvl w:val="0"/>
                <w:numId w:val="85"/>
              </w:numPr>
              <w:spacing w:line="360" w:lineRule="auto"/>
              <w:jc w:val="both"/>
              <w:rPr>
                <w:rFonts w:ascii="Times New Roman" w:eastAsia="MS Mincho" w:hAnsi="Times New Roman" w:cs="Times New Roman"/>
                <w:sz w:val="22"/>
                <w:szCs w:val="22"/>
              </w:rPr>
            </w:pPr>
            <w:r w:rsidRPr="001E60A2">
              <w:rPr>
                <w:rFonts w:ascii="Times New Roman" w:eastAsia="MS Mincho" w:hAnsi="Times New Roman" w:cs="Times New Roman"/>
                <w:sz w:val="22"/>
                <w:szCs w:val="22"/>
              </w:rPr>
              <w:t>Dr. Muhammad Usman Member CLB.</w:t>
            </w:r>
          </w:p>
          <w:p w:rsidR="0022521C" w:rsidRPr="001E60A2" w:rsidRDefault="0022521C" w:rsidP="00A5171E">
            <w:pPr>
              <w:pStyle w:val="PlainText"/>
              <w:numPr>
                <w:ilvl w:val="0"/>
                <w:numId w:val="85"/>
              </w:numPr>
              <w:spacing w:line="360" w:lineRule="auto"/>
              <w:jc w:val="both"/>
              <w:rPr>
                <w:rFonts w:ascii="Times New Roman" w:eastAsia="MS Mincho" w:hAnsi="Times New Roman" w:cs="Times New Roman"/>
                <w:sz w:val="22"/>
                <w:szCs w:val="22"/>
              </w:rPr>
            </w:pPr>
            <w:r w:rsidRPr="001E60A2">
              <w:rPr>
                <w:rFonts w:ascii="Times New Roman" w:hAnsi="Times New Roman" w:cs="Times New Roman"/>
                <w:sz w:val="22"/>
                <w:szCs w:val="22"/>
              </w:rPr>
              <w:t>Additional Director (QA/LT) DRAP, Islamabad.</w:t>
            </w:r>
          </w:p>
          <w:p w:rsidR="0022521C" w:rsidRPr="001E60A2" w:rsidRDefault="0022521C" w:rsidP="00A5171E">
            <w:pPr>
              <w:pStyle w:val="PlainText"/>
              <w:numPr>
                <w:ilvl w:val="0"/>
                <w:numId w:val="85"/>
              </w:numPr>
              <w:spacing w:line="360" w:lineRule="auto"/>
              <w:jc w:val="both"/>
              <w:rPr>
                <w:rFonts w:ascii="Times New Roman" w:eastAsia="MS Mincho" w:hAnsi="Times New Roman" w:cs="Times New Roman"/>
                <w:sz w:val="22"/>
                <w:szCs w:val="22"/>
              </w:rPr>
            </w:pPr>
            <w:r w:rsidRPr="001E60A2">
              <w:rPr>
                <w:rFonts w:ascii="Times New Roman" w:hAnsi="Times New Roman" w:cs="Times New Roman"/>
                <w:sz w:val="22"/>
                <w:szCs w:val="22"/>
              </w:rPr>
              <w:t xml:space="preserve">Deputy |Director (Lic) – </w:t>
            </w:r>
            <w:r w:rsidRPr="001E60A2">
              <w:rPr>
                <w:rFonts w:ascii="Times New Roman" w:hAnsi="Times New Roman" w:cs="Times New Roman"/>
                <w:b/>
                <w:sz w:val="22"/>
                <w:szCs w:val="22"/>
              </w:rPr>
              <w:t>could not join due to domestic issues</w:t>
            </w:r>
          </w:p>
          <w:p w:rsidR="0022521C" w:rsidRPr="001E60A2" w:rsidRDefault="0022521C" w:rsidP="00A5171E">
            <w:pPr>
              <w:pStyle w:val="PlainText"/>
              <w:numPr>
                <w:ilvl w:val="0"/>
                <w:numId w:val="85"/>
              </w:numPr>
              <w:spacing w:line="360" w:lineRule="auto"/>
              <w:jc w:val="both"/>
              <w:rPr>
                <w:rFonts w:ascii="Times New Roman" w:eastAsia="MS Mincho" w:hAnsi="Times New Roman" w:cs="Times New Roman"/>
                <w:sz w:val="22"/>
                <w:szCs w:val="22"/>
              </w:rPr>
            </w:pPr>
            <w:r w:rsidRPr="001E60A2">
              <w:rPr>
                <w:rFonts w:ascii="Times New Roman" w:hAnsi="Times New Roman" w:cs="Times New Roman"/>
                <w:sz w:val="22"/>
                <w:szCs w:val="22"/>
              </w:rPr>
              <w:t>Area Federal Inspect</w:t>
            </w:r>
            <w:r w:rsidR="00966369" w:rsidRPr="001E60A2">
              <w:rPr>
                <w:rFonts w:ascii="Times New Roman" w:hAnsi="Times New Roman" w:cs="Times New Roman"/>
                <w:sz w:val="22"/>
                <w:szCs w:val="22"/>
              </w:rPr>
              <w:t>or of Drugs, DRAP, Islamabad</w:t>
            </w:r>
            <w:r w:rsidRPr="001E60A2">
              <w:rPr>
                <w:rFonts w:ascii="Times New Roman" w:hAnsi="Times New Roman" w:cs="Times New Roman"/>
                <w:sz w:val="22"/>
                <w:szCs w:val="22"/>
              </w:rPr>
              <w:t>.</w:t>
            </w:r>
          </w:p>
          <w:p w:rsidR="00652498" w:rsidRPr="001E60A2" w:rsidRDefault="00652498" w:rsidP="00B86B58">
            <w:pPr>
              <w:pStyle w:val="PlainText"/>
              <w:jc w:val="both"/>
              <w:rPr>
                <w:rFonts w:ascii="Times New Roman" w:hAnsi="Times New Roman" w:cs="Times New Roman"/>
                <w:sz w:val="24"/>
                <w:szCs w:val="24"/>
              </w:rPr>
            </w:pPr>
          </w:p>
        </w:tc>
      </w:tr>
      <w:tr w:rsidR="0020011C" w:rsidRPr="0020011C" w:rsidTr="003A402E">
        <w:tc>
          <w:tcPr>
            <w:tcW w:w="720" w:type="dxa"/>
            <w:gridSpan w:val="2"/>
            <w:vMerge/>
            <w:tcBorders>
              <w:left w:val="single" w:sz="4" w:space="0" w:color="auto"/>
              <w:bottom w:val="single" w:sz="4" w:space="0" w:color="auto"/>
              <w:right w:val="single" w:sz="4" w:space="0" w:color="auto"/>
            </w:tcBorders>
            <w:vAlign w:val="center"/>
          </w:tcPr>
          <w:p w:rsidR="00652498" w:rsidRPr="0020011C" w:rsidRDefault="00652498" w:rsidP="00B86B58">
            <w:pPr>
              <w:jc w:val="center"/>
              <w:rPr>
                <w:color w:val="0070C0"/>
              </w:rPr>
            </w:pPr>
          </w:p>
        </w:tc>
        <w:tc>
          <w:tcPr>
            <w:tcW w:w="9720" w:type="dxa"/>
            <w:gridSpan w:val="14"/>
            <w:tcBorders>
              <w:top w:val="single" w:sz="4" w:space="0" w:color="auto"/>
              <w:left w:val="single" w:sz="4" w:space="0" w:color="auto"/>
              <w:bottom w:val="single" w:sz="4" w:space="0" w:color="auto"/>
              <w:right w:val="single" w:sz="4" w:space="0" w:color="auto"/>
            </w:tcBorders>
          </w:tcPr>
          <w:p w:rsidR="00652498" w:rsidRPr="001E60A2" w:rsidRDefault="00652498" w:rsidP="00B86B58">
            <w:pPr>
              <w:pStyle w:val="Default"/>
              <w:shd w:val="clear" w:color="auto" w:fill="FFFFFF" w:themeFill="background1"/>
              <w:tabs>
                <w:tab w:val="left" w:pos="4500"/>
              </w:tabs>
              <w:jc w:val="both"/>
              <w:rPr>
                <w:b/>
                <w:bCs/>
                <w:color w:val="auto"/>
                <w:u w:val="single"/>
              </w:rPr>
            </w:pPr>
          </w:p>
          <w:p w:rsidR="00652498" w:rsidRPr="001E60A2" w:rsidRDefault="00652498" w:rsidP="00B86B58">
            <w:pPr>
              <w:shd w:val="clear" w:color="auto" w:fill="FFFFFF" w:themeFill="background1"/>
              <w:jc w:val="both"/>
              <w:rPr>
                <w:bCs/>
              </w:rPr>
            </w:pPr>
            <w:r w:rsidRPr="001E60A2">
              <w:t>“Keeping i</w:t>
            </w:r>
            <w:r w:rsidRPr="001E60A2">
              <w:rPr>
                <w:bCs/>
              </w:rPr>
              <w:t xml:space="preserve">n view the above facts, detailed visit of facility and supporting documents provided by the company, the panel unanimously </w:t>
            </w:r>
            <w:r w:rsidRPr="001E60A2">
              <w:rPr>
                <w:b/>
              </w:rPr>
              <w:t>recommended</w:t>
            </w:r>
            <w:r w:rsidR="00AE1F19">
              <w:rPr>
                <w:b/>
              </w:rPr>
              <w:t xml:space="preserve"> </w:t>
            </w:r>
            <w:r w:rsidRPr="001E60A2">
              <w:t>M/s Grand Pharma (Pvt) Ltd, Plot No. 5-A, Street No. N-5, National Industrial Zone, Rawat, Islamabad, for the grant of following additional sections under Drug Manufacturing License No. 000680 as of today</w:t>
            </w:r>
            <w:r w:rsidRPr="001E60A2">
              <w:rPr>
                <w:bCs/>
              </w:rPr>
              <w:t>;</w:t>
            </w:r>
          </w:p>
          <w:p w:rsidR="00AE1F19" w:rsidRPr="001E60A2" w:rsidRDefault="00AE1F19" w:rsidP="00D47A9F">
            <w:pPr>
              <w:pStyle w:val="ListParagraph"/>
              <w:numPr>
                <w:ilvl w:val="0"/>
                <w:numId w:val="155"/>
              </w:numPr>
              <w:shd w:val="clear" w:color="auto" w:fill="FFFFFF" w:themeFill="background1"/>
              <w:tabs>
                <w:tab w:val="clear" w:pos="2520"/>
              </w:tabs>
              <w:spacing w:after="200"/>
              <w:ind w:left="1440"/>
              <w:contextualSpacing/>
              <w:rPr>
                <w:bCs/>
              </w:rPr>
            </w:pPr>
            <w:r w:rsidRPr="001E60A2">
              <w:rPr>
                <w:bCs/>
                <w:sz w:val="22"/>
                <w:szCs w:val="22"/>
              </w:rPr>
              <w:t>Bolus Section (General) (Veterinary).</w:t>
            </w:r>
          </w:p>
          <w:p w:rsidR="00AE1F19" w:rsidRPr="001E60A2" w:rsidRDefault="00AE1F19" w:rsidP="00D47A9F">
            <w:pPr>
              <w:pStyle w:val="ListParagraph"/>
              <w:numPr>
                <w:ilvl w:val="0"/>
                <w:numId w:val="155"/>
              </w:numPr>
              <w:shd w:val="clear" w:color="auto" w:fill="FFFFFF" w:themeFill="background1"/>
              <w:tabs>
                <w:tab w:val="clear" w:pos="2520"/>
              </w:tabs>
              <w:spacing w:after="200"/>
              <w:ind w:left="1440"/>
              <w:contextualSpacing/>
              <w:rPr>
                <w:bCs/>
              </w:rPr>
            </w:pPr>
            <w:r w:rsidRPr="001E60A2">
              <w:rPr>
                <w:bCs/>
                <w:sz w:val="22"/>
                <w:szCs w:val="22"/>
              </w:rPr>
              <w:t>Oral Powder Section (General) (Veterinary).</w:t>
            </w:r>
          </w:p>
          <w:p w:rsidR="00AE1F19" w:rsidRPr="001E60A2" w:rsidRDefault="00AE1F19" w:rsidP="00D47A9F">
            <w:pPr>
              <w:pStyle w:val="ListParagraph"/>
              <w:numPr>
                <w:ilvl w:val="0"/>
                <w:numId w:val="155"/>
              </w:numPr>
              <w:shd w:val="clear" w:color="auto" w:fill="FFFFFF" w:themeFill="background1"/>
              <w:tabs>
                <w:tab w:val="clear" w:pos="2520"/>
              </w:tabs>
              <w:spacing w:after="200"/>
              <w:ind w:left="1440"/>
              <w:contextualSpacing/>
              <w:rPr>
                <w:bCs/>
              </w:rPr>
            </w:pPr>
            <w:r w:rsidRPr="001E60A2">
              <w:rPr>
                <w:bCs/>
                <w:sz w:val="22"/>
                <w:szCs w:val="22"/>
              </w:rPr>
              <w:t xml:space="preserve">Oral Liquid Section (General) (Veterinary) </w:t>
            </w:r>
          </w:p>
          <w:p w:rsidR="00AE1F19" w:rsidRPr="001E60A2" w:rsidRDefault="00AE1F19" w:rsidP="00D47A9F">
            <w:pPr>
              <w:pStyle w:val="ListParagraph"/>
              <w:numPr>
                <w:ilvl w:val="0"/>
                <w:numId w:val="155"/>
              </w:numPr>
              <w:shd w:val="clear" w:color="auto" w:fill="FFFFFF" w:themeFill="background1"/>
              <w:tabs>
                <w:tab w:val="clear" w:pos="2520"/>
              </w:tabs>
              <w:spacing w:after="200"/>
              <w:ind w:left="1440"/>
              <w:contextualSpacing/>
              <w:rPr>
                <w:bCs/>
              </w:rPr>
            </w:pPr>
            <w:r w:rsidRPr="001E60A2">
              <w:rPr>
                <w:bCs/>
                <w:sz w:val="22"/>
                <w:szCs w:val="22"/>
              </w:rPr>
              <w:lastRenderedPageBreak/>
              <w:t>Oral Powder Section (Penicillin) (Veterinary).</w:t>
            </w:r>
          </w:p>
          <w:p w:rsidR="00AE1F19" w:rsidRPr="001E60A2" w:rsidRDefault="00AE1F19" w:rsidP="00D47A9F">
            <w:pPr>
              <w:pStyle w:val="ListParagraph"/>
              <w:numPr>
                <w:ilvl w:val="0"/>
                <w:numId w:val="155"/>
              </w:numPr>
              <w:shd w:val="clear" w:color="auto" w:fill="FFFFFF" w:themeFill="background1"/>
              <w:tabs>
                <w:tab w:val="clear" w:pos="2520"/>
              </w:tabs>
              <w:spacing w:after="200"/>
              <w:ind w:left="1440"/>
              <w:contextualSpacing/>
              <w:rPr>
                <w:bCs/>
              </w:rPr>
            </w:pPr>
            <w:r w:rsidRPr="001E60A2">
              <w:rPr>
                <w:bCs/>
                <w:sz w:val="22"/>
                <w:szCs w:val="22"/>
              </w:rPr>
              <w:t>Dry Powder Injection Section Vials(Penicillin) (Veterinary)</w:t>
            </w:r>
          </w:p>
          <w:p w:rsidR="00AE1F19" w:rsidRDefault="00AE1F19" w:rsidP="00D47A9F">
            <w:pPr>
              <w:pStyle w:val="ListParagraph"/>
              <w:numPr>
                <w:ilvl w:val="0"/>
                <w:numId w:val="155"/>
              </w:numPr>
              <w:shd w:val="clear" w:color="auto" w:fill="FFFFFF" w:themeFill="background1"/>
              <w:tabs>
                <w:tab w:val="clear" w:pos="2520"/>
              </w:tabs>
              <w:spacing w:after="0" w:line="360" w:lineRule="auto"/>
              <w:ind w:left="1440"/>
              <w:rPr>
                <w:rFonts w:asciiTheme="majorBidi" w:hAnsiTheme="majorBidi" w:cstheme="majorBidi"/>
                <w:b/>
                <w:bCs/>
                <w:u w:val="single"/>
              </w:rPr>
            </w:pPr>
            <w:r w:rsidRPr="001E60A2">
              <w:rPr>
                <w:bCs/>
                <w:sz w:val="22"/>
                <w:szCs w:val="22"/>
              </w:rPr>
              <w:t>Liquid Injection Section Vials (Penicillin) (Veterinary).</w:t>
            </w:r>
          </w:p>
          <w:p w:rsidR="00AE1F19" w:rsidRPr="00EE54DE" w:rsidRDefault="00AE1F19" w:rsidP="00AE1F19">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w:t>
            </w:r>
            <w:r>
              <w:rPr>
                <w:rFonts w:asciiTheme="majorBidi" w:hAnsiTheme="majorBidi" w:cstheme="majorBidi"/>
                <w:b/>
                <w:bCs/>
                <w:u w:val="single"/>
              </w:rPr>
              <w:t>71</w:t>
            </w:r>
            <w:r w:rsidRPr="00BC635A">
              <w:rPr>
                <w:rFonts w:asciiTheme="majorBidi" w:hAnsiTheme="majorBidi" w:cstheme="majorBidi"/>
                <w:b/>
                <w:bCs/>
                <w:u w:val="single"/>
                <w:vertAlign w:val="superscript"/>
              </w:rPr>
              <w:t>st</w:t>
            </w:r>
            <w:r>
              <w:rPr>
                <w:rFonts w:asciiTheme="majorBidi" w:hAnsiTheme="majorBidi" w:cstheme="majorBidi"/>
                <w:b/>
                <w:bCs/>
                <w:u w:val="single"/>
              </w:rPr>
              <w:t xml:space="preserve"> </w:t>
            </w:r>
            <w:r w:rsidRPr="00EE54DE">
              <w:rPr>
                <w:rFonts w:asciiTheme="majorBidi" w:hAnsiTheme="majorBidi" w:cstheme="majorBidi"/>
                <w:b/>
                <w:bCs/>
                <w:u w:val="single"/>
              </w:rPr>
              <w:t xml:space="preserve"> meeting</w:t>
            </w:r>
          </w:p>
          <w:p w:rsidR="00AE1F19" w:rsidRDefault="00AE1F19" w:rsidP="00AE1F19">
            <w:pPr>
              <w:tabs>
                <w:tab w:val="left" w:pos="1800"/>
              </w:tabs>
              <w:spacing w:line="360" w:lineRule="auto"/>
              <w:jc w:val="both"/>
            </w:pPr>
            <w:r w:rsidRPr="00EE54DE">
              <w:rPr>
                <w:rFonts w:asciiTheme="majorBidi" w:hAnsiTheme="majorBidi" w:cstheme="majorBidi"/>
                <w:bCs/>
              </w:rPr>
              <w:t>The Board considered and appr</w:t>
            </w:r>
            <w:r w:rsidR="00CE1C0C">
              <w:rPr>
                <w:rFonts w:asciiTheme="majorBidi" w:hAnsiTheme="majorBidi" w:cstheme="majorBidi"/>
                <w:bCs/>
              </w:rPr>
              <w:t xml:space="preserve">oved the grant of </w:t>
            </w:r>
            <w:proofErr w:type="gramStart"/>
            <w:r w:rsidR="00CE1C0C">
              <w:rPr>
                <w:rFonts w:asciiTheme="majorBidi" w:hAnsiTheme="majorBidi" w:cstheme="majorBidi"/>
                <w:bCs/>
              </w:rPr>
              <w:t>following  six</w:t>
            </w:r>
            <w:proofErr w:type="gramEnd"/>
            <w:r w:rsidR="00CE1C0C">
              <w:rPr>
                <w:rFonts w:asciiTheme="majorBidi" w:hAnsiTheme="majorBidi" w:cstheme="majorBidi"/>
                <w:bCs/>
              </w:rPr>
              <w:t xml:space="preserve"> </w:t>
            </w:r>
            <w:r w:rsidRPr="00EE54DE">
              <w:rPr>
                <w:rFonts w:asciiTheme="majorBidi" w:hAnsiTheme="majorBidi" w:cstheme="majorBidi"/>
                <w:bCs/>
              </w:rPr>
              <w:t>additional   section</w:t>
            </w:r>
            <w:r w:rsidR="00CE1C0C">
              <w:rPr>
                <w:rFonts w:asciiTheme="majorBidi" w:hAnsiTheme="majorBidi" w:cstheme="majorBidi"/>
                <w:bCs/>
              </w:rPr>
              <w:t>s</w:t>
            </w:r>
            <w:r w:rsidRPr="00EE54DE">
              <w:rPr>
                <w:rFonts w:asciiTheme="majorBidi" w:hAnsiTheme="majorBidi" w:cstheme="majorBidi"/>
                <w:bCs/>
              </w:rPr>
              <w:t xml:space="preserve"> in the name of </w:t>
            </w:r>
            <w:r w:rsidRPr="001E60A2">
              <w:t>M/s Grand Pharma (Pvt) Ltd, Plot No. 5-A, Street No. N-5, National Industrial Zone, Rawat, Islamabad</w:t>
            </w:r>
            <w:r w:rsidRPr="00771D1F">
              <w:t>.</w:t>
            </w:r>
          </w:p>
          <w:p w:rsidR="00AE1F19" w:rsidRPr="00AE1F19" w:rsidRDefault="00AE1F19" w:rsidP="00AE1F19">
            <w:pPr>
              <w:tabs>
                <w:tab w:val="left" w:pos="1800"/>
              </w:tabs>
              <w:spacing w:line="360" w:lineRule="auto"/>
              <w:jc w:val="both"/>
              <w:rPr>
                <w:b/>
                <w:u w:val="single"/>
              </w:rPr>
            </w:pPr>
            <w:r w:rsidRPr="00AE1F19">
              <w:rPr>
                <w:b/>
                <w:u w:val="single"/>
              </w:rPr>
              <w:t>Sections (06)</w:t>
            </w:r>
          </w:p>
          <w:p w:rsidR="00AE1F19" w:rsidRPr="001E60A2" w:rsidRDefault="00AE1F19" w:rsidP="00D47A9F">
            <w:pPr>
              <w:pStyle w:val="ListParagraph"/>
              <w:numPr>
                <w:ilvl w:val="0"/>
                <w:numId w:val="154"/>
              </w:numPr>
              <w:shd w:val="clear" w:color="auto" w:fill="FFFFFF" w:themeFill="background1"/>
              <w:tabs>
                <w:tab w:val="clear" w:pos="2520"/>
              </w:tabs>
              <w:spacing w:after="200"/>
              <w:ind w:left="1440"/>
              <w:contextualSpacing/>
              <w:rPr>
                <w:bCs/>
              </w:rPr>
            </w:pPr>
            <w:r w:rsidRPr="001E60A2">
              <w:rPr>
                <w:bCs/>
                <w:sz w:val="22"/>
                <w:szCs w:val="22"/>
              </w:rPr>
              <w:t>Bolus Section (General) (Veterinary).</w:t>
            </w:r>
          </w:p>
          <w:p w:rsidR="00AE1F19" w:rsidRPr="001E60A2" w:rsidRDefault="00AE1F19" w:rsidP="00D47A9F">
            <w:pPr>
              <w:pStyle w:val="ListParagraph"/>
              <w:numPr>
                <w:ilvl w:val="0"/>
                <w:numId w:val="154"/>
              </w:numPr>
              <w:shd w:val="clear" w:color="auto" w:fill="FFFFFF" w:themeFill="background1"/>
              <w:tabs>
                <w:tab w:val="clear" w:pos="2520"/>
              </w:tabs>
              <w:spacing w:after="200"/>
              <w:ind w:left="1440"/>
              <w:contextualSpacing/>
              <w:rPr>
                <w:bCs/>
              </w:rPr>
            </w:pPr>
            <w:r w:rsidRPr="001E60A2">
              <w:rPr>
                <w:bCs/>
                <w:sz w:val="22"/>
                <w:szCs w:val="22"/>
              </w:rPr>
              <w:t>Oral Powder Section (General) (Veterinary).</w:t>
            </w:r>
          </w:p>
          <w:p w:rsidR="00AE1F19" w:rsidRPr="001E60A2" w:rsidRDefault="00AE1F19" w:rsidP="00D47A9F">
            <w:pPr>
              <w:pStyle w:val="ListParagraph"/>
              <w:numPr>
                <w:ilvl w:val="0"/>
                <w:numId w:val="154"/>
              </w:numPr>
              <w:shd w:val="clear" w:color="auto" w:fill="FFFFFF" w:themeFill="background1"/>
              <w:tabs>
                <w:tab w:val="clear" w:pos="2520"/>
              </w:tabs>
              <w:spacing w:after="200"/>
              <w:ind w:left="1440"/>
              <w:contextualSpacing/>
              <w:rPr>
                <w:bCs/>
              </w:rPr>
            </w:pPr>
            <w:r w:rsidRPr="001E60A2">
              <w:rPr>
                <w:bCs/>
                <w:sz w:val="22"/>
                <w:szCs w:val="22"/>
              </w:rPr>
              <w:t xml:space="preserve">Oral Liquid Section (General) (Veterinary) </w:t>
            </w:r>
          </w:p>
          <w:p w:rsidR="00AE1F19" w:rsidRPr="001E60A2" w:rsidRDefault="00AE1F19" w:rsidP="00D47A9F">
            <w:pPr>
              <w:pStyle w:val="ListParagraph"/>
              <w:numPr>
                <w:ilvl w:val="0"/>
                <w:numId w:val="154"/>
              </w:numPr>
              <w:shd w:val="clear" w:color="auto" w:fill="FFFFFF" w:themeFill="background1"/>
              <w:tabs>
                <w:tab w:val="clear" w:pos="2520"/>
              </w:tabs>
              <w:spacing w:after="200"/>
              <w:ind w:left="1440"/>
              <w:contextualSpacing/>
              <w:rPr>
                <w:bCs/>
              </w:rPr>
            </w:pPr>
            <w:r w:rsidRPr="001E60A2">
              <w:rPr>
                <w:bCs/>
                <w:sz w:val="22"/>
                <w:szCs w:val="22"/>
              </w:rPr>
              <w:t>Oral Powder Section (Penicillin) (Veterinary).</w:t>
            </w:r>
          </w:p>
          <w:p w:rsidR="00AE1F19" w:rsidRPr="001E60A2" w:rsidRDefault="00AE1F19" w:rsidP="00D47A9F">
            <w:pPr>
              <w:pStyle w:val="ListParagraph"/>
              <w:numPr>
                <w:ilvl w:val="0"/>
                <w:numId w:val="154"/>
              </w:numPr>
              <w:shd w:val="clear" w:color="auto" w:fill="FFFFFF" w:themeFill="background1"/>
              <w:tabs>
                <w:tab w:val="clear" w:pos="2520"/>
              </w:tabs>
              <w:spacing w:after="200"/>
              <w:ind w:left="1440"/>
              <w:contextualSpacing/>
              <w:rPr>
                <w:bCs/>
              </w:rPr>
            </w:pPr>
            <w:r w:rsidRPr="001E60A2">
              <w:rPr>
                <w:bCs/>
                <w:sz w:val="22"/>
                <w:szCs w:val="22"/>
              </w:rPr>
              <w:t>Dry Powder Injection Section Vials(Penicillin) (Veterinary)</w:t>
            </w:r>
          </w:p>
          <w:p w:rsidR="00AE1F19" w:rsidRPr="00BE28DB" w:rsidRDefault="00AE1F19" w:rsidP="00D47A9F">
            <w:pPr>
              <w:pStyle w:val="ListParagraph"/>
              <w:numPr>
                <w:ilvl w:val="0"/>
                <w:numId w:val="154"/>
              </w:numPr>
              <w:shd w:val="clear" w:color="auto" w:fill="FFFFFF" w:themeFill="background1"/>
              <w:tabs>
                <w:tab w:val="clear" w:pos="2520"/>
              </w:tabs>
              <w:spacing w:after="200"/>
              <w:ind w:left="1440"/>
              <w:contextualSpacing/>
              <w:rPr>
                <w:bCs/>
              </w:rPr>
            </w:pPr>
            <w:r w:rsidRPr="00AE1F19">
              <w:rPr>
                <w:bCs/>
                <w:sz w:val="22"/>
                <w:szCs w:val="22"/>
              </w:rPr>
              <w:t>Liquid Injection Section Vials (Penicillin) (Veterinary).</w:t>
            </w:r>
          </w:p>
        </w:tc>
      </w:tr>
      <w:tr w:rsidR="0020011C" w:rsidRPr="0020011C" w:rsidTr="003A402E">
        <w:tc>
          <w:tcPr>
            <w:tcW w:w="712" w:type="dxa"/>
            <w:vMerge w:val="restart"/>
            <w:tcBorders>
              <w:top w:val="single" w:sz="4" w:space="0" w:color="auto"/>
              <w:left w:val="single" w:sz="4" w:space="0" w:color="auto"/>
              <w:right w:val="single" w:sz="4" w:space="0" w:color="auto"/>
            </w:tcBorders>
          </w:tcPr>
          <w:p w:rsidR="005D3F90" w:rsidRPr="002B4560" w:rsidRDefault="00B557EB" w:rsidP="00D36FC6">
            <w:pPr>
              <w:shd w:val="clear" w:color="auto" w:fill="FFFFFF" w:themeFill="background1"/>
              <w:tabs>
                <w:tab w:val="left" w:pos="4500"/>
              </w:tabs>
              <w:jc w:val="center"/>
              <w:rPr>
                <w:rFonts w:asciiTheme="majorBidi" w:hAnsiTheme="majorBidi" w:cstheme="majorBidi"/>
              </w:rPr>
            </w:pPr>
            <w:r>
              <w:lastRenderedPageBreak/>
              <w:br w:type="page"/>
            </w:r>
            <w:r w:rsidR="005D3F90" w:rsidRPr="002B4560">
              <w:rPr>
                <w:rFonts w:asciiTheme="majorBidi" w:hAnsiTheme="majorBidi" w:cstheme="majorBidi"/>
              </w:rPr>
              <w:t>5.</w:t>
            </w: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p w:rsidR="00BA5E5D" w:rsidRDefault="00BA5E5D" w:rsidP="00D36FC6">
            <w:pPr>
              <w:shd w:val="clear" w:color="auto" w:fill="FFFFFF" w:themeFill="background1"/>
              <w:tabs>
                <w:tab w:val="left" w:pos="4500"/>
              </w:tabs>
              <w:jc w:val="center"/>
              <w:rPr>
                <w:rFonts w:asciiTheme="majorBidi" w:hAnsiTheme="majorBidi" w:cstheme="majorBidi"/>
              </w:rPr>
            </w:pPr>
          </w:p>
          <w:p w:rsidR="0035488E" w:rsidRDefault="0035488E" w:rsidP="00D36FC6">
            <w:pPr>
              <w:shd w:val="clear" w:color="auto" w:fill="FFFFFF" w:themeFill="background1"/>
              <w:tabs>
                <w:tab w:val="left" w:pos="4500"/>
              </w:tabs>
              <w:jc w:val="center"/>
              <w:rPr>
                <w:rFonts w:asciiTheme="majorBidi" w:hAnsiTheme="majorBidi" w:cstheme="majorBidi"/>
              </w:rPr>
            </w:pPr>
          </w:p>
          <w:p w:rsidR="0035488E" w:rsidRPr="002B4560" w:rsidRDefault="0035488E" w:rsidP="00D36FC6">
            <w:pPr>
              <w:shd w:val="clear" w:color="auto" w:fill="FFFFFF" w:themeFill="background1"/>
              <w:tabs>
                <w:tab w:val="left" w:pos="4500"/>
              </w:tabs>
              <w:jc w:val="center"/>
              <w:rPr>
                <w:rFonts w:asciiTheme="majorBidi" w:hAnsiTheme="majorBidi" w:cstheme="majorBidi"/>
              </w:rPr>
            </w:pPr>
          </w:p>
          <w:p w:rsidR="00BA5E5D" w:rsidRPr="002B4560" w:rsidRDefault="00BA5E5D" w:rsidP="00D36FC6">
            <w:pPr>
              <w:shd w:val="clear" w:color="auto" w:fill="FFFFFF" w:themeFill="background1"/>
              <w:tabs>
                <w:tab w:val="left" w:pos="4500"/>
              </w:tabs>
              <w:jc w:val="center"/>
              <w:rPr>
                <w:rFonts w:asciiTheme="majorBidi" w:hAnsiTheme="majorBidi" w:cstheme="majorBidi"/>
              </w:rPr>
            </w:pPr>
          </w:p>
        </w:tc>
        <w:tc>
          <w:tcPr>
            <w:tcW w:w="3598" w:type="dxa"/>
            <w:gridSpan w:val="4"/>
            <w:tcBorders>
              <w:top w:val="single" w:sz="4" w:space="0" w:color="auto"/>
              <w:left w:val="single" w:sz="4" w:space="0" w:color="auto"/>
              <w:bottom w:val="single" w:sz="4" w:space="0" w:color="auto"/>
              <w:right w:val="single" w:sz="4" w:space="0" w:color="auto"/>
            </w:tcBorders>
          </w:tcPr>
          <w:p w:rsidR="005D3F90" w:rsidRPr="002B4560" w:rsidRDefault="007E498B" w:rsidP="007E498B">
            <w:pPr>
              <w:shd w:val="clear" w:color="auto" w:fill="FFFFFF" w:themeFill="background1"/>
              <w:tabs>
                <w:tab w:val="left" w:pos="4500"/>
              </w:tabs>
              <w:jc w:val="both"/>
              <w:rPr>
                <w:rFonts w:asciiTheme="majorBidi" w:hAnsiTheme="majorBidi" w:cstheme="majorBidi"/>
              </w:rPr>
            </w:pPr>
            <w:r w:rsidRPr="00A936D8">
              <w:rPr>
                <w:rFonts w:asciiTheme="majorBidi" w:hAnsiTheme="majorBidi" w:cstheme="majorBidi"/>
              </w:rPr>
              <w:t xml:space="preserve">M/s </w:t>
            </w:r>
            <w:r>
              <w:rPr>
                <w:rFonts w:asciiTheme="majorBidi" w:hAnsiTheme="majorBidi" w:cstheme="majorBidi"/>
              </w:rPr>
              <w:t>Unisa Pharmaceutical Industries Ltd</w:t>
            </w:r>
            <w:r w:rsidRPr="00A936D8">
              <w:rPr>
                <w:rFonts w:asciiTheme="majorBidi" w:hAnsiTheme="majorBidi" w:cstheme="majorBidi"/>
              </w:rPr>
              <w:t xml:space="preserve">., </w:t>
            </w:r>
            <w:r>
              <w:rPr>
                <w:rFonts w:asciiTheme="majorBidi" w:hAnsiTheme="majorBidi" w:cstheme="majorBidi"/>
              </w:rPr>
              <w:t>Main G.T. Road, Adamzai, Akora Khattak, District Nowshera</w:t>
            </w:r>
            <w:r w:rsidRPr="00A936D8">
              <w:rPr>
                <w:rFonts w:asciiTheme="majorBidi" w:hAnsiTheme="majorBidi" w:cstheme="majorBidi"/>
              </w:rPr>
              <w:t>.</w:t>
            </w:r>
          </w:p>
          <w:p w:rsidR="005D3F90" w:rsidRPr="002B4560" w:rsidRDefault="005D3F90" w:rsidP="00D36FC6">
            <w:pPr>
              <w:shd w:val="clear" w:color="auto" w:fill="FFFFFF" w:themeFill="background1"/>
              <w:tabs>
                <w:tab w:val="left" w:pos="4500"/>
              </w:tabs>
              <w:jc w:val="both"/>
              <w:rPr>
                <w:rFonts w:asciiTheme="majorBidi" w:hAnsiTheme="majorBidi" w:cstheme="majorBidi"/>
              </w:rPr>
            </w:pPr>
          </w:p>
          <w:p w:rsidR="005D3F90" w:rsidRPr="002B4560" w:rsidRDefault="005D3F90" w:rsidP="00D36FC6">
            <w:pPr>
              <w:shd w:val="clear" w:color="auto" w:fill="FFFFFF" w:themeFill="background1"/>
              <w:tabs>
                <w:tab w:val="left" w:pos="4500"/>
              </w:tabs>
              <w:jc w:val="both"/>
              <w:rPr>
                <w:rFonts w:asciiTheme="majorBidi" w:hAnsiTheme="majorBidi" w:cstheme="majorBidi"/>
              </w:rPr>
            </w:pPr>
            <w:r w:rsidRPr="002B4560">
              <w:rPr>
                <w:rFonts w:asciiTheme="majorBidi" w:hAnsiTheme="majorBidi" w:cstheme="majorBidi"/>
              </w:rPr>
              <w:t>DML No. 000740 (Formulation)</w:t>
            </w:r>
          </w:p>
          <w:p w:rsidR="005D3F90" w:rsidRPr="002B4560" w:rsidRDefault="005D3F90" w:rsidP="00D36FC6">
            <w:pPr>
              <w:shd w:val="clear" w:color="auto" w:fill="FFFFFF" w:themeFill="background1"/>
              <w:tabs>
                <w:tab w:val="left" w:pos="4500"/>
              </w:tabs>
              <w:jc w:val="both"/>
              <w:rPr>
                <w:rFonts w:asciiTheme="majorBidi" w:hAnsiTheme="majorBidi" w:cstheme="majorBidi"/>
              </w:rPr>
            </w:pPr>
          </w:p>
          <w:p w:rsidR="005D3F90" w:rsidRPr="002B4560" w:rsidRDefault="005D3F90" w:rsidP="00A5171E">
            <w:pPr>
              <w:pStyle w:val="ListParagraph"/>
              <w:numPr>
                <w:ilvl w:val="0"/>
                <w:numId w:val="50"/>
              </w:numPr>
              <w:spacing w:after="0"/>
              <w:ind w:left="349" w:hanging="349"/>
              <w:contextualSpacing/>
              <w:jc w:val="left"/>
            </w:pPr>
            <w:r w:rsidRPr="002B4560">
              <w:rPr>
                <w:sz w:val="22"/>
                <w:szCs w:val="22"/>
              </w:rPr>
              <w:t>Liquid Injectable Ampoule</w:t>
            </w:r>
            <w:r w:rsidRPr="002B4560">
              <w:rPr>
                <w:sz w:val="22"/>
                <w:szCs w:val="22"/>
              </w:rPr>
              <w:br/>
              <w:t xml:space="preserve">Section (General) - </w:t>
            </w:r>
            <w:r w:rsidRPr="002B4560">
              <w:rPr>
                <w:b/>
                <w:bCs/>
                <w:sz w:val="22"/>
                <w:szCs w:val="22"/>
              </w:rPr>
              <w:t>New</w:t>
            </w:r>
            <w:r w:rsidRPr="002B4560">
              <w:t>.</w:t>
            </w:r>
          </w:p>
          <w:p w:rsidR="005D3F90" w:rsidRPr="002B4560" w:rsidRDefault="00437719" w:rsidP="00A5171E">
            <w:pPr>
              <w:pStyle w:val="ListParagraph"/>
              <w:numPr>
                <w:ilvl w:val="0"/>
                <w:numId w:val="50"/>
              </w:numPr>
              <w:spacing w:after="0"/>
              <w:ind w:left="349" w:hanging="349"/>
              <w:contextualSpacing/>
              <w:jc w:val="left"/>
            </w:pPr>
            <w:r>
              <w:rPr>
                <w:sz w:val="22"/>
                <w:szCs w:val="22"/>
              </w:rPr>
              <w:t xml:space="preserve">IPQC and </w:t>
            </w:r>
            <w:r w:rsidR="005D3F90" w:rsidRPr="002B4560">
              <w:rPr>
                <w:sz w:val="22"/>
                <w:szCs w:val="22"/>
              </w:rPr>
              <w:t>Dispensing -</w:t>
            </w:r>
            <w:r w:rsidR="005D3F90" w:rsidRPr="002B4560">
              <w:rPr>
                <w:b/>
                <w:bCs/>
                <w:sz w:val="22"/>
                <w:szCs w:val="22"/>
              </w:rPr>
              <w:t>Amendments</w:t>
            </w:r>
            <w:r w:rsidR="005D3F90" w:rsidRPr="002B4560">
              <w:t>.</w:t>
            </w:r>
          </w:p>
          <w:p w:rsidR="005D3F90" w:rsidRPr="002B4560" w:rsidRDefault="005D3F90" w:rsidP="00A5171E">
            <w:pPr>
              <w:pStyle w:val="ListParagraph"/>
              <w:numPr>
                <w:ilvl w:val="0"/>
                <w:numId w:val="50"/>
              </w:numPr>
              <w:spacing w:after="0"/>
              <w:ind w:left="349" w:hanging="349"/>
              <w:contextualSpacing/>
              <w:jc w:val="left"/>
            </w:pPr>
            <w:r w:rsidRPr="002B4560">
              <w:rPr>
                <w:sz w:val="22"/>
                <w:szCs w:val="22"/>
              </w:rPr>
              <w:t>Finished Goods Store -</w:t>
            </w:r>
            <w:r w:rsidRPr="002B4560">
              <w:rPr>
                <w:b/>
                <w:bCs/>
                <w:sz w:val="22"/>
                <w:szCs w:val="22"/>
              </w:rPr>
              <w:t>Expansion</w:t>
            </w:r>
          </w:p>
          <w:p w:rsidR="005D3F90" w:rsidRPr="002B4560" w:rsidRDefault="005D3F90" w:rsidP="00D36FC6">
            <w:pPr>
              <w:shd w:val="clear" w:color="auto" w:fill="FFFFFF" w:themeFill="background1"/>
              <w:tabs>
                <w:tab w:val="left" w:pos="4500"/>
              </w:tabs>
              <w:rPr>
                <w:rFonts w:asciiTheme="majorBidi" w:hAnsiTheme="majorBidi" w:cstheme="majorBidi"/>
              </w:rPr>
            </w:pPr>
          </w:p>
        </w:tc>
        <w:tc>
          <w:tcPr>
            <w:tcW w:w="1359" w:type="dxa"/>
            <w:gridSpan w:val="4"/>
            <w:tcBorders>
              <w:top w:val="single" w:sz="4" w:space="0" w:color="auto"/>
              <w:left w:val="single" w:sz="4" w:space="0" w:color="auto"/>
              <w:bottom w:val="single" w:sz="4" w:space="0" w:color="auto"/>
              <w:right w:val="single" w:sz="4" w:space="0" w:color="auto"/>
            </w:tcBorders>
          </w:tcPr>
          <w:p w:rsidR="005D3F90" w:rsidRPr="002B4560" w:rsidRDefault="005D3F90" w:rsidP="00D36FC6">
            <w:pPr>
              <w:shd w:val="clear" w:color="auto" w:fill="FFFFFF" w:themeFill="background1"/>
              <w:tabs>
                <w:tab w:val="left" w:pos="4500"/>
              </w:tabs>
              <w:jc w:val="center"/>
              <w:rPr>
                <w:rFonts w:asciiTheme="majorBidi" w:hAnsiTheme="majorBidi" w:cstheme="majorBidi"/>
                <w:b/>
              </w:rPr>
            </w:pPr>
            <w:r w:rsidRPr="002B4560">
              <w:rPr>
                <w:rFonts w:asciiTheme="majorBidi" w:hAnsiTheme="majorBidi" w:cstheme="majorBidi"/>
                <w:b/>
              </w:rPr>
              <w:t>29-07-2019</w:t>
            </w:r>
          </w:p>
        </w:tc>
        <w:tc>
          <w:tcPr>
            <w:tcW w:w="1260" w:type="dxa"/>
            <w:gridSpan w:val="3"/>
            <w:tcBorders>
              <w:top w:val="single" w:sz="4" w:space="0" w:color="auto"/>
              <w:left w:val="single" w:sz="4" w:space="0" w:color="auto"/>
              <w:bottom w:val="single" w:sz="4" w:space="0" w:color="auto"/>
              <w:right w:val="single" w:sz="4" w:space="0" w:color="auto"/>
            </w:tcBorders>
          </w:tcPr>
          <w:p w:rsidR="005D3F90" w:rsidRPr="002B4560" w:rsidRDefault="005D3F90" w:rsidP="00D36FC6">
            <w:pPr>
              <w:shd w:val="clear" w:color="auto" w:fill="FFFFFF" w:themeFill="background1"/>
              <w:tabs>
                <w:tab w:val="left" w:pos="4500"/>
              </w:tabs>
              <w:jc w:val="center"/>
              <w:rPr>
                <w:rFonts w:asciiTheme="majorBidi" w:hAnsiTheme="majorBidi" w:cstheme="majorBidi"/>
                <w:b/>
                <w:bCs/>
              </w:rPr>
            </w:pPr>
            <w:r w:rsidRPr="002B4560">
              <w:rPr>
                <w:rFonts w:asciiTheme="majorBidi" w:hAnsiTheme="majorBidi" w:cstheme="majorBidi"/>
                <w:b/>
                <w:bCs/>
              </w:rPr>
              <w:t>Good</w:t>
            </w:r>
          </w:p>
        </w:tc>
        <w:tc>
          <w:tcPr>
            <w:tcW w:w="3511" w:type="dxa"/>
            <w:gridSpan w:val="4"/>
            <w:tcBorders>
              <w:top w:val="single" w:sz="4" w:space="0" w:color="auto"/>
              <w:left w:val="single" w:sz="4" w:space="0" w:color="auto"/>
              <w:bottom w:val="single" w:sz="4" w:space="0" w:color="auto"/>
              <w:right w:val="single" w:sz="4" w:space="0" w:color="auto"/>
            </w:tcBorders>
          </w:tcPr>
          <w:p w:rsidR="005D3F90" w:rsidRPr="002B4560" w:rsidRDefault="005D3F90" w:rsidP="00A5171E">
            <w:pPr>
              <w:pStyle w:val="ListParagraph"/>
              <w:numPr>
                <w:ilvl w:val="0"/>
                <w:numId w:val="32"/>
              </w:numPr>
              <w:shd w:val="clear" w:color="auto" w:fill="FFFFFF"/>
              <w:ind w:left="263" w:hanging="270"/>
            </w:pPr>
            <w:r w:rsidRPr="002B4560">
              <w:t>Dr. Jamshed Ali Khan, Member CLB.</w:t>
            </w:r>
          </w:p>
          <w:p w:rsidR="005D3F90" w:rsidRPr="002B4560" w:rsidRDefault="005D3F90" w:rsidP="00A5171E">
            <w:pPr>
              <w:pStyle w:val="ListParagraph"/>
              <w:numPr>
                <w:ilvl w:val="0"/>
                <w:numId w:val="32"/>
              </w:numPr>
              <w:shd w:val="clear" w:color="auto" w:fill="FFFFFF"/>
              <w:ind w:left="263" w:hanging="270"/>
            </w:pPr>
            <w:r w:rsidRPr="002B4560">
              <w:t>Director DTL, Peshawar.</w:t>
            </w:r>
          </w:p>
          <w:p w:rsidR="005D3F90" w:rsidRPr="002B4560" w:rsidRDefault="005D3F90" w:rsidP="00A5171E">
            <w:pPr>
              <w:pStyle w:val="ListParagraph"/>
              <w:numPr>
                <w:ilvl w:val="0"/>
                <w:numId w:val="32"/>
              </w:numPr>
              <w:shd w:val="clear" w:color="auto" w:fill="FFFFFF" w:themeFill="background1"/>
              <w:ind w:left="263" w:hanging="270"/>
              <w:rPr>
                <w:rFonts w:asciiTheme="majorBidi" w:hAnsiTheme="majorBidi" w:cstheme="majorBidi"/>
              </w:rPr>
            </w:pPr>
            <w:r w:rsidRPr="002B4560">
              <w:t>Area Federal Inspector of Drugs, DRAP, Peshawar.</w:t>
            </w:r>
          </w:p>
        </w:tc>
      </w:tr>
      <w:tr w:rsidR="0020011C" w:rsidRPr="0020011C" w:rsidTr="003A402E">
        <w:tc>
          <w:tcPr>
            <w:tcW w:w="712" w:type="dxa"/>
            <w:vMerge/>
            <w:tcBorders>
              <w:left w:val="single" w:sz="4" w:space="0" w:color="auto"/>
              <w:bottom w:val="single" w:sz="4" w:space="0" w:color="auto"/>
              <w:right w:val="single" w:sz="4" w:space="0" w:color="auto"/>
            </w:tcBorders>
            <w:vAlign w:val="center"/>
          </w:tcPr>
          <w:p w:rsidR="005D3F90" w:rsidRPr="002B4560" w:rsidRDefault="005D3F90" w:rsidP="00D36FC6">
            <w:pPr>
              <w:jc w:val="center"/>
              <w:rPr>
                <w:rFonts w:asciiTheme="majorBidi" w:hAnsiTheme="majorBidi" w:cstheme="majorBidi"/>
              </w:rPr>
            </w:pPr>
          </w:p>
        </w:tc>
        <w:tc>
          <w:tcPr>
            <w:tcW w:w="9728" w:type="dxa"/>
            <w:gridSpan w:val="15"/>
            <w:tcBorders>
              <w:top w:val="single" w:sz="4" w:space="0" w:color="auto"/>
              <w:left w:val="single" w:sz="4" w:space="0" w:color="auto"/>
              <w:bottom w:val="single" w:sz="4" w:space="0" w:color="auto"/>
              <w:right w:val="single" w:sz="4" w:space="0" w:color="auto"/>
            </w:tcBorders>
          </w:tcPr>
          <w:p w:rsidR="005D3F90" w:rsidRPr="002B4560" w:rsidRDefault="005D3F90" w:rsidP="00D36FC6">
            <w:pPr>
              <w:pStyle w:val="ListParagraph"/>
              <w:shd w:val="clear" w:color="auto" w:fill="FFFFFF" w:themeFill="background1"/>
              <w:spacing w:after="0"/>
              <w:ind w:left="0" w:firstLine="0"/>
              <w:rPr>
                <w:rFonts w:asciiTheme="majorBidi" w:hAnsiTheme="majorBidi" w:cstheme="majorBidi"/>
                <w:b/>
                <w:bCs/>
              </w:rPr>
            </w:pPr>
            <w:r w:rsidRPr="002B4560">
              <w:rPr>
                <w:rFonts w:asciiTheme="majorBidi" w:hAnsiTheme="majorBidi" w:cstheme="majorBidi"/>
                <w:b/>
                <w:bCs/>
              </w:rPr>
              <w:t>Recommendations of the panel: -</w:t>
            </w:r>
          </w:p>
          <w:p w:rsidR="005D3F90" w:rsidRPr="002B4560" w:rsidRDefault="005D3F90" w:rsidP="00D36FC6">
            <w:pPr>
              <w:ind w:left="79"/>
              <w:jc w:val="both"/>
              <w:rPr>
                <w:rFonts w:asciiTheme="majorBidi" w:hAnsiTheme="majorBidi" w:cstheme="majorBidi"/>
              </w:rPr>
            </w:pPr>
            <w:r w:rsidRPr="002B4560">
              <w:rPr>
                <w:rFonts w:asciiTheme="majorBidi" w:hAnsiTheme="majorBidi" w:cstheme="majorBidi"/>
              </w:rPr>
              <w:t>Keeping in view the available and newly developed facilities for manufacturing of liquid injectable ampoules (plastic, LDPE), the qualified staff employed in production, quality control quality assurance, the storage facilities provided for the raw materials, LDPE and finished products, the water treatment system installed, the documentation reviewed, testing SOP’s developed and the overall GMP compliance status of the firm, the panel unanimously recommends the grant of following additional section/amendments/expansion to M/s Unisa Pharmaceutical Industries Ltd., Adamzai Main G.T. Road, Akora Khattak, District Nowshera KP vide Drug Manufacturing License (DML) No.000740 by way formulation;</w:t>
            </w:r>
          </w:p>
          <w:p w:rsidR="00BA5E5D" w:rsidRPr="002B4560" w:rsidRDefault="00BA5E5D" w:rsidP="00D36FC6">
            <w:pPr>
              <w:ind w:left="79"/>
              <w:jc w:val="both"/>
              <w:rPr>
                <w:rFonts w:asciiTheme="majorBidi" w:hAnsiTheme="majorBidi" w:cstheme="majorBidi"/>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842"/>
            </w:tblGrid>
            <w:tr w:rsidR="0020011C" w:rsidRPr="002B4560" w:rsidTr="00D36FC6">
              <w:tc>
                <w:tcPr>
                  <w:tcW w:w="648" w:type="dxa"/>
                </w:tcPr>
                <w:p w:rsidR="005D3F90" w:rsidRPr="002B4560" w:rsidRDefault="005D3F90" w:rsidP="00D36FC6">
                  <w:pPr>
                    <w:tabs>
                      <w:tab w:val="center" w:pos="4320"/>
                      <w:tab w:val="right" w:pos="8640"/>
                    </w:tabs>
                    <w:jc w:val="both"/>
                    <w:rPr>
                      <w:b/>
                      <w:bCs/>
                    </w:rPr>
                  </w:pPr>
                </w:p>
              </w:tc>
              <w:tc>
                <w:tcPr>
                  <w:tcW w:w="4842" w:type="dxa"/>
                </w:tcPr>
                <w:p w:rsidR="005D3F90" w:rsidRPr="002B4560" w:rsidRDefault="005D3F90" w:rsidP="00D36FC6">
                  <w:pPr>
                    <w:tabs>
                      <w:tab w:val="center" w:pos="4320"/>
                      <w:tab w:val="right" w:pos="8640"/>
                    </w:tabs>
                    <w:jc w:val="both"/>
                    <w:rPr>
                      <w:b/>
                      <w:bCs/>
                    </w:rPr>
                  </w:pPr>
                  <w:r w:rsidRPr="002B4560">
                    <w:rPr>
                      <w:b/>
                      <w:bCs/>
                      <w:sz w:val="22"/>
                      <w:szCs w:val="22"/>
                    </w:rPr>
                    <w:t>Section</w:t>
                  </w:r>
                </w:p>
              </w:tc>
            </w:tr>
            <w:tr w:rsidR="0020011C" w:rsidRPr="002B4560" w:rsidTr="00D36FC6">
              <w:tc>
                <w:tcPr>
                  <w:tcW w:w="5490" w:type="dxa"/>
                  <w:gridSpan w:val="2"/>
                </w:tcPr>
                <w:p w:rsidR="005D3F90" w:rsidRPr="002B4560" w:rsidRDefault="005D3F90" w:rsidP="00D36FC6">
                  <w:pPr>
                    <w:tabs>
                      <w:tab w:val="center" w:pos="4320"/>
                      <w:tab w:val="right" w:pos="8640"/>
                    </w:tabs>
                    <w:jc w:val="both"/>
                    <w:rPr>
                      <w:b/>
                      <w:bCs/>
                      <w:u w:val="single"/>
                    </w:rPr>
                  </w:pPr>
                  <w:r w:rsidRPr="002B4560">
                    <w:rPr>
                      <w:b/>
                      <w:bCs/>
                      <w:sz w:val="22"/>
                      <w:szCs w:val="22"/>
                      <w:u w:val="single"/>
                    </w:rPr>
                    <w:t>Ground Floor</w:t>
                  </w:r>
                </w:p>
              </w:tc>
            </w:tr>
            <w:tr w:rsidR="0020011C" w:rsidRPr="002B4560" w:rsidTr="00D36FC6">
              <w:tc>
                <w:tcPr>
                  <w:tcW w:w="648" w:type="dxa"/>
                </w:tcPr>
                <w:p w:rsidR="005D3F90" w:rsidRPr="002B4560" w:rsidRDefault="005D3F90" w:rsidP="00D36FC6">
                  <w:pPr>
                    <w:tabs>
                      <w:tab w:val="center" w:pos="4320"/>
                      <w:tab w:val="right" w:pos="8640"/>
                    </w:tabs>
                    <w:jc w:val="both"/>
                  </w:pPr>
                  <w:r w:rsidRPr="002B4560">
                    <w:rPr>
                      <w:sz w:val="22"/>
                      <w:szCs w:val="22"/>
                    </w:rPr>
                    <w:t>1.</w:t>
                  </w:r>
                </w:p>
              </w:tc>
              <w:tc>
                <w:tcPr>
                  <w:tcW w:w="4842" w:type="dxa"/>
                </w:tcPr>
                <w:p w:rsidR="005D3F90" w:rsidRPr="002B4560" w:rsidRDefault="005D3F90" w:rsidP="00D36FC6">
                  <w:pPr>
                    <w:tabs>
                      <w:tab w:val="center" w:pos="4320"/>
                      <w:tab w:val="right" w:pos="8640"/>
                    </w:tabs>
                    <w:jc w:val="both"/>
                  </w:pPr>
                  <w:r w:rsidRPr="002B4560">
                    <w:rPr>
                      <w:sz w:val="22"/>
                      <w:szCs w:val="22"/>
                    </w:rPr>
                    <w:t xml:space="preserve">Liquid Injectable Ampoule Section (General) - </w:t>
                  </w:r>
                  <w:r w:rsidRPr="002B4560">
                    <w:rPr>
                      <w:b/>
                      <w:bCs/>
                      <w:sz w:val="22"/>
                      <w:szCs w:val="22"/>
                    </w:rPr>
                    <w:t>New</w:t>
                  </w:r>
                </w:p>
              </w:tc>
            </w:tr>
            <w:tr w:rsidR="0020011C" w:rsidRPr="002B4560" w:rsidTr="00D36FC6">
              <w:tc>
                <w:tcPr>
                  <w:tcW w:w="648" w:type="dxa"/>
                </w:tcPr>
                <w:p w:rsidR="005D3F90" w:rsidRPr="002B4560" w:rsidRDefault="005D3F90" w:rsidP="00D36FC6">
                  <w:pPr>
                    <w:tabs>
                      <w:tab w:val="center" w:pos="4320"/>
                      <w:tab w:val="right" w:pos="8640"/>
                    </w:tabs>
                    <w:jc w:val="both"/>
                  </w:pPr>
                  <w:r w:rsidRPr="002B4560">
                    <w:rPr>
                      <w:sz w:val="22"/>
                      <w:szCs w:val="22"/>
                    </w:rPr>
                    <w:t>2.</w:t>
                  </w:r>
                </w:p>
              </w:tc>
              <w:tc>
                <w:tcPr>
                  <w:tcW w:w="4842" w:type="dxa"/>
                </w:tcPr>
                <w:p w:rsidR="005D3F90" w:rsidRPr="00437719" w:rsidRDefault="00437719" w:rsidP="00D36FC6">
                  <w:pPr>
                    <w:tabs>
                      <w:tab w:val="center" w:pos="4320"/>
                      <w:tab w:val="right" w:pos="8640"/>
                    </w:tabs>
                    <w:jc w:val="both"/>
                  </w:pPr>
                  <w:r w:rsidRPr="00437719">
                    <w:rPr>
                      <w:sz w:val="22"/>
                      <w:szCs w:val="22"/>
                    </w:rPr>
                    <w:t xml:space="preserve">IPQC and </w:t>
                  </w:r>
                  <w:r w:rsidR="005D3F90" w:rsidRPr="00437719">
                    <w:rPr>
                      <w:sz w:val="22"/>
                      <w:szCs w:val="22"/>
                    </w:rPr>
                    <w:t xml:space="preserve">Dispensing </w:t>
                  </w:r>
                  <w:r w:rsidR="00BE28DB" w:rsidRPr="00437719">
                    <w:rPr>
                      <w:sz w:val="22"/>
                      <w:szCs w:val="22"/>
                    </w:rPr>
                    <w:t>–</w:t>
                  </w:r>
                  <w:r w:rsidR="005D3F90" w:rsidRPr="00437719">
                    <w:rPr>
                      <w:sz w:val="22"/>
                      <w:szCs w:val="22"/>
                    </w:rPr>
                    <w:t xml:space="preserve"> </w:t>
                  </w:r>
                  <w:r w:rsidR="005D3F90" w:rsidRPr="00437719">
                    <w:rPr>
                      <w:b/>
                      <w:bCs/>
                      <w:sz w:val="22"/>
                      <w:szCs w:val="22"/>
                    </w:rPr>
                    <w:t>Amendments</w:t>
                  </w:r>
                </w:p>
              </w:tc>
            </w:tr>
            <w:tr w:rsidR="0020011C" w:rsidRPr="002B4560" w:rsidTr="00D36FC6">
              <w:tc>
                <w:tcPr>
                  <w:tcW w:w="5490" w:type="dxa"/>
                  <w:gridSpan w:val="2"/>
                </w:tcPr>
                <w:p w:rsidR="005D3F90" w:rsidRPr="002B4560" w:rsidRDefault="005D3F90" w:rsidP="00D36FC6">
                  <w:pPr>
                    <w:tabs>
                      <w:tab w:val="center" w:pos="4320"/>
                      <w:tab w:val="right" w:pos="8640"/>
                    </w:tabs>
                    <w:jc w:val="both"/>
                    <w:rPr>
                      <w:b/>
                      <w:bCs/>
                      <w:u w:val="single"/>
                    </w:rPr>
                  </w:pPr>
                  <w:r w:rsidRPr="002B4560">
                    <w:rPr>
                      <w:b/>
                      <w:bCs/>
                      <w:sz w:val="22"/>
                      <w:szCs w:val="22"/>
                      <w:u w:val="single"/>
                    </w:rPr>
                    <w:t>First Floor</w:t>
                  </w:r>
                </w:p>
              </w:tc>
            </w:tr>
            <w:tr w:rsidR="0020011C" w:rsidRPr="002B4560" w:rsidTr="00D36FC6">
              <w:tc>
                <w:tcPr>
                  <w:tcW w:w="648" w:type="dxa"/>
                </w:tcPr>
                <w:p w:rsidR="005D3F90" w:rsidRPr="002B4560" w:rsidRDefault="005D3F90" w:rsidP="00D36FC6">
                  <w:pPr>
                    <w:tabs>
                      <w:tab w:val="center" w:pos="4320"/>
                      <w:tab w:val="right" w:pos="8640"/>
                    </w:tabs>
                    <w:jc w:val="both"/>
                  </w:pPr>
                  <w:r w:rsidRPr="002B4560">
                    <w:rPr>
                      <w:sz w:val="22"/>
                      <w:szCs w:val="22"/>
                    </w:rPr>
                    <w:t>3.</w:t>
                  </w:r>
                </w:p>
              </w:tc>
              <w:tc>
                <w:tcPr>
                  <w:tcW w:w="4842" w:type="dxa"/>
                </w:tcPr>
                <w:p w:rsidR="005D3F90" w:rsidRPr="002B4560" w:rsidRDefault="005D3F90" w:rsidP="00D36FC6">
                  <w:pPr>
                    <w:tabs>
                      <w:tab w:val="center" w:pos="4320"/>
                      <w:tab w:val="right" w:pos="8640"/>
                    </w:tabs>
                    <w:jc w:val="both"/>
                  </w:pPr>
                  <w:r w:rsidRPr="002B4560">
                    <w:rPr>
                      <w:sz w:val="22"/>
                      <w:szCs w:val="22"/>
                    </w:rPr>
                    <w:t xml:space="preserve">Finished Goods Store </w:t>
                  </w:r>
                  <w:r w:rsidR="00BE28DB">
                    <w:rPr>
                      <w:sz w:val="22"/>
                      <w:szCs w:val="22"/>
                    </w:rPr>
                    <w:t>–</w:t>
                  </w:r>
                  <w:r w:rsidRPr="002B4560">
                    <w:rPr>
                      <w:sz w:val="22"/>
                      <w:szCs w:val="22"/>
                    </w:rPr>
                    <w:t xml:space="preserve"> </w:t>
                  </w:r>
                  <w:r w:rsidRPr="002B4560">
                    <w:rPr>
                      <w:b/>
                      <w:bCs/>
                      <w:sz w:val="22"/>
                      <w:szCs w:val="22"/>
                    </w:rPr>
                    <w:t>Expansion</w:t>
                  </w:r>
                </w:p>
              </w:tc>
            </w:tr>
          </w:tbl>
          <w:p w:rsidR="005D3F90" w:rsidRDefault="005D3F90" w:rsidP="00F96494">
            <w:pPr>
              <w:ind w:left="79"/>
              <w:jc w:val="both"/>
            </w:pPr>
          </w:p>
          <w:p w:rsidR="0035488E" w:rsidRPr="00EE54DE" w:rsidRDefault="0035488E" w:rsidP="0035488E">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w:t>
            </w:r>
            <w:r>
              <w:rPr>
                <w:rFonts w:asciiTheme="majorBidi" w:hAnsiTheme="majorBidi" w:cstheme="majorBidi"/>
                <w:b/>
                <w:bCs/>
                <w:u w:val="single"/>
              </w:rPr>
              <w:t>71</w:t>
            </w:r>
            <w:r w:rsidRPr="00BC635A">
              <w:rPr>
                <w:rFonts w:asciiTheme="majorBidi" w:hAnsiTheme="majorBidi" w:cstheme="majorBidi"/>
                <w:b/>
                <w:bCs/>
                <w:u w:val="single"/>
                <w:vertAlign w:val="superscript"/>
              </w:rPr>
              <w:t>st</w:t>
            </w:r>
            <w:r>
              <w:rPr>
                <w:rFonts w:asciiTheme="majorBidi" w:hAnsiTheme="majorBidi" w:cstheme="majorBidi"/>
                <w:b/>
                <w:bCs/>
                <w:u w:val="single"/>
              </w:rPr>
              <w:t xml:space="preserve"> </w:t>
            </w:r>
            <w:r w:rsidRPr="00EE54DE">
              <w:rPr>
                <w:rFonts w:asciiTheme="majorBidi" w:hAnsiTheme="majorBidi" w:cstheme="majorBidi"/>
                <w:b/>
                <w:bCs/>
                <w:u w:val="single"/>
              </w:rPr>
              <w:t xml:space="preserve"> meeting</w:t>
            </w:r>
          </w:p>
          <w:p w:rsidR="0035488E" w:rsidRDefault="0035488E" w:rsidP="0035488E">
            <w:pPr>
              <w:tabs>
                <w:tab w:val="left" w:pos="1800"/>
              </w:tabs>
              <w:spacing w:line="360" w:lineRule="auto"/>
              <w:jc w:val="both"/>
            </w:pPr>
            <w:r w:rsidRPr="00EE54DE">
              <w:rPr>
                <w:rFonts w:asciiTheme="majorBidi" w:hAnsiTheme="majorBidi" w:cstheme="majorBidi"/>
                <w:bCs/>
              </w:rPr>
              <w:lastRenderedPageBreak/>
              <w:t>The Board considered and appr</w:t>
            </w:r>
            <w:r w:rsidR="004C268A">
              <w:rPr>
                <w:rFonts w:asciiTheme="majorBidi" w:hAnsiTheme="majorBidi" w:cstheme="majorBidi"/>
                <w:bCs/>
              </w:rPr>
              <w:t xml:space="preserve">oved the grant of </w:t>
            </w:r>
            <w:proofErr w:type="gramStart"/>
            <w:r w:rsidR="004C268A">
              <w:rPr>
                <w:rFonts w:asciiTheme="majorBidi" w:hAnsiTheme="majorBidi" w:cstheme="majorBidi"/>
                <w:bCs/>
              </w:rPr>
              <w:t>following  three</w:t>
            </w:r>
            <w:proofErr w:type="gramEnd"/>
            <w:r w:rsidR="004C268A">
              <w:rPr>
                <w:rFonts w:asciiTheme="majorBidi" w:hAnsiTheme="majorBidi" w:cstheme="majorBidi"/>
                <w:bCs/>
              </w:rPr>
              <w:t xml:space="preserve"> </w:t>
            </w:r>
            <w:r>
              <w:rPr>
                <w:rFonts w:asciiTheme="majorBidi" w:hAnsiTheme="majorBidi" w:cstheme="majorBidi"/>
                <w:bCs/>
              </w:rPr>
              <w:t xml:space="preserve"> </w:t>
            </w:r>
            <w:r w:rsidRPr="00EE54DE">
              <w:rPr>
                <w:rFonts w:asciiTheme="majorBidi" w:hAnsiTheme="majorBidi" w:cstheme="majorBidi"/>
                <w:bCs/>
              </w:rPr>
              <w:t>additional   section</w:t>
            </w:r>
            <w:r>
              <w:rPr>
                <w:rFonts w:asciiTheme="majorBidi" w:hAnsiTheme="majorBidi" w:cstheme="majorBidi"/>
                <w:bCs/>
              </w:rPr>
              <w:t>s</w:t>
            </w:r>
            <w:r w:rsidR="00700D24">
              <w:rPr>
                <w:rFonts w:asciiTheme="majorBidi" w:hAnsiTheme="majorBidi" w:cstheme="majorBidi"/>
                <w:bCs/>
              </w:rPr>
              <w:t>/ facility</w:t>
            </w:r>
            <w:r w:rsidRPr="00EE54DE">
              <w:rPr>
                <w:rFonts w:asciiTheme="majorBidi" w:hAnsiTheme="majorBidi" w:cstheme="majorBidi"/>
                <w:bCs/>
              </w:rPr>
              <w:t xml:space="preserve"> in the name of </w:t>
            </w:r>
            <w:r w:rsidRPr="002B4560">
              <w:rPr>
                <w:rFonts w:asciiTheme="majorBidi" w:hAnsiTheme="majorBidi" w:cstheme="majorBidi"/>
              </w:rPr>
              <w:t>M/s Unisa Pharmaceutical Industries Ltd., Adamzai Main G.T. Road, Akora Khattak, District Nowshera KP</w:t>
            </w:r>
            <w:r w:rsidRPr="00771D1F">
              <w:t>.</w:t>
            </w:r>
          </w:p>
          <w:p w:rsidR="0035488E" w:rsidRDefault="0035488E" w:rsidP="0035488E">
            <w:pPr>
              <w:tabs>
                <w:tab w:val="left" w:pos="1800"/>
              </w:tabs>
              <w:spacing w:line="360" w:lineRule="auto"/>
              <w:jc w:val="both"/>
              <w:rPr>
                <w:b/>
                <w:u w:val="single"/>
              </w:rPr>
            </w:pPr>
            <w:r>
              <w:rPr>
                <w:b/>
                <w:u w:val="single"/>
              </w:rPr>
              <w:t>Sections /facility</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4"/>
            </w:tblGrid>
            <w:tr w:rsidR="0035488E" w:rsidRPr="002B4560" w:rsidTr="004314B0">
              <w:tc>
                <w:tcPr>
                  <w:tcW w:w="5424" w:type="dxa"/>
                </w:tcPr>
                <w:p w:rsidR="0035488E" w:rsidRPr="002B4560" w:rsidRDefault="0035488E" w:rsidP="00741177">
                  <w:pPr>
                    <w:tabs>
                      <w:tab w:val="center" w:pos="4320"/>
                      <w:tab w:val="right" w:pos="8640"/>
                    </w:tabs>
                    <w:jc w:val="both"/>
                    <w:rPr>
                      <w:b/>
                      <w:bCs/>
                      <w:u w:val="single"/>
                    </w:rPr>
                  </w:pPr>
                  <w:r w:rsidRPr="002B4560">
                    <w:rPr>
                      <w:b/>
                      <w:bCs/>
                      <w:sz w:val="22"/>
                      <w:szCs w:val="22"/>
                      <w:u w:val="single"/>
                    </w:rPr>
                    <w:t>Ground Floor</w:t>
                  </w:r>
                </w:p>
              </w:tc>
            </w:tr>
            <w:tr w:rsidR="0035488E" w:rsidRPr="002B4560" w:rsidTr="004314B0">
              <w:tc>
                <w:tcPr>
                  <w:tcW w:w="5424" w:type="dxa"/>
                </w:tcPr>
                <w:p w:rsidR="0035488E" w:rsidRPr="002B4560" w:rsidRDefault="0035488E" w:rsidP="00741177">
                  <w:pPr>
                    <w:tabs>
                      <w:tab w:val="center" w:pos="4320"/>
                      <w:tab w:val="right" w:pos="8640"/>
                    </w:tabs>
                    <w:jc w:val="both"/>
                  </w:pPr>
                  <w:r w:rsidRPr="002B4560">
                    <w:rPr>
                      <w:sz w:val="22"/>
                      <w:szCs w:val="22"/>
                    </w:rPr>
                    <w:t xml:space="preserve">Liquid Injectable Ampoule Section (General) - </w:t>
                  </w:r>
                  <w:r w:rsidRPr="002B4560">
                    <w:rPr>
                      <w:b/>
                      <w:bCs/>
                      <w:sz w:val="22"/>
                      <w:szCs w:val="22"/>
                    </w:rPr>
                    <w:t>New</w:t>
                  </w:r>
                </w:p>
              </w:tc>
            </w:tr>
            <w:tr w:rsidR="0035488E" w:rsidRPr="00F20C52" w:rsidTr="004314B0">
              <w:tc>
                <w:tcPr>
                  <w:tcW w:w="5424" w:type="dxa"/>
                </w:tcPr>
                <w:p w:rsidR="0035488E" w:rsidRPr="00700D24" w:rsidRDefault="00700D24" w:rsidP="00741177">
                  <w:pPr>
                    <w:tabs>
                      <w:tab w:val="center" w:pos="4320"/>
                      <w:tab w:val="right" w:pos="8640"/>
                    </w:tabs>
                    <w:jc w:val="both"/>
                  </w:pPr>
                  <w:r w:rsidRPr="00700D24">
                    <w:rPr>
                      <w:sz w:val="22"/>
                      <w:szCs w:val="22"/>
                    </w:rPr>
                    <w:t xml:space="preserve">IPQC and </w:t>
                  </w:r>
                  <w:r w:rsidR="0035488E" w:rsidRPr="00700D24">
                    <w:rPr>
                      <w:sz w:val="22"/>
                      <w:szCs w:val="22"/>
                    </w:rPr>
                    <w:t xml:space="preserve">Dispensing – </w:t>
                  </w:r>
                  <w:r w:rsidR="0035488E" w:rsidRPr="00700D24">
                    <w:rPr>
                      <w:b/>
                      <w:bCs/>
                      <w:sz w:val="22"/>
                      <w:szCs w:val="22"/>
                    </w:rPr>
                    <w:t>Amendments</w:t>
                  </w:r>
                </w:p>
              </w:tc>
            </w:tr>
            <w:tr w:rsidR="0035488E" w:rsidRPr="002B4560" w:rsidTr="004314B0">
              <w:tc>
                <w:tcPr>
                  <w:tcW w:w="5424" w:type="dxa"/>
                </w:tcPr>
                <w:p w:rsidR="0035488E" w:rsidRPr="002B4560" w:rsidRDefault="0035488E" w:rsidP="00741177">
                  <w:pPr>
                    <w:tabs>
                      <w:tab w:val="center" w:pos="4320"/>
                      <w:tab w:val="right" w:pos="8640"/>
                    </w:tabs>
                    <w:jc w:val="both"/>
                    <w:rPr>
                      <w:b/>
                      <w:bCs/>
                      <w:u w:val="single"/>
                    </w:rPr>
                  </w:pPr>
                  <w:r w:rsidRPr="002B4560">
                    <w:rPr>
                      <w:b/>
                      <w:bCs/>
                      <w:sz w:val="22"/>
                      <w:szCs w:val="22"/>
                      <w:u w:val="single"/>
                    </w:rPr>
                    <w:t>First Floor</w:t>
                  </w:r>
                </w:p>
              </w:tc>
            </w:tr>
            <w:tr w:rsidR="0035488E" w:rsidRPr="002B4560" w:rsidTr="004314B0">
              <w:tc>
                <w:tcPr>
                  <w:tcW w:w="5424" w:type="dxa"/>
                </w:tcPr>
                <w:p w:rsidR="0035488E" w:rsidRPr="002B4560" w:rsidRDefault="0035488E" w:rsidP="00741177">
                  <w:pPr>
                    <w:tabs>
                      <w:tab w:val="center" w:pos="4320"/>
                      <w:tab w:val="right" w:pos="8640"/>
                    </w:tabs>
                    <w:jc w:val="both"/>
                  </w:pPr>
                  <w:r w:rsidRPr="002B4560">
                    <w:rPr>
                      <w:sz w:val="22"/>
                      <w:szCs w:val="22"/>
                    </w:rPr>
                    <w:t xml:space="preserve">Finished Goods Store </w:t>
                  </w:r>
                  <w:r>
                    <w:rPr>
                      <w:sz w:val="22"/>
                      <w:szCs w:val="22"/>
                    </w:rPr>
                    <w:t>–</w:t>
                  </w:r>
                  <w:r w:rsidRPr="002B4560">
                    <w:rPr>
                      <w:sz w:val="22"/>
                      <w:szCs w:val="22"/>
                    </w:rPr>
                    <w:t xml:space="preserve"> </w:t>
                  </w:r>
                  <w:r w:rsidRPr="002B4560">
                    <w:rPr>
                      <w:b/>
                      <w:bCs/>
                      <w:sz w:val="22"/>
                      <w:szCs w:val="22"/>
                    </w:rPr>
                    <w:t>Expansion</w:t>
                  </w:r>
                </w:p>
              </w:tc>
            </w:tr>
          </w:tbl>
          <w:p w:rsidR="0035488E" w:rsidRPr="002B4560" w:rsidRDefault="0035488E" w:rsidP="0035488E">
            <w:pPr>
              <w:ind w:left="79"/>
              <w:jc w:val="both"/>
            </w:pPr>
          </w:p>
        </w:tc>
      </w:tr>
    </w:tbl>
    <w:p w:rsidR="00BE28DB" w:rsidRDefault="00BE28DB"/>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3598"/>
        <w:gridCol w:w="1359"/>
        <w:gridCol w:w="1260"/>
        <w:gridCol w:w="3511"/>
      </w:tblGrid>
      <w:tr w:rsidR="0020011C" w:rsidRPr="0020011C" w:rsidTr="003A402E">
        <w:tc>
          <w:tcPr>
            <w:tcW w:w="712" w:type="dxa"/>
            <w:vMerge w:val="restart"/>
            <w:tcBorders>
              <w:top w:val="single" w:sz="4" w:space="0" w:color="auto"/>
              <w:left w:val="single" w:sz="4" w:space="0" w:color="auto"/>
              <w:right w:val="single" w:sz="4" w:space="0" w:color="auto"/>
            </w:tcBorders>
          </w:tcPr>
          <w:p w:rsidR="00F96494" w:rsidRPr="00A73181" w:rsidRDefault="00F96494" w:rsidP="00D36FC6">
            <w:pPr>
              <w:shd w:val="clear" w:color="auto" w:fill="FFFFFF" w:themeFill="background1"/>
              <w:tabs>
                <w:tab w:val="left" w:pos="4500"/>
              </w:tabs>
              <w:jc w:val="center"/>
              <w:rPr>
                <w:rFonts w:asciiTheme="majorBidi" w:hAnsiTheme="majorBidi" w:cstheme="majorBidi"/>
              </w:rPr>
            </w:pPr>
            <w:r w:rsidRPr="00A73181">
              <w:rPr>
                <w:rFonts w:asciiTheme="majorBidi" w:hAnsiTheme="majorBidi" w:cstheme="majorBidi"/>
              </w:rPr>
              <w:t>6.</w:t>
            </w:r>
          </w:p>
        </w:tc>
        <w:tc>
          <w:tcPr>
            <w:tcW w:w="3598" w:type="dxa"/>
            <w:tcBorders>
              <w:top w:val="single" w:sz="4" w:space="0" w:color="auto"/>
              <w:left w:val="single" w:sz="4" w:space="0" w:color="auto"/>
              <w:bottom w:val="single" w:sz="4" w:space="0" w:color="auto"/>
              <w:right w:val="single" w:sz="4" w:space="0" w:color="auto"/>
            </w:tcBorders>
          </w:tcPr>
          <w:p w:rsidR="00F96494" w:rsidRPr="00A73181" w:rsidRDefault="00F96494" w:rsidP="00D36FC6">
            <w:pPr>
              <w:shd w:val="clear" w:color="auto" w:fill="FFFFFF" w:themeFill="background1"/>
              <w:tabs>
                <w:tab w:val="left" w:pos="4500"/>
              </w:tabs>
              <w:jc w:val="both"/>
              <w:rPr>
                <w:rFonts w:asciiTheme="majorBidi" w:hAnsiTheme="majorBidi" w:cstheme="majorBidi"/>
              </w:rPr>
            </w:pPr>
            <w:r w:rsidRPr="00A73181">
              <w:rPr>
                <w:rFonts w:asciiTheme="majorBidi" w:hAnsiTheme="majorBidi" w:cstheme="majorBidi"/>
              </w:rPr>
              <w:t>M/s B.J Pharmaceuticals, Mandiali Stop, Bhattianwala Road, 18-Km</w:t>
            </w:r>
            <w:proofErr w:type="gramStart"/>
            <w:r w:rsidRPr="00A73181">
              <w:rPr>
                <w:rFonts w:asciiTheme="majorBidi" w:hAnsiTheme="majorBidi" w:cstheme="majorBidi"/>
              </w:rPr>
              <w:t>,Lahore</w:t>
            </w:r>
            <w:proofErr w:type="gramEnd"/>
            <w:r w:rsidRPr="00A73181">
              <w:rPr>
                <w:rFonts w:asciiTheme="majorBidi" w:hAnsiTheme="majorBidi" w:cstheme="majorBidi"/>
              </w:rPr>
              <w:t xml:space="preserve"> Sheikhupura Road, Lahore.</w:t>
            </w:r>
          </w:p>
          <w:p w:rsidR="00F96494" w:rsidRPr="00A73181" w:rsidRDefault="00F96494" w:rsidP="00D36FC6">
            <w:pPr>
              <w:shd w:val="clear" w:color="auto" w:fill="FFFFFF" w:themeFill="background1"/>
              <w:tabs>
                <w:tab w:val="left" w:pos="4500"/>
              </w:tabs>
              <w:jc w:val="both"/>
              <w:rPr>
                <w:rFonts w:asciiTheme="majorBidi" w:hAnsiTheme="majorBidi" w:cstheme="majorBidi"/>
              </w:rPr>
            </w:pPr>
            <w:r w:rsidRPr="00A73181">
              <w:rPr>
                <w:rFonts w:asciiTheme="majorBidi" w:hAnsiTheme="majorBidi" w:cstheme="majorBidi"/>
              </w:rPr>
              <w:br/>
              <w:t>DML No. 000770(Formulation)</w:t>
            </w:r>
          </w:p>
          <w:p w:rsidR="00F96494" w:rsidRPr="00A73181" w:rsidRDefault="00F96494" w:rsidP="00D36FC6">
            <w:pPr>
              <w:shd w:val="clear" w:color="auto" w:fill="FFFFFF" w:themeFill="background1"/>
              <w:tabs>
                <w:tab w:val="left" w:pos="4500"/>
              </w:tabs>
              <w:rPr>
                <w:rFonts w:asciiTheme="majorBidi" w:hAnsiTheme="majorBidi" w:cstheme="majorBidi"/>
                <w:b/>
              </w:rPr>
            </w:pPr>
          </w:p>
          <w:p w:rsidR="00F96494" w:rsidRPr="00A73181" w:rsidRDefault="00F96494" w:rsidP="00D36FC6">
            <w:pPr>
              <w:shd w:val="clear" w:color="auto" w:fill="FFFFFF" w:themeFill="background1"/>
              <w:tabs>
                <w:tab w:val="left" w:pos="4500"/>
              </w:tabs>
              <w:rPr>
                <w:rFonts w:asciiTheme="majorBidi" w:hAnsiTheme="majorBidi" w:cstheme="majorBidi"/>
                <w:u w:val="single"/>
              </w:rPr>
            </w:pPr>
            <w:r w:rsidRPr="00A73181">
              <w:rPr>
                <w:rFonts w:asciiTheme="majorBidi" w:hAnsiTheme="majorBidi" w:cstheme="majorBidi"/>
                <w:b/>
                <w:u w:val="single"/>
              </w:rPr>
              <w:t>Section / Facility(03)</w:t>
            </w:r>
          </w:p>
          <w:p w:rsidR="00F96494" w:rsidRPr="00A73181" w:rsidRDefault="00F96494" w:rsidP="00A5171E">
            <w:pPr>
              <w:pStyle w:val="ListParagraph"/>
              <w:numPr>
                <w:ilvl w:val="0"/>
                <w:numId w:val="55"/>
              </w:numPr>
              <w:shd w:val="clear" w:color="auto" w:fill="FFFFFF" w:themeFill="background1"/>
              <w:tabs>
                <w:tab w:val="left" w:pos="4500"/>
              </w:tabs>
              <w:spacing w:after="0"/>
              <w:rPr>
                <w:rFonts w:asciiTheme="majorBidi" w:hAnsiTheme="majorBidi" w:cstheme="majorBidi"/>
              </w:rPr>
            </w:pPr>
            <w:r w:rsidRPr="00A73181">
              <w:rPr>
                <w:rFonts w:asciiTheme="majorBidi" w:hAnsiTheme="majorBidi" w:cstheme="majorBidi"/>
              </w:rPr>
              <w:t>Capsule (Cephalosporin) Section.</w:t>
            </w:r>
          </w:p>
          <w:p w:rsidR="00F96494" w:rsidRPr="00A73181" w:rsidRDefault="00F96494" w:rsidP="00A5171E">
            <w:pPr>
              <w:pStyle w:val="ListParagraph"/>
              <w:numPr>
                <w:ilvl w:val="0"/>
                <w:numId w:val="55"/>
              </w:numPr>
              <w:shd w:val="clear" w:color="auto" w:fill="FFFFFF" w:themeFill="background1"/>
              <w:tabs>
                <w:tab w:val="left" w:pos="4500"/>
              </w:tabs>
              <w:spacing w:after="0"/>
              <w:rPr>
                <w:rFonts w:asciiTheme="majorBidi" w:hAnsiTheme="majorBidi" w:cstheme="majorBidi"/>
              </w:rPr>
            </w:pPr>
            <w:r w:rsidRPr="00A73181">
              <w:rPr>
                <w:rFonts w:asciiTheme="majorBidi" w:hAnsiTheme="majorBidi" w:cstheme="majorBidi"/>
              </w:rPr>
              <w:t>Oral Dry Powder (Suspension) Section.</w:t>
            </w:r>
          </w:p>
          <w:p w:rsidR="00F96494" w:rsidRPr="00A73181" w:rsidRDefault="00F96494" w:rsidP="00A5171E">
            <w:pPr>
              <w:pStyle w:val="ListParagraph"/>
              <w:numPr>
                <w:ilvl w:val="0"/>
                <w:numId w:val="55"/>
              </w:numPr>
              <w:shd w:val="clear" w:color="auto" w:fill="FFFFFF" w:themeFill="background1"/>
              <w:tabs>
                <w:tab w:val="left" w:pos="4500"/>
              </w:tabs>
              <w:spacing w:after="0"/>
              <w:rPr>
                <w:rFonts w:asciiTheme="majorBidi" w:hAnsiTheme="majorBidi" w:cstheme="majorBidi"/>
              </w:rPr>
            </w:pPr>
            <w:r w:rsidRPr="00A73181">
              <w:rPr>
                <w:rFonts w:asciiTheme="majorBidi" w:hAnsiTheme="majorBidi" w:cstheme="majorBidi"/>
              </w:rPr>
              <w:t>Ware House (Cephalosporin) Section</w:t>
            </w:r>
          </w:p>
        </w:tc>
        <w:tc>
          <w:tcPr>
            <w:tcW w:w="1359" w:type="dxa"/>
            <w:tcBorders>
              <w:top w:val="single" w:sz="4" w:space="0" w:color="auto"/>
              <w:left w:val="single" w:sz="4" w:space="0" w:color="auto"/>
              <w:bottom w:val="single" w:sz="4" w:space="0" w:color="auto"/>
              <w:right w:val="single" w:sz="4" w:space="0" w:color="auto"/>
            </w:tcBorders>
          </w:tcPr>
          <w:p w:rsidR="00F96494" w:rsidRPr="00A73181" w:rsidRDefault="00F96494" w:rsidP="00D36FC6">
            <w:pPr>
              <w:shd w:val="clear" w:color="auto" w:fill="FFFFFF" w:themeFill="background1"/>
              <w:tabs>
                <w:tab w:val="left" w:pos="4500"/>
              </w:tabs>
              <w:jc w:val="center"/>
              <w:rPr>
                <w:rFonts w:asciiTheme="majorBidi" w:hAnsiTheme="majorBidi" w:cstheme="majorBidi"/>
                <w:b/>
              </w:rPr>
            </w:pPr>
            <w:r w:rsidRPr="00A73181">
              <w:rPr>
                <w:rFonts w:asciiTheme="majorBidi" w:hAnsiTheme="majorBidi" w:cstheme="majorBidi"/>
                <w:b/>
              </w:rPr>
              <w:t>16-05-2019</w:t>
            </w:r>
          </w:p>
        </w:tc>
        <w:tc>
          <w:tcPr>
            <w:tcW w:w="1260" w:type="dxa"/>
            <w:tcBorders>
              <w:top w:val="single" w:sz="4" w:space="0" w:color="auto"/>
              <w:left w:val="single" w:sz="4" w:space="0" w:color="auto"/>
              <w:bottom w:val="single" w:sz="4" w:space="0" w:color="auto"/>
              <w:right w:val="single" w:sz="4" w:space="0" w:color="auto"/>
            </w:tcBorders>
          </w:tcPr>
          <w:p w:rsidR="00F96494" w:rsidRPr="00306F5C" w:rsidRDefault="00F96494" w:rsidP="00D36FC6">
            <w:pPr>
              <w:shd w:val="clear" w:color="auto" w:fill="FFFFFF" w:themeFill="background1"/>
              <w:tabs>
                <w:tab w:val="left" w:pos="4500"/>
              </w:tabs>
              <w:jc w:val="center"/>
              <w:rPr>
                <w:rFonts w:asciiTheme="majorBidi" w:hAnsiTheme="majorBidi" w:cstheme="majorBidi"/>
                <w:b/>
                <w:bCs/>
              </w:rPr>
            </w:pPr>
            <w:r w:rsidRPr="00306F5C">
              <w:rPr>
                <w:rFonts w:asciiTheme="majorBidi" w:hAnsiTheme="majorBidi" w:cstheme="majorBidi"/>
                <w:b/>
                <w:bCs/>
              </w:rPr>
              <w:t>Good</w:t>
            </w:r>
          </w:p>
        </w:tc>
        <w:tc>
          <w:tcPr>
            <w:tcW w:w="3511" w:type="dxa"/>
            <w:tcBorders>
              <w:top w:val="single" w:sz="4" w:space="0" w:color="auto"/>
              <w:left w:val="single" w:sz="4" w:space="0" w:color="auto"/>
              <w:bottom w:val="single" w:sz="4" w:space="0" w:color="auto"/>
              <w:right w:val="single" w:sz="4" w:space="0" w:color="auto"/>
            </w:tcBorders>
          </w:tcPr>
          <w:p w:rsidR="00F96494" w:rsidRPr="00306F5C" w:rsidRDefault="00F96494" w:rsidP="00A5171E">
            <w:pPr>
              <w:pStyle w:val="ListParagraph"/>
              <w:numPr>
                <w:ilvl w:val="0"/>
                <w:numId w:val="62"/>
              </w:numPr>
              <w:ind w:left="342" w:hanging="270"/>
              <w:rPr>
                <w:rFonts w:asciiTheme="majorBidi" w:hAnsiTheme="majorBidi" w:cstheme="majorBidi"/>
                <w:bCs/>
              </w:rPr>
            </w:pPr>
            <w:r w:rsidRPr="00306F5C">
              <w:rPr>
                <w:rFonts w:asciiTheme="majorBidi" w:hAnsiTheme="majorBidi" w:cstheme="majorBidi"/>
                <w:bCs/>
              </w:rPr>
              <w:t>Dr. Ikram-ul-Haq, Member CLB.</w:t>
            </w:r>
          </w:p>
          <w:p w:rsidR="00F96494" w:rsidRPr="00306F5C" w:rsidRDefault="00F96494" w:rsidP="00A5171E">
            <w:pPr>
              <w:pStyle w:val="ListParagraph"/>
              <w:numPr>
                <w:ilvl w:val="0"/>
                <w:numId w:val="62"/>
              </w:numPr>
              <w:ind w:left="342" w:hanging="270"/>
              <w:rPr>
                <w:rFonts w:asciiTheme="majorBidi" w:hAnsiTheme="majorBidi" w:cstheme="majorBidi"/>
                <w:bCs/>
              </w:rPr>
            </w:pPr>
            <w:r w:rsidRPr="00306F5C">
              <w:rPr>
                <w:rFonts w:asciiTheme="majorBidi" w:hAnsiTheme="majorBidi" w:cstheme="majorBidi"/>
                <w:bCs/>
              </w:rPr>
              <w:t>Ms. Majida Mujahid, Federal Inspector of Drugs, DRAP</w:t>
            </w:r>
            <w:proofErr w:type="gramStart"/>
            <w:r w:rsidRPr="00306F5C">
              <w:rPr>
                <w:rFonts w:asciiTheme="majorBidi" w:hAnsiTheme="majorBidi" w:cstheme="majorBidi"/>
                <w:bCs/>
              </w:rPr>
              <w:t>,  Lahore</w:t>
            </w:r>
            <w:proofErr w:type="gramEnd"/>
            <w:r w:rsidRPr="00306F5C">
              <w:rPr>
                <w:rFonts w:asciiTheme="majorBidi" w:hAnsiTheme="majorBidi" w:cstheme="majorBidi"/>
                <w:bCs/>
              </w:rPr>
              <w:t>.</w:t>
            </w:r>
          </w:p>
        </w:tc>
      </w:tr>
      <w:tr w:rsidR="0020011C" w:rsidRPr="0020011C" w:rsidTr="003A402E">
        <w:tc>
          <w:tcPr>
            <w:tcW w:w="712" w:type="dxa"/>
            <w:vMerge/>
            <w:tcBorders>
              <w:left w:val="single" w:sz="4" w:space="0" w:color="auto"/>
              <w:bottom w:val="single" w:sz="4" w:space="0" w:color="auto"/>
              <w:right w:val="single" w:sz="4" w:space="0" w:color="auto"/>
            </w:tcBorders>
            <w:vAlign w:val="center"/>
          </w:tcPr>
          <w:p w:rsidR="00F96494" w:rsidRPr="00A73181" w:rsidRDefault="00F96494" w:rsidP="00D36FC6">
            <w:pPr>
              <w:jc w:val="center"/>
              <w:rPr>
                <w:rFonts w:asciiTheme="majorBidi" w:hAnsiTheme="majorBidi" w:cstheme="majorBidi"/>
              </w:rPr>
            </w:pPr>
          </w:p>
        </w:tc>
        <w:tc>
          <w:tcPr>
            <w:tcW w:w="9728" w:type="dxa"/>
            <w:gridSpan w:val="4"/>
            <w:tcBorders>
              <w:top w:val="single" w:sz="4" w:space="0" w:color="auto"/>
              <w:left w:val="single" w:sz="4" w:space="0" w:color="auto"/>
              <w:bottom w:val="single" w:sz="4" w:space="0" w:color="auto"/>
              <w:right w:val="single" w:sz="4" w:space="0" w:color="auto"/>
            </w:tcBorders>
          </w:tcPr>
          <w:p w:rsidR="00F96494" w:rsidRPr="00A73181" w:rsidRDefault="00F96494" w:rsidP="00D36FC6">
            <w:pPr>
              <w:pStyle w:val="ListParagraph"/>
              <w:shd w:val="clear" w:color="auto" w:fill="FFFFFF" w:themeFill="background1"/>
              <w:spacing w:after="0"/>
              <w:ind w:left="0" w:firstLine="0"/>
              <w:rPr>
                <w:rFonts w:asciiTheme="majorBidi" w:hAnsiTheme="majorBidi" w:cstheme="majorBidi"/>
                <w:b/>
                <w:bCs/>
              </w:rPr>
            </w:pPr>
            <w:r w:rsidRPr="00A73181">
              <w:rPr>
                <w:rFonts w:asciiTheme="majorBidi" w:hAnsiTheme="majorBidi" w:cstheme="majorBidi"/>
                <w:b/>
                <w:bCs/>
              </w:rPr>
              <w:t>Recommendations of the panel: -</w:t>
            </w:r>
          </w:p>
          <w:p w:rsidR="00F96494" w:rsidRDefault="00F96494" w:rsidP="00D36FC6">
            <w:pPr>
              <w:shd w:val="clear" w:color="auto" w:fill="FFFFFF" w:themeFill="background1"/>
              <w:tabs>
                <w:tab w:val="left" w:pos="4500"/>
              </w:tabs>
              <w:spacing w:line="360" w:lineRule="auto"/>
              <w:jc w:val="both"/>
              <w:rPr>
                <w:rFonts w:asciiTheme="majorBidi" w:hAnsiTheme="majorBidi" w:cstheme="majorBidi"/>
              </w:rPr>
            </w:pPr>
            <w:r w:rsidRPr="00A73181">
              <w:rPr>
                <w:rFonts w:asciiTheme="majorBidi" w:hAnsiTheme="majorBidi" w:cstheme="majorBidi"/>
              </w:rPr>
              <w:t>Keeping in view the observations, the members of the panel are of the opinion to recommend the grant of following new additional section of Capsule (Cephalosporin) Section, Oral Dry Powder (</w:t>
            </w:r>
            <w:r w:rsidR="00BC714E" w:rsidRPr="00A73181">
              <w:rPr>
                <w:rFonts w:asciiTheme="majorBidi" w:hAnsiTheme="majorBidi" w:cstheme="majorBidi"/>
              </w:rPr>
              <w:t>Cephalosporin</w:t>
            </w:r>
            <w:r w:rsidRPr="00A73181">
              <w:rPr>
                <w:rFonts w:asciiTheme="majorBidi" w:hAnsiTheme="majorBidi" w:cstheme="majorBidi"/>
              </w:rPr>
              <w:t>) Section and Ware House (Cephalosporin) Section to M/s B.J Pharmaceuticals, Mandiali Stop, Bhattianwala Road, 18-Km, Lahore Sheikhupura Road, Lahore as per layout plan approved by DRAP.</w:t>
            </w:r>
          </w:p>
          <w:p w:rsidR="004314B0" w:rsidRPr="00EE54DE" w:rsidRDefault="004314B0" w:rsidP="004314B0">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w:t>
            </w:r>
            <w:r>
              <w:rPr>
                <w:rFonts w:asciiTheme="majorBidi" w:hAnsiTheme="majorBidi" w:cstheme="majorBidi"/>
                <w:b/>
                <w:bCs/>
                <w:u w:val="single"/>
              </w:rPr>
              <w:t>71</w:t>
            </w:r>
            <w:r w:rsidRPr="00BC635A">
              <w:rPr>
                <w:rFonts w:asciiTheme="majorBidi" w:hAnsiTheme="majorBidi" w:cstheme="majorBidi"/>
                <w:b/>
                <w:bCs/>
                <w:u w:val="single"/>
                <w:vertAlign w:val="superscript"/>
              </w:rPr>
              <w:t>st</w:t>
            </w:r>
            <w:r>
              <w:rPr>
                <w:rFonts w:asciiTheme="majorBidi" w:hAnsiTheme="majorBidi" w:cstheme="majorBidi"/>
                <w:b/>
                <w:bCs/>
                <w:u w:val="single"/>
              </w:rPr>
              <w:t xml:space="preserve"> </w:t>
            </w:r>
            <w:r w:rsidRPr="00EE54DE">
              <w:rPr>
                <w:rFonts w:asciiTheme="majorBidi" w:hAnsiTheme="majorBidi" w:cstheme="majorBidi"/>
                <w:b/>
                <w:bCs/>
                <w:u w:val="single"/>
              </w:rPr>
              <w:t xml:space="preserve"> meeting</w:t>
            </w:r>
          </w:p>
          <w:p w:rsidR="004314B0" w:rsidRDefault="004314B0" w:rsidP="004314B0">
            <w:pPr>
              <w:tabs>
                <w:tab w:val="left" w:pos="1800"/>
              </w:tabs>
              <w:spacing w:line="360" w:lineRule="auto"/>
              <w:jc w:val="both"/>
            </w:pPr>
            <w:r w:rsidRPr="00EE54DE">
              <w:rPr>
                <w:rFonts w:asciiTheme="majorBidi" w:hAnsiTheme="majorBidi" w:cstheme="majorBidi"/>
                <w:bCs/>
              </w:rPr>
              <w:t>The Board considered and appr</w:t>
            </w:r>
            <w:r>
              <w:rPr>
                <w:rFonts w:asciiTheme="majorBidi" w:hAnsiTheme="majorBidi" w:cstheme="majorBidi"/>
                <w:bCs/>
              </w:rPr>
              <w:t xml:space="preserve">oved the grant of </w:t>
            </w:r>
            <w:proofErr w:type="gramStart"/>
            <w:r>
              <w:rPr>
                <w:rFonts w:asciiTheme="majorBidi" w:hAnsiTheme="majorBidi" w:cstheme="majorBidi"/>
                <w:bCs/>
              </w:rPr>
              <w:t>following  three</w:t>
            </w:r>
            <w:proofErr w:type="gramEnd"/>
            <w:r>
              <w:rPr>
                <w:rFonts w:asciiTheme="majorBidi" w:hAnsiTheme="majorBidi" w:cstheme="majorBidi"/>
                <w:bCs/>
              </w:rPr>
              <w:t xml:space="preserve">  </w:t>
            </w:r>
            <w:r w:rsidRPr="00EE54DE">
              <w:rPr>
                <w:rFonts w:asciiTheme="majorBidi" w:hAnsiTheme="majorBidi" w:cstheme="majorBidi"/>
                <w:bCs/>
              </w:rPr>
              <w:t>additional   section</w:t>
            </w:r>
            <w:r>
              <w:rPr>
                <w:rFonts w:asciiTheme="majorBidi" w:hAnsiTheme="majorBidi" w:cstheme="majorBidi"/>
                <w:bCs/>
              </w:rPr>
              <w:t>s</w:t>
            </w:r>
            <w:r w:rsidR="00DC6FBF">
              <w:rPr>
                <w:rFonts w:asciiTheme="majorBidi" w:hAnsiTheme="majorBidi" w:cstheme="majorBidi"/>
                <w:bCs/>
              </w:rPr>
              <w:t xml:space="preserve">/ facility </w:t>
            </w:r>
            <w:r w:rsidRPr="00EE54DE">
              <w:rPr>
                <w:rFonts w:asciiTheme="majorBidi" w:hAnsiTheme="majorBidi" w:cstheme="majorBidi"/>
                <w:bCs/>
              </w:rPr>
              <w:t xml:space="preserve"> in the name of </w:t>
            </w:r>
            <w:r w:rsidR="00693EAA">
              <w:rPr>
                <w:rFonts w:asciiTheme="majorBidi" w:hAnsiTheme="majorBidi" w:cstheme="majorBidi"/>
                <w:bCs/>
              </w:rPr>
              <w:t xml:space="preserve"> </w:t>
            </w:r>
            <w:r w:rsidR="00693EAA" w:rsidRPr="00A73181">
              <w:rPr>
                <w:rFonts w:asciiTheme="majorBidi" w:hAnsiTheme="majorBidi" w:cstheme="majorBidi"/>
              </w:rPr>
              <w:t>M/s B.J Pharmaceuticals, Mandiali Stop, Bhattianwala Road, 18-Km, Lahore Sheikhupura Road, Lahore</w:t>
            </w:r>
            <w:r w:rsidRPr="00771D1F">
              <w:t>.</w:t>
            </w:r>
          </w:p>
          <w:p w:rsidR="00693EAA" w:rsidRPr="00A73181" w:rsidRDefault="00693EAA" w:rsidP="00693EAA">
            <w:pPr>
              <w:shd w:val="clear" w:color="auto" w:fill="FFFFFF" w:themeFill="background1"/>
              <w:tabs>
                <w:tab w:val="left" w:pos="4500"/>
              </w:tabs>
              <w:rPr>
                <w:rFonts w:asciiTheme="majorBidi" w:hAnsiTheme="majorBidi" w:cstheme="majorBidi"/>
                <w:u w:val="single"/>
              </w:rPr>
            </w:pPr>
            <w:r w:rsidRPr="00A73181">
              <w:rPr>
                <w:rFonts w:asciiTheme="majorBidi" w:hAnsiTheme="majorBidi" w:cstheme="majorBidi"/>
                <w:b/>
                <w:u w:val="single"/>
              </w:rPr>
              <w:t xml:space="preserve"> Section / Facility(03)</w:t>
            </w:r>
          </w:p>
          <w:p w:rsidR="00693EAA" w:rsidRPr="00A73181" w:rsidRDefault="00693EAA" w:rsidP="00D47A9F">
            <w:pPr>
              <w:pStyle w:val="ListParagraph"/>
              <w:numPr>
                <w:ilvl w:val="0"/>
                <w:numId w:val="156"/>
              </w:numPr>
              <w:shd w:val="clear" w:color="auto" w:fill="FFFFFF" w:themeFill="background1"/>
              <w:tabs>
                <w:tab w:val="left" w:pos="4500"/>
              </w:tabs>
              <w:spacing w:after="0"/>
              <w:rPr>
                <w:rFonts w:asciiTheme="majorBidi" w:hAnsiTheme="majorBidi" w:cstheme="majorBidi"/>
              </w:rPr>
            </w:pPr>
            <w:r w:rsidRPr="00A73181">
              <w:rPr>
                <w:rFonts w:asciiTheme="majorBidi" w:hAnsiTheme="majorBidi" w:cstheme="majorBidi"/>
              </w:rPr>
              <w:t>Capsule (Cephalosporin) Section.</w:t>
            </w:r>
          </w:p>
          <w:p w:rsidR="00693EAA" w:rsidRPr="00A73181" w:rsidRDefault="00693EAA" w:rsidP="00D47A9F">
            <w:pPr>
              <w:pStyle w:val="ListParagraph"/>
              <w:numPr>
                <w:ilvl w:val="0"/>
                <w:numId w:val="156"/>
              </w:numPr>
              <w:shd w:val="clear" w:color="auto" w:fill="FFFFFF" w:themeFill="background1"/>
              <w:tabs>
                <w:tab w:val="left" w:pos="4500"/>
              </w:tabs>
              <w:spacing w:after="0"/>
              <w:rPr>
                <w:rFonts w:asciiTheme="majorBidi" w:hAnsiTheme="majorBidi" w:cstheme="majorBidi"/>
              </w:rPr>
            </w:pPr>
            <w:r w:rsidRPr="00A73181">
              <w:rPr>
                <w:rFonts w:asciiTheme="majorBidi" w:hAnsiTheme="majorBidi" w:cstheme="majorBidi"/>
              </w:rPr>
              <w:t>Oral Dry Powder (Suspension) Section.</w:t>
            </w:r>
          </w:p>
          <w:p w:rsidR="004314B0" w:rsidRPr="00C70EDA" w:rsidRDefault="00693EAA" w:rsidP="00D47A9F">
            <w:pPr>
              <w:pStyle w:val="ListParagraph"/>
              <w:numPr>
                <w:ilvl w:val="0"/>
                <w:numId w:val="156"/>
              </w:numPr>
              <w:shd w:val="clear" w:color="auto" w:fill="FFFFFF" w:themeFill="background1"/>
              <w:tabs>
                <w:tab w:val="left" w:pos="4500"/>
              </w:tabs>
              <w:spacing w:line="360" w:lineRule="auto"/>
              <w:rPr>
                <w:rFonts w:asciiTheme="majorBidi" w:hAnsiTheme="majorBidi" w:cstheme="majorBidi"/>
              </w:rPr>
            </w:pPr>
            <w:r w:rsidRPr="00693EAA">
              <w:rPr>
                <w:rFonts w:asciiTheme="majorBidi" w:hAnsiTheme="majorBidi" w:cstheme="majorBidi"/>
              </w:rPr>
              <w:t>Ware House (Cephalosporin) Section</w:t>
            </w:r>
          </w:p>
        </w:tc>
      </w:tr>
    </w:tbl>
    <w:p w:rsidR="00091924" w:rsidRDefault="00091924"/>
    <w:p w:rsidR="00091924" w:rsidRDefault="00091924"/>
    <w:p w:rsidR="00091924" w:rsidRDefault="00091924"/>
    <w:p w:rsidR="00091924" w:rsidRDefault="00091924"/>
    <w:p w:rsidR="00091924" w:rsidRDefault="00091924"/>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8"/>
        <w:gridCol w:w="3059"/>
        <w:gridCol w:w="541"/>
        <w:gridCol w:w="89"/>
        <w:gridCol w:w="451"/>
        <w:gridCol w:w="449"/>
        <w:gridCol w:w="360"/>
        <w:gridCol w:w="361"/>
        <w:gridCol w:w="270"/>
        <w:gridCol w:w="465"/>
        <w:gridCol w:w="164"/>
        <w:gridCol w:w="3511"/>
      </w:tblGrid>
      <w:tr w:rsidR="0020011C" w:rsidRPr="0020011C" w:rsidTr="00091924">
        <w:trPr>
          <w:trHeight w:val="655"/>
        </w:trPr>
        <w:tc>
          <w:tcPr>
            <w:tcW w:w="712" w:type="dxa"/>
            <w:vMerge w:val="restart"/>
            <w:tcBorders>
              <w:left w:val="single" w:sz="4" w:space="0" w:color="auto"/>
              <w:right w:val="single" w:sz="4" w:space="0" w:color="auto"/>
            </w:tcBorders>
          </w:tcPr>
          <w:p w:rsidR="00F96494" w:rsidRPr="00C21787" w:rsidRDefault="00F96494" w:rsidP="00D36FC6">
            <w:pPr>
              <w:rPr>
                <w:rFonts w:asciiTheme="majorBidi" w:hAnsiTheme="majorBidi" w:cstheme="majorBidi"/>
              </w:rPr>
            </w:pPr>
            <w:r w:rsidRPr="00C21787">
              <w:rPr>
                <w:rFonts w:asciiTheme="majorBidi" w:hAnsiTheme="majorBidi" w:cstheme="majorBidi"/>
              </w:rPr>
              <w:t>7.</w:t>
            </w:r>
          </w:p>
        </w:tc>
        <w:tc>
          <w:tcPr>
            <w:tcW w:w="4148" w:type="dxa"/>
            <w:gridSpan w:val="5"/>
            <w:tcBorders>
              <w:top w:val="single" w:sz="4" w:space="0" w:color="auto"/>
              <w:left w:val="single" w:sz="4" w:space="0" w:color="auto"/>
              <w:bottom w:val="single" w:sz="4" w:space="0" w:color="auto"/>
              <w:right w:val="single" w:sz="4" w:space="0" w:color="auto"/>
            </w:tcBorders>
          </w:tcPr>
          <w:p w:rsidR="00F96494" w:rsidRPr="00C21787" w:rsidRDefault="00F96494" w:rsidP="00D36FC6">
            <w:pPr>
              <w:shd w:val="clear" w:color="auto" w:fill="FFFFFF" w:themeFill="background1"/>
              <w:tabs>
                <w:tab w:val="left" w:pos="4500"/>
              </w:tabs>
              <w:jc w:val="both"/>
              <w:rPr>
                <w:rFonts w:asciiTheme="majorBidi" w:hAnsiTheme="majorBidi" w:cstheme="majorBidi"/>
              </w:rPr>
            </w:pPr>
            <w:r w:rsidRPr="00C21787">
              <w:rPr>
                <w:rFonts w:asciiTheme="majorBidi" w:hAnsiTheme="majorBidi" w:cstheme="majorBidi"/>
              </w:rPr>
              <w:t xml:space="preserve">M/s </w:t>
            </w:r>
            <w:r w:rsidRPr="00C21787">
              <w:rPr>
                <w:bCs/>
              </w:rPr>
              <w:t>Surge Laboratories (Pvt) Ltd, 10-Km, Faisalabad Road, Bikhi, District Sheikhupura</w:t>
            </w:r>
          </w:p>
          <w:p w:rsidR="00F96494" w:rsidRPr="00C21787" w:rsidRDefault="00F96494" w:rsidP="00D36FC6">
            <w:pPr>
              <w:shd w:val="clear" w:color="auto" w:fill="FFFFFF" w:themeFill="background1"/>
              <w:tabs>
                <w:tab w:val="left" w:pos="4500"/>
              </w:tabs>
              <w:jc w:val="both"/>
              <w:rPr>
                <w:rFonts w:asciiTheme="majorBidi" w:hAnsiTheme="majorBidi" w:cstheme="majorBidi"/>
              </w:rPr>
            </w:pPr>
            <w:r w:rsidRPr="00C21787">
              <w:rPr>
                <w:rFonts w:asciiTheme="majorBidi" w:hAnsiTheme="majorBidi" w:cstheme="majorBidi"/>
              </w:rPr>
              <w:br/>
              <w:t>DML No. 000649 (</w:t>
            </w:r>
            <w:r w:rsidRPr="00C21787">
              <w:t>Semi Basic Manufacture</w:t>
            </w:r>
            <w:r w:rsidRPr="00C21787">
              <w:rPr>
                <w:rFonts w:asciiTheme="majorBidi" w:hAnsiTheme="majorBidi" w:cstheme="majorBidi"/>
              </w:rPr>
              <w:t>)</w:t>
            </w:r>
          </w:p>
          <w:p w:rsidR="00F96494" w:rsidRPr="00C21787" w:rsidRDefault="00F96494" w:rsidP="00D36FC6">
            <w:pPr>
              <w:shd w:val="clear" w:color="auto" w:fill="FFFFFF" w:themeFill="background1"/>
              <w:tabs>
                <w:tab w:val="left" w:pos="4500"/>
              </w:tabs>
              <w:rPr>
                <w:rFonts w:asciiTheme="majorBidi" w:hAnsiTheme="majorBidi" w:cstheme="majorBidi"/>
                <w:b/>
              </w:rPr>
            </w:pPr>
          </w:p>
          <w:p w:rsidR="00F96494" w:rsidRPr="00C21787" w:rsidRDefault="00F96494" w:rsidP="00D36FC6">
            <w:pPr>
              <w:shd w:val="clear" w:color="auto" w:fill="FFFFFF" w:themeFill="background1"/>
              <w:tabs>
                <w:tab w:val="left" w:pos="4500"/>
              </w:tabs>
              <w:rPr>
                <w:rFonts w:asciiTheme="majorBidi" w:hAnsiTheme="majorBidi" w:cstheme="majorBidi"/>
                <w:u w:val="single"/>
              </w:rPr>
            </w:pPr>
            <w:r w:rsidRPr="00C21787">
              <w:rPr>
                <w:rFonts w:asciiTheme="majorBidi" w:hAnsiTheme="majorBidi" w:cstheme="majorBidi"/>
                <w:b/>
                <w:u w:val="single"/>
              </w:rPr>
              <w:t>Name of API’s(09)</w:t>
            </w:r>
          </w:p>
          <w:p w:rsidR="00F96494" w:rsidRPr="00C21787" w:rsidRDefault="00F96494" w:rsidP="00A5171E">
            <w:pPr>
              <w:pStyle w:val="ListParagraph"/>
              <w:numPr>
                <w:ilvl w:val="0"/>
                <w:numId w:val="57"/>
              </w:numPr>
              <w:shd w:val="clear" w:color="auto" w:fill="FFFFFF" w:themeFill="background1"/>
              <w:tabs>
                <w:tab w:val="left" w:pos="4500"/>
              </w:tabs>
              <w:spacing w:after="0"/>
              <w:ind w:left="352" w:hanging="270"/>
              <w:rPr>
                <w:rFonts w:asciiTheme="majorBidi" w:hAnsiTheme="majorBidi" w:cstheme="majorBidi"/>
              </w:rPr>
            </w:pPr>
            <w:r w:rsidRPr="00C21787">
              <w:rPr>
                <w:rFonts w:asciiTheme="majorBidi" w:hAnsiTheme="majorBidi" w:cstheme="majorBidi"/>
              </w:rPr>
              <w:t xml:space="preserve">Gabapentin Granules (Surge Specs) </w:t>
            </w:r>
          </w:p>
          <w:p w:rsidR="00F96494" w:rsidRPr="00C21787" w:rsidRDefault="00F96494" w:rsidP="00A5171E">
            <w:pPr>
              <w:pStyle w:val="ListParagraph"/>
              <w:numPr>
                <w:ilvl w:val="0"/>
                <w:numId w:val="57"/>
              </w:numPr>
              <w:shd w:val="clear" w:color="auto" w:fill="FFFFFF" w:themeFill="background1"/>
              <w:tabs>
                <w:tab w:val="left" w:pos="4500"/>
              </w:tabs>
              <w:spacing w:after="0"/>
              <w:ind w:left="352" w:hanging="270"/>
              <w:rPr>
                <w:rFonts w:asciiTheme="majorBidi" w:hAnsiTheme="majorBidi" w:cstheme="majorBidi"/>
              </w:rPr>
            </w:pPr>
            <w:r w:rsidRPr="00C21787">
              <w:rPr>
                <w:rFonts w:asciiTheme="majorBidi" w:hAnsiTheme="majorBidi" w:cstheme="majorBidi"/>
              </w:rPr>
              <w:t>Mannitol Granules (Surge Specs)</w:t>
            </w:r>
          </w:p>
          <w:p w:rsidR="00F96494" w:rsidRPr="00C21787" w:rsidRDefault="00F96494" w:rsidP="00A5171E">
            <w:pPr>
              <w:pStyle w:val="ListParagraph"/>
              <w:numPr>
                <w:ilvl w:val="0"/>
                <w:numId w:val="57"/>
              </w:numPr>
              <w:shd w:val="clear" w:color="auto" w:fill="FFFFFF" w:themeFill="background1"/>
              <w:tabs>
                <w:tab w:val="left" w:pos="4500"/>
              </w:tabs>
              <w:spacing w:after="0"/>
              <w:ind w:left="352" w:hanging="270"/>
              <w:rPr>
                <w:rFonts w:asciiTheme="majorBidi" w:hAnsiTheme="majorBidi" w:cstheme="majorBidi"/>
              </w:rPr>
            </w:pPr>
            <w:r w:rsidRPr="00C21787">
              <w:rPr>
                <w:rFonts w:asciiTheme="majorBidi" w:hAnsiTheme="majorBidi" w:cstheme="majorBidi"/>
              </w:rPr>
              <w:t>Potassium Chloride Granules (Surge Specs)</w:t>
            </w:r>
          </w:p>
          <w:p w:rsidR="00F96494" w:rsidRPr="00C21787" w:rsidRDefault="00F96494" w:rsidP="00A5171E">
            <w:pPr>
              <w:pStyle w:val="ListParagraph"/>
              <w:numPr>
                <w:ilvl w:val="0"/>
                <w:numId w:val="57"/>
              </w:numPr>
              <w:shd w:val="clear" w:color="auto" w:fill="FFFFFF" w:themeFill="background1"/>
              <w:tabs>
                <w:tab w:val="left" w:pos="4500"/>
              </w:tabs>
              <w:spacing w:after="0"/>
              <w:ind w:left="352" w:hanging="270"/>
              <w:rPr>
                <w:rFonts w:asciiTheme="majorBidi" w:hAnsiTheme="majorBidi" w:cstheme="majorBidi"/>
              </w:rPr>
            </w:pPr>
            <w:r w:rsidRPr="00C21787">
              <w:rPr>
                <w:rFonts w:asciiTheme="majorBidi" w:hAnsiTheme="majorBidi" w:cstheme="majorBidi"/>
              </w:rPr>
              <w:t>Vitamin-B1  Pellets (Surge Specs)</w:t>
            </w:r>
          </w:p>
          <w:p w:rsidR="00F96494" w:rsidRPr="00C21787" w:rsidRDefault="00F96494" w:rsidP="00A5171E">
            <w:pPr>
              <w:pStyle w:val="ListParagraph"/>
              <w:numPr>
                <w:ilvl w:val="0"/>
                <w:numId w:val="57"/>
              </w:numPr>
              <w:shd w:val="clear" w:color="auto" w:fill="FFFFFF" w:themeFill="background1"/>
              <w:tabs>
                <w:tab w:val="left" w:pos="4500"/>
              </w:tabs>
              <w:spacing w:after="0"/>
              <w:ind w:left="352" w:hanging="270"/>
              <w:rPr>
                <w:rFonts w:asciiTheme="majorBidi" w:hAnsiTheme="majorBidi" w:cstheme="majorBidi"/>
              </w:rPr>
            </w:pPr>
            <w:r w:rsidRPr="00C21787">
              <w:rPr>
                <w:rFonts w:asciiTheme="majorBidi" w:hAnsiTheme="majorBidi" w:cstheme="majorBidi"/>
              </w:rPr>
              <w:t>Pregabalin Pellets (Surge Specs)</w:t>
            </w:r>
          </w:p>
          <w:p w:rsidR="00F96494" w:rsidRPr="00C21787" w:rsidRDefault="00F96494" w:rsidP="00A5171E">
            <w:pPr>
              <w:pStyle w:val="ListParagraph"/>
              <w:numPr>
                <w:ilvl w:val="0"/>
                <w:numId w:val="57"/>
              </w:numPr>
              <w:shd w:val="clear" w:color="auto" w:fill="FFFFFF" w:themeFill="background1"/>
              <w:tabs>
                <w:tab w:val="left" w:pos="4500"/>
              </w:tabs>
              <w:spacing w:after="0"/>
              <w:ind w:left="352" w:hanging="270"/>
              <w:rPr>
                <w:rFonts w:asciiTheme="majorBidi" w:hAnsiTheme="majorBidi" w:cstheme="majorBidi"/>
              </w:rPr>
            </w:pPr>
            <w:r w:rsidRPr="00C21787">
              <w:rPr>
                <w:rFonts w:asciiTheme="majorBidi" w:hAnsiTheme="majorBidi" w:cstheme="majorBidi"/>
              </w:rPr>
              <w:t>Lansoprazole Pellets (USP 41)</w:t>
            </w:r>
          </w:p>
          <w:p w:rsidR="00F96494" w:rsidRPr="00C21787" w:rsidRDefault="00F96494" w:rsidP="00A5171E">
            <w:pPr>
              <w:pStyle w:val="ListParagraph"/>
              <w:numPr>
                <w:ilvl w:val="0"/>
                <w:numId w:val="57"/>
              </w:numPr>
              <w:shd w:val="clear" w:color="auto" w:fill="FFFFFF" w:themeFill="background1"/>
              <w:tabs>
                <w:tab w:val="left" w:pos="4500"/>
              </w:tabs>
              <w:spacing w:after="0"/>
              <w:ind w:left="352" w:hanging="270"/>
              <w:rPr>
                <w:rFonts w:asciiTheme="majorBidi" w:hAnsiTheme="majorBidi" w:cstheme="majorBidi"/>
              </w:rPr>
            </w:pPr>
            <w:r w:rsidRPr="00C21787">
              <w:rPr>
                <w:rFonts w:asciiTheme="majorBidi" w:hAnsiTheme="majorBidi" w:cstheme="majorBidi"/>
              </w:rPr>
              <w:t>Dexlansoprazole Pellets (Surge Specs)</w:t>
            </w:r>
          </w:p>
          <w:p w:rsidR="00F96494" w:rsidRPr="00C21787" w:rsidRDefault="00F96494" w:rsidP="00A5171E">
            <w:pPr>
              <w:pStyle w:val="ListParagraph"/>
              <w:numPr>
                <w:ilvl w:val="0"/>
                <w:numId w:val="57"/>
              </w:numPr>
              <w:shd w:val="clear" w:color="auto" w:fill="FFFFFF" w:themeFill="background1"/>
              <w:tabs>
                <w:tab w:val="left" w:pos="4500"/>
              </w:tabs>
              <w:spacing w:after="0"/>
              <w:ind w:left="352" w:hanging="270"/>
              <w:rPr>
                <w:rFonts w:asciiTheme="majorBidi" w:hAnsiTheme="majorBidi" w:cstheme="majorBidi"/>
              </w:rPr>
            </w:pPr>
            <w:r w:rsidRPr="00C21787">
              <w:rPr>
                <w:rFonts w:asciiTheme="majorBidi" w:hAnsiTheme="majorBidi" w:cstheme="majorBidi"/>
              </w:rPr>
              <w:t>Fenovirate Pellets (Surge Specs)</w:t>
            </w:r>
          </w:p>
          <w:p w:rsidR="00F96494" w:rsidRPr="00C21787" w:rsidRDefault="00F96494" w:rsidP="00A5171E">
            <w:pPr>
              <w:pStyle w:val="ListParagraph"/>
              <w:numPr>
                <w:ilvl w:val="0"/>
                <w:numId w:val="57"/>
              </w:numPr>
              <w:shd w:val="clear" w:color="auto" w:fill="FFFFFF" w:themeFill="background1"/>
              <w:tabs>
                <w:tab w:val="left" w:pos="4500"/>
              </w:tabs>
              <w:spacing w:after="0"/>
              <w:ind w:left="352" w:hanging="270"/>
              <w:rPr>
                <w:rFonts w:asciiTheme="majorBidi" w:hAnsiTheme="majorBidi" w:cstheme="majorBidi"/>
              </w:rPr>
            </w:pPr>
            <w:r w:rsidRPr="00C21787">
              <w:rPr>
                <w:rFonts w:asciiTheme="majorBidi" w:hAnsiTheme="majorBidi" w:cstheme="majorBidi"/>
              </w:rPr>
              <w:t>Nicotinamide Pellets (Surge Specs)</w:t>
            </w:r>
          </w:p>
          <w:p w:rsidR="00F96494" w:rsidRPr="00C21787" w:rsidRDefault="00F96494" w:rsidP="00D36FC6">
            <w:pPr>
              <w:pStyle w:val="ListParagraph"/>
              <w:shd w:val="clear" w:color="auto" w:fill="FFFFFF" w:themeFill="background1"/>
              <w:tabs>
                <w:tab w:val="left" w:pos="4500"/>
              </w:tabs>
              <w:spacing w:after="0"/>
              <w:ind w:left="261" w:firstLine="0"/>
              <w:rPr>
                <w:rFonts w:asciiTheme="majorBidi" w:hAnsiTheme="majorBidi" w:cstheme="majorBidi"/>
              </w:rPr>
            </w:pPr>
          </w:p>
        </w:tc>
        <w:tc>
          <w:tcPr>
            <w:tcW w:w="1440" w:type="dxa"/>
            <w:gridSpan w:val="4"/>
            <w:tcBorders>
              <w:top w:val="single" w:sz="4" w:space="0" w:color="auto"/>
              <w:left w:val="single" w:sz="4" w:space="0" w:color="auto"/>
              <w:bottom w:val="single" w:sz="4" w:space="0" w:color="auto"/>
              <w:right w:val="single" w:sz="4" w:space="0" w:color="auto"/>
            </w:tcBorders>
          </w:tcPr>
          <w:p w:rsidR="00F96494" w:rsidRPr="00C21787" w:rsidRDefault="00F96494" w:rsidP="00D36FC6">
            <w:pPr>
              <w:shd w:val="clear" w:color="auto" w:fill="FFFFFF" w:themeFill="background1"/>
              <w:tabs>
                <w:tab w:val="left" w:pos="4500"/>
              </w:tabs>
              <w:jc w:val="center"/>
              <w:rPr>
                <w:rFonts w:asciiTheme="majorBidi" w:hAnsiTheme="majorBidi" w:cstheme="majorBidi"/>
                <w:b/>
              </w:rPr>
            </w:pPr>
            <w:r w:rsidRPr="00C21787">
              <w:rPr>
                <w:rFonts w:asciiTheme="majorBidi" w:hAnsiTheme="majorBidi" w:cstheme="majorBidi"/>
                <w:b/>
              </w:rPr>
              <w:t>04-07-2019</w:t>
            </w:r>
          </w:p>
        </w:tc>
        <w:tc>
          <w:tcPr>
            <w:tcW w:w="629" w:type="dxa"/>
            <w:gridSpan w:val="2"/>
            <w:tcBorders>
              <w:top w:val="single" w:sz="4" w:space="0" w:color="auto"/>
              <w:left w:val="single" w:sz="4" w:space="0" w:color="auto"/>
              <w:bottom w:val="single" w:sz="4" w:space="0" w:color="auto"/>
              <w:right w:val="single" w:sz="4" w:space="0" w:color="auto"/>
            </w:tcBorders>
          </w:tcPr>
          <w:p w:rsidR="00F96494" w:rsidRPr="00C21787" w:rsidRDefault="00F96494" w:rsidP="00D36FC6">
            <w:pPr>
              <w:shd w:val="clear" w:color="auto" w:fill="FFFFFF" w:themeFill="background1"/>
              <w:tabs>
                <w:tab w:val="left" w:pos="4500"/>
              </w:tabs>
              <w:jc w:val="center"/>
              <w:rPr>
                <w:rFonts w:asciiTheme="majorBidi" w:hAnsiTheme="majorBidi" w:cstheme="majorBidi"/>
                <w:b/>
              </w:rPr>
            </w:pPr>
            <w:r w:rsidRPr="00C21787">
              <w:rPr>
                <w:rFonts w:asciiTheme="majorBidi" w:hAnsiTheme="majorBidi" w:cstheme="majorBidi"/>
                <w:b/>
              </w:rPr>
              <w:t>-</w:t>
            </w:r>
          </w:p>
        </w:tc>
        <w:tc>
          <w:tcPr>
            <w:tcW w:w="3511" w:type="dxa"/>
            <w:tcBorders>
              <w:top w:val="single" w:sz="4" w:space="0" w:color="auto"/>
              <w:left w:val="single" w:sz="4" w:space="0" w:color="auto"/>
              <w:bottom w:val="single" w:sz="4" w:space="0" w:color="auto"/>
              <w:right w:val="single" w:sz="4" w:space="0" w:color="auto"/>
            </w:tcBorders>
          </w:tcPr>
          <w:p w:rsidR="00F96494" w:rsidRPr="00C21787" w:rsidRDefault="00F96494" w:rsidP="00A5171E">
            <w:pPr>
              <w:pStyle w:val="ListParagraph"/>
              <w:numPr>
                <w:ilvl w:val="0"/>
                <w:numId w:val="56"/>
              </w:numPr>
              <w:shd w:val="clear" w:color="auto" w:fill="FFFFFF" w:themeFill="background1"/>
              <w:ind w:left="355" w:hanging="270"/>
              <w:rPr>
                <w:rFonts w:asciiTheme="majorBidi" w:hAnsiTheme="majorBidi" w:cstheme="majorBidi"/>
              </w:rPr>
            </w:pPr>
            <w:r w:rsidRPr="00C21787">
              <w:rPr>
                <w:rFonts w:asciiTheme="majorBidi" w:hAnsiTheme="majorBidi" w:cstheme="majorBidi"/>
              </w:rPr>
              <w:t>Dr. Mahmood Ahmad, Ex. Dean IUB.</w:t>
            </w:r>
          </w:p>
          <w:p w:rsidR="00F96494" w:rsidRPr="00C21787" w:rsidRDefault="00F96494" w:rsidP="00A5171E">
            <w:pPr>
              <w:pStyle w:val="ListParagraph"/>
              <w:numPr>
                <w:ilvl w:val="0"/>
                <w:numId w:val="56"/>
              </w:numPr>
              <w:ind w:left="342" w:hanging="270"/>
              <w:rPr>
                <w:rFonts w:asciiTheme="majorBidi" w:hAnsiTheme="majorBidi" w:cstheme="majorBidi"/>
                <w:bCs/>
              </w:rPr>
            </w:pPr>
            <w:r w:rsidRPr="00C21787">
              <w:rPr>
                <w:rFonts w:asciiTheme="majorBidi" w:hAnsiTheme="majorBidi" w:cstheme="majorBidi"/>
                <w:bCs/>
              </w:rPr>
              <w:t>Mr. Shahid Nasir, Member Expert</w:t>
            </w:r>
          </w:p>
          <w:p w:rsidR="00F96494" w:rsidRPr="00C21787" w:rsidRDefault="00F96494" w:rsidP="00A5171E">
            <w:pPr>
              <w:pStyle w:val="ListParagraph"/>
              <w:numPr>
                <w:ilvl w:val="0"/>
                <w:numId w:val="56"/>
              </w:numPr>
              <w:ind w:left="342" w:hanging="270"/>
              <w:rPr>
                <w:rFonts w:asciiTheme="majorBidi" w:hAnsiTheme="majorBidi" w:cstheme="majorBidi"/>
                <w:bCs/>
              </w:rPr>
            </w:pPr>
            <w:r w:rsidRPr="00C21787">
              <w:rPr>
                <w:rFonts w:asciiTheme="majorBidi" w:hAnsiTheme="majorBidi" w:cstheme="majorBidi"/>
                <w:bCs/>
              </w:rPr>
              <w:t>Ms. Majida Mujhahid, Federal Inspector of Drugs, DRAP</w:t>
            </w:r>
            <w:proofErr w:type="gramStart"/>
            <w:r w:rsidRPr="00C21787">
              <w:rPr>
                <w:rFonts w:asciiTheme="majorBidi" w:hAnsiTheme="majorBidi" w:cstheme="majorBidi"/>
                <w:bCs/>
              </w:rPr>
              <w:t>,  Lahore</w:t>
            </w:r>
            <w:proofErr w:type="gramEnd"/>
            <w:r w:rsidRPr="00C21787">
              <w:rPr>
                <w:rFonts w:asciiTheme="majorBidi" w:hAnsiTheme="majorBidi" w:cstheme="majorBidi"/>
                <w:bCs/>
              </w:rPr>
              <w:t>.</w:t>
            </w:r>
          </w:p>
          <w:p w:rsidR="00F96494" w:rsidRPr="00C21787" w:rsidRDefault="00F96494" w:rsidP="00A5171E">
            <w:pPr>
              <w:pStyle w:val="ListParagraph"/>
              <w:numPr>
                <w:ilvl w:val="0"/>
                <w:numId w:val="56"/>
              </w:numPr>
              <w:ind w:left="342" w:hanging="270"/>
              <w:rPr>
                <w:rFonts w:asciiTheme="majorBidi" w:hAnsiTheme="majorBidi" w:cstheme="majorBidi"/>
                <w:bCs/>
              </w:rPr>
            </w:pPr>
            <w:r w:rsidRPr="00C21787">
              <w:rPr>
                <w:rFonts w:asciiTheme="majorBidi" w:hAnsiTheme="majorBidi" w:cstheme="majorBidi"/>
                <w:bCs/>
              </w:rPr>
              <w:t>Ms. Maham Misbah, Assistant Director, DRAP, Lahore.</w:t>
            </w:r>
          </w:p>
        </w:tc>
      </w:tr>
      <w:tr w:rsidR="0020011C" w:rsidRPr="0020011C" w:rsidTr="003A402E">
        <w:trPr>
          <w:trHeight w:val="731"/>
        </w:trPr>
        <w:tc>
          <w:tcPr>
            <w:tcW w:w="712" w:type="dxa"/>
            <w:vMerge/>
            <w:tcBorders>
              <w:left w:val="single" w:sz="4" w:space="0" w:color="auto"/>
              <w:right w:val="single" w:sz="4" w:space="0" w:color="auto"/>
            </w:tcBorders>
            <w:vAlign w:val="center"/>
          </w:tcPr>
          <w:p w:rsidR="00F96494" w:rsidRPr="0020011C" w:rsidRDefault="00F96494" w:rsidP="00D36FC6">
            <w:pPr>
              <w:jc w:val="center"/>
              <w:rPr>
                <w:rFonts w:asciiTheme="majorBidi" w:hAnsiTheme="majorBidi" w:cstheme="majorBidi"/>
                <w:color w:val="0070C0"/>
              </w:rPr>
            </w:pPr>
          </w:p>
        </w:tc>
        <w:tc>
          <w:tcPr>
            <w:tcW w:w="9728" w:type="dxa"/>
            <w:gridSpan w:val="12"/>
            <w:tcBorders>
              <w:top w:val="single" w:sz="4" w:space="0" w:color="auto"/>
              <w:left w:val="single" w:sz="4" w:space="0" w:color="auto"/>
              <w:bottom w:val="single" w:sz="4" w:space="0" w:color="auto"/>
              <w:right w:val="single" w:sz="4" w:space="0" w:color="auto"/>
            </w:tcBorders>
          </w:tcPr>
          <w:p w:rsidR="00F96494" w:rsidRPr="00C21787" w:rsidRDefault="00F96494" w:rsidP="00D36FC6">
            <w:pPr>
              <w:pStyle w:val="ListParagraph"/>
              <w:shd w:val="clear" w:color="auto" w:fill="FFFFFF" w:themeFill="background1"/>
              <w:spacing w:after="0"/>
              <w:ind w:left="0" w:firstLine="0"/>
              <w:rPr>
                <w:rFonts w:asciiTheme="majorBidi" w:hAnsiTheme="majorBidi" w:cstheme="majorBidi"/>
                <w:b/>
                <w:bCs/>
              </w:rPr>
            </w:pPr>
            <w:r w:rsidRPr="00C21787">
              <w:rPr>
                <w:rFonts w:asciiTheme="majorBidi" w:hAnsiTheme="majorBidi" w:cstheme="majorBidi"/>
                <w:b/>
                <w:bCs/>
              </w:rPr>
              <w:t>Recommendations of the panel: -</w:t>
            </w:r>
          </w:p>
          <w:p w:rsidR="00F96494" w:rsidRPr="00C21787" w:rsidRDefault="00F96494" w:rsidP="00D36FC6">
            <w:pPr>
              <w:shd w:val="clear" w:color="auto" w:fill="FFFFFF" w:themeFill="background1"/>
              <w:tabs>
                <w:tab w:val="left" w:pos="4500"/>
              </w:tabs>
              <w:jc w:val="both"/>
              <w:rPr>
                <w:rFonts w:asciiTheme="majorBidi" w:hAnsiTheme="majorBidi" w:cstheme="majorBidi"/>
              </w:rPr>
            </w:pPr>
          </w:p>
          <w:p w:rsidR="00F96494" w:rsidRPr="00C21787" w:rsidRDefault="00F96494" w:rsidP="00D36FC6">
            <w:pPr>
              <w:shd w:val="clear" w:color="auto" w:fill="FFFFFF" w:themeFill="background1"/>
              <w:tabs>
                <w:tab w:val="left" w:pos="4500"/>
              </w:tabs>
              <w:jc w:val="both"/>
              <w:rPr>
                <w:rFonts w:asciiTheme="majorBidi" w:hAnsiTheme="majorBidi" w:cstheme="majorBidi"/>
              </w:rPr>
            </w:pPr>
            <w:r w:rsidRPr="00C21787">
              <w:rPr>
                <w:rFonts w:asciiTheme="majorBidi" w:hAnsiTheme="majorBidi" w:cstheme="majorBidi"/>
              </w:rPr>
              <w:t>The firm has complete set up to manufacture of pilot scale batch of their 09 API’s.</w:t>
            </w:r>
          </w:p>
          <w:p w:rsidR="00F96494" w:rsidRPr="00C21787" w:rsidRDefault="00F96494" w:rsidP="00D36FC6">
            <w:pPr>
              <w:shd w:val="clear" w:color="auto" w:fill="FFFFFF" w:themeFill="background1"/>
              <w:tabs>
                <w:tab w:val="left" w:pos="4500"/>
              </w:tabs>
              <w:jc w:val="both"/>
              <w:rPr>
                <w:rFonts w:asciiTheme="majorBidi" w:hAnsiTheme="majorBidi" w:cstheme="majorBidi"/>
              </w:rPr>
            </w:pPr>
          </w:p>
          <w:p w:rsidR="00F96494" w:rsidRPr="00C21787" w:rsidRDefault="00F96494" w:rsidP="00D36FC6">
            <w:pPr>
              <w:shd w:val="clear" w:color="auto" w:fill="FFFFFF" w:themeFill="background1"/>
              <w:tabs>
                <w:tab w:val="left" w:pos="4500"/>
              </w:tabs>
              <w:jc w:val="both"/>
              <w:rPr>
                <w:rFonts w:asciiTheme="majorBidi" w:hAnsiTheme="majorBidi" w:cstheme="majorBidi"/>
              </w:rPr>
            </w:pPr>
            <w:r w:rsidRPr="00C21787">
              <w:rPr>
                <w:rFonts w:asciiTheme="majorBidi" w:hAnsiTheme="majorBidi" w:cstheme="majorBidi"/>
              </w:rPr>
              <w:t xml:space="preserve">Keeping in view the above observations, the infrastructure, machinery, capacity and technical staff and Dissolution Real / Accelerated stability studies were carried out by firm and result of both cases were satisfactory. </w:t>
            </w:r>
          </w:p>
          <w:p w:rsidR="00F96494" w:rsidRDefault="00F96494" w:rsidP="00B15D48">
            <w:pPr>
              <w:shd w:val="clear" w:color="auto" w:fill="FFFFFF" w:themeFill="background1"/>
              <w:tabs>
                <w:tab w:val="left" w:pos="4500"/>
              </w:tabs>
              <w:rPr>
                <w:rFonts w:asciiTheme="majorBidi" w:hAnsiTheme="majorBidi" w:cstheme="majorBidi"/>
              </w:rPr>
            </w:pPr>
            <w:r w:rsidRPr="00B15D48">
              <w:rPr>
                <w:rFonts w:asciiTheme="majorBidi" w:hAnsiTheme="majorBidi" w:cstheme="majorBidi"/>
              </w:rPr>
              <w:t xml:space="preserve">The </w:t>
            </w:r>
            <w:proofErr w:type="gramStart"/>
            <w:r w:rsidRPr="00B15D48">
              <w:rPr>
                <w:rFonts w:asciiTheme="majorBidi" w:hAnsiTheme="majorBidi" w:cstheme="majorBidi"/>
              </w:rPr>
              <w:t xml:space="preserve">panel </w:t>
            </w:r>
            <w:r w:rsidRPr="00B15D48">
              <w:rPr>
                <w:rFonts w:asciiTheme="majorBidi" w:hAnsiTheme="majorBidi" w:cstheme="majorBidi"/>
                <w:b/>
                <w:bCs/>
              </w:rPr>
              <w:t>recommend</w:t>
            </w:r>
            <w:proofErr w:type="gramEnd"/>
            <w:r w:rsidRPr="00B15D48">
              <w:rPr>
                <w:rFonts w:asciiTheme="majorBidi" w:hAnsiTheme="majorBidi" w:cstheme="majorBidi"/>
              </w:rPr>
              <w:t xml:space="preserve"> the grant of registration of aforementioned 09 APIs for manufacturing (By way of Semi-Basic Manufacture) under Drug Manufacturing License No. 000649. </w:t>
            </w:r>
          </w:p>
          <w:p w:rsidR="005F6134" w:rsidRDefault="005F6134" w:rsidP="00B15D48">
            <w:pPr>
              <w:shd w:val="clear" w:color="auto" w:fill="FFFFFF" w:themeFill="background1"/>
              <w:tabs>
                <w:tab w:val="left" w:pos="4500"/>
              </w:tabs>
              <w:rPr>
                <w:rFonts w:asciiTheme="majorBidi" w:hAnsiTheme="majorBidi" w:cstheme="majorBidi"/>
              </w:rPr>
            </w:pPr>
          </w:p>
          <w:p w:rsidR="005F6134" w:rsidRPr="00EE54DE" w:rsidRDefault="005F6134" w:rsidP="005F6134">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w:t>
            </w:r>
            <w:r>
              <w:rPr>
                <w:rFonts w:asciiTheme="majorBidi" w:hAnsiTheme="majorBidi" w:cstheme="majorBidi"/>
                <w:b/>
                <w:bCs/>
                <w:u w:val="single"/>
              </w:rPr>
              <w:t>71</w:t>
            </w:r>
            <w:r w:rsidRPr="00BC635A">
              <w:rPr>
                <w:rFonts w:asciiTheme="majorBidi" w:hAnsiTheme="majorBidi" w:cstheme="majorBidi"/>
                <w:b/>
                <w:bCs/>
                <w:u w:val="single"/>
                <w:vertAlign w:val="superscript"/>
              </w:rPr>
              <w:t>st</w:t>
            </w:r>
            <w:r>
              <w:rPr>
                <w:rFonts w:asciiTheme="majorBidi" w:hAnsiTheme="majorBidi" w:cstheme="majorBidi"/>
                <w:b/>
                <w:bCs/>
                <w:u w:val="single"/>
              </w:rPr>
              <w:t xml:space="preserve"> </w:t>
            </w:r>
            <w:r w:rsidRPr="00EE54DE">
              <w:rPr>
                <w:rFonts w:asciiTheme="majorBidi" w:hAnsiTheme="majorBidi" w:cstheme="majorBidi"/>
                <w:b/>
                <w:bCs/>
                <w:u w:val="single"/>
              </w:rPr>
              <w:t xml:space="preserve"> meeting</w:t>
            </w:r>
          </w:p>
          <w:p w:rsidR="005F6134" w:rsidRPr="00087D5E" w:rsidRDefault="005F6134" w:rsidP="00C248D6">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bCs/>
              </w:rPr>
              <w:t>The Board considered and appr</w:t>
            </w:r>
            <w:r>
              <w:rPr>
                <w:rFonts w:asciiTheme="majorBidi" w:hAnsiTheme="majorBidi" w:cstheme="majorBidi"/>
                <w:bCs/>
              </w:rPr>
              <w:t xml:space="preserve">oved the grant of </w:t>
            </w:r>
            <w:proofErr w:type="gramStart"/>
            <w:r>
              <w:rPr>
                <w:rFonts w:asciiTheme="majorBidi" w:hAnsiTheme="majorBidi" w:cstheme="majorBidi"/>
                <w:bCs/>
              </w:rPr>
              <w:t xml:space="preserve">following  </w:t>
            </w:r>
            <w:r w:rsidR="0082764B">
              <w:rPr>
                <w:rFonts w:asciiTheme="majorBidi" w:hAnsiTheme="majorBidi" w:cstheme="majorBidi"/>
                <w:bCs/>
              </w:rPr>
              <w:t>APIs</w:t>
            </w:r>
            <w:proofErr w:type="gramEnd"/>
            <w:r w:rsidR="0082764B">
              <w:rPr>
                <w:rFonts w:asciiTheme="majorBidi" w:hAnsiTheme="majorBidi" w:cstheme="majorBidi"/>
                <w:bCs/>
              </w:rPr>
              <w:t xml:space="preserve"> </w:t>
            </w:r>
            <w:r w:rsidRPr="00EE54DE">
              <w:rPr>
                <w:rFonts w:asciiTheme="majorBidi" w:hAnsiTheme="majorBidi" w:cstheme="majorBidi"/>
                <w:bCs/>
              </w:rPr>
              <w:t xml:space="preserve"> in the name of </w:t>
            </w:r>
            <w:r>
              <w:rPr>
                <w:rFonts w:asciiTheme="majorBidi" w:hAnsiTheme="majorBidi" w:cstheme="majorBidi"/>
                <w:bCs/>
              </w:rPr>
              <w:t xml:space="preserve"> </w:t>
            </w:r>
            <w:r w:rsidR="00C248D6" w:rsidRPr="00C21787">
              <w:rPr>
                <w:rFonts w:asciiTheme="majorBidi" w:hAnsiTheme="majorBidi" w:cstheme="majorBidi"/>
              </w:rPr>
              <w:t xml:space="preserve">M/s </w:t>
            </w:r>
            <w:r w:rsidR="00C248D6" w:rsidRPr="00C21787">
              <w:rPr>
                <w:bCs/>
              </w:rPr>
              <w:t>Surge Laboratories (Pvt) Ltd, 10-Km, Faisalabad Road, Bikhi, District Sheikhupura</w:t>
            </w:r>
            <w:r w:rsidR="0082764B">
              <w:rPr>
                <w:bCs/>
              </w:rPr>
              <w:t xml:space="preserve"> subject to condition that pharmacopoeial reference  of API or product would be mentioned against each API</w:t>
            </w:r>
            <w:r w:rsidR="0082764B">
              <w:rPr>
                <w:rFonts w:asciiTheme="majorBidi" w:hAnsiTheme="majorBidi" w:cstheme="majorBidi"/>
              </w:rPr>
              <w:t xml:space="preserve"> which ever would be available in official books. </w:t>
            </w:r>
            <w:r w:rsidR="00087D5E">
              <w:rPr>
                <w:rFonts w:asciiTheme="majorBidi" w:hAnsiTheme="majorBidi" w:cstheme="majorBidi"/>
              </w:rPr>
              <w:t xml:space="preserve">In case no pharmacopoeial reference is available then </w:t>
            </w:r>
            <w:proofErr w:type="gramStart"/>
            <w:r w:rsidR="00087D5E" w:rsidRPr="00087D5E">
              <w:rPr>
                <w:rFonts w:asciiTheme="majorBidi" w:hAnsiTheme="majorBidi" w:cstheme="majorBidi"/>
              </w:rPr>
              <w:t>manufacturers</w:t>
            </w:r>
            <w:proofErr w:type="gramEnd"/>
            <w:r w:rsidR="00087D5E" w:rsidRPr="00087D5E">
              <w:rPr>
                <w:rFonts w:asciiTheme="majorBidi" w:hAnsiTheme="majorBidi" w:cstheme="majorBidi"/>
              </w:rPr>
              <w:t xml:space="preserve"> specification would be allowed and mentioned.</w:t>
            </w:r>
          </w:p>
          <w:p w:rsidR="00C248D6" w:rsidRPr="00087D5E" w:rsidRDefault="005F6134" w:rsidP="00C248D6">
            <w:pPr>
              <w:shd w:val="clear" w:color="auto" w:fill="FFFFFF" w:themeFill="background1"/>
              <w:tabs>
                <w:tab w:val="left" w:pos="4500"/>
              </w:tabs>
              <w:rPr>
                <w:rFonts w:asciiTheme="majorBidi" w:hAnsiTheme="majorBidi" w:cstheme="majorBidi"/>
                <w:u w:val="single"/>
              </w:rPr>
            </w:pPr>
            <w:r w:rsidRPr="00087D5E">
              <w:rPr>
                <w:rFonts w:asciiTheme="majorBidi" w:hAnsiTheme="majorBidi" w:cstheme="majorBidi"/>
                <w:b/>
                <w:u w:val="single"/>
              </w:rPr>
              <w:t xml:space="preserve"> </w:t>
            </w:r>
            <w:r w:rsidR="00C248D6" w:rsidRPr="00087D5E">
              <w:rPr>
                <w:rFonts w:asciiTheme="majorBidi" w:hAnsiTheme="majorBidi" w:cstheme="majorBidi"/>
                <w:b/>
                <w:u w:val="single"/>
              </w:rPr>
              <w:t>Name of API’s(09)</w:t>
            </w:r>
          </w:p>
          <w:p w:rsidR="00C248D6" w:rsidRPr="00087D5E" w:rsidRDefault="00C248D6" w:rsidP="00D47A9F">
            <w:pPr>
              <w:pStyle w:val="ListParagraph"/>
              <w:numPr>
                <w:ilvl w:val="0"/>
                <w:numId w:val="157"/>
              </w:numPr>
              <w:shd w:val="clear" w:color="auto" w:fill="FFFFFF" w:themeFill="background1"/>
              <w:tabs>
                <w:tab w:val="left" w:pos="4500"/>
              </w:tabs>
              <w:spacing w:after="0"/>
              <w:ind w:left="1023" w:hanging="425"/>
              <w:rPr>
                <w:rFonts w:asciiTheme="majorBidi" w:hAnsiTheme="majorBidi" w:cstheme="majorBidi"/>
              </w:rPr>
            </w:pPr>
            <w:r w:rsidRPr="00087D5E">
              <w:rPr>
                <w:rFonts w:asciiTheme="majorBidi" w:hAnsiTheme="majorBidi" w:cstheme="majorBidi"/>
              </w:rPr>
              <w:t>Ga</w:t>
            </w:r>
            <w:r w:rsidR="004943EA" w:rsidRPr="00087D5E">
              <w:rPr>
                <w:rFonts w:asciiTheme="majorBidi" w:hAnsiTheme="majorBidi" w:cstheme="majorBidi"/>
              </w:rPr>
              <w:t xml:space="preserve">bapentin Granules </w:t>
            </w:r>
          </w:p>
          <w:p w:rsidR="00C248D6" w:rsidRPr="00087D5E" w:rsidRDefault="004943EA" w:rsidP="00D47A9F">
            <w:pPr>
              <w:pStyle w:val="ListParagraph"/>
              <w:numPr>
                <w:ilvl w:val="0"/>
                <w:numId w:val="157"/>
              </w:numPr>
              <w:shd w:val="clear" w:color="auto" w:fill="FFFFFF" w:themeFill="background1"/>
              <w:tabs>
                <w:tab w:val="left" w:pos="4500"/>
              </w:tabs>
              <w:spacing w:after="0"/>
              <w:ind w:left="1023" w:hanging="425"/>
              <w:rPr>
                <w:rFonts w:asciiTheme="majorBidi" w:hAnsiTheme="majorBidi" w:cstheme="majorBidi"/>
              </w:rPr>
            </w:pPr>
            <w:r w:rsidRPr="00087D5E">
              <w:rPr>
                <w:rFonts w:asciiTheme="majorBidi" w:hAnsiTheme="majorBidi" w:cstheme="majorBidi"/>
              </w:rPr>
              <w:t xml:space="preserve">Mannitol Granules </w:t>
            </w:r>
          </w:p>
          <w:p w:rsidR="00C248D6" w:rsidRPr="00087D5E" w:rsidRDefault="00C248D6" w:rsidP="00D47A9F">
            <w:pPr>
              <w:pStyle w:val="ListParagraph"/>
              <w:numPr>
                <w:ilvl w:val="0"/>
                <w:numId w:val="157"/>
              </w:numPr>
              <w:shd w:val="clear" w:color="auto" w:fill="FFFFFF" w:themeFill="background1"/>
              <w:tabs>
                <w:tab w:val="left" w:pos="4500"/>
              </w:tabs>
              <w:spacing w:after="0"/>
              <w:ind w:left="1023" w:hanging="425"/>
              <w:rPr>
                <w:rFonts w:asciiTheme="majorBidi" w:hAnsiTheme="majorBidi" w:cstheme="majorBidi"/>
              </w:rPr>
            </w:pPr>
            <w:r w:rsidRPr="00087D5E">
              <w:rPr>
                <w:rFonts w:asciiTheme="majorBidi" w:hAnsiTheme="majorBidi" w:cstheme="majorBidi"/>
              </w:rPr>
              <w:t>Pot</w:t>
            </w:r>
            <w:r w:rsidR="004943EA" w:rsidRPr="00087D5E">
              <w:rPr>
                <w:rFonts w:asciiTheme="majorBidi" w:hAnsiTheme="majorBidi" w:cstheme="majorBidi"/>
              </w:rPr>
              <w:t xml:space="preserve">assium Chloride Granules </w:t>
            </w:r>
          </w:p>
          <w:p w:rsidR="00C248D6" w:rsidRPr="00087D5E" w:rsidRDefault="00C248D6" w:rsidP="00D47A9F">
            <w:pPr>
              <w:pStyle w:val="ListParagraph"/>
              <w:numPr>
                <w:ilvl w:val="0"/>
                <w:numId w:val="157"/>
              </w:numPr>
              <w:shd w:val="clear" w:color="auto" w:fill="FFFFFF" w:themeFill="background1"/>
              <w:tabs>
                <w:tab w:val="left" w:pos="4500"/>
              </w:tabs>
              <w:spacing w:after="0"/>
              <w:ind w:left="1023" w:hanging="425"/>
              <w:rPr>
                <w:rFonts w:asciiTheme="majorBidi" w:hAnsiTheme="majorBidi" w:cstheme="majorBidi"/>
              </w:rPr>
            </w:pPr>
            <w:r w:rsidRPr="00087D5E">
              <w:rPr>
                <w:rFonts w:asciiTheme="majorBidi" w:hAnsiTheme="majorBidi" w:cstheme="majorBidi"/>
              </w:rPr>
              <w:t>V</w:t>
            </w:r>
            <w:r w:rsidR="004943EA" w:rsidRPr="00087D5E">
              <w:rPr>
                <w:rFonts w:asciiTheme="majorBidi" w:hAnsiTheme="majorBidi" w:cstheme="majorBidi"/>
              </w:rPr>
              <w:t xml:space="preserve">itamin-B1  Pellets </w:t>
            </w:r>
          </w:p>
          <w:p w:rsidR="00C248D6" w:rsidRPr="00087D5E" w:rsidRDefault="004943EA" w:rsidP="00D47A9F">
            <w:pPr>
              <w:pStyle w:val="ListParagraph"/>
              <w:numPr>
                <w:ilvl w:val="0"/>
                <w:numId w:val="157"/>
              </w:numPr>
              <w:shd w:val="clear" w:color="auto" w:fill="FFFFFF" w:themeFill="background1"/>
              <w:tabs>
                <w:tab w:val="left" w:pos="4500"/>
              </w:tabs>
              <w:spacing w:after="0"/>
              <w:ind w:left="1023" w:hanging="425"/>
              <w:rPr>
                <w:rFonts w:asciiTheme="majorBidi" w:hAnsiTheme="majorBidi" w:cstheme="majorBidi"/>
              </w:rPr>
            </w:pPr>
            <w:r w:rsidRPr="00087D5E">
              <w:rPr>
                <w:rFonts w:asciiTheme="majorBidi" w:hAnsiTheme="majorBidi" w:cstheme="majorBidi"/>
              </w:rPr>
              <w:t xml:space="preserve">Pregabalin Pellets </w:t>
            </w:r>
          </w:p>
          <w:p w:rsidR="00C248D6" w:rsidRPr="00087D5E" w:rsidRDefault="00C248D6" w:rsidP="00D47A9F">
            <w:pPr>
              <w:pStyle w:val="ListParagraph"/>
              <w:numPr>
                <w:ilvl w:val="0"/>
                <w:numId w:val="157"/>
              </w:numPr>
              <w:shd w:val="clear" w:color="auto" w:fill="FFFFFF" w:themeFill="background1"/>
              <w:tabs>
                <w:tab w:val="left" w:pos="4500"/>
              </w:tabs>
              <w:spacing w:after="0"/>
              <w:ind w:left="1023" w:hanging="425"/>
              <w:rPr>
                <w:rFonts w:asciiTheme="majorBidi" w:hAnsiTheme="majorBidi" w:cstheme="majorBidi"/>
              </w:rPr>
            </w:pPr>
            <w:r w:rsidRPr="00087D5E">
              <w:rPr>
                <w:rFonts w:asciiTheme="majorBidi" w:hAnsiTheme="majorBidi" w:cstheme="majorBidi"/>
              </w:rPr>
              <w:t>Lansoprazole Pellets (USP 41)</w:t>
            </w:r>
          </w:p>
          <w:p w:rsidR="00C248D6" w:rsidRPr="00087D5E" w:rsidRDefault="00C248D6" w:rsidP="00D47A9F">
            <w:pPr>
              <w:pStyle w:val="ListParagraph"/>
              <w:numPr>
                <w:ilvl w:val="0"/>
                <w:numId w:val="157"/>
              </w:numPr>
              <w:shd w:val="clear" w:color="auto" w:fill="FFFFFF" w:themeFill="background1"/>
              <w:tabs>
                <w:tab w:val="left" w:pos="4500"/>
              </w:tabs>
              <w:spacing w:after="0"/>
              <w:ind w:left="1023" w:hanging="425"/>
              <w:rPr>
                <w:rFonts w:asciiTheme="majorBidi" w:hAnsiTheme="majorBidi" w:cstheme="majorBidi"/>
              </w:rPr>
            </w:pPr>
            <w:r w:rsidRPr="00087D5E">
              <w:rPr>
                <w:rFonts w:asciiTheme="majorBidi" w:hAnsiTheme="majorBidi" w:cstheme="majorBidi"/>
              </w:rPr>
              <w:t>Dexla</w:t>
            </w:r>
            <w:r w:rsidR="004943EA" w:rsidRPr="00087D5E">
              <w:rPr>
                <w:rFonts w:asciiTheme="majorBidi" w:hAnsiTheme="majorBidi" w:cstheme="majorBidi"/>
              </w:rPr>
              <w:t xml:space="preserve">nsoprazole Pellets </w:t>
            </w:r>
          </w:p>
          <w:p w:rsidR="00C248D6" w:rsidRPr="00087D5E" w:rsidRDefault="004943EA" w:rsidP="00D47A9F">
            <w:pPr>
              <w:pStyle w:val="ListParagraph"/>
              <w:numPr>
                <w:ilvl w:val="0"/>
                <w:numId w:val="157"/>
              </w:numPr>
              <w:shd w:val="clear" w:color="auto" w:fill="FFFFFF" w:themeFill="background1"/>
              <w:tabs>
                <w:tab w:val="left" w:pos="4500"/>
              </w:tabs>
              <w:spacing w:after="0"/>
              <w:ind w:left="1023" w:hanging="425"/>
              <w:rPr>
                <w:rFonts w:asciiTheme="majorBidi" w:hAnsiTheme="majorBidi" w:cstheme="majorBidi"/>
              </w:rPr>
            </w:pPr>
            <w:r w:rsidRPr="00087D5E">
              <w:rPr>
                <w:rFonts w:asciiTheme="majorBidi" w:hAnsiTheme="majorBidi" w:cstheme="majorBidi"/>
              </w:rPr>
              <w:t xml:space="preserve">Fenovirate Pellets </w:t>
            </w:r>
          </w:p>
          <w:p w:rsidR="00C248D6" w:rsidRPr="00087D5E" w:rsidRDefault="00C248D6" w:rsidP="00D47A9F">
            <w:pPr>
              <w:pStyle w:val="ListParagraph"/>
              <w:numPr>
                <w:ilvl w:val="0"/>
                <w:numId w:val="157"/>
              </w:numPr>
              <w:shd w:val="clear" w:color="auto" w:fill="FFFFFF" w:themeFill="background1"/>
              <w:tabs>
                <w:tab w:val="left" w:pos="4500"/>
              </w:tabs>
              <w:spacing w:after="0"/>
              <w:ind w:left="1023" w:hanging="425"/>
              <w:rPr>
                <w:rFonts w:asciiTheme="majorBidi" w:hAnsiTheme="majorBidi" w:cstheme="majorBidi"/>
              </w:rPr>
            </w:pPr>
            <w:r w:rsidRPr="00087D5E">
              <w:rPr>
                <w:rFonts w:asciiTheme="majorBidi" w:hAnsiTheme="majorBidi" w:cstheme="majorBidi"/>
              </w:rPr>
              <w:t>Ni</w:t>
            </w:r>
            <w:r w:rsidR="004943EA" w:rsidRPr="00087D5E">
              <w:rPr>
                <w:rFonts w:asciiTheme="majorBidi" w:hAnsiTheme="majorBidi" w:cstheme="majorBidi"/>
              </w:rPr>
              <w:t xml:space="preserve">cotinamide Pellets </w:t>
            </w:r>
          </w:p>
          <w:p w:rsidR="005F6134" w:rsidRPr="00B15D48" w:rsidRDefault="005F6134" w:rsidP="00B15D48">
            <w:pPr>
              <w:shd w:val="clear" w:color="auto" w:fill="FFFFFF" w:themeFill="background1"/>
              <w:tabs>
                <w:tab w:val="left" w:pos="4500"/>
              </w:tabs>
              <w:rPr>
                <w:rFonts w:asciiTheme="majorBidi" w:hAnsiTheme="majorBidi" w:cstheme="majorBidi"/>
              </w:rPr>
            </w:pPr>
          </w:p>
        </w:tc>
      </w:tr>
      <w:tr w:rsidR="0020011C" w:rsidRPr="0020011C" w:rsidTr="003A402E">
        <w:trPr>
          <w:trHeight w:val="513"/>
        </w:trPr>
        <w:tc>
          <w:tcPr>
            <w:tcW w:w="712" w:type="dxa"/>
            <w:vMerge w:val="restart"/>
            <w:tcBorders>
              <w:left w:val="single" w:sz="4" w:space="0" w:color="auto"/>
              <w:right w:val="single" w:sz="4" w:space="0" w:color="auto"/>
            </w:tcBorders>
          </w:tcPr>
          <w:p w:rsidR="00F96494" w:rsidRPr="00FF4E30" w:rsidRDefault="00F96494" w:rsidP="00D36FC6">
            <w:pPr>
              <w:rPr>
                <w:rFonts w:asciiTheme="majorBidi" w:hAnsiTheme="majorBidi" w:cstheme="majorBidi"/>
              </w:rPr>
            </w:pPr>
            <w:r w:rsidRPr="00FF4E30">
              <w:rPr>
                <w:rFonts w:asciiTheme="majorBidi" w:hAnsiTheme="majorBidi" w:cstheme="majorBidi"/>
              </w:rPr>
              <w:lastRenderedPageBreak/>
              <w:t>8.</w:t>
            </w:r>
          </w:p>
        </w:tc>
        <w:tc>
          <w:tcPr>
            <w:tcW w:w="3697" w:type="dxa"/>
            <w:gridSpan w:val="4"/>
            <w:tcBorders>
              <w:top w:val="single" w:sz="4" w:space="0" w:color="auto"/>
              <w:left w:val="single" w:sz="4" w:space="0" w:color="auto"/>
              <w:bottom w:val="single" w:sz="4" w:space="0" w:color="auto"/>
              <w:right w:val="single" w:sz="4" w:space="0" w:color="auto"/>
            </w:tcBorders>
          </w:tcPr>
          <w:p w:rsidR="00F96494" w:rsidRPr="00FF4E30" w:rsidRDefault="00F96494" w:rsidP="00D36FC6">
            <w:pPr>
              <w:shd w:val="clear" w:color="auto" w:fill="FFFFFF" w:themeFill="background1"/>
              <w:tabs>
                <w:tab w:val="left" w:pos="4500"/>
              </w:tabs>
              <w:jc w:val="both"/>
              <w:rPr>
                <w:rFonts w:asciiTheme="majorBidi" w:hAnsiTheme="majorBidi" w:cstheme="majorBidi"/>
              </w:rPr>
            </w:pPr>
            <w:r w:rsidRPr="00FF4E30">
              <w:rPr>
                <w:rFonts w:asciiTheme="majorBidi" w:hAnsiTheme="majorBidi" w:cstheme="majorBidi"/>
              </w:rPr>
              <w:t>M/s News Pharma, Plot No. 42, Sunder Industrial Estate, Lahore.</w:t>
            </w:r>
          </w:p>
          <w:p w:rsidR="00F96494" w:rsidRPr="00FF4E30" w:rsidRDefault="00F96494" w:rsidP="00D36FC6">
            <w:pPr>
              <w:shd w:val="clear" w:color="auto" w:fill="FFFFFF" w:themeFill="background1"/>
              <w:tabs>
                <w:tab w:val="left" w:pos="4500"/>
              </w:tabs>
              <w:jc w:val="both"/>
              <w:rPr>
                <w:rFonts w:asciiTheme="majorBidi" w:hAnsiTheme="majorBidi" w:cstheme="majorBidi"/>
              </w:rPr>
            </w:pPr>
            <w:r w:rsidRPr="00FF4E30">
              <w:rPr>
                <w:rFonts w:asciiTheme="majorBidi" w:hAnsiTheme="majorBidi" w:cstheme="majorBidi"/>
              </w:rPr>
              <w:br/>
              <w:t>DML No. 000775 (Formulation)</w:t>
            </w:r>
          </w:p>
          <w:p w:rsidR="00F96494" w:rsidRPr="00FF4E30" w:rsidRDefault="00F96494" w:rsidP="00D36FC6">
            <w:pPr>
              <w:shd w:val="clear" w:color="auto" w:fill="FFFFFF" w:themeFill="background1"/>
              <w:tabs>
                <w:tab w:val="left" w:pos="4500"/>
              </w:tabs>
              <w:rPr>
                <w:rFonts w:asciiTheme="majorBidi" w:hAnsiTheme="majorBidi" w:cstheme="majorBidi"/>
                <w:b/>
              </w:rPr>
            </w:pPr>
          </w:p>
          <w:p w:rsidR="00F96494" w:rsidRPr="00FF4E30" w:rsidRDefault="00F96494" w:rsidP="00D36FC6">
            <w:pPr>
              <w:shd w:val="clear" w:color="auto" w:fill="FFFFFF" w:themeFill="background1"/>
              <w:tabs>
                <w:tab w:val="left" w:pos="4500"/>
              </w:tabs>
              <w:rPr>
                <w:rFonts w:asciiTheme="majorBidi" w:hAnsiTheme="majorBidi" w:cstheme="majorBidi"/>
                <w:u w:val="single"/>
              </w:rPr>
            </w:pPr>
            <w:r w:rsidRPr="00FF4E30">
              <w:rPr>
                <w:rFonts w:asciiTheme="majorBidi" w:hAnsiTheme="majorBidi" w:cstheme="majorBidi"/>
                <w:b/>
                <w:u w:val="single"/>
              </w:rPr>
              <w:t>Name of Section (02)</w:t>
            </w:r>
          </w:p>
          <w:p w:rsidR="00F96494" w:rsidRPr="00FF4E30" w:rsidRDefault="00F96494" w:rsidP="00A5171E">
            <w:pPr>
              <w:pStyle w:val="ListParagraph"/>
              <w:numPr>
                <w:ilvl w:val="0"/>
                <w:numId w:val="58"/>
              </w:numPr>
              <w:shd w:val="clear" w:color="auto" w:fill="FFFFFF" w:themeFill="background1"/>
              <w:tabs>
                <w:tab w:val="left" w:pos="4500"/>
              </w:tabs>
              <w:ind w:left="349" w:hanging="270"/>
              <w:rPr>
                <w:rFonts w:asciiTheme="majorBidi" w:hAnsiTheme="majorBidi" w:cstheme="majorBidi"/>
              </w:rPr>
            </w:pPr>
            <w:r w:rsidRPr="00FF4E30">
              <w:rPr>
                <w:rFonts w:asciiTheme="majorBidi" w:hAnsiTheme="majorBidi" w:cstheme="majorBidi"/>
              </w:rPr>
              <w:t>Capsule (Cephalosporin) Section.</w:t>
            </w:r>
          </w:p>
          <w:p w:rsidR="00F96494" w:rsidRPr="00FF4E30" w:rsidRDefault="00F96494" w:rsidP="00A5171E">
            <w:pPr>
              <w:pStyle w:val="ListParagraph"/>
              <w:numPr>
                <w:ilvl w:val="0"/>
                <w:numId w:val="58"/>
              </w:numPr>
              <w:shd w:val="clear" w:color="auto" w:fill="FFFFFF" w:themeFill="background1"/>
              <w:tabs>
                <w:tab w:val="left" w:pos="4500"/>
              </w:tabs>
              <w:ind w:left="349" w:hanging="270"/>
              <w:rPr>
                <w:rFonts w:asciiTheme="majorBidi" w:hAnsiTheme="majorBidi" w:cstheme="majorBidi"/>
              </w:rPr>
            </w:pPr>
            <w:r w:rsidRPr="00FF4E30">
              <w:rPr>
                <w:rFonts w:asciiTheme="majorBidi" w:hAnsiTheme="majorBidi" w:cstheme="majorBidi"/>
              </w:rPr>
              <w:t>Dry Powder Suspension (Cephalosporin) Section.</w:t>
            </w:r>
          </w:p>
        </w:tc>
        <w:tc>
          <w:tcPr>
            <w:tcW w:w="1260" w:type="dxa"/>
            <w:gridSpan w:val="3"/>
            <w:tcBorders>
              <w:top w:val="single" w:sz="4" w:space="0" w:color="auto"/>
              <w:left w:val="single" w:sz="4" w:space="0" w:color="auto"/>
              <w:bottom w:val="single" w:sz="4" w:space="0" w:color="auto"/>
              <w:right w:val="single" w:sz="4" w:space="0" w:color="auto"/>
            </w:tcBorders>
          </w:tcPr>
          <w:p w:rsidR="00F96494" w:rsidRPr="00FF4E30" w:rsidRDefault="00F96494" w:rsidP="00D36FC6">
            <w:pPr>
              <w:shd w:val="clear" w:color="auto" w:fill="FFFFFF" w:themeFill="background1"/>
              <w:tabs>
                <w:tab w:val="left" w:pos="4500"/>
              </w:tabs>
              <w:jc w:val="center"/>
              <w:rPr>
                <w:rFonts w:asciiTheme="majorBidi" w:hAnsiTheme="majorBidi" w:cstheme="majorBidi"/>
                <w:b/>
              </w:rPr>
            </w:pPr>
            <w:r w:rsidRPr="00FF4E30">
              <w:rPr>
                <w:rFonts w:asciiTheme="majorBidi" w:hAnsiTheme="majorBidi" w:cstheme="majorBidi"/>
                <w:b/>
              </w:rPr>
              <w:t>24-07-2019</w:t>
            </w:r>
          </w:p>
        </w:tc>
        <w:tc>
          <w:tcPr>
            <w:tcW w:w="1260" w:type="dxa"/>
            <w:gridSpan w:val="4"/>
            <w:tcBorders>
              <w:top w:val="single" w:sz="4" w:space="0" w:color="auto"/>
              <w:left w:val="single" w:sz="4" w:space="0" w:color="auto"/>
              <w:bottom w:val="single" w:sz="4" w:space="0" w:color="auto"/>
              <w:right w:val="single" w:sz="4" w:space="0" w:color="auto"/>
            </w:tcBorders>
          </w:tcPr>
          <w:p w:rsidR="00F96494" w:rsidRPr="00FF4E30" w:rsidRDefault="00F96494" w:rsidP="00D36FC6">
            <w:pPr>
              <w:shd w:val="clear" w:color="auto" w:fill="FFFFFF" w:themeFill="background1"/>
              <w:tabs>
                <w:tab w:val="left" w:pos="4500"/>
              </w:tabs>
              <w:jc w:val="center"/>
              <w:rPr>
                <w:rFonts w:asciiTheme="majorBidi" w:hAnsiTheme="majorBidi" w:cstheme="majorBidi"/>
                <w:b/>
              </w:rPr>
            </w:pPr>
            <w:r w:rsidRPr="00FF4E30">
              <w:rPr>
                <w:rFonts w:asciiTheme="majorBidi" w:hAnsiTheme="majorBidi" w:cstheme="majorBidi"/>
                <w:b/>
              </w:rPr>
              <w:t>Good</w:t>
            </w:r>
          </w:p>
        </w:tc>
        <w:tc>
          <w:tcPr>
            <w:tcW w:w="3511" w:type="dxa"/>
            <w:tcBorders>
              <w:top w:val="single" w:sz="4" w:space="0" w:color="auto"/>
              <w:left w:val="single" w:sz="4" w:space="0" w:color="auto"/>
              <w:bottom w:val="single" w:sz="4" w:space="0" w:color="auto"/>
              <w:right w:val="single" w:sz="4" w:space="0" w:color="auto"/>
            </w:tcBorders>
          </w:tcPr>
          <w:p w:rsidR="00F96494" w:rsidRPr="00FF4E30" w:rsidRDefault="00F96494" w:rsidP="00A5171E">
            <w:pPr>
              <w:pStyle w:val="ListParagraph"/>
              <w:numPr>
                <w:ilvl w:val="0"/>
                <w:numId w:val="59"/>
              </w:numPr>
              <w:ind w:left="251" w:hanging="251"/>
              <w:rPr>
                <w:rFonts w:asciiTheme="majorBidi" w:hAnsiTheme="majorBidi" w:cstheme="majorBidi"/>
                <w:bCs/>
              </w:rPr>
            </w:pPr>
            <w:r w:rsidRPr="00FF4E30">
              <w:rPr>
                <w:rFonts w:asciiTheme="majorBidi" w:hAnsiTheme="majorBidi" w:cstheme="majorBidi"/>
                <w:bCs/>
              </w:rPr>
              <w:t>Dr. Ikram-ul-Haq, Member CLB.</w:t>
            </w:r>
          </w:p>
          <w:p w:rsidR="00F96494" w:rsidRPr="00FF4E30" w:rsidRDefault="00F96494" w:rsidP="00A5171E">
            <w:pPr>
              <w:pStyle w:val="ListParagraph"/>
              <w:numPr>
                <w:ilvl w:val="0"/>
                <w:numId w:val="59"/>
              </w:numPr>
              <w:ind w:left="251" w:hanging="251"/>
              <w:rPr>
                <w:rFonts w:asciiTheme="majorBidi" w:hAnsiTheme="majorBidi" w:cstheme="majorBidi"/>
                <w:bCs/>
              </w:rPr>
            </w:pPr>
            <w:r w:rsidRPr="00FF4E30">
              <w:rPr>
                <w:rFonts w:asciiTheme="majorBidi" w:hAnsiTheme="majorBidi" w:cstheme="majorBidi"/>
                <w:bCs/>
              </w:rPr>
              <w:t>Ms. Anam Saeed, Federal Inspector of Drugs, DRAP, Lahore.</w:t>
            </w:r>
          </w:p>
          <w:p w:rsidR="00F96494" w:rsidRPr="00FF4E30" w:rsidRDefault="00F96494" w:rsidP="00A5171E">
            <w:pPr>
              <w:pStyle w:val="ListParagraph"/>
              <w:numPr>
                <w:ilvl w:val="0"/>
                <w:numId w:val="59"/>
              </w:numPr>
              <w:ind w:left="251" w:hanging="251"/>
              <w:rPr>
                <w:rFonts w:asciiTheme="majorBidi" w:hAnsiTheme="majorBidi" w:cstheme="majorBidi"/>
                <w:bCs/>
              </w:rPr>
            </w:pPr>
            <w:r w:rsidRPr="00FF4E30">
              <w:rPr>
                <w:rFonts w:asciiTheme="majorBidi" w:hAnsiTheme="majorBidi" w:cstheme="majorBidi"/>
                <w:bCs/>
              </w:rPr>
              <w:t>Ms. Uzma Barkat, Assistant Director, DRAP</w:t>
            </w:r>
            <w:proofErr w:type="gramStart"/>
            <w:r w:rsidRPr="00FF4E30">
              <w:rPr>
                <w:rFonts w:asciiTheme="majorBidi" w:hAnsiTheme="majorBidi" w:cstheme="majorBidi"/>
                <w:bCs/>
              </w:rPr>
              <w:t>,  Lahore</w:t>
            </w:r>
            <w:proofErr w:type="gramEnd"/>
            <w:r w:rsidRPr="00FF4E30">
              <w:rPr>
                <w:rFonts w:asciiTheme="majorBidi" w:hAnsiTheme="majorBidi" w:cstheme="majorBidi"/>
                <w:bCs/>
              </w:rPr>
              <w:t>.</w:t>
            </w:r>
          </w:p>
          <w:p w:rsidR="00F96494" w:rsidRPr="00FF4E30" w:rsidRDefault="00F96494" w:rsidP="00D36FC6">
            <w:pPr>
              <w:ind w:left="72"/>
              <w:rPr>
                <w:rFonts w:asciiTheme="majorBidi" w:hAnsiTheme="majorBidi" w:cstheme="majorBidi"/>
                <w:bCs/>
              </w:rPr>
            </w:pPr>
          </w:p>
        </w:tc>
      </w:tr>
      <w:tr w:rsidR="0020011C" w:rsidRPr="0020011C" w:rsidTr="003A402E">
        <w:trPr>
          <w:trHeight w:val="589"/>
        </w:trPr>
        <w:tc>
          <w:tcPr>
            <w:tcW w:w="712" w:type="dxa"/>
            <w:vMerge/>
            <w:tcBorders>
              <w:left w:val="single" w:sz="4" w:space="0" w:color="auto"/>
              <w:right w:val="single" w:sz="4" w:space="0" w:color="auto"/>
            </w:tcBorders>
            <w:vAlign w:val="center"/>
          </w:tcPr>
          <w:p w:rsidR="00F96494" w:rsidRPr="00FF4E30" w:rsidRDefault="00F96494" w:rsidP="00D36FC6">
            <w:pPr>
              <w:jc w:val="center"/>
              <w:rPr>
                <w:rFonts w:asciiTheme="majorBidi" w:hAnsiTheme="majorBidi" w:cstheme="majorBidi"/>
              </w:rPr>
            </w:pPr>
          </w:p>
        </w:tc>
        <w:tc>
          <w:tcPr>
            <w:tcW w:w="9728" w:type="dxa"/>
            <w:gridSpan w:val="12"/>
            <w:tcBorders>
              <w:top w:val="single" w:sz="4" w:space="0" w:color="auto"/>
              <w:left w:val="single" w:sz="4" w:space="0" w:color="auto"/>
              <w:bottom w:val="single" w:sz="4" w:space="0" w:color="auto"/>
              <w:right w:val="single" w:sz="4" w:space="0" w:color="auto"/>
            </w:tcBorders>
          </w:tcPr>
          <w:p w:rsidR="00F96494" w:rsidRPr="00FF4E30" w:rsidRDefault="00F96494" w:rsidP="00D36FC6">
            <w:pPr>
              <w:pStyle w:val="ListParagraph"/>
              <w:shd w:val="clear" w:color="auto" w:fill="FFFFFF" w:themeFill="background1"/>
              <w:spacing w:after="0"/>
              <w:ind w:left="0" w:firstLine="0"/>
              <w:rPr>
                <w:rFonts w:asciiTheme="majorBidi" w:hAnsiTheme="majorBidi" w:cstheme="majorBidi"/>
                <w:b/>
                <w:bCs/>
              </w:rPr>
            </w:pPr>
            <w:r w:rsidRPr="00FF4E30">
              <w:rPr>
                <w:rFonts w:asciiTheme="majorBidi" w:hAnsiTheme="majorBidi" w:cstheme="majorBidi"/>
                <w:b/>
                <w:bCs/>
              </w:rPr>
              <w:t>Recommendations of the panel: -</w:t>
            </w:r>
          </w:p>
          <w:p w:rsidR="00741177" w:rsidRDefault="00F96494" w:rsidP="00D36FC6">
            <w:pPr>
              <w:shd w:val="clear" w:color="auto" w:fill="FFFFFF" w:themeFill="background1"/>
              <w:tabs>
                <w:tab w:val="left" w:pos="4500"/>
              </w:tabs>
              <w:spacing w:line="360" w:lineRule="auto"/>
              <w:jc w:val="both"/>
              <w:rPr>
                <w:rFonts w:asciiTheme="majorBidi" w:hAnsiTheme="majorBidi" w:cstheme="majorBidi"/>
              </w:rPr>
            </w:pPr>
            <w:r w:rsidRPr="00FF4E30">
              <w:rPr>
                <w:rFonts w:asciiTheme="majorBidi" w:hAnsiTheme="majorBidi" w:cstheme="majorBidi"/>
              </w:rPr>
              <w:t xml:space="preserve">              Keeping in view the facility like building, HVAC system, machinery &amp; equipment, instruments, personnel, documentation, quality control and testing facility, the panel of inspectors </w:t>
            </w:r>
            <w:r w:rsidRPr="00FF4E30">
              <w:rPr>
                <w:rFonts w:asciiTheme="majorBidi" w:hAnsiTheme="majorBidi" w:cstheme="majorBidi"/>
                <w:b/>
                <w:bCs/>
              </w:rPr>
              <w:t>recommends</w:t>
            </w:r>
            <w:r w:rsidRPr="00FF4E30">
              <w:rPr>
                <w:rFonts w:asciiTheme="majorBidi" w:hAnsiTheme="majorBidi" w:cstheme="majorBidi"/>
              </w:rPr>
              <w:t xml:space="preserve"> the grant of aforementioned new sections to News Pharma, Plot No. 42, Sunder Industrial Estate, Lahore.</w:t>
            </w:r>
          </w:p>
          <w:p w:rsidR="00741177" w:rsidRPr="00EE54DE" w:rsidRDefault="00741177" w:rsidP="00741177">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w:t>
            </w:r>
            <w:r>
              <w:rPr>
                <w:rFonts w:asciiTheme="majorBidi" w:hAnsiTheme="majorBidi" w:cstheme="majorBidi"/>
                <w:b/>
                <w:bCs/>
                <w:u w:val="single"/>
              </w:rPr>
              <w:t>71</w:t>
            </w:r>
            <w:r w:rsidRPr="00BC635A">
              <w:rPr>
                <w:rFonts w:asciiTheme="majorBidi" w:hAnsiTheme="majorBidi" w:cstheme="majorBidi"/>
                <w:b/>
                <w:bCs/>
                <w:u w:val="single"/>
                <w:vertAlign w:val="superscript"/>
              </w:rPr>
              <w:t>st</w:t>
            </w:r>
            <w:r>
              <w:rPr>
                <w:rFonts w:asciiTheme="majorBidi" w:hAnsiTheme="majorBidi" w:cstheme="majorBidi"/>
                <w:b/>
                <w:bCs/>
                <w:u w:val="single"/>
              </w:rPr>
              <w:t xml:space="preserve"> </w:t>
            </w:r>
            <w:r w:rsidRPr="00EE54DE">
              <w:rPr>
                <w:rFonts w:asciiTheme="majorBidi" w:hAnsiTheme="majorBidi" w:cstheme="majorBidi"/>
                <w:b/>
                <w:bCs/>
                <w:u w:val="single"/>
              </w:rPr>
              <w:t xml:space="preserve"> meeting</w:t>
            </w:r>
          </w:p>
          <w:p w:rsidR="00741177" w:rsidRDefault="00741177" w:rsidP="00E752C6">
            <w:pPr>
              <w:shd w:val="clear" w:color="auto" w:fill="FFFFFF" w:themeFill="background1"/>
              <w:tabs>
                <w:tab w:val="left" w:pos="4500"/>
              </w:tabs>
              <w:spacing w:line="360" w:lineRule="auto"/>
              <w:jc w:val="both"/>
            </w:pPr>
            <w:r w:rsidRPr="00EE54DE">
              <w:rPr>
                <w:rFonts w:asciiTheme="majorBidi" w:hAnsiTheme="majorBidi" w:cstheme="majorBidi"/>
                <w:bCs/>
              </w:rPr>
              <w:t>The Board considered and appr</w:t>
            </w:r>
            <w:r>
              <w:rPr>
                <w:rFonts w:asciiTheme="majorBidi" w:hAnsiTheme="majorBidi" w:cstheme="majorBidi"/>
                <w:bCs/>
              </w:rPr>
              <w:t>ov</w:t>
            </w:r>
            <w:r w:rsidR="00E752C6">
              <w:rPr>
                <w:rFonts w:asciiTheme="majorBidi" w:hAnsiTheme="majorBidi" w:cstheme="majorBidi"/>
                <w:bCs/>
              </w:rPr>
              <w:t xml:space="preserve">ed the grant of </w:t>
            </w:r>
            <w:proofErr w:type="gramStart"/>
            <w:r w:rsidR="00E752C6">
              <w:rPr>
                <w:rFonts w:asciiTheme="majorBidi" w:hAnsiTheme="majorBidi" w:cstheme="majorBidi"/>
                <w:bCs/>
              </w:rPr>
              <w:t>following  two</w:t>
            </w:r>
            <w:proofErr w:type="gramEnd"/>
            <w:r>
              <w:rPr>
                <w:rFonts w:asciiTheme="majorBidi" w:hAnsiTheme="majorBidi" w:cstheme="majorBidi"/>
                <w:bCs/>
              </w:rPr>
              <w:t xml:space="preserve">  </w:t>
            </w:r>
            <w:r w:rsidRPr="00EE54DE">
              <w:rPr>
                <w:rFonts w:asciiTheme="majorBidi" w:hAnsiTheme="majorBidi" w:cstheme="majorBidi"/>
                <w:bCs/>
              </w:rPr>
              <w:t>additional   section</w:t>
            </w:r>
            <w:r w:rsidR="00300E70">
              <w:rPr>
                <w:rFonts w:asciiTheme="majorBidi" w:hAnsiTheme="majorBidi" w:cstheme="majorBidi"/>
                <w:bCs/>
              </w:rPr>
              <w:t xml:space="preserve">s </w:t>
            </w:r>
            <w:r w:rsidRPr="00EE54DE">
              <w:rPr>
                <w:rFonts w:asciiTheme="majorBidi" w:hAnsiTheme="majorBidi" w:cstheme="majorBidi"/>
                <w:bCs/>
              </w:rPr>
              <w:t xml:space="preserve"> in the name of </w:t>
            </w:r>
            <w:r>
              <w:rPr>
                <w:rFonts w:asciiTheme="majorBidi" w:hAnsiTheme="majorBidi" w:cstheme="majorBidi"/>
                <w:bCs/>
              </w:rPr>
              <w:t xml:space="preserve"> </w:t>
            </w:r>
            <w:r w:rsidR="00E752C6" w:rsidRPr="00FF4E30">
              <w:rPr>
                <w:rFonts w:asciiTheme="majorBidi" w:hAnsiTheme="majorBidi" w:cstheme="majorBidi"/>
              </w:rPr>
              <w:t>M/s News Pharma, Plot No. 42, Sunder Industrial Estate, Lahore.</w:t>
            </w:r>
          </w:p>
          <w:p w:rsidR="00741177" w:rsidRPr="00FF4E30" w:rsidRDefault="00741177" w:rsidP="00741177">
            <w:pPr>
              <w:shd w:val="clear" w:color="auto" w:fill="FFFFFF" w:themeFill="background1"/>
              <w:tabs>
                <w:tab w:val="left" w:pos="4500"/>
              </w:tabs>
              <w:rPr>
                <w:rFonts w:asciiTheme="majorBidi" w:hAnsiTheme="majorBidi" w:cstheme="majorBidi"/>
                <w:u w:val="single"/>
              </w:rPr>
            </w:pPr>
            <w:r w:rsidRPr="00FF4E30">
              <w:rPr>
                <w:rFonts w:asciiTheme="majorBidi" w:hAnsiTheme="majorBidi" w:cstheme="majorBidi"/>
                <w:b/>
                <w:u w:val="single"/>
              </w:rPr>
              <w:t>Name of Section (02)</w:t>
            </w:r>
          </w:p>
          <w:p w:rsidR="00741177" w:rsidRPr="00FF4E30" w:rsidRDefault="00741177" w:rsidP="00D47A9F">
            <w:pPr>
              <w:pStyle w:val="ListParagraph"/>
              <w:numPr>
                <w:ilvl w:val="0"/>
                <w:numId w:val="158"/>
              </w:numPr>
              <w:shd w:val="clear" w:color="auto" w:fill="FFFFFF" w:themeFill="background1"/>
              <w:tabs>
                <w:tab w:val="left" w:pos="4500"/>
              </w:tabs>
              <w:rPr>
                <w:rFonts w:asciiTheme="majorBidi" w:hAnsiTheme="majorBidi" w:cstheme="majorBidi"/>
              </w:rPr>
            </w:pPr>
            <w:r w:rsidRPr="00FF4E30">
              <w:rPr>
                <w:rFonts w:asciiTheme="majorBidi" w:hAnsiTheme="majorBidi" w:cstheme="majorBidi"/>
              </w:rPr>
              <w:t>Capsule (Cephalosporin) Section.</w:t>
            </w:r>
          </w:p>
          <w:p w:rsidR="00741177" w:rsidRPr="00741177" w:rsidRDefault="00741177" w:rsidP="00D47A9F">
            <w:pPr>
              <w:pStyle w:val="ListParagraph"/>
              <w:numPr>
                <w:ilvl w:val="0"/>
                <w:numId w:val="158"/>
              </w:numPr>
              <w:shd w:val="clear" w:color="auto" w:fill="FFFFFF" w:themeFill="background1"/>
              <w:tabs>
                <w:tab w:val="left" w:pos="4500"/>
              </w:tabs>
              <w:spacing w:line="360" w:lineRule="auto"/>
              <w:rPr>
                <w:rFonts w:asciiTheme="majorBidi" w:hAnsiTheme="majorBidi" w:cstheme="majorBidi"/>
              </w:rPr>
            </w:pPr>
            <w:r w:rsidRPr="00741177">
              <w:rPr>
                <w:rFonts w:asciiTheme="majorBidi" w:hAnsiTheme="majorBidi" w:cstheme="majorBidi"/>
              </w:rPr>
              <w:t>Dry Powder Suspension (Cephalosporin) Section.</w:t>
            </w:r>
          </w:p>
        </w:tc>
      </w:tr>
      <w:tr w:rsidR="0020011C" w:rsidRPr="0020011C" w:rsidTr="00890189">
        <w:trPr>
          <w:trHeight w:val="570"/>
        </w:trPr>
        <w:tc>
          <w:tcPr>
            <w:tcW w:w="712" w:type="dxa"/>
            <w:vMerge w:val="restart"/>
            <w:tcBorders>
              <w:left w:val="single" w:sz="4" w:space="0" w:color="auto"/>
              <w:right w:val="single" w:sz="4" w:space="0" w:color="auto"/>
            </w:tcBorders>
          </w:tcPr>
          <w:p w:rsidR="00F96494" w:rsidRPr="00FF4E30" w:rsidRDefault="00F96494" w:rsidP="00D36FC6">
            <w:pPr>
              <w:rPr>
                <w:rFonts w:asciiTheme="majorBidi" w:hAnsiTheme="majorBidi" w:cstheme="majorBidi"/>
              </w:rPr>
            </w:pPr>
            <w:r w:rsidRPr="00FF4E30">
              <w:rPr>
                <w:rFonts w:asciiTheme="majorBidi" w:hAnsiTheme="majorBidi" w:cstheme="majorBidi"/>
              </w:rPr>
              <w:t>9.</w:t>
            </w:r>
          </w:p>
        </w:tc>
        <w:tc>
          <w:tcPr>
            <w:tcW w:w="3608" w:type="dxa"/>
            <w:gridSpan w:val="3"/>
            <w:tcBorders>
              <w:top w:val="single" w:sz="4" w:space="0" w:color="auto"/>
              <w:left w:val="single" w:sz="4" w:space="0" w:color="auto"/>
              <w:bottom w:val="single" w:sz="4" w:space="0" w:color="auto"/>
              <w:right w:val="single" w:sz="4" w:space="0" w:color="auto"/>
            </w:tcBorders>
          </w:tcPr>
          <w:p w:rsidR="00F96494" w:rsidRPr="00FF4E30" w:rsidRDefault="00F96494" w:rsidP="00D36FC6">
            <w:pPr>
              <w:shd w:val="clear" w:color="auto" w:fill="FFFFFF" w:themeFill="background1"/>
              <w:tabs>
                <w:tab w:val="left" w:pos="4500"/>
              </w:tabs>
              <w:jc w:val="both"/>
              <w:rPr>
                <w:rFonts w:asciiTheme="majorBidi" w:hAnsiTheme="majorBidi" w:cstheme="majorBidi"/>
              </w:rPr>
            </w:pPr>
            <w:r w:rsidRPr="00FF4E30">
              <w:rPr>
                <w:rFonts w:asciiTheme="majorBidi" w:hAnsiTheme="majorBidi" w:cstheme="majorBidi"/>
              </w:rPr>
              <w:t>M/s Seatle (Pvt) Ltd, 45-Km, Multan Road, Lahore.</w:t>
            </w:r>
          </w:p>
          <w:p w:rsidR="00F96494" w:rsidRPr="00FF4E30" w:rsidRDefault="00F96494" w:rsidP="00D36FC6">
            <w:pPr>
              <w:shd w:val="clear" w:color="auto" w:fill="FFFFFF" w:themeFill="background1"/>
              <w:tabs>
                <w:tab w:val="left" w:pos="4500"/>
              </w:tabs>
              <w:jc w:val="both"/>
              <w:rPr>
                <w:rFonts w:asciiTheme="majorBidi" w:hAnsiTheme="majorBidi" w:cstheme="majorBidi"/>
              </w:rPr>
            </w:pPr>
            <w:r w:rsidRPr="00FF4E30">
              <w:rPr>
                <w:rFonts w:asciiTheme="majorBidi" w:hAnsiTheme="majorBidi" w:cstheme="majorBidi"/>
              </w:rPr>
              <w:br/>
              <w:t>DML No. 000481 (Formulation)</w:t>
            </w:r>
          </w:p>
          <w:p w:rsidR="00F96494" w:rsidRPr="00FF4E30" w:rsidRDefault="00F96494" w:rsidP="00D36FC6">
            <w:pPr>
              <w:shd w:val="clear" w:color="auto" w:fill="FFFFFF" w:themeFill="background1"/>
              <w:tabs>
                <w:tab w:val="left" w:pos="4500"/>
              </w:tabs>
              <w:rPr>
                <w:rFonts w:asciiTheme="majorBidi" w:hAnsiTheme="majorBidi" w:cstheme="majorBidi"/>
                <w:b/>
              </w:rPr>
            </w:pPr>
          </w:p>
          <w:p w:rsidR="00F96494" w:rsidRPr="00FF4E30" w:rsidRDefault="00F96494" w:rsidP="00D36FC6">
            <w:pPr>
              <w:shd w:val="clear" w:color="auto" w:fill="FFFFFF" w:themeFill="background1"/>
              <w:tabs>
                <w:tab w:val="left" w:pos="4500"/>
              </w:tabs>
              <w:rPr>
                <w:rFonts w:asciiTheme="majorBidi" w:hAnsiTheme="majorBidi" w:cstheme="majorBidi"/>
                <w:u w:val="single"/>
              </w:rPr>
            </w:pPr>
            <w:r w:rsidRPr="00FF4E30">
              <w:rPr>
                <w:rFonts w:asciiTheme="majorBidi" w:hAnsiTheme="majorBidi" w:cstheme="majorBidi"/>
                <w:b/>
                <w:u w:val="single"/>
              </w:rPr>
              <w:t>Name of Section (02)</w:t>
            </w:r>
          </w:p>
          <w:p w:rsidR="00F96494" w:rsidRPr="00FF4E30" w:rsidRDefault="00F96494" w:rsidP="00A5171E">
            <w:pPr>
              <w:pStyle w:val="ListParagraph"/>
              <w:numPr>
                <w:ilvl w:val="0"/>
                <w:numId w:val="61"/>
              </w:numPr>
              <w:shd w:val="clear" w:color="auto" w:fill="FFFFFF" w:themeFill="background1"/>
              <w:tabs>
                <w:tab w:val="left" w:pos="4500"/>
              </w:tabs>
              <w:spacing w:after="0"/>
              <w:ind w:left="350" w:hanging="270"/>
              <w:rPr>
                <w:rFonts w:asciiTheme="majorBidi" w:hAnsiTheme="majorBidi" w:cstheme="majorBidi"/>
              </w:rPr>
            </w:pPr>
            <w:r w:rsidRPr="00FF4E30">
              <w:rPr>
                <w:rFonts w:asciiTheme="majorBidi" w:hAnsiTheme="majorBidi" w:cstheme="majorBidi"/>
              </w:rPr>
              <w:t>Tablet (Psychotropic) Section.</w:t>
            </w:r>
          </w:p>
          <w:p w:rsidR="00F96494" w:rsidRPr="0031683F" w:rsidRDefault="00F96494" w:rsidP="00A5171E">
            <w:pPr>
              <w:pStyle w:val="ListParagraph"/>
              <w:numPr>
                <w:ilvl w:val="0"/>
                <w:numId w:val="61"/>
              </w:numPr>
              <w:shd w:val="clear" w:color="auto" w:fill="FFFFFF" w:themeFill="background1"/>
              <w:tabs>
                <w:tab w:val="left" w:pos="4500"/>
              </w:tabs>
              <w:spacing w:after="0"/>
              <w:ind w:left="350" w:hanging="270"/>
              <w:rPr>
                <w:rFonts w:asciiTheme="majorBidi" w:hAnsiTheme="majorBidi" w:cstheme="majorBidi"/>
              </w:rPr>
            </w:pPr>
            <w:r w:rsidRPr="00FF4E30">
              <w:rPr>
                <w:rFonts w:asciiTheme="majorBidi" w:hAnsiTheme="majorBidi" w:cstheme="majorBidi"/>
              </w:rPr>
              <w:t>Capsule (Psychotropic) Section.</w:t>
            </w:r>
          </w:p>
        </w:tc>
        <w:tc>
          <w:tcPr>
            <w:tcW w:w="1710" w:type="dxa"/>
            <w:gridSpan w:val="5"/>
            <w:tcBorders>
              <w:top w:val="single" w:sz="4" w:space="0" w:color="auto"/>
              <w:left w:val="single" w:sz="4" w:space="0" w:color="auto"/>
              <w:bottom w:val="single" w:sz="4" w:space="0" w:color="auto"/>
              <w:right w:val="single" w:sz="4" w:space="0" w:color="auto"/>
            </w:tcBorders>
          </w:tcPr>
          <w:p w:rsidR="00F96494" w:rsidRPr="00FF4E30" w:rsidRDefault="00F96494" w:rsidP="00D36FC6">
            <w:pPr>
              <w:shd w:val="clear" w:color="auto" w:fill="FFFFFF" w:themeFill="background1"/>
              <w:tabs>
                <w:tab w:val="left" w:pos="4500"/>
              </w:tabs>
              <w:jc w:val="center"/>
              <w:rPr>
                <w:rFonts w:asciiTheme="majorBidi" w:hAnsiTheme="majorBidi" w:cstheme="majorBidi"/>
                <w:b/>
              </w:rPr>
            </w:pPr>
            <w:r w:rsidRPr="00FF4E30">
              <w:rPr>
                <w:rFonts w:asciiTheme="majorBidi" w:hAnsiTheme="majorBidi" w:cstheme="majorBidi"/>
                <w:b/>
              </w:rPr>
              <w:t>24-06-2019</w:t>
            </w:r>
          </w:p>
        </w:tc>
        <w:tc>
          <w:tcPr>
            <w:tcW w:w="899" w:type="dxa"/>
            <w:gridSpan w:val="3"/>
            <w:tcBorders>
              <w:top w:val="single" w:sz="4" w:space="0" w:color="auto"/>
              <w:left w:val="single" w:sz="4" w:space="0" w:color="auto"/>
              <w:bottom w:val="single" w:sz="4" w:space="0" w:color="auto"/>
              <w:right w:val="single" w:sz="4" w:space="0" w:color="auto"/>
            </w:tcBorders>
          </w:tcPr>
          <w:p w:rsidR="00F96494" w:rsidRPr="00FF4E30" w:rsidRDefault="00F96494" w:rsidP="00D36FC6">
            <w:pPr>
              <w:shd w:val="clear" w:color="auto" w:fill="FFFFFF" w:themeFill="background1"/>
              <w:tabs>
                <w:tab w:val="left" w:pos="4500"/>
              </w:tabs>
              <w:jc w:val="center"/>
              <w:rPr>
                <w:rFonts w:asciiTheme="majorBidi" w:hAnsiTheme="majorBidi" w:cstheme="majorBidi"/>
                <w:b/>
                <w:bCs/>
              </w:rPr>
            </w:pPr>
            <w:r w:rsidRPr="00FF4E30">
              <w:rPr>
                <w:rFonts w:asciiTheme="majorBidi" w:hAnsiTheme="majorBidi" w:cstheme="majorBidi"/>
                <w:b/>
                <w:bCs/>
              </w:rPr>
              <w:t>Good</w:t>
            </w:r>
          </w:p>
        </w:tc>
        <w:tc>
          <w:tcPr>
            <w:tcW w:w="3511" w:type="dxa"/>
            <w:tcBorders>
              <w:top w:val="single" w:sz="4" w:space="0" w:color="auto"/>
              <w:left w:val="single" w:sz="4" w:space="0" w:color="auto"/>
              <w:bottom w:val="single" w:sz="4" w:space="0" w:color="auto"/>
              <w:right w:val="single" w:sz="4" w:space="0" w:color="auto"/>
            </w:tcBorders>
          </w:tcPr>
          <w:p w:rsidR="00F96494" w:rsidRPr="00FF4E30" w:rsidRDefault="00F96494" w:rsidP="00A5171E">
            <w:pPr>
              <w:pStyle w:val="ListParagraph"/>
              <w:numPr>
                <w:ilvl w:val="0"/>
                <w:numId w:val="60"/>
              </w:numPr>
              <w:ind w:left="260" w:hanging="260"/>
              <w:rPr>
                <w:rFonts w:asciiTheme="majorBidi" w:hAnsiTheme="majorBidi" w:cstheme="majorBidi"/>
                <w:bCs/>
              </w:rPr>
            </w:pPr>
            <w:r w:rsidRPr="00FF4E30">
              <w:rPr>
                <w:rFonts w:asciiTheme="majorBidi" w:hAnsiTheme="majorBidi" w:cstheme="majorBidi"/>
                <w:bCs/>
              </w:rPr>
              <w:t>Dr. Farzana Chaudhary, Expert Member.</w:t>
            </w:r>
          </w:p>
          <w:p w:rsidR="00F96494" w:rsidRPr="00FF4E30" w:rsidRDefault="00F96494" w:rsidP="00A5171E">
            <w:pPr>
              <w:pStyle w:val="ListParagraph"/>
              <w:numPr>
                <w:ilvl w:val="0"/>
                <w:numId w:val="60"/>
              </w:numPr>
              <w:ind w:left="250" w:hanging="250"/>
              <w:rPr>
                <w:rFonts w:asciiTheme="majorBidi" w:hAnsiTheme="majorBidi" w:cstheme="majorBidi"/>
                <w:bCs/>
              </w:rPr>
            </w:pPr>
            <w:r w:rsidRPr="00FF4E30">
              <w:rPr>
                <w:rFonts w:asciiTheme="majorBidi" w:hAnsiTheme="majorBidi" w:cstheme="majorBidi"/>
                <w:bCs/>
              </w:rPr>
              <w:t>Mr. Shahid Nasir, Expert Member.</w:t>
            </w:r>
          </w:p>
          <w:p w:rsidR="00F96494" w:rsidRPr="00FF4E30" w:rsidRDefault="00F96494" w:rsidP="00A5171E">
            <w:pPr>
              <w:pStyle w:val="ListParagraph"/>
              <w:numPr>
                <w:ilvl w:val="0"/>
                <w:numId w:val="60"/>
              </w:numPr>
              <w:ind w:left="250" w:hanging="250"/>
              <w:rPr>
                <w:rFonts w:asciiTheme="majorBidi" w:hAnsiTheme="majorBidi" w:cstheme="majorBidi"/>
                <w:bCs/>
              </w:rPr>
            </w:pPr>
            <w:r w:rsidRPr="00FF4E30">
              <w:rPr>
                <w:rFonts w:asciiTheme="majorBidi" w:hAnsiTheme="majorBidi" w:cstheme="majorBidi"/>
                <w:bCs/>
              </w:rPr>
              <w:t>Mr. Ajmal Sohail Asif, Federal Inspector of Drugs, DRAP</w:t>
            </w:r>
            <w:proofErr w:type="gramStart"/>
            <w:r w:rsidRPr="00FF4E30">
              <w:rPr>
                <w:rFonts w:asciiTheme="majorBidi" w:hAnsiTheme="majorBidi" w:cstheme="majorBidi"/>
                <w:bCs/>
              </w:rPr>
              <w:t>,  Lahore</w:t>
            </w:r>
            <w:proofErr w:type="gramEnd"/>
            <w:r w:rsidRPr="00FF4E30">
              <w:rPr>
                <w:rFonts w:asciiTheme="majorBidi" w:hAnsiTheme="majorBidi" w:cstheme="majorBidi"/>
                <w:bCs/>
              </w:rPr>
              <w:t>.</w:t>
            </w:r>
          </w:p>
          <w:p w:rsidR="00F96494" w:rsidRPr="00FF4E30" w:rsidRDefault="00F96494" w:rsidP="00D36FC6">
            <w:pPr>
              <w:pStyle w:val="ListParagraph"/>
              <w:ind w:firstLine="0"/>
              <w:rPr>
                <w:rFonts w:asciiTheme="majorBidi" w:hAnsiTheme="majorBidi" w:cstheme="majorBidi"/>
                <w:bCs/>
              </w:rPr>
            </w:pPr>
          </w:p>
        </w:tc>
      </w:tr>
      <w:tr w:rsidR="0020011C" w:rsidRPr="0020011C" w:rsidTr="003A402E">
        <w:trPr>
          <w:trHeight w:val="540"/>
        </w:trPr>
        <w:tc>
          <w:tcPr>
            <w:tcW w:w="712" w:type="dxa"/>
            <w:vMerge/>
            <w:tcBorders>
              <w:left w:val="single" w:sz="4" w:space="0" w:color="auto"/>
              <w:right w:val="single" w:sz="4" w:space="0" w:color="auto"/>
            </w:tcBorders>
            <w:vAlign w:val="center"/>
          </w:tcPr>
          <w:p w:rsidR="00F96494" w:rsidRPr="0020011C" w:rsidRDefault="00F96494" w:rsidP="00D36FC6">
            <w:pPr>
              <w:jc w:val="center"/>
              <w:rPr>
                <w:rFonts w:asciiTheme="majorBidi" w:hAnsiTheme="majorBidi" w:cstheme="majorBidi"/>
                <w:color w:val="0070C0"/>
              </w:rPr>
            </w:pPr>
          </w:p>
        </w:tc>
        <w:tc>
          <w:tcPr>
            <w:tcW w:w="9728" w:type="dxa"/>
            <w:gridSpan w:val="12"/>
            <w:tcBorders>
              <w:top w:val="single" w:sz="4" w:space="0" w:color="auto"/>
              <w:left w:val="single" w:sz="4" w:space="0" w:color="auto"/>
              <w:bottom w:val="single" w:sz="4" w:space="0" w:color="auto"/>
              <w:right w:val="single" w:sz="4" w:space="0" w:color="auto"/>
            </w:tcBorders>
          </w:tcPr>
          <w:p w:rsidR="00F96494" w:rsidRPr="00FF4E30" w:rsidRDefault="00F96494" w:rsidP="00D36FC6">
            <w:pPr>
              <w:pStyle w:val="ListParagraph"/>
              <w:shd w:val="clear" w:color="auto" w:fill="FFFFFF" w:themeFill="background1"/>
              <w:spacing w:after="0"/>
              <w:ind w:left="0" w:firstLine="0"/>
              <w:rPr>
                <w:rFonts w:asciiTheme="majorBidi" w:hAnsiTheme="majorBidi" w:cstheme="majorBidi"/>
                <w:b/>
                <w:bCs/>
              </w:rPr>
            </w:pPr>
            <w:r w:rsidRPr="00FF4E30">
              <w:rPr>
                <w:rFonts w:asciiTheme="majorBidi" w:hAnsiTheme="majorBidi" w:cstheme="majorBidi"/>
                <w:b/>
                <w:bCs/>
              </w:rPr>
              <w:t>Recommendations of the panel: -</w:t>
            </w:r>
          </w:p>
          <w:p w:rsidR="00F96494" w:rsidRPr="00FF4E30" w:rsidRDefault="00F96494" w:rsidP="00D36FC6">
            <w:pPr>
              <w:pStyle w:val="ListParagraph"/>
              <w:shd w:val="clear" w:color="auto" w:fill="FFFFFF" w:themeFill="background1"/>
              <w:spacing w:after="0"/>
              <w:ind w:left="0" w:firstLine="0"/>
              <w:rPr>
                <w:rFonts w:asciiTheme="majorBidi" w:hAnsiTheme="majorBidi" w:cstheme="majorBidi"/>
                <w:b/>
                <w:bCs/>
              </w:rPr>
            </w:pPr>
          </w:p>
          <w:p w:rsidR="00F96494" w:rsidRDefault="00F96494" w:rsidP="00D36FC6">
            <w:pPr>
              <w:shd w:val="clear" w:color="auto" w:fill="FFFFFF" w:themeFill="background1"/>
              <w:tabs>
                <w:tab w:val="left" w:pos="4500"/>
              </w:tabs>
              <w:spacing w:line="360" w:lineRule="auto"/>
              <w:jc w:val="both"/>
              <w:rPr>
                <w:rFonts w:asciiTheme="majorBidi" w:hAnsiTheme="majorBidi" w:cstheme="majorBidi"/>
              </w:rPr>
            </w:pPr>
            <w:r w:rsidRPr="00FF4E30">
              <w:rPr>
                <w:rFonts w:asciiTheme="majorBidi" w:hAnsiTheme="majorBidi" w:cstheme="majorBidi"/>
              </w:rPr>
              <w:t xml:space="preserve">The panel of inspectors </w:t>
            </w:r>
            <w:r w:rsidRPr="00FF4E30">
              <w:rPr>
                <w:rFonts w:asciiTheme="majorBidi" w:hAnsiTheme="majorBidi" w:cstheme="majorBidi"/>
                <w:b/>
                <w:bCs/>
              </w:rPr>
              <w:t>recommends</w:t>
            </w:r>
            <w:r w:rsidR="00396607">
              <w:rPr>
                <w:rFonts w:asciiTheme="majorBidi" w:hAnsiTheme="majorBidi" w:cstheme="majorBidi"/>
                <w:b/>
                <w:bCs/>
              </w:rPr>
              <w:t xml:space="preserve"> </w:t>
            </w:r>
            <w:r w:rsidRPr="00FF4E30">
              <w:rPr>
                <w:rFonts w:asciiTheme="majorBidi" w:hAnsiTheme="majorBidi" w:cstheme="majorBidi"/>
              </w:rPr>
              <w:t xml:space="preserve">the grant of additional sections as mentioned above under DML No. 000481 </w:t>
            </w:r>
            <w:proofErr w:type="gramStart"/>
            <w:r w:rsidRPr="00FF4E30">
              <w:rPr>
                <w:rFonts w:asciiTheme="majorBidi" w:hAnsiTheme="majorBidi" w:cstheme="majorBidi"/>
              </w:rPr>
              <w:t>to  M</w:t>
            </w:r>
            <w:proofErr w:type="gramEnd"/>
            <w:r w:rsidRPr="00FF4E30">
              <w:rPr>
                <w:rFonts w:asciiTheme="majorBidi" w:hAnsiTheme="majorBidi" w:cstheme="majorBidi"/>
              </w:rPr>
              <w:t>/s Seatle (Pvt) Ltd, 45-Km, Multan Road, Lahore.</w:t>
            </w:r>
          </w:p>
          <w:p w:rsidR="003D3100" w:rsidRPr="00EE54DE" w:rsidRDefault="003D3100" w:rsidP="003D3100">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w:t>
            </w:r>
            <w:r>
              <w:rPr>
                <w:rFonts w:asciiTheme="majorBidi" w:hAnsiTheme="majorBidi" w:cstheme="majorBidi"/>
                <w:b/>
                <w:bCs/>
                <w:u w:val="single"/>
              </w:rPr>
              <w:t>71</w:t>
            </w:r>
            <w:r w:rsidRPr="00BC635A">
              <w:rPr>
                <w:rFonts w:asciiTheme="majorBidi" w:hAnsiTheme="majorBidi" w:cstheme="majorBidi"/>
                <w:b/>
                <w:bCs/>
                <w:u w:val="single"/>
                <w:vertAlign w:val="superscript"/>
              </w:rPr>
              <w:t>st</w:t>
            </w:r>
            <w:r>
              <w:rPr>
                <w:rFonts w:asciiTheme="majorBidi" w:hAnsiTheme="majorBidi" w:cstheme="majorBidi"/>
                <w:b/>
                <w:bCs/>
                <w:u w:val="single"/>
              </w:rPr>
              <w:t xml:space="preserve"> </w:t>
            </w:r>
            <w:r w:rsidRPr="00EE54DE">
              <w:rPr>
                <w:rFonts w:asciiTheme="majorBidi" w:hAnsiTheme="majorBidi" w:cstheme="majorBidi"/>
                <w:b/>
                <w:bCs/>
                <w:u w:val="single"/>
              </w:rPr>
              <w:t xml:space="preserve"> meeting</w:t>
            </w:r>
          </w:p>
          <w:p w:rsidR="003D3100" w:rsidRPr="003D3100" w:rsidRDefault="003D3100" w:rsidP="003D3100">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bCs/>
              </w:rPr>
              <w:t>The Board considered and appr</w:t>
            </w:r>
            <w:r>
              <w:rPr>
                <w:rFonts w:asciiTheme="majorBidi" w:hAnsiTheme="majorBidi" w:cstheme="majorBidi"/>
                <w:bCs/>
              </w:rPr>
              <w:t xml:space="preserve">oved the grant of </w:t>
            </w:r>
            <w:proofErr w:type="gramStart"/>
            <w:r>
              <w:rPr>
                <w:rFonts w:asciiTheme="majorBidi" w:hAnsiTheme="majorBidi" w:cstheme="majorBidi"/>
                <w:bCs/>
              </w:rPr>
              <w:t>following  two</w:t>
            </w:r>
            <w:proofErr w:type="gramEnd"/>
            <w:r>
              <w:rPr>
                <w:rFonts w:asciiTheme="majorBidi" w:hAnsiTheme="majorBidi" w:cstheme="majorBidi"/>
                <w:bCs/>
              </w:rPr>
              <w:t xml:space="preserve">  </w:t>
            </w:r>
            <w:r w:rsidRPr="00EE54DE">
              <w:rPr>
                <w:rFonts w:asciiTheme="majorBidi" w:hAnsiTheme="majorBidi" w:cstheme="majorBidi"/>
                <w:bCs/>
              </w:rPr>
              <w:t>additional   section</w:t>
            </w:r>
            <w:r>
              <w:rPr>
                <w:rFonts w:asciiTheme="majorBidi" w:hAnsiTheme="majorBidi" w:cstheme="majorBidi"/>
                <w:bCs/>
              </w:rPr>
              <w:t xml:space="preserve">s </w:t>
            </w:r>
            <w:r w:rsidRPr="00EE54DE">
              <w:rPr>
                <w:rFonts w:asciiTheme="majorBidi" w:hAnsiTheme="majorBidi" w:cstheme="majorBidi"/>
                <w:bCs/>
              </w:rPr>
              <w:t xml:space="preserve"> in the name of </w:t>
            </w:r>
            <w:r>
              <w:rPr>
                <w:rFonts w:asciiTheme="majorBidi" w:hAnsiTheme="majorBidi" w:cstheme="majorBidi"/>
                <w:bCs/>
              </w:rPr>
              <w:t xml:space="preserve"> </w:t>
            </w:r>
            <w:r w:rsidRPr="00FF4E30">
              <w:rPr>
                <w:rFonts w:asciiTheme="majorBidi" w:hAnsiTheme="majorBidi" w:cstheme="majorBidi"/>
              </w:rPr>
              <w:t>M/s Seatle (Pvt) Ltd, 45-Km, Multan Road, Lahore..</w:t>
            </w:r>
          </w:p>
          <w:p w:rsidR="003D3100" w:rsidRPr="00FF4E30" w:rsidRDefault="003D3100" w:rsidP="003D3100">
            <w:pPr>
              <w:shd w:val="clear" w:color="auto" w:fill="FFFFFF" w:themeFill="background1"/>
              <w:tabs>
                <w:tab w:val="left" w:pos="4500"/>
              </w:tabs>
              <w:rPr>
                <w:rFonts w:asciiTheme="majorBidi" w:hAnsiTheme="majorBidi" w:cstheme="majorBidi"/>
                <w:u w:val="single"/>
              </w:rPr>
            </w:pPr>
            <w:r w:rsidRPr="00FF4E30">
              <w:rPr>
                <w:rFonts w:asciiTheme="majorBidi" w:hAnsiTheme="majorBidi" w:cstheme="majorBidi"/>
                <w:b/>
                <w:u w:val="single"/>
              </w:rPr>
              <w:t>Section (02)</w:t>
            </w:r>
          </w:p>
          <w:p w:rsidR="003D3100" w:rsidRPr="00FF4E30" w:rsidRDefault="003D3100" w:rsidP="00D47A9F">
            <w:pPr>
              <w:pStyle w:val="ListParagraph"/>
              <w:numPr>
                <w:ilvl w:val="0"/>
                <w:numId w:val="159"/>
              </w:numPr>
              <w:shd w:val="clear" w:color="auto" w:fill="FFFFFF" w:themeFill="background1"/>
              <w:tabs>
                <w:tab w:val="left" w:pos="4500"/>
              </w:tabs>
              <w:spacing w:after="0"/>
              <w:rPr>
                <w:rFonts w:asciiTheme="majorBidi" w:hAnsiTheme="majorBidi" w:cstheme="majorBidi"/>
              </w:rPr>
            </w:pPr>
            <w:r w:rsidRPr="00FF4E30">
              <w:rPr>
                <w:rFonts w:asciiTheme="majorBidi" w:hAnsiTheme="majorBidi" w:cstheme="majorBidi"/>
              </w:rPr>
              <w:lastRenderedPageBreak/>
              <w:t>Tablet (Psychotropic) Section.</w:t>
            </w:r>
          </w:p>
          <w:p w:rsidR="003D3100" w:rsidRPr="003D3100" w:rsidRDefault="003D3100" w:rsidP="00D47A9F">
            <w:pPr>
              <w:pStyle w:val="ListParagraph"/>
              <w:numPr>
                <w:ilvl w:val="0"/>
                <w:numId w:val="159"/>
              </w:numPr>
              <w:shd w:val="clear" w:color="auto" w:fill="FFFFFF" w:themeFill="background1"/>
              <w:tabs>
                <w:tab w:val="left" w:pos="4500"/>
              </w:tabs>
              <w:spacing w:line="360" w:lineRule="auto"/>
              <w:rPr>
                <w:rFonts w:asciiTheme="majorBidi" w:hAnsiTheme="majorBidi" w:cstheme="majorBidi"/>
                <w:color w:val="0070C0"/>
              </w:rPr>
            </w:pPr>
            <w:r w:rsidRPr="003D3100">
              <w:rPr>
                <w:rFonts w:asciiTheme="majorBidi" w:hAnsiTheme="majorBidi" w:cstheme="majorBidi"/>
              </w:rPr>
              <w:t>Capsule (Psychotropic) Section.</w:t>
            </w:r>
          </w:p>
        </w:tc>
      </w:tr>
      <w:tr w:rsidR="0020011C" w:rsidRPr="0020011C" w:rsidTr="00091924">
        <w:tc>
          <w:tcPr>
            <w:tcW w:w="712" w:type="dxa"/>
            <w:vMerge w:val="restart"/>
            <w:tcBorders>
              <w:top w:val="single" w:sz="4" w:space="0" w:color="auto"/>
              <w:left w:val="single" w:sz="4" w:space="0" w:color="auto"/>
              <w:bottom w:val="single" w:sz="4" w:space="0" w:color="auto"/>
              <w:right w:val="single" w:sz="4" w:space="0" w:color="auto"/>
            </w:tcBorders>
            <w:hideMark/>
          </w:tcPr>
          <w:p w:rsidR="00F96494" w:rsidRPr="00FF4E30" w:rsidRDefault="00F96494" w:rsidP="00D36FC6">
            <w:pPr>
              <w:shd w:val="clear" w:color="auto" w:fill="FFFFFF" w:themeFill="background1"/>
              <w:tabs>
                <w:tab w:val="left" w:pos="4500"/>
              </w:tabs>
              <w:ind w:right="-198"/>
            </w:pPr>
            <w:r w:rsidRPr="00FF4E30">
              <w:lastRenderedPageBreak/>
              <w:t>10</w:t>
            </w:r>
          </w:p>
        </w:tc>
        <w:tc>
          <w:tcPr>
            <w:tcW w:w="4148" w:type="dxa"/>
            <w:gridSpan w:val="5"/>
            <w:tcBorders>
              <w:top w:val="single" w:sz="4" w:space="0" w:color="auto"/>
              <w:left w:val="single" w:sz="4" w:space="0" w:color="auto"/>
              <w:bottom w:val="single" w:sz="4" w:space="0" w:color="auto"/>
              <w:right w:val="single" w:sz="4" w:space="0" w:color="auto"/>
            </w:tcBorders>
          </w:tcPr>
          <w:p w:rsidR="00F96494" w:rsidRPr="00FF4E30" w:rsidRDefault="00F96494" w:rsidP="00D36FC6">
            <w:pPr>
              <w:shd w:val="clear" w:color="auto" w:fill="FFFFFF" w:themeFill="background1"/>
              <w:tabs>
                <w:tab w:val="left" w:pos="4500"/>
              </w:tabs>
              <w:jc w:val="both"/>
              <w:rPr>
                <w:rFonts w:asciiTheme="majorBidi" w:hAnsiTheme="majorBidi" w:cstheme="majorBidi"/>
              </w:rPr>
            </w:pPr>
            <w:r w:rsidRPr="00FF4E30">
              <w:rPr>
                <w:rFonts w:asciiTheme="majorBidi" w:hAnsiTheme="majorBidi" w:cstheme="majorBidi"/>
              </w:rPr>
              <w:t>M/s Dynatis Pakistan (Pvt) Ltd, Plot No. 710, Sunder Industrial Estate, Lahore.</w:t>
            </w:r>
          </w:p>
          <w:p w:rsidR="00F96494" w:rsidRPr="00FF4E30" w:rsidRDefault="00F96494" w:rsidP="00D36FC6">
            <w:pPr>
              <w:shd w:val="clear" w:color="auto" w:fill="FFFFFF" w:themeFill="background1"/>
              <w:tabs>
                <w:tab w:val="left" w:pos="4500"/>
              </w:tabs>
              <w:jc w:val="both"/>
              <w:rPr>
                <w:rFonts w:asciiTheme="majorBidi" w:hAnsiTheme="majorBidi" w:cstheme="majorBidi"/>
              </w:rPr>
            </w:pPr>
            <w:r w:rsidRPr="00FF4E30">
              <w:rPr>
                <w:rFonts w:asciiTheme="majorBidi" w:hAnsiTheme="majorBidi" w:cstheme="majorBidi"/>
              </w:rPr>
              <w:br/>
              <w:t>DML No. 000891 (Formulation)</w:t>
            </w:r>
          </w:p>
          <w:p w:rsidR="00F96494" w:rsidRPr="00FF4E30" w:rsidRDefault="00F96494" w:rsidP="00D36FC6">
            <w:pPr>
              <w:shd w:val="clear" w:color="auto" w:fill="FFFFFF" w:themeFill="background1"/>
              <w:tabs>
                <w:tab w:val="left" w:pos="4500"/>
              </w:tabs>
              <w:rPr>
                <w:rFonts w:asciiTheme="majorBidi" w:hAnsiTheme="majorBidi" w:cstheme="majorBidi"/>
                <w:u w:val="single"/>
              </w:rPr>
            </w:pPr>
            <w:r w:rsidRPr="00FF4E30">
              <w:rPr>
                <w:rFonts w:asciiTheme="majorBidi" w:hAnsiTheme="majorBidi" w:cstheme="majorBidi"/>
                <w:b/>
                <w:u w:val="single"/>
              </w:rPr>
              <w:t xml:space="preserve"> Section (02)</w:t>
            </w:r>
          </w:p>
          <w:p w:rsidR="00F96494" w:rsidRPr="00FF4E30" w:rsidRDefault="00F96494" w:rsidP="00A5171E">
            <w:pPr>
              <w:pStyle w:val="ListParagraph"/>
              <w:numPr>
                <w:ilvl w:val="0"/>
                <w:numId w:val="63"/>
              </w:numPr>
              <w:shd w:val="clear" w:color="auto" w:fill="FFFFFF" w:themeFill="background1"/>
              <w:tabs>
                <w:tab w:val="left" w:pos="4500"/>
              </w:tabs>
              <w:ind w:left="532" w:hanging="450"/>
              <w:rPr>
                <w:rFonts w:asciiTheme="majorBidi" w:hAnsiTheme="majorBidi" w:cstheme="majorBidi"/>
              </w:rPr>
            </w:pPr>
            <w:r w:rsidRPr="00FF4E30">
              <w:rPr>
                <w:rFonts w:asciiTheme="majorBidi" w:hAnsiTheme="majorBidi" w:cstheme="majorBidi"/>
              </w:rPr>
              <w:t>Gel (Steroidal) in already approved Cream &amp; Ointment (Steroidal) Section.</w:t>
            </w:r>
          </w:p>
          <w:p w:rsidR="00F96494" w:rsidRPr="00BC029B" w:rsidRDefault="00F96494" w:rsidP="00A5171E">
            <w:pPr>
              <w:pStyle w:val="ListParagraph"/>
              <w:numPr>
                <w:ilvl w:val="0"/>
                <w:numId w:val="63"/>
              </w:numPr>
              <w:shd w:val="clear" w:color="auto" w:fill="FFFFFF" w:themeFill="background1"/>
              <w:tabs>
                <w:tab w:val="left" w:pos="4500"/>
              </w:tabs>
              <w:ind w:left="532" w:hanging="450"/>
              <w:rPr>
                <w:rFonts w:asciiTheme="majorBidi" w:hAnsiTheme="majorBidi" w:cstheme="majorBidi"/>
              </w:rPr>
            </w:pPr>
            <w:r w:rsidRPr="00FF4E30">
              <w:rPr>
                <w:rFonts w:asciiTheme="majorBidi" w:hAnsiTheme="majorBidi" w:cstheme="majorBidi"/>
              </w:rPr>
              <w:t>Gel (General) in already approved Cream &amp; Ointment (General) Section.</w:t>
            </w:r>
          </w:p>
        </w:tc>
        <w:tc>
          <w:tcPr>
            <w:tcW w:w="1440" w:type="dxa"/>
            <w:gridSpan w:val="4"/>
            <w:tcBorders>
              <w:top w:val="single" w:sz="4" w:space="0" w:color="auto"/>
              <w:left w:val="single" w:sz="4" w:space="0" w:color="auto"/>
              <w:bottom w:val="single" w:sz="4" w:space="0" w:color="auto"/>
              <w:right w:val="single" w:sz="4" w:space="0" w:color="auto"/>
            </w:tcBorders>
          </w:tcPr>
          <w:p w:rsidR="00F96494" w:rsidRPr="00FF4E30" w:rsidRDefault="00F96494" w:rsidP="00D36FC6">
            <w:pPr>
              <w:shd w:val="clear" w:color="auto" w:fill="FFFFFF" w:themeFill="background1"/>
              <w:tabs>
                <w:tab w:val="left" w:pos="4500"/>
              </w:tabs>
              <w:jc w:val="center"/>
              <w:rPr>
                <w:rFonts w:asciiTheme="majorBidi" w:hAnsiTheme="majorBidi" w:cstheme="majorBidi"/>
                <w:b/>
              </w:rPr>
            </w:pPr>
            <w:r w:rsidRPr="00FF4E30">
              <w:rPr>
                <w:rFonts w:asciiTheme="majorBidi" w:hAnsiTheme="majorBidi" w:cstheme="majorBidi"/>
                <w:b/>
              </w:rPr>
              <w:t>01-08-2019</w:t>
            </w:r>
          </w:p>
        </w:tc>
        <w:tc>
          <w:tcPr>
            <w:tcW w:w="629" w:type="dxa"/>
            <w:gridSpan w:val="2"/>
            <w:tcBorders>
              <w:top w:val="single" w:sz="4" w:space="0" w:color="auto"/>
              <w:left w:val="single" w:sz="4" w:space="0" w:color="auto"/>
              <w:bottom w:val="single" w:sz="4" w:space="0" w:color="auto"/>
              <w:right w:val="single" w:sz="4" w:space="0" w:color="auto"/>
            </w:tcBorders>
            <w:hideMark/>
          </w:tcPr>
          <w:p w:rsidR="00F96494" w:rsidRPr="00FF4E30" w:rsidRDefault="00F96494" w:rsidP="00D36FC6">
            <w:pPr>
              <w:shd w:val="clear" w:color="auto" w:fill="FFFFFF" w:themeFill="background1"/>
              <w:tabs>
                <w:tab w:val="left" w:pos="4500"/>
              </w:tabs>
              <w:jc w:val="center"/>
              <w:rPr>
                <w:rFonts w:asciiTheme="majorBidi" w:hAnsiTheme="majorBidi" w:cstheme="majorBidi"/>
                <w:b/>
                <w:bCs/>
              </w:rPr>
            </w:pPr>
            <w:r w:rsidRPr="00FF4E30">
              <w:rPr>
                <w:rFonts w:asciiTheme="majorBidi" w:hAnsiTheme="majorBidi" w:cstheme="majorBidi"/>
                <w:b/>
                <w:bCs/>
              </w:rPr>
              <w:t>-</w:t>
            </w:r>
          </w:p>
        </w:tc>
        <w:tc>
          <w:tcPr>
            <w:tcW w:w="3511" w:type="dxa"/>
            <w:tcBorders>
              <w:top w:val="single" w:sz="4" w:space="0" w:color="auto"/>
              <w:left w:val="single" w:sz="4" w:space="0" w:color="auto"/>
              <w:bottom w:val="single" w:sz="4" w:space="0" w:color="auto"/>
              <w:right w:val="single" w:sz="4" w:space="0" w:color="auto"/>
            </w:tcBorders>
            <w:hideMark/>
          </w:tcPr>
          <w:p w:rsidR="00F96494" w:rsidRPr="00FF4E30" w:rsidRDefault="00F96494" w:rsidP="00A5171E">
            <w:pPr>
              <w:pStyle w:val="ListParagraph"/>
              <w:numPr>
                <w:ilvl w:val="0"/>
                <w:numId w:val="64"/>
              </w:numPr>
              <w:ind w:left="431"/>
              <w:rPr>
                <w:rFonts w:asciiTheme="majorBidi" w:hAnsiTheme="majorBidi" w:cstheme="majorBidi"/>
                <w:bCs/>
              </w:rPr>
            </w:pPr>
            <w:r w:rsidRPr="00FF4E30">
              <w:rPr>
                <w:rFonts w:asciiTheme="majorBidi" w:hAnsiTheme="majorBidi" w:cstheme="majorBidi"/>
                <w:bCs/>
              </w:rPr>
              <w:t>Dr. Ikram-ul-Haq, Member CLB.</w:t>
            </w:r>
          </w:p>
          <w:p w:rsidR="00F96494" w:rsidRPr="00FF4E30" w:rsidRDefault="00F96494" w:rsidP="00A5171E">
            <w:pPr>
              <w:pStyle w:val="ListParagraph"/>
              <w:numPr>
                <w:ilvl w:val="0"/>
                <w:numId w:val="64"/>
              </w:numPr>
              <w:ind w:left="431"/>
              <w:rPr>
                <w:rFonts w:asciiTheme="majorBidi" w:hAnsiTheme="majorBidi" w:cstheme="majorBidi"/>
                <w:bCs/>
              </w:rPr>
            </w:pPr>
            <w:r w:rsidRPr="00FF4E30">
              <w:rPr>
                <w:rFonts w:asciiTheme="majorBidi" w:hAnsiTheme="majorBidi" w:cstheme="majorBidi"/>
                <w:bCs/>
              </w:rPr>
              <w:t>Dr.Zaka-ur-Rehman, Secretary, Pharmacy Council, Punjab.</w:t>
            </w:r>
          </w:p>
          <w:p w:rsidR="00F96494" w:rsidRPr="00FF4E30" w:rsidRDefault="00F96494" w:rsidP="00A5171E">
            <w:pPr>
              <w:pStyle w:val="ListParagraph"/>
              <w:numPr>
                <w:ilvl w:val="0"/>
                <w:numId w:val="64"/>
              </w:numPr>
              <w:ind w:left="431"/>
              <w:rPr>
                <w:rFonts w:asciiTheme="majorBidi" w:hAnsiTheme="majorBidi" w:cstheme="majorBidi"/>
                <w:bCs/>
              </w:rPr>
            </w:pPr>
            <w:r w:rsidRPr="00FF4E30">
              <w:rPr>
                <w:rFonts w:asciiTheme="majorBidi" w:hAnsiTheme="majorBidi" w:cstheme="majorBidi"/>
                <w:bCs/>
              </w:rPr>
              <w:t>Ms. Anam Saeed, Area Federal Inspector of Drugs, DRAP, Lahore.</w:t>
            </w:r>
          </w:p>
          <w:p w:rsidR="00F96494" w:rsidRPr="00FF4E30" w:rsidRDefault="00F96494" w:rsidP="00D36FC6">
            <w:pPr>
              <w:rPr>
                <w:rFonts w:asciiTheme="majorBidi" w:hAnsiTheme="majorBidi" w:cstheme="majorBidi"/>
                <w:bCs/>
              </w:rPr>
            </w:pPr>
          </w:p>
          <w:p w:rsidR="00F96494" w:rsidRPr="00FF4E30" w:rsidRDefault="00F96494" w:rsidP="00D36FC6">
            <w:pPr>
              <w:ind w:left="72"/>
              <w:rPr>
                <w:rFonts w:asciiTheme="majorBidi" w:hAnsiTheme="majorBidi" w:cstheme="majorBidi"/>
                <w:bCs/>
              </w:rPr>
            </w:pPr>
          </w:p>
        </w:tc>
      </w:tr>
      <w:tr w:rsidR="0020011C" w:rsidRPr="0020011C" w:rsidTr="003A402E">
        <w:tc>
          <w:tcPr>
            <w:tcW w:w="712" w:type="dxa"/>
            <w:vMerge/>
            <w:tcBorders>
              <w:top w:val="single" w:sz="4" w:space="0" w:color="auto"/>
              <w:left w:val="single" w:sz="4" w:space="0" w:color="auto"/>
              <w:bottom w:val="single" w:sz="4" w:space="0" w:color="auto"/>
              <w:right w:val="single" w:sz="4" w:space="0" w:color="auto"/>
            </w:tcBorders>
            <w:vAlign w:val="center"/>
            <w:hideMark/>
          </w:tcPr>
          <w:p w:rsidR="00F96494" w:rsidRPr="00FF4E30" w:rsidRDefault="00F96494" w:rsidP="00D36FC6"/>
        </w:tc>
        <w:tc>
          <w:tcPr>
            <w:tcW w:w="9728" w:type="dxa"/>
            <w:gridSpan w:val="12"/>
            <w:tcBorders>
              <w:top w:val="single" w:sz="4" w:space="0" w:color="auto"/>
              <w:left w:val="single" w:sz="4" w:space="0" w:color="auto"/>
              <w:bottom w:val="single" w:sz="4" w:space="0" w:color="auto"/>
              <w:right w:val="single" w:sz="4" w:space="0" w:color="auto"/>
            </w:tcBorders>
            <w:hideMark/>
          </w:tcPr>
          <w:p w:rsidR="00F96494" w:rsidRPr="00FF4E30" w:rsidRDefault="00F96494" w:rsidP="00D36FC6">
            <w:pPr>
              <w:pStyle w:val="ListParagraph"/>
              <w:shd w:val="clear" w:color="auto" w:fill="FFFFFF" w:themeFill="background1"/>
              <w:spacing w:after="0"/>
              <w:ind w:left="0" w:firstLine="0"/>
              <w:rPr>
                <w:rFonts w:asciiTheme="majorBidi" w:hAnsiTheme="majorBidi" w:cstheme="majorBidi"/>
                <w:b/>
                <w:bCs/>
              </w:rPr>
            </w:pPr>
            <w:r w:rsidRPr="00FF4E30">
              <w:rPr>
                <w:rFonts w:asciiTheme="majorBidi" w:hAnsiTheme="majorBidi" w:cstheme="majorBidi"/>
                <w:b/>
                <w:bCs/>
              </w:rPr>
              <w:t>Recommendations of the panel: -</w:t>
            </w:r>
          </w:p>
          <w:p w:rsidR="00F96494" w:rsidRDefault="00F96494" w:rsidP="00D36FC6">
            <w:pPr>
              <w:shd w:val="clear" w:color="auto" w:fill="FFFFFF" w:themeFill="background1"/>
              <w:tabs>
                <w:tab w:val="left" w:pos="4500"/>
              </w:tabs>
              <w:spacing w:line="360" w:lineRule="auto"/>
              <w:jc w:val="both"/>
              <w:rPr>
                <w:rFonts w:asciiTheme="majorBidi" w:hAnsiTheme="majorBidi" w:cstheme="majorBidi"/>
              </w:rPr>
            </w:pPr>
            <w:r w:rsidRPr="00FF4E30">
              <w:rPr>
                <w:rFonts w:asciiTheme="majorBidi" w:hAnsiTheme="majorBidi" w:cstheme="majorBidi"/>
              </w:rPr>
              <w:t xml:space="preserve">              Keeping in view the facility like building, HVAC system, machinery &amp; equipment, instruments, personnel,  Quality Control and testing facility, the panel of inspectors </w:t>
            </w:r>
            <w:r w:rsidRPr="00FF4E30">
              <w:rPr>
                <w:rFonts w:asciiTheme="majorBidi" w:hAnsiTheme="majorBidi" w:cstheme="majorBidi"/>
                <w:b/>
                <w:bCs/>
              </w:rPr>
              <w:t xml:space="preserve">recommends </w:t>
            </w:r>
            <w:r w:rsidRPr="00FF4E30">
              <w:rPr>
                <w:rFonts w:asciiTheme="majorBidi" w:hAnsiTheme="majorBidi" w:cstheme="majorBidi"/>
              </w:rPr>
              <w:t>approval of manufacturing of Gel (General  &amp; Steroidal) in already approved Cream &amp; Ointment (General &amp; Steroidal) Section.</w:t>
            </w:r>
          </w:p>
          <w:p w:rsidR="0089461B" w:rsidRPr="00EE54DE" w:rsidRDefault="0089461B" w:rsidP="0089461B">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w:t>
            </w:r>
            <w:r>
              <w:rPr>
                <w:rFonts w:asciiTheme="majorBidi" w:hAnsiTheme="majorBidi" w:cstheme="majorBidi"/>
                <w:b/>
                <w:bCs/>
                <w:u w:val="single"/>
              </w:rPr>
              <w:t>71</w:t>
            </w:r>
            <w:r w:rsidRPr="00BC635A">
              <w:rPr>
                <w:rFonts w:asciiTheme="majorBidi" w:hAnsiTheme="majorBidi" w:cstheme="majorBidi"/>
                <w:b/>
                <w:bCs/>
                <w:u w:val="single"/>
                <w:vertAlign w:val="superscript"/>
              </w:rPr>
              <w:t>st</w:t>
            </w:r>
            <w:r>
              <w:rPr>
                <w:rFonts w:asciiTheme="majorBidi" w:hAnsiTheme="majorBidi" w:cstheme="majorBidi"/>
                <w:b/>
                <w:bCs/>
                <w:u w:val="single"/>
              </w:rPr>
              <w:t xml:space="preserve"> </w:t>
            </w:r>
            <w:r w:rsidRPr="00EE54DE">
              <w:rPr>
                <w:rFonts w:asciiTheme="majorBidi" w:hAnsiTheme="majorBidi" w:cstheme="majorBidi"/>
                <w:b/>
                <w:bCs/>
                <w:u w:val="single"/>
              </w:rPr>
              <w:t xml:space="preserve"> meeting</w:t>
            </w:r>
          </w:p>
          <w:p w:rsidR="0089461B" w:rsidRPr="003D3100" w:rsidRDefault="0089461B" w:rsidP="00405D18">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bCs/>
              </w:rPr>
              <w:t>The Board considered and appr</w:t>
            </w:r>
            <w:r>
              <w:rPr>
                <w:rFonts w:asciiTheme="majorBidi" w:hAnsiTheme="majorBidi" w:cstheme="majorBidi"/>
                <w:bCs/>
              </w:rPr>
              <w:t xml:space="preserve">oved the grant of </w:t>
            </w:r>
            <w:proofErr w:type="gramStart"/>
            <w:r>
              <w:rPr>
                <w:rFonts w:asciiTheme="majorBidi" w:hAnsiTheme="majorBidi" w:cstheme="majorBidi"/>
                <w:bCs/>
              </w:rPr>
              <w:t>following  two</w:t>
            </w:r>
            <w:proofErr w:type="gramEnd"/>
            <w:r>
              <w:rPr>
                <w:rFonts w:asciiTheme="majorBidi" w:hAnsiTheme="majorBidi" w:cstheme="majorBidi"/>
                <w:bCs/>
              </w:rPr>
              <w:t xml:space="preserve">  </w:t>
            </w:r>
            <w:r w:rsidRPr="00EE54DE">
              <w:rPr>
                <w:rFonts w:asciiTheme="majorBidi" w:hAnsiTheme="majorBidi" w:cstheme="majorBidi"/>
                <w:bCs/>
              </w:rPr>
              <w:t>additional   section</w:t>
            </w:r>
            <w:r w:rsidR="00300E70">
              <w:rPr>
                <w:rFonts w:asciiTheme="majorBidi" w:hAnsiTheme="majorBidi" w:cstheme="majorBidi"/>
                <w:bCs/>
              </w:rPr>
              <w:t>s</w:t>
            </w:r>
            <w:r>
              <w:rPr>
                <w:rFonts w:asciiTheme="majorBidi" w:hAnsiTheme="majorBidi" w:cstheme="majorBidi"/>
                <w:bCs/>
              </w:rPr>
              <w:t xml:space="preserve"> </w:t>
            </w:r>
            <w:r w:rsidRPr="00EE54DE">
              <w:rPr>
                <w:rFonts w:asciiTheme="majorBidi" w:hAnsiTheme="majorBidi" w:cstheme="majorBidi"/>
                <w:bCs/>
              </w:rPr>
              <w:t xml:space="preserve"> in the name of </w:t>
            </w:r>
            <w:r>
              <w:rPr>
                <w:rFonts w:asciiTheme="majorBidi" w:hAnsiTheme="majorBidi" w:cstheme="majorBidi"/>
                <w:bCs/>
              </w:rPr>
              <w:t xml:space="preserve"> </w:t>
            </w:r>
            <w:r w:rsidR="00405D18" w:rsidRPr="00FF4E30">
              <w:rPr>
                <w:rFonts w:asciiTheme="majorBidi" w:hAnsiTheme="majorBidi" w:cstheme="majorBidi"/>
              </w:rPr>
              <w:t>M/s Dynatis Pakistan (Pvt) Ltd, Plot No. 710, Sunder Industrial Estate, Lahore.</w:t>
            </w:r>
          </w:p>
          <w:p w:rsidR="00405D18" w:rsidRPr="00FF4E30" w:rsidRDefault="00405D18" w:rsidP="00405D18">
            <w:pPr>
              <w:shd w:val="clear" w:color="auto" w:fill="FFFFFF" w:themeFill="background1"/>
              <w:tabs>
                <w:tab w:val="left" w:pos="4500"/>
              </w:tabs>
              <w:rPr>
                <w:rFonts w:asciiTheme="majorBidi" w:hAnsiTheme="majorBidi" w:cstheme="majorBidi"/>
                <w:u w:val="single"/>
              </w:rPr>
            </w:pPr>
            <w:r w:rsidRPr="00FF4E30">
              <w:rPr>
                <w:rFonts w:asciiTheme="majorBidi" w:hAnsiTheme="majorBidi" w:cstheme="majorBidi"/>
                <w:b/>
                <w:u w:val="single"/>
              </w:rPr>
              <w:t>Section (02)</w:t>
            </w:r>
          </w:p>
          <w:p w:rsidR="00405D18" w:rsidRPr="00FF4E30" w:rsidRDefault="00405D18" w:rsidP="00D47A9F">
            <w:pPr>
              <w:pStyle w:val="ListParagraph"/>
              <w:numPr>
                <w:ilvl w:val="0"/>
                <w:numId w:val="160"/>
              </w:numPr>
              <w:shd w:val="clear" w:color="auto" w:fill="FFFFFF" w:themeFill="background1"/>
              <w:tabs>
                <w:tab w:val="left" w:pos="4500"/>
              </w:tabs>
              <w:rPr>
                <w:rFonts w:asciiTheme="majorBidi" w:hAnsiTheme="majorBidi" w:cstheme="majorBidi"/>
              </w:rPr>
            </w:pPr>
            <w:r w:rsidRPr="00FF4E30">
              <w:rPr>
                <w:rFonts w:asciiTheme="majorBidi" w:hAnsiTheme="majorBidi" w:cstheme="majorBidi"/>
              </w:rPr>
              <w:t>Gel (Steroidal) in already approved Cream &amp; Ointment (Steroidal) Section.</w:t>
            </w:r>
          </w:p>
          <w:p w:rsidR="0089461B" w:rsidRPr="00405D18" w:rsidRDefault="00405D18" w:rsidP="00D47A9F">
            <w:pPr>
              <w:pStyle w:val="ListParagraph"/>
              <w:numPr>
                <w:ilvl w:val="0"/>
                <w:numId w:val="160"/>
              </w:numPr>
              <w:shd w:val="clear" w:color="auto" w:fill="FFFFFF" w:themeFill="background1"/>
              <w:tabs>
                <w:tab w:val="left" w:pos="4500"/>
              </w:tabs>
              <w:spacing w:line="360" w:lineRule="auto"/>
              <w:rPr>
                <w:rFonts w:asciiTheme="majorBidi" w:hAnsiTheme="majorBidi" w:cstheme="majorBidi"/>
              </w:rPr>
            </w:pPr>
            <w:r w:rsidRPr="00405D18">
              <w:rPr>
                <w:rFonts w:asciiTheme="majorBidi" w:hAnsiTheme="majorBidi" w:cstheme="majorBidi"/>
              </w:rPr>
              <w:t>Gel (General) in already approved Cream &amp; Ointment (General) Section.</w:t>
            </w:r>
          </w:p>
        </w:tc>
      </w:tr>
      <w:tr w:rsidR="0020011C" w:rsidRPr="0020011C" w:rsidTr="00091924">
        <w:tc>
          <w:tcPr>
            <w:tcW w:w="712" w:type="dxa"/>
            <w:vMerge w:val="restart"/>
            <w:tcBorders>
              <w:top w:val="single" w:sz="4" w:space="0" w:color="auto"/>
              <w:left w:val="single" w:sz="4" w:space="0" w:color="auto"/>
              <w:right w:val="single" w:sz="4" w:space="0" w:color="auto"/>
            </w:tcBorders>
          </w:tcPr>
          <w:p w:rsidR="00010E18" w:rsidRPr="00BC029B" w:rsidRDefault="00010E18" w:rsidP="00D36FC6">
            <w:pPr>
              <w:shd w:val="clear" w:color="auto" w:fill="FFFFFF" w:themeFill="background1"/>
              <w:tabs>
                <w:tab w:val="left" w:pos="4500"/>
              </w:tabs>
              <w:jc w:val="center"/>
              <w:rPr>
                <w:rFonts w:asciiTheme="majorBidi" w:hAnsiTheme="majorBidi" w:cstheme="majorBidi"/>
              </w:rPr>
            </w:pPr>
            <w:r w:rsidRPr="00BC029B">
              <w:rPr>
                <w:rFonts w:asciiTheme="majorBidi" w:hAnsiTheme="majorBidi" w:cstheme="majorBidi"/>
              </w:rPr>
              <w:t>11.</w:t>
            </w:r>
          </w:p>
        </w:tc>
        <w:tc>
          <w:tcPr>
            <w:tcW w:w="4148" w:type="dxa"/>
            <w:gridSpan w:val="5"/>
            <w:tcBorders>
              <w:top w:val="single" w:sz="4" w:space="0" w:color="auto"/>
              <w:left w:val="single" w:sz="4" w:space="0" w:color="auto"/>
              <w:bottom w:val="single" w:sz="4" w:space="0" w:color="auto"/>
              <w:right w:val="single" w:sz="4" w:space="0" w:color="auto"/>
            </w:tcBorders>
          </w:tcPr>
          <w:p w:rsidR="00010E18" w:rsidRPr="00BC029B" w:rsidRDefault="00B729AD" w:rsidP="00D36FC6">
            <w:pPr>
              <w:shd w:val="clear" w:color="auto" w:fill="FFFFFF" w:themeFill="background1"/>
              <w:tabs>
                <w:tab w:val="left" w:pos="4500"/>
              </w:tabs>
              <w:jc w:val="both"/>
              <w:rPr>
                <w:rFonts w:asciiTheme="majorBidi" w:hAnsiTheme="majorBidi" w:cstheme="majorBidi"/>
              </w:rPr>
            </w:pPr>
            <w:r w:rsidRPr="00BC029B">
              <w:t>M/s Tabros Pharma (Pvt) Ltd</w:t>
            </w:r>
            <w:r w:rsidRPr="00BC029B">
              <w:rPr>
                <w:sz w:val="22"/>
                <w:szCs w:val="22"/>
              </w:rPr>
              <w:t xml:space="preserve">, </w:t>
            </w:r>
            <w:r w:rsidRPr="00BC029B">
              <w:t xml:space="preserve">Plot no. </w:t>
            </w:r>
            <w:r w:rsidRPr="00BC029B">
              <w:br/>
              <w:t>L-20/B, Sector 22, Federal B Industrial area, Karachi</w:t>
            </w:r>
            <w:r w:rsidR="00010E18" w:rsidRPr="00BC029B">
              <w:rPr>
                <w:rFonts w:asciiTheme="majorBidi" w:hAnsiTheme="majorBidi" w:cstheme="majorBidi"/>
              </w:rPr>
              <w:br/>
            </w:r>
          </w:p>
          <w:p w:rsidR="00010E18" w:rsidRPr="00BC029B" w:rsidRDefault="00010E18" w:rsidP="00D36FC6">
            <w:pPr>
              <w:shd w:val="clear" w:color="auto" w:fill="FFFFFF" w:themeFill="background1"/>
              <w:tabs>
                <w:tab w:val="left" w:pos="4500"/>
              </w:tabs>
              <w:jc w:val="both"/>
              <w:rPr>
                <w:rFonts w:asciiTheme="majorBidi" w:hAnsiTheme="majorBidi" w:cstheme="majorBidi"/>
              </w:rPr>
            </w:pPr>
            <w:r w:rsidRPr="00BC029B">
              <w:rPr>
                <w:rFonts w:asciiTheme="majorBidi" w:hAnsiTheme="majorBidi" w:cstheme="majorBidi"/>
              </w:rPr>
              <w:t xml:space="preserve">DML No. </w:t>
            </w:r>
            <w:r w:rsidR="003E51FE" w:rsidRPr="00BC029B">
              <w:rPr>
                <w:rFonts w:asciiTheme="majorBidi" w:hAnsiTheme="majorBidi" w:cstheme="majorBidi"/>
              </w:rPr>
              <w:t>000106</w:t>
            </w:r>
            <w:r w:rsidRPr="00BC029B">
              <w:rPr>
                <w:rFonts w:asciiTheme="majorBidi" w:hAnsiTheme="majorBidi" w:cstheme="majorBidi"/>
              </w:rPr>
              <w:t xml:space="preserve"> (Formulation)</w:t>
            </w:r>
          </w:p>
          <w:p w:rsidR="00010E18" w:rsidRPr="00BC029B" w:rsidRDefault="00010E18" w:rsidP="00D36FC6">
            <w:pPr>
              <w:shd w:val="clear" w:color="auto" w:fill="FFFFFF" w:themeFill="background1"/>
              <w:tabs>
                <w:tab w:val="left" w:pos="4500"/>
              </w:tabs>
              <w:rPr>
                <w:rFonts w:asciiTheme="majorBidi" w:hAnsiTheme="majorBidi" w:cstheme="majorBidi"/>
                <w:b/>
              </w:rPr>
            </w:pPr>
          </w:p>
          <w:p w:rsidR="00010E18" w:rsidRPr="00BC029B" w:rsidRDefault="00010E18" w:rsidP="00D36FC6">
            <w:pPr>
              <w:shd w:val="clear" w:color="auto" w:fill="FFFFFF" w:themeFill="background1"/>
              <w:tabs>
                <w:tab w:val="left" w:pos="4500"/>
              </w:tabs>
              <w:rPr>
                <w:rFonts w:asciiTheme="majorBidi" w:hAnsiTheme="majorBidi" w:cstheme="majorBidi"/>
                <w:u w:val="single"/>
              </w:rPr>
            </w:pPr>
            <w:r w:rsidRPr="00BC029B">
              <w:rPr>
                <w:rFonts w:asciiTheme="majorBidi" w:hAnsiTheme="majorBidi" w:cstheme="majorBidi"/>
                <w:b/>
                <w:u w:val="single"/>
              </w:rPr>
              <w:t>Name of Section (02)</w:t>
            </w:r>
          </w:p>
          <w:p w:rsidR="00010E18" w:rsidRPr="00BC029B" w:rsidRDefault="00B76580" w:rsidP="00A5171E">
            <w:pPr>
              <w:pStyle w:val="ListParagraph"/>
              <w:numPr>
                <w:ilvl w:val="0"/>
                <w:numId w:val="76"/>
              </w:numPr>
              <w:shd w:val="clear" w:color="auto" w:fill="FFFFFF" w:themeFill="background1"/>
              <w:tabs>
                <w:tab w:val="left" w:pos="4500"/>
              </w:tabs>
              <w:rPr>
                <w:rFonts w:asciiTheme="majorBidi" w:hAnsiTheme="majorBidi" w:cstheme="majorBidi"/>
              </w:rPr>
            </w:pPr>
            <w:r w:rsidRPr="00BC029B">
              <w:t>Tablet (General) Amendments (Granulation Area)</w:t>
            </w:r>
          </w:p>
          <w:p w:rsidR="00010E18" w:rsidRPr="0031683F" w:rsidRDefault="00B76580" w:rsidP="00A5171E">
            <w:pPr>
              <w:pStyle w:val="ListParagraph"/>
              <w:numPr>
                <w:ilvl w:val="0"/>
                <w:numId w:val="76"/>
              </w:numPr>
              <w:shd w:val="clear" w:color="auto" w:fill="FFFFFF" w:themeFill="background1"/>
              <w:tabs>
                <w:tab w:val="left" w:pos="4500"/>
              </w:tabs>
              <w:ind w:left="532" w:hanging="450"/>
              <w:rPr>
                <w:rFonts w:asciiTheme="majorBidi" w:hAnsiTheme="majorBidi" w:cstheme="majorBidi"/>
              </w:rPr>
            </w:pPr>
            <w:r w:rsidRPr="00BC029B">
              <w:t>Tablet (Steriod) Regularization</w:t>
            </w:r>
            <w:r w:rsidR="00010E18" w:rsidRPr="00BC029B">
              <w:rPr>
                <w:rFonts w:asciiTheme="majorBidi" w:hAnsiTheme="majorBidi" w:cstheme="majorBidi"/>
              </w:rPr>
              <w:t>.</w:t>
            </w:r>
          </w:p>
        </w:tc>
        <w:tc>
          <w:tcPr>
            <w:tcW w:w="1440" w:type="dxa"/>
            <w:gridSpan w:val="4"/>
            <w:tcBorders>
              <w:top w:val="single" w:sz="4" w:space="0" w:color="auto"/>
              <w:left w:val="single" w:sz="4" w:space="0" w:color="auto"/>
              <w:bottom w:val="single" w:sz="4" w:space="0" w:color="auto"/>
              <w:right w:val="single" w:sz="4" w:space="0" w:color="auto"/>
            </w:tcBorders>
          </w:tcPr>
          <w:p w:rsidR="00010E18" w:rsidRPr="00BC029B" w:rsidRDefault="00010E18" w:rsidP="00D36FC6">
            <w:pPr>
              <w:shd w:val="clear" w:color="auto" w:fill="FFFFFF" w:themeFill="background1"/>
              <w:tabs>
                <w:tab w:val="left" w:pos="4500"/>
              </w:tabs>
              <w:jc w:val="center"/>
              <w:rPr>
                <w:rFonts w:asciiTheme="majorBidi" w:hAnsiTheme="majorBidi" w:cstheme="majorBidi"/>
                <w:b/>
              </w:rPr>
            </w:pPr>
            <w:r w:rsidRPr="00BC029B">
              <w:rPr>
                <w:rFonts w:asciiTheme="majorBidi" w:hAnsiTheme="majorBidi" w:cstheme="majorBidi"/>
                <w:b/>
              </w:rPr>
              <w:t>01-08-2019</w:t>
            </w:r>
          </w:p>
        </w:tc>
        <w:tc>
          <w:tcPr>
            <w:tcW w:w="629" w:type="dxa"/>
            <w:gridSpan w:val="2"/>
            <w:tcBorders>
              <w:top w:val="single" w:sz="4" w:space="0" w:color="auto"/>
              <w:left w:val="single" w:sz="4" w:space="0" w:color="auto"/>
              <w:bottom w:val="single" w:sz="4" w:space="0" w:color="auto"/>
              <w:right w:val="single" w:sz="4" w:space="0" w:color="auto"/>
            </w:tcBorders>
          </w:tcPr>
          <w:p w:rsidR="00010E18" w:rsidRPr="00BC029B" w:rsidRDefault="00BC562F" w:rsidP="00D36FC6">
            <w:pPr>
              <w:shd w:val="clear" w:color="auto" w:fill="FFFFFF" w:themeFill="background1"/>
              <w:tabs>
                <w:tab w:val="left" w:pos="4500"/>
              </w:tabs>
              <w:jc w:val="center"/>
              <w:rPr>
                <w:rFonts w:asciiTheme="majorBidi" w:hAnsiTheme="majorBidi" w:cstheme="majorBidi"/>
                <w:b/>
                <w:bCs/>
              </w:rPr>
            </w:pPr>
            <w:r w:rsidRPr="00BC029B">
              <w:rPr>
                <w:rFonts w:asciiTheme="majorBidi" w:hAnsiTheme="majorBidi" w:cstheme="majorBidi"/>
                <w:b/>
                <w:bCs/>
              </w:rPr>
              <w:t>Good</w:t>
            </w:r>
          </w:p>
        </w:tc>
        <w:tc>
          <w:tcPr>
            <w:tcW w:w="3511" w:type="dxa"/>
            <w:tcBorders>
              <w:top w:val="single" w:sz="4" w:space="0" w:color="auto"/>
              <w:left w:val="single" w:sz="4" w:space="0" w:color="auto"/>
              <w:bottom w:val="single" w:sz="4" w:space="0" w:color="auto"/>
              <w:right w:val="single" w:sz="4" w:space="0" w:color="auto"/>
            </w:tcBorders>
          </w:tcPr>
          <w:p w:rsidR="003E51FE" w:rsidRPr="00BC029B" w:rsidRDefault="003E51FE" w:rsidP="00A5171E">
            <w:pPr>
              <w:pStyle w:val="PlainText"/>
              <w:numPr>
                <w:ilvl w:val="0"/>
                <w:numId w:val="75"/>
              </w:numPr>
              <w:jc w:val="both"/>
              <w:rPr>
                <w:rFonts w:ascii="Times New Roman" w:eastAsia="MS Mincho" w:hAnsi="Times New Roman"/>
                <w:sz w:val="24"/>
                <w:szCs w:val="24"/>
              </w:rPr>
            </w:pPr>
            <w:r w:rsidRPr="00BC029B">
              <w:rPr>
                <w:rFonts w:ascii="Times New Roman" w:eastAsia="MS Mincho" w:hAnsi="Times New Roman"/>
                <w:sz w:val="24"/>
                <w:szCs w:val="24"/>
              </w:rPr>
              <w:t>Dr. Abdullah Dayo Member Central Licensing Board.</w:t>
            </w:r>
          </w:p>
          <w:p w:rsidR="003E51FE" w:rsidRPr="00BC029B" w:rsidRDefault="003E51FE" w:rsidP="00A5171E">
            <w:pPr>
              <w:pStyle w:val="PlainText"/>
              <w:numPr>
                <w:ilvl w:val="0"/>
                <w:numId w:val="75"/>
              </w:numPr>
              <w:jc w:val="both"/>
              <w:rPr>
                <w:rFonts w:ascii="Times New Roman" w:eastAsia="MS Mincho" w:hAnsi="Times New Roman"/>
                <w:sz w:val="24"/>
                <w:szCs w:val="24"/>
              </w:rPr>
            </w:pPr>
            <w:r w:rsidRPr="00BC029B">
              <w:rPr>
                <w:rFonts w:ascii="Times New Roman" w:eastAsia="MS Mincho" w:hAnsi="Times New Roman"/>
                <w:sz w:val="24"/>
                <w:szCs w:val="24"/>
              </w:rPr>
              <w:t>Additional Director (E&amp;M), Karachi.</w:t>
            </w:r>
          </w:p>
          <w:p w:rsidR="003E51FE" w:rsidRPr="00BC029B" w:rsidRDefault="003E51FE" w:rsidP="00A5171E">
            <w:pPr>
              <w:pStyle w:val="PlainText"/>
              <w:numPr>
                <w:ilvl w:val="0"/>
                <w:numId w:val="75"/>
              </w:numPr>
              <w:rPr>
                <w:rFonts w:ascii="Times New Roman" w:hAnsi="Times New Roman"/>
                <w:sz w:val="24"/>
                <w:szCs w:val="24"/>
              </w:rPr>
            </w:pPr>
            <w:r w:rsidRPr="00BC029B">
              <w:rPr>
                <w:rFonts w:ascii="Times New Roman" w:hAnsi="Times New Roman"/>
                <w:sz w:val="24"/>
                <w:szCs w:val="24"/>
              </w:rPr>
              <w:t>Area Federal Inspector of Drugs, DRAP, Karachi.</w:t>
            </w:r>
          </w:p>
          <w:p w:rsidR="00010E18" w:rsidRPr="00BC029B" w:rsidRDefault="00010E18" w:rsidP="00D36FC6">
            <w:pPr>
              <w:rPr>
                <w:rFonts w:asciiTheme="majorBidi" w:hAnsiTheme="majorBidi" w:cstheme="majorBidi"/>
                <w:bCs/>
              </w:rPr>
            </w:pPr>
          </w:p>
          <w:p w:rsidR="00010E18" w:rsidRPr="00BC029B" w:rsidRDefault="00010E18" w:rsidP="00D36FC6">
            <w:pPr>
              <w:ind w:left="72"/>
              <w:rPr>
                <w:rFonts w:asciiTheme="majorBidi" w:hAnsiTheme="majorBidi" w:cstheme="majorBidi"/>
                <w:bCs/>
              </w:rPr>
            </w:pPr>
          </w:p>
        </w:tc>
      </w:tr>
      <w:tr w:rsidR="0020011C" w:rsidRPr="0020011C" w:rsidTr="003A402E">
        <w:tc>
          <w:tcPr>
            <w:tcW w:w="712" w:type="dxa"/>
            <w:vMerge/>
            <w:tcBorders>
              <w:left w:val="single" w:sz="4" w:space="0" w:color="auto"/>
              <w:bottom w:val="single" w:sz="4" w:space="0" w:color="auto"/>
              <w:right w:val="single" w:sz="4" w:space="0" w:color="auto"/>
            </w:tcBorders>
            <w:vAlign w:val="center"/>
          </w:tcPr>
          <w:p w:rsidR="00B76580" w:rsidRPr="00BC029B" w:rsidRDefault="00B76580" w:rsidP="00D36FC6">
            <w:pPr>
              <w:jc w:val="center"/>
              <w:rPr>
                <w:rFonts w:asciiTheme="majorBidi" w:hAnsiTheme="majorBidi" w:cstheme="majorBidi"/>
              </w:rPr>
            </w:pPr>
          </w:p>
        </w:tc>
        <w:tc>
          <w:tcPr>
            <w:tcW w:w="9728" w:type="dxa"/>
            <w:gridSpan w:val="12"/>
            <w:tcBorders>
              <w:top w:val="single" w:sz="4" w:space="0" w:color="auto"/>
              <w:left w:val="single" w:sz="4" w:space="0" w:color="auto"/>
              <w:bottom w:val="single" w:sz="4" w:space="0" w:color="auto"/>
              <w:right w:val="single" w:sz="4" w:space="0" w:color="auto"/>
            </w:tcBorders>
          </w:tcPr>
          <w:p w:rsidR="00F0388D" w:rsidRPr="00BC029B" w:rsidRDefault="00F0388D" w:rsidP="00F0388D">
            <w:pPr>
              <w:pStyle w:val="ListParagraph"/>
              <w:shd w:val="clear" w:color="auto" w:fill="FFFFFF" w:themeFill="background1"/>
              <w:spacing w:after="0"/>
              <w:ind w:left="0" w:firstLine="0"/>
              <w:rPr>
                <w:rFonts w:asciiTheme="majorBidi" w:hAnsiTheme="majorBidi" w:cstheme="majorBidi"/>
                <w:b/>
                <w:bCs/>
              </w:rPr>
            </w:pPr>
            <w:r w:rsidRPr="00BC029B">
              <w:rPr>
                <w:rFonts w:asciiTheme="majorBidi" w:hAnsiTheme="majorBidi" w:cstheme="majorBidi"/>
                <w:b/>
                <w:bCs/>
              </w:rPr>
              <w:t>Recommendations of the panel: -</w:t>
            </w:r>
          </w:p>
          <w:p w:rsidR="00F0388D" w:rsidRPr="00BC029B" w:rsidRDefault="00F0388D" w:rsidP="00F0388D">
            <w:pPr>
              <w:pStyle w:val="ListParagraph"/>
              <w:shd w:val="clear" w:color="auto" w:fill="FFFFFF" w:themeFill="background1"/>
              <w:spacing w:after="0"/>
              <w:ind w:left="0" w:firstLine="0"/>
              <w:rPr>
                <w:rFonts w:asciiTheme="majorBidi" w:hAnsiTheme="majorBidi" w:cstheme="majorBidi"/>
                <w:b/>
                <w:bCs/>
                <w:i/>
              </w:rPr>
            </w:pPr>
          </w:p>
          <w:p w:rsidR="00B76580" w:rsidRPr="00BC029B" w:rsidRDefault="00E4716E" w:rsidP="00D36FC6">
            <w:pPr>
              <w:tabs>
                <w:tab w:val="left" w:pos="1440"/>
              </w:tabs>
              <w:rPr>
                <w:i/>
              </w:rPr>
            </w:pPr>
            <w:r w:rsidRPr="00BC029B">
              <w:rPr>
                <w:i/>
              </w:rPr>
              <w:t>The Panel observed as follows:</w:t>
            </w:r>
          </w:p>
          <w:p w:rsidR="00E4716E" w:rsidRPr="00BC029B" w:rsidRDefault="00A90785" w:rsidP="00A5171E">
            <w:pPr>
              <w:pStyle w:val="ListParagraph"/>
              <w:numPr>
                <w:ilvl w:val="0"/>
                <w:numId w:val="83"/>
              </w:numPr>
              <w:tabs>
                <w:tab w:val="left" w:pos="1440"/>
              </w:tabs>
            </w:pPr>
            <w:r w:rsidRPr="00BC029B">
              <w:rPr>
                <w:i/>
              </w:rPr>
              <w:t>The amended Premises / Sections constructed as per DRAP’s authority approved Layout</w:t>
            </w:r>
            <w:r w:rsidR="000845B3" w:rsidRPr="00BC029B">
              <w:rPr>
                <w:i/>
              </w:rPr>
              <w:t xml:space="preserve"> plan.</w:t>
            </w:r>
          </w:p>
          <w:p w:rsidR="000845B3" w:rsidRPr="00BC029B" w:rsidRDefault="000845B3" w:rsidP="00A5171E">
            <w:pPr>
              <w:pStyle w:val="ListParagraph"/>
              <w:numPr>
                <w:ilvl w:val="0"/>
                <w:numId w:val="83"/>
              </w:numPr>
              <w:tabs>
                <w:tab w:val="left" w:pos="1440"/>
              </w:tabs>
            </w:pPr>
            <w:r w:rsidRPr="00BC029B">
              <w:rPr>
                <w:i/>
              </w:rPr>
              <w:t>An appropriate level of sanitation, cleanliness &amp; worker hygiene was noted.</w:t>
            </w:r>
          </w:p>
          <w:p w:rsidR="000845B3" w:rsidRPr="00BC029B" w:rsidRDefault="000845B3" w:rsidP="00A5171E">
            <w:pPr>
              <w:pStyle w:val="ListParagraph"/>
              <w:numPr>
                <w:ilvl w:val="0"/>
                <w:numId w:val="83"/>
              </w:numPr>
              <w:tabs>
                <w:tab w:val="left" w:pos="1440"/>
              </w:tabs>
            </w:pPr>
            <w:r w:rsidRPr="00BC029B">
              <w:rPr>
                <w:i/>
              </w:rPr>
              <w:t xml:space="preserve">The firm </w:t>
            </w:r>
            <w:r w:rsidR="008509EC" w:rsidRPr="00BC029B">
              <w:rPr>
                <w:i/>
              </w:rPr>
              <w:t xml:space="preserve">has adequate number of processing &amp; testing equipment </w:t>
            </w:r>
            <w:r w:rsidR="009D57D7" w:rsidRPr="00BC029B">
              <w:rPr>
                <w:i/>
              </w:rPr>
              <w:t xml:space="preserve">in respective </w:t>
            </w:r>
            <w:r w:rsidR="009D57D7" w:rsidRPr="00BC029B">
              <w:rPr>
                <w:i/>
              </w:rPr>
              <w:lastRenderedPageBreak/>
              <w:t>departments, based on requirements of products.</w:t>
            </w:r>
          </w:p>
          <w:p w:rsidR="009D57D7" w:rsidRPr="00BC029B" w:rsidRDefault="009D57D7" w:rsidP="00A5171E">
            <w:pPr>
              <w:pStyle w:val="ListParagraph"/>
              <w:numPr>
                <w:ilvl w:val="0"/>
                <w:numId w:val="83"/>
              </w:numPr>
              <w:tabs>
                <w:tab w:val="left" w:pos="1440"/>
              </w:tabs>
            </w:pPr>
            <w:r w:rsidRPr="00BC029B">
              <w:rPr>
                <w:i/>
              </w:rPr>
              <w:t>The HVAC system was seen installed and observed in operational condition.</w:t>
            </w:r>
          </w:p>
          <w:p w:rsidR="009D57D7" w:rsidRPr="00BC029B" w:rsidRDefault="009D57D7" w:rsidP="00A5171E">
            <w:pPr>
              <w:pStyle w:val="ListParagraph"/>
              <w:numPr>
                <w:ilvl w:val="0"/>
                <w:numId w:val="83"/>
              </w:numPr>
              <w:tabs>
                <w:tab w:val="left" w:pos="1440"/>
              </w:tabs>
            </w:pPr>
            <w:r w:rsidRPr="00BC029B">
              <w:rPr>
                <w:i/>
              </w:rPr>
              <w:t>Quality control lab also observed equipped with necessary equipments required for the testing of their registered drugs.</w:t>
            </w:r>
          </w:p>
          <w:p w:rsidR="009D57D7" w:rsidRPr="00BC029B" w:rsidRDefault="00506F4B" w:rsidP="00A5171E">
            <w:pPr>
              <w:pStyle w:val="ListParagraph"/>
              <w:numPr>
                <w:ilvl w:val="0"/>
                <w:numId w:val="83"/>
              </w:numPr>
              <w:tabs>
                <w:tab w:val="left" w:pos="1440"/>
              </w:tabs>
            </w:pPr>
            <w:r w:rsidRPr="00BC029B">
              <w:t>Separate storage areas were noted and noticed well maintained.</w:t>
            </w:r>
          </w:p>
          <w:p w:rsidR="00506F4B" w:rsidRPr="00BC029B" w:rsidRDefault="00506F4B" w:rsidP="00A5171E">
            <w:pPr>
              <w:pStyle w:val="ListParagraph"/>
              <w:numPr>
                <w:ilvl w:val="0"/>
                <w:numId w:val="83"/>
              </w:numPr>
              <w:tabs>
                <w:tab w:val="left" w:pos="1440"/>
              </w:tabs>
            </w:pPr>
            <w:r w:rsidRPr="00BC029B">
              <w:t>Personnel met during inspection, observed well conversant with necessary qualification and experience.</w:t>
            </w:r>
          </w:p>
          <w:p w:rsidR="008743F6" w:rsidRPr="00BC029B" w:rsidRDefault="008743F6" w:rsidP="008743F6">
            <w:pPr>
              <w:tabs>
                <w:tab w:val="left" w:pos="1440"/>
              </w:tabs>
            </w:pPr>
            <w:r w:rsidRPr="00BC029B">
              <w:t xml:space="preserve">Based on the stated observations, the panel recommends the grant of amendment in the layout </w:t>
            </w:r>
            <w:r w:rsidR="00455B43" w:rsidRPr="00BC029B">
              <w:t>plan as per following:-</w:t>
            </w:r>
          </w:p>
          <w:p w:rsidR="00A32797" w:rsidRPr="00BC029B" w:rsidRDefault="00A32797" w:rsidP="00A5171E">
            <w:pPr>
              <w:pStyle w:val="ListParagraph"/>
              <w:numPr>
                <w:ilvl w:val="0"/>
                <w:numId w:val="84"/>
              </w:numPr>
              <w:shd w:val="clear" w:color="auto" w:fill="FFFFFF" w:themeFill="background1"/>
              <w:tabs>
                <w:tab w:val="left" w:pos="4500"/>
              </w:tabs>
              <w:rPr>
                <w:rFonts w:asciiTheme="majorBidi" w:hAnsiTheme="majorBidi" w:cstheme="majorBidi"/>
              </w:rPr>
            </w:pPr>
            <w:r w:rsidRPr="00BC029B">
              <w:t>Tablet (General) Amendments (Granulation Area)</w:t>
            </w:r>
          </w:p>
          <w:p w:rsidR="00A32797" w:rsidRPr="00BC029B" w:rsidRDefault="00A32797" w:rsidP="00A5171E">
            <w:pPr>
              <w:pStyle w:val="ListParagraph"/>
              <w:numPr>
                <w:ilvl w:val="0"/>
                <w:numId w:val="84"/>
              </w:numPr>
              <w:shd w:val="clear" w:color="auto" w:fill="FFFFFF" w:themeFill="background1"/>
              <w:tabs>
                <w:tab w:val="left" w:pos="4500"/>
              </w:tabs>
              <w:ind w:left="532" w:hanging="450"/>
              <w:rPr>
                <w:rFonts w:asciiTheme="majorBidi" w:hAnsiTheme="majorBidi" w:cstheme="majorBidi"/>
              </w:rPr>
            </w:pPr>
            <w:r w:rsidRPr="00BC029B">
              <w:t>Tablet (Steriod) Regularization</w:t>
            </w:r>
            <w:r w:rsidRPr="00BC029B">
              <w:rPr>
                <w:rFonts w:asciiTheme="majorBidi" w:hAnsiTheme="majorBidi" w:cstheme="majorBidi"/>
              </w:rPr>
              <w:t>.</w:t>
            </w:r>
          </w:p>
          <w:p w:rsidR="00455B43" w:rsidRDefault="00455B43" w:rsidP="008743F6">
            <w:pPr>
              <w:tabs>
                <w:tab w:val="left" w:pos="1440"/>
              </w:tabs>
            </w:pPr>
          </w:p>
          <w:p w:rsidR="00374FC4" w:rsidRPr="00EE54DE" w:rsidRDefault="00374FC4" w:rsidP="00374FC4">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w:t>
            </w:r>
            <w:r>
              <w:rPr>
                <w:rFonts w:asciiTheme="majorBidi" w:hAnsiTheme="majorBidi" w:cstheme="majorBidi"/>
                <w:b/>
                <w:bCs/>
                <w:u w:val="single"/>
              </w:rPr>
              <w:t>71</w:t>
            </w:r>
            <w:r w:rsidRPr="00BC635A">
              <w:rPr>
                <w:rFonts w:asciiTheme="majorBidi" w:hAnsiTheme="majorBidi" w:cstheme="majorBidi"/>
                <w:b/>
                <w:bCs/>
                <w:u w:val="single"/>
                <w:vertAlign w:val="superscript"/>
              </w:rPr>
              <w:t>st</w:t>
            </w:r>
            <w:r>
              <w:rPr>
                <w:rFonts w:asciiTheme="majorBidi" w:hAnsiTheme="majorBidi" w:cstheme="majorBidi"/>
                <w:b/>
                <w:bCs/>
                <w:u w:val="single"/>
              </w:rPr>
              <w:t xml:space="preserve"> </w:t>
            </w:r>
            <w:r w:rsidRPr="00EE54DE">
              <w:rPr>
                <w:rFonts w:asciiTheme="majorBidi" w:hAnsiTheme="majorBidi" w:cstheme="majorBidi"/>
                <w:b/>
                <w:bCs/>
                <w:u w:val="single"/>
              </w:rPr>
              <w:t xml:space="preserve"> meeting</w:t>
            </w:r>
          </w:p>
          <w:p w:rsidR="00374FC4" w:rsidRPr="003D3100" w:rsidRDefault="00374FC4" w:rsidP="00374FC4">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bCs/>
              </w:rPr>
              <w:t>The Board considered and appr</w:t>
            </w:r>
            <w:r>
              <w:rPr>
                <w:rFonts w:asciiTheme="majorBidi" w:hAnsiTheme="majorBidi" w:cstheme="majorBidi"/>
                <w:bCs/>
              </w:rPr>
              <w:t xml:space="preserve">oved the grant of </w:t>
            </w:r>
            <w:proofErr w:type="gramStart"/>
            <w:r>
              <w:rPr>
                <w:rFonts w:asciiTheme="majorBidi" w:hAnsiTheme="majorBidi" w:cstheme="majorBidi"/>
                <w:bCs/>
              </w:rPr>
              <w:t>following  two</w:t>
            </w:r>
            <w:proofErr w:type="gramEnd"/>
            <w:r>
              <w:rPr>
                <w:rFonts w:asciiTheme="majorBidi" w:hAnsiTheme="majorBidi" w:cstheme="majorBidi"/>
                <w:bCs/>
              </w:rPr>
              <w:t xml:space="preserve">  </w:t>
            </w:r>
            <w:r w:rsidRPr="00EE54DE">
              <w:rPr>
                <w:rFonts w:asciiTheme="majorBidi" w:hAnsiTheme="majorBidi" w:cstheme="majorBidi"/>
                <w:bCs/>
              </w:rPr>
              <w:t>additional   section</w:t>
            </w:r>
            <w:r>
              <w:rPr>
                <w:rFonts w:asciiTheme="majorBidi" w:hAnsiTheme="majorBidi" w:cstheme="majorBidi"/>
                <w:bCs/>
              </w:rPr>
              <w:t xml:space="preserve">s </w:t>
            </w:r>
            <w:r w:rsidRPr="00EE54DE">
              <w:rPr>
                <w:rFonts w:asciiTheme="majorBidi" w:hAnsiTheme="majorBidi" w:cstheme="majorBidi"/>
                <w:bCs/>
              </w:rPr>
              <w:t xml:space="preserve"> in the name of </w:t>
            </w:r>
            <w:r>
              <w:rPr>
                <w:rFonts w:asciiTheme="majorBidi" w:hAnsiTheme="majorBidi" w:cstheme="majorBidi"/>
                <w:bCs/>
              </w:rPr>
              <w:t xml:space="preserve"> </w:t>
            </w:r>
            <w:r w:rsidRPr="00BC029B">
              <w:t>M/s Tabros Pharma (Pvt) Ltd</w:t>
            </w:r>
            <w:r w:rsidRPr="00BC029B">
              <w:rPr>
                <w:sz w:val="22"/>
                <w:szCs w:val="22"/>
              </w:rPr>
              <w:t xml:space="preserve">, </w:t>
            </w:r>
            <w:r w:rsidRPr="00BC029B">
              <w:t>Plot no.</w:t>
            </w:r>
            <w:r>
              <w:t xml:space="preserve"> </w:t>
            </w:r>
            <w:r w:rsidRPr="00BC029B">
              <w:t>L-20/B</w:t>
            </w:r>
            <w:proofErr w:type="gramStart"/>
            <w:r w:rsidRPr="00BC029B">
              <w:t xml:space="preserve">, </w:t>
            </w:r>
            <w:r>
              <w:t xml:space="preserve"> </w:t>
            </w:r>
            <w:r w:rsidRPr="00BC029B">
              <w:t>Sector</w:t>
            </w:r>
            <w:proofErr w:type="gramEnd"/>
            <w:r w:rsidRPr="00BC029B">
              <w:t xml:space="preserve"> 22,</w:t>
            </w:r>
            <w:r>
              <w:t xml:space="preserve"> </w:t>
            </w:r>
            <w:r w:rsidRPr="00BC029B">
              <w:t xml:space="preserve"> Federal B Industrial area, </w:t>
            </w:r>
            <w:r>
              <w:t xml:space="preserve"> </w:t>
            </w:r>
            <w:r w:rsidRPr="00BC029B">
              <w:t>Karachi</w:t>
            </w:r>
            <w:r w:rsidRPr="00FF4E30">
              <w:rPr>
                <w:rFonts w:asciiTheme="majorBidi" w:hAnsiTheme="majorBidi" w:cstheme="majorBidi"/>
              </w:rPr>
              <w:t>.</w:t>
            </w:r>
          </w:p>
          <w:p w:rsidR="00374FC4" w:rsidRPr="00FF4E30" w:rsidRDefault="00374FC4" w:rsidP="00374FC4">
            <w:pPr>
              <w:shd w:val="clear" w:color="auto" w:fill="FFFFFF" w:themeFill="background1"/>
              <w:tabs>
                <w:tab w:val="left" w:pos="4500"/>
              </w:tabs>
              <w:rPr>
                <w:rFonts w:asciiTheme="majorBidi" w:hAnsiTheme="majorBidi" w:cstheme="majorBidi"/>
                <w:u w:val="single"/>
              </w:rPr>
            </w:pPr>
            <w:r w:rsidRPr="00FF4E30">
              <w:rPr>
                <w:rFonts w:asciiTheme="majorBidi" w:hAnsiTheme="majorBidi" w:cstheme="majorBidi"/>
                <w:b/>
                <w:u w:val="single"/>
              </w:rPr>
              <w:t>Section (02)</w:t>
            </w:r>
          </w:p>
          <w:p w:rsidR="00374FC4" w:rsidRPr="00BC029B" w:rsidRDefault="00374FC4" w:rsidP="00D47A9F">
            <w:pPr>
              <w:pStyle w:val="ListParagraph"/>
              <w:numPr>
                <w:ilvl w:val="0"/>
                <w:numId w:val="161"/>
              </w:numPr>
              <w:shd w:val="clear" w:color="auto" w:fill="FFFFFF" w:themeFill="background1"/>
              <w:tabs>
                <w:tab w:val="left" w:pos="4500"/>
              </w:tabs>
              <w:rPr>
                <w:rFonts w:asciiTheme="majorBidi" w:hAnsiTheme="majorBidi" w:cstheme="majorBidi"/>
              </w:rPr>
            </w:pPr>
            <w:r w:rsidRPr="00BC029B">
              <w:t>Tablet (General) Amendments (Granulation Area)</w:t>
            </w:r>
          </w:p>
          <w:p w:rsidR="00374FC4" w:rsidRPr="004F27D3" w:rsidRDefault="00374FC4" w:rsidP="004F27D3">
            <w:pPr>
              <w:pStyle w:val="ListParagraph"/>
              <w:numPr>
                <w:ilvl w:val="0"/>
                <w:numId w:val="161"/>
              </w:numPr>
              <w:shd w:val="clear" w:color="auto" w:fill="FFFFFF" w:themeFill="background1"/>
              <w:tabs>
                <w:tab w:val="left" w:pos="4500"/>
              </w:tabs>
              <w:ind w:left="532" w:hanging="450"/>
              <w:rPr>
                <w:rFonts w:asciiTheme="majorBidi" w:hAnsiTheme="majorBidi" w:cstheme="majorBidi"/>
              </w:rPr>
            </w:pPr>
            <w:r w:rsidRPr="00BC029B">
              <w:t>Tablet (Steriod) Regularization</w:t>
            </w:r>
            <w:r w:rsidRPr="00BC029B">
              <w:rPr>
                <w:rFonts w:asciiTheme="majorBidi" w:hAnsiTheme="majorBidi" w:cstheme="majorBidi"/>
              </w:rPr>
              <w:t>.</w:t>
            </w:r>
          </w:p>
        </w:tc>
      </w:tr>
      <w:tr w:rsidR="0020011C" w:rsidRPr="0020011C" w:rsidTr="00091924">
        <w:trPr>
          <w:trHeight w:val="840"/>
        </w:trPr>
        <w:tc>
          <w:tcPr>
            <w:tcW w:w="712" w:type="dxa"/>
            <w:vMerge w:val="restart"/>
            <w:tcBorders>
              <w:top w:val="single" w:sz="4" w:space="0" w:color="auto"/>
              <w:left w:val="single" w:sz="4" w:space="0" w:color="auto"/>
              <w:right w:val="single" w:sz="4" w:space="0" w:color="auto"/>
            </w:tcBorders>
          </w:tcPr>
          <w:p w:rsidR="00A14A9A" w:rsidRPr="00BC029B" w:rsidRDefault="00BC029B" w:rsidP="00A14A9A">
            <w:pPr>
              <w:shd w:val="clear" w:color="auto" w:fill="FFFFFF" w:themeFill="background1"/>
              <w:tabs>
                <w:tab w:val="left" w:pos="4500"/>
              </w:tabs>
              <w:jc w:val="center"/>
              <w:rPr>
                <w:rFonts w:asciiTheme="majorBidi" w:hAnsiTheme="majorBidi" w:cstheme="majorBidi"/>
              </w:rPr>
            </w:pPr>
            <w:r w:rsidRPr="00BC029B">
              <w:rPr>
                <w:rFonts w:asciiTheme="majorBidi" w:hAnsiTheme="majorBidi" w:cstheme="majorBidi"/>
              </w:rPr>
              <w:lastRenderedPageBreak/>
              <w:t>12</w:t>
            </w:r>
          </w:p>
        </w:tc>
        <w:tc>
          <w:tcPr>
            <w:tcW w:w="4148" w:type="dxa"/>
            <w:gridSpan w:val="5"/>
            <w:tcBorders>
              <w:top w:val="single" w:sz="4" w:space="0" w:color="auto"/>
              <w:left w:val="single" w:sz="4" w:space="0" w:color="auto"/>
              <w:bottom w:val="single" w:sz="4" w:space="0" w:color="auto"/>
              <w:right w:val="single" w:sz="4" w:space="0" w:color="auto"/>
            </w:tcBorders>
          </w:tcPr>
          <w:p w:rsidR="00A14A9A" w:rsidRPr="00BC029B" w:rsidRDefault="00A14A9A" w:rsidP="00A14A9A">
            <w:pPr>
              <w:shd w:val="clear" w:color="auto" w:fill="FFFFFF" w:themeFill="background1"/>
              <w:tabs>
                <w:tab w:val="left" w:pos="4500"/>
              </w:tabs>
              <w:jc w:val="both"/>
              <w:rPr>
                <w:rFonts w:asciiTheme="majorBidi" w:hAnsiTheme="majorBidi" w:cstheme="majorBidi"/>
              </w:rPr>
            </w:pPr>
            <w:r w:rsidRPr="00BC029B">
              <w:rPr>
                <w:rFonts w:asciiTheme="majorBidi" w:hAnsiTheme="majorBidi" w:cstheme="majorBidi"/>
              </w:rPr>
              <w:t>M/s CCL Pharmaceuticals (Pvt) Ltd, 62-Industrial Estate, Kot Lakhpat, Lahore.</w:t>
            </w:r>
          </w:p>
          <w:p w:rsidR="00A14A9A" w:rsidRPr="00BC029B" w:rsidRDefault="00A14A9A" w:rsidP="00A14A9A">
            <w:pPr>
              <w:shd w:val="clear" w:color="auto" w:fill="FFFFFF" w:themeFill="background1"/>
              <w:tabs>
                <w:tab w:val="left" w:pos="4500"/>
              </w:tabs>
              <w:jc w:val="both"/>
              <w:rPr>
                <w:rFonts w:asciiTheme="majorBidi" w:hAnsiTheme="majorBidi" w:cstheme="majorBidi"/>
              </w:rPr>
            </w:pPr>
          </w:p>
          <w:p w:rsidR="00A14A9A" w:rsidRPr="00BC029B" w:rsidRDefault="00A14A9A" w:rsidP="00A14A9A">
            <w:pPr>
              <w:shd w:val="clear" w:color="auto" w:fill="FFFFFF" w:themeFill="background1"/>
              <w:tabs>
                <w:tab w:val="left" w:pos="4500"/>
              </w:tabs>
              <w:jc w:val="both"/>
              <w:rPr>
                <w:rFonts w:asciiTheme="majorBidi" w:hAnsiTheme="majorBidi" w:cstheme="majorBidi"/>
              </w:rPr>
            </w:pPr>
            <w:r w:rsidRPr="00BC029B">
              <w:rPr>
                <w:rFonts w:asciiTheme="majorBidi" w:hAnsiTheme="majorBidi" w:cstheme="majorBidi"/>
              </w:rPr>
              <w:t>DML No. 000052 (Formulation)</w:t>
            </w:r>
          </w:p>
          <w:p w:rsidR="00A14A9A" w:rsidRPr="00BC029B" w:rsidRDefault="00A14A9A" w:rsidP="00A14A9A">
            <w:pPr>
              <w:shd w:val="clear" w:color="auto" w:fill="FFFFFF" w:themeFill="background1"/>
              <w:tabs>
                <w:tab w:val="left" w:pos="4500"/>
              </w:tabs>
              <w:jc w:val="both"/>
              <w:rPr>
                <w:rFonts w:asciiTheme="majorBidi" w:hAnsiTheme="majorBidi" w:cstheme="majorBidi"/>
              </w:rPr>
            </w:pPr>
          </w:p>
          <w:p w:rsidR="00A14A9A" w:rsidRPr="00BC029B" w:rsidRDefault="00A14A9A" w:rsidP="00A14A9A">
            <w:pPr>
              <w:shd w:val="clear" w:color="auto" w:fill="FFFFFF" w:themeFill="background1"/>
              <w:tabs>
                <w:tab w:val="left" w:pos="4500"/>
              </w:tabs>
              <w:rPr>
                <w:rFonts w:asciiTheme="majorBidi" w:hAnsiTheme="majorBidi" w:cstheme="majorBidi"/>
                <w:b/>
                <w:u w:val="single"/>
              </w:rPr>
            </w:pPr>
            <w:r w:rsidRPr="00BC029B">
              <w:rPr>
                <w:rFonts w:asciiTheme="majorBidi" w:hAnsiTheme="majorBidi" w:cstheme="majorBidi"/>
                <w:b/>
                <w:u w:val="single"/>
              </w:rPr>
              <w:t>Name of Section (03)</w:t>
            </w:r>
          </w:p>
          <w:p w:rsidR="00A14A9A" w:rsidRPr="00BC029B" w:rsidRDefault="00A14A9A" w:rsidP="00A14A9A">
            <w:pPr>
              <w:shd w:val="clear" w:color="auto" w:fill="FFFFFF" w:themeFill="background1"/>
              <w:tabs>
                <w:tab w:val="left" w:pos="4500"/>
              </w:tabs>
              <w:rPr>
                <w:rFonts w:asciiTheme="majorBidi" w:hAnsiTheme="majorBidi" w:cstheme="majorBidi"/>
              </w:rPr>
            </w:pPr>
          </w:p>
          <w:p w:rsidR="00A14A9A" w:rsidRPr="00BC029B" w:rsidRDefault="00A14A9A" w:rsidP="00A5171E">
            <w:pPr>
              <w:pStyle w:val="ListParagraph"/>
              <w:numPr>
                <w:ilvl w:val="0"/>
                <w:numId w:val="89"/>
              </w:numPr>
              <w:shd w:val="clear" w:color="auto" w:fill="FFFFFF" w:themeFill="background1"/>
              <w:tabs>
                <w:tab w:val="left" w:pos="1070"/>
              </w:tabs>
              <w:spacing w:after="0"/>
              <w:ind w:left="260" w:hanging="260"/>
              <w:rPr>
                <w:rFonts w:asciiTheme="majorBidi" w:hAnsiTheme="majorBidi" w:cstheme="majorBidi"/>
                <w:bCs/>
              </w:rPr>
            </w:pPr>
            <w:r w:rsidRPr="00BC029B">
              <w:rPr>
                <w:rFonts w:asciiTheme="majorBidi" w:hAnsiTheme="majorBidi" w:cstheme="majorBidi"/>
                <w:bCs/>
              </w:rPr>
              <w:t>Capsule (General) Section (Revised).</w:t>
            </w:r>
          </w:p>
          <w:p w:rsidR="00A14A9A" w:rsidRPr="00BC029B" w:rsidRDefault="00A14A9A" w:rsidP="00A5171E">
            <w:pPr>
              <w:pStyle w:val="ListParagraph"/>
              <w:numPr>
                <w:ilvl w:val="0"/>
                <w:numId w:val="89"/>
              </w:numPr>
              <w:shd w:val="clear" w:color="auto" w:fill="FFFFFF" w:themeFill="background1"/>
              <w:tabs>
                <w:tab w:val="left" w:pos="1070"/>
              </w:tabs>
              <w:spacing w:after="0"/>
              <w:ind w:left="260" w:hanging="260"/>
              <w:rPr>
                <w:rFonts w:asciiTheme="majorBidi" w:hAnsiTheme="majorBidi" w:cstheme="majorBidi"/>
                <w:bCs/>
              </w:rPr>
            </w:pPr>
            <w:r w:rsidRPr="00BC029B">
              <w:rPr>
                <w:rFonts w:asciiTheme="majorBidi" w:hAnsiTheme="majorBidi" w:cstheme="majorBidi"/>
                <w:bCs/>
              </w:rPr>
              <w:t>Tablet (General) Section (Revised).</w:t>
            </w:r>
          </w:p>
          <w:p w:rsidR="00A14A9A" w:rsidRPr="00BC029B" w:rsidRDefault="00A14A9A" w:rsidP="00A5171E">
            <w:pPr>
              <w:pStyle w:val="ListParagraph"/>
              <w:numPr>
                <w:ilvl w:val="0"/>
                <w:numId w:val="89"/>
              </w:numPr>
              <w:shd w:val="clear" w:color="auto" w:fill="FFFFFF" w:themeFill="background1"/>
              <w:tabs>
                <w:tab w:val="left" w:pos="1070"/>
              </w:tabs>
              <w:spacing w:after="0"/>
              <w:ind w:left="260" w:hanging="260"/>
              <w:rPr>
                <w:rFonts w:asciiTheme="majorBidi" w:hAnsiTheme="majorBidi" w:cstheme="majorBidi"/>
                <w:bCs/>
              </w:rPr>
            </w:pPr>
            <w:r w:rsidRPr="00BC029B">
              <w:rPr>
                <w:rFonts w:asciiTheme="majorBidi" w:hAnsiTheme="majorBidi" w:cstheme="majorBidi"/>
                <w:bCs/>
              </w:rPr>
              <w:t>Capsule (Steroid) Section (New).</w:t>
            </w:r>
          </w:p>
          <w:p w:rsidR="00A14A9A" w:rsidRPr="00BC029B" w:rsidRDefault="00A14A9A" w:rsidP="00A14A9A">
            <w:pPr>
              <w:shd w:val="clear" w:color="auto" w:fill="FFFFFF" w:themeFill="background1"/>
              <w:tabs>
                <w:tab w:val="left" w:pos="4500"/>
              </w:tabs>
              <w:rPr>
                <w:rFonts w:asciiTheme="majorBidi" w:hAnsiTheme="majorBidi" w:cstheme="majorBidi"/>
              </w:rPr>
            </w:pPr>
          </w:p>
        </w:tc>
        <w:tc>
          <w:tcPr>
            <w:tcW w:w="1440" w:type="dxa"/>
            <w:gridSpan w:val="4"/>
            <w:tcBorders>
              <w:top w:val="single" w:sz="4" w:space="0" w:color="auto"/>
              <w:left w:val="single" w:sz="4" w:space="0" w:color="auto"/>
              <w:bottom w:val="single" w:sz="4" w:space="0" w:color="auto"/>
              <w:right w:val="single" w:sz="4" w:space="0" w:color="auto"/>
            </w:tcBorders>
          </w:tcPr>
          <w:p w:rsidR="00A14A9A" w:rsidRPr="00BC029B" w:rsidRDefault="00A14A9A" w:rsidP="00A14A9A">
            <w:pPr>
              <w:shd w:val="clear" w:color="auto" w:fill="FFFFFF" w:themeFill="background1"/>
              <w:tabs>
                <w:tab w:val="left" w:pos="4500"/>
              </w:tabs>
              <w:jc w:val="center"/>
              <w:rPr>
                <w:rFonts w:asciiTheme="majorBidi" w:hAnsiTheme="majorBidi" w:cstheme="majorBidi"/>
                <w:b/>
              </w:rPr>
            </w:pPr>
            <w:r w:rsidRPr="00BC029B">
              <w:rPr>
                <w:rFonts w:asciiTheme="majorBidi" w:hAnsiTheme="majorBidi" w:cstheme="majorBidi"/>
                <w:b/>
              </w:rPr>
              <w:t>21-08-2019</w:t>
            </w:r>
          </w:p>
        </w:tc>
        <w:tc>
          <w:tcPr>
            <w:tcW w:w="629" w:type="dxa"/>
            <w:gridSpan w:val="2"/>
            <w:tcBorders>
              <w:top w:val="single" w:sz="4" w:space="0" w:color="auto"/>
              <w:left w:val="single" w:sz="4" w:space="0" w:color="auto"/>
              <w:bottom w:val="single" w:sz="4" w:space="0" w:color="auto"/>
              <w:right w:val="single" w:sz="4" w:space="0" w:color="auto"/>
            </w:tcBorders>
          </w:tcPr>
          <w:p w:rsidR="00A14A9A" w:rsidRPr="00BC029B" w:rsidRDefault="00A14A9A" w:rsidP="00A14A9A">
            <w:pPr>
              <w:shd w:val="clear" w:color="auto" w:fill="FFFFFF" w:themeFill="background1"/>
              <w:tabs>
                <w:tab w:val="left" w:pos="4500"/>
              </w:tabs>
              <w:jc w:val="center"/>
              <w:rPr>
                <w:rFonts w:asciiTheme="majorBidi" w:hAnsiTheme="majorBidi" w:cstheme="majorBidi"/>
                <w:b/>
                <w:bCs/>
              </w:rPr>
            </w:pPr>
            <w:r w:rsidRPr="00BC029B">
              <w:rPr>
                <w:rFonts w:asciiTheme="majorBidi" w:hAnsiTheme="majorBidi" w:cstheme="majorBidi"/>
                <w:b/>
                <w:bCs/>
              </w:rPr>
              <w:t>-</w:t>
            </w:r>
          </w:p>
        </w:tc>
        <w:tc>
          <w:tcPr>
            <w:tcW w:w="3511" w:type="dxa"/>
            <w:tcBorders>
              <w:top w:val="single" w:sz="4" w:space="0" w:color="auto"/>
              <w:left w:val="single" w:sz="4" w:space="0" w:color="auto"/>
              <w:bottom w:val="single" w:sz="4" w:space="0" w:color="auto"/>
              <w:right w:val="single" w:sz="4" w:space="0" w:color="auto"/>
            </w:tcBorders>
          </w:tcPr>
          <w:p w:rsidR="00A14A9A" w:rsidRPr="00BC029B" w:rsidRDefault="00A14A9A" w:rsidP="00A5171E">
            <w:pPr>
              <w:pStyle w:val="ListParagraph"/>
              <w:numPr>
                <w:ilvl w:val="0"/>
                <w:numId w:val="90"/>
              </w:numPr>
              <w:ind w:left="430" w:hanging="270"/>
              <w:rPr>
                <w:rFonts w:asciiTheme="majorBidi" w:hAnsiTheme="majorBidi" w:cstheme="majorBidi"/>
                <w:bCs/>
              </w:rPr>
            </w:pPr>
            <w:r w:rsidRPr="00BC029B">
              <w:rPr>
                <w:rFonts w:asciiTheme="majorBidi" w:hAnsiTheme="majorBidi" w:cstheme="majorBidi"/>
                <w:bCs/>
              </w:rPr>
              <w:t>Dr. Ikram-ul-Haq, Member CLB.</w:t>
            </w:r>
          </w:p>
          <w:p w:rsidR="00A14A9A" w:rsidRPr="00BC029B" w:rsidRDefault="00A14A9A" w:rsidP="00A5171E">
            <w:pPr>
              <w:pStyle w:val="ListParagraph"/>
              <w:numPr>
                <w:ilvl w:val="0"/>
                <w:numId w:val="90"/>
              </w:numPr>
              <w:ind w:left="430" w:hanging="270"/>
              <w:rPr>
                <w:rFonts w:asciiTheme="majorBidi" w:hAnsiTheme="majorBidi" w:cstheme="majorBidi"/>
                <w:bCs/>
              </w:rPr>
            </w:pPr>
            <w:r w:rsidRPr="00BC029B">
              <w:rPr>
                <w:rFonts w:asciiTheme="majorBidi" w:hAnsiTheme="majorBidi" w:cstheme="majorBidi"/>
              </w:rPr>
              <w:t>Dr. Mahmood Ahmad, Ex. Dean IUB.</w:t>
            </w:r>
          </w:p>
          <w:p w:rsidR="00A14A9A" w:rsidRPr="00BC029B" w:rsidRDefault="00A14A9A" w:rsidP="00A5171E">
            <w:pPr>
              <w:pStyle w:val="ListParagraph"/>
              <w:numPr>
                <w:ilvl w:val="0"/>
                <w:numId w:val="90"/>
              </w:numPr>
              <w:ind w:left="430" w:hanging="270"/>
              <w:rPr>
                <w:rFonts w:asciiTheme="majorBidi" w:hAnsiTheme="majorBidi" w:cstheme="majorBidi"/>
                <w:bCs/>
              </w:rPr>
            </w:pPr>
            <w:r w:rsidRPr="00BC029B">
              <w:rPr>
                <w:rFonts w:asciiTheme="majorBidi" w:hAnsiTheme="majorBidi" w:cstheme="majorBidi"/>
                <w:bCs/>
              </w:rPr>
              <w:t>Ms. Aisha Irfan, Area Federal Inspector of Drugs, DRAP, Lahore.</w:t>
            </w:r>
          </w:p>
          <w:p w:rsidR="00A14A9A" w:rsidRPr="00BC029B" w:rsidRDefault="00A14A9A" w:rsidP="00A14A9A">
            <w:pPr>
              <w:pStyle w:val="ListParagraph"/>
              <w:ind w:firstLine="0"/>
              <w:rPr>
                <w:rFonts w:asciiTheme="majorBidi" w:hAnsiTheme="majorBidi" w:cstheme="majorBidi"/>
                <w:bCs/>
              </w:rPr>
            </w:pPr>
          </w:p>
        </w:tc>
      </w:tr>
      <w:tr w:rsidR="0020011C" w:rsidRPr="0020011C" w:rsidTr="003A402E">
        <w:trPr>
          <w:trHeight w:val="525"/>
        </w:trPr>
        <w:tc>
          <w:tcPr>
            <w:tcW w:w="712" w:type="dxa"/>
            <w:vMerge/>
            <w:tcBorders>
              <w:left w:val="single" w:sz="4" w:space="0" w:color="auto"/>
              <w:right w:val="single" w:sz="4" w:space="0" w:color="auto"/>
            </w:tcBorders>
          </w:tcPr>
          <w:p w:rsidR="00A14A9A" w:rsidRPr="00BC029B" w:rsidRDefault="00A14A9A" w:rsidP="00A14A9A">
            <w:pPr>
              <w:shd w:val="clear" w:color="auto" w:fill="FFFFFF" w:themeFill="background1"/>
              <w:tabs>
                <w:tab w:val="left" w:pos="4500"/>
              </w:tabs>
              <w:jc w:val="center"/>
              <w:rPr>
                <w:rFonts w:asciiTheme="majorBidi" w:hAnsiTheme="majorBidi" w:cstheme="majorBidi"/>
              </w:rPr>
            </w:pPr>
          </w:p>
        </w:tc>
        <w:tc>
          <w:tcPr>
            <w:tcW w:w="9728" w:type="dxa"/>
            <w:gridSpan w:val="12"/>
            <w:tcBorders>
              <w:top w:val="single" w:sz="4" w:space="0" w:color="auto"/>
              <w:left w:val="single" w:sz="4" w:space="0" w:color="auto"/>
              <w:bottom w:val="single" w:sz="4" w:space="0" w:color="auto"/>
              <w:right w:val="single" w:sz="4" w:space="0" w:color="auto"/>
            </w:tcBorders>
          </w:tcPr>
          <w:p w:rsidR="00A14A9A" w:rsidRPr="00BC029B" w:rsidRDefault="00A14A9A" w:rsidP="005E49E5">
            <w:pPr>
              <w:pStyle w:val="ListParagraph"/>
              <w:shd w:val="clear" w:color="auto" w:fill="FFFFFF" w:themeFill="background1"/>
              <w:spacing w:after="0"/>
              <w:ind w:left="0" w:firstLine="0"/>
              <w:rPr>
                <w:rFonts w:asciiTheme="majorBidi" w:hAnsiTheme="majorBidi" w:cstheme="majorBidi"/>
                <w:b/>
                <w:bCs/>
              </w:rPr>
            </w:pPr>
            <w:r w:rsidRPr="00BC029B">
              <w:rPr>
                <w:rFonts w:asciiTheme="majorBidi" w:hAnsiTheme="majorBidi" w:cstheme="majorBidi"/>
                <w:b/>
                <w:bCs/>
              </w:rPr>
              <w:t>Recommendations of the panel: -</w:t>
            </w:r>
            <w:r w:rsidR="005E49E5">
              <w:rPr>
                <w:rFonts w:asciiTheme="majorBidi" w:hAnsiTheme="majorBidi" w:cstheme="majorBidi"/>
                <w:b/>
                <w:bCs/>
              </w:rPr>
              <w:t xml:space="preserve"> </w:t>
            </w:r>
          </w:p>
          <w:p w:rsidR="00A14A9A" w:rsidRPr="00BC029B" w:rsidRDefault="00A14A9A" w:rsidP="004F27D3">
            <w:pPr>
              <w:shd w:val="clear" w:color="auto" w:fill="FFFFFF" w:themeFill="background1"/>
              <w:tabs>
                <w:tab w:val="left" w:pos="4500"/>
              </w:tabs>
              <w:jc w:val="both"/>
              <w:rPr>
                <w:rFonts w:asciiTheme="majorBidi" w:hAnsiTheme="majorBidi" w:cstheme="majorBidi"/>
              </w:rPr>
            </w:pPr>
            <w:r w:rsidRPr="00BC029B">
              <w:rPr>
                <w:rFonts w:asciiTheme="majorBidi" w:hAnsiTheme="majorBidi" w:cstheme="majorBidi"/>
              </w:rPr>
              <w:t xml:space="preserve">              In view of findings, areas, checked, documents reviewed, the panel recommends </w:t>
            </w:r>
            <w:proofErr w:type="gramStart"/>
            <w:r w:rsidRPr="00BC029B">
              <w:rPr>
                <w:rFonts w:asciiTheme="majorBidi" w:hAnsiTheme="majorBidi" w:cstheme="majorBidi"/>
              </w:rPr>
              <w:t>to grant</w:t>
            </w:r>
            <w:proofErr w:type="gramEnd"/>
            <w:r w:rsidRPr="00BC029B">
              <w:rPr>
                <w:rFonts w:asciiTheme="majorBidi" w:hAnsiTheme="majorBidi" w:cstheme="majorBidi"/>
              </w:rPr>
              <w:t xml:space="preserve"> approval for following sections.</w:t>
            </w:r>
          </w:p>
          <w:p w:rsidR="00A14A9A" w:rsidRPr="00BC029B" w:rsidRDefault="00A14A9A" w:rsidP="00A5171E">
            <w:pPr>
              <w:pStyle w:val="ListParagraph"/>
              <w:numPr>
                <w:ilvl w:val="0"/>
                <w:numId w:val="91"/>
              </w:numPr>
              <w:shd w:val="clear" w:color="auto" w:fill="FFFFFF" w:themeFill="background1"/>
              <w:tabs>
                <w:tab w:val="left" w:pos="1070"/>
              </w:tabs>
              <w:ind w:firstLine="80"/>
              <w:rPr>
                <w:rFonts w:asciiTheme="majorBidi" w:hAnsiTheme="majorBidi" w:cstheme="majorBidi"/>
                <w:bCs/>
              </w:rPr>
            </w:pPr>
            <w:r w:rsidRPr="00BC029B">
              <w:rPr>
                <w:rFonts w:asciiTheme="majorBidi" w:hAnsiTheme="majorBidi" w:cstheme="majorBidi"/>
                <w:bCs/>
              </w:rPr>
              <w:t>Capsule (General) Section (Revised).</w:t>
            </w:r>
          </w:p>
          <w:p w:rsidR="00A14A9A" w:rsidRPr="00BC029B" w:rsidRDefault="00A14A9A" w:rsidP="00A5171E">
            <w:pPr>
              <w:pStyle w:val="ListParagraph"/>
              <w:numPr>
                <w:ilvl w:val="0"/>
                <w:numId w:val="91"/>
              </w:numPr>
              <w:shd w:val="clear" w:color="auto" w:fill="FFFFFF" w:themeFill="background1"/>
              <w:tabs>
                <w:tab w:val="left" w:pos="1070"/>
              </w:tabs>
              <w:ind w:firstLine="80"/>
              <w:rPr>
                <w:rFonts w:asciiTheme="majorBidi" w:hAnsiTheme="majorBidi" w:cstheme="majorBidi"/>
                <w:bCs/>
              </w:rPr>
            </w:pPr>
            <w:r w:rsidRPr="00BC029B">
              <w:rPr>
                <w:rFonts w:asciiTheme="majorBidi" w:hAnsiTheme="majorBidi" w:cstheme="majorBidi"/>
                <w:bCs/>
              </w:rPr>
              <w:t>Tablet (General) Section (Revised).</w:t>
            </w:r>
          </w:p>
          <w:p w:rsidR="00A14A9A" w:rsidRPr="00BC029B" w:rsidRDefault="00A14A9A" w:rsidP="00A5171E">
            <w:pPr>
              <w:pStyle w:val="ListParagraph"/>
              <w:numPr>
                <w:ilvl w:val="0"/>
                <w:numId w:val="91"/>
              </w:numPr>
              <w:shd w:val="clear" w:color="auto" w:fill="FFFFFF" w:themeFill="background1"/>
              <w:tabs>
                <w:tab w:val="left" w:pos="1070"/>
              </w:tabs>
              <w:ind w:firstLine="80"/>
              <w:rPr>
                <w:rFonts w:asciiTheme="majorBidi" w:hAnsiTheme="majorBidi" w:cstheme="majorBidi"/>
                <w:bCs/>
              </w:rPr>
            </w:pPr>
            <w:r w:rsidRPr="00BC029B">
              <w:rPr>
                <w:rFonts w:asciiTheme="majorBidi" w:hAnsiTheme="majorBidi" w:cstheme="majorBidi"/>
                <w:bCs/>
              </w:rPr>
              <w:t>Capsule (Steroid) Section (New).</w:t>
            </w:r>
          </w:p>
          <w:p w:rsidR="00A14A9A" w:rsidRDefault="00A14A9A" w:rsidP="00A14A9A">
            <w:pPr>
              <w:shd w:val="clear" w:color="auto" w:fill="FFFFFF" w:themeFill="background1"/>
              <w:tabs>
                <w:tab w:val="left" w:pos="1070"/>
              </w:tabs>
              <w:spacing w:line="360" w:lineRule="auto"/>
              <w:rPr>
                <w:rFonts w:asciiTheme="majorBidi" w:hAnsiTheme="majorBidi" w:cstheme="majorBidi"/>
              </w:rPr>
            </w:pPr>
            <w:proofErr w:type="gramStart"/>
            <w:r w:rsidRPr="00BC029B">
              <w:rPr>
                <w:rFonts w:asciiTheme="majorBidi" w:hAnsiTheme="majorBidi" w:cstheme="majorBidi"/>
                <w:bCs/>
              </w:rPr>
              <w:t>to</w:t>
            </w:r>
            <w:proofErr w:type="gramEnd"/>
            <w:r w:rsidRPr="00BC029B">
              <w:rPr>
                <w:rFonts w:asciiTheme="majorBidi" w:hAnsiTheme="majorBidi" w:cstheme="majorBidi"/>
                <w:bCs/>
              </w:rPr>
              <w:t xml:space="preserve"> M/s </w:t>
            </w:r>
            <w:r w:rsidRPr="00BC029B">
              <w:rPr>
                <w:rFonts w:asciiTheme="majorBidi" w:hAnsiTheme="majorBidi" w:cstheme="majorBidi"/>
              </w:rPr>
              <w:t>CCL Pharmaceuticals (Pvt) Ltd, 62-Industrial Estate, Kot Lakhpat, Lahore.</w:t>
            </w:r>
          </w:p>
          <w:p w:rsidR="00F1601A" w:rsidRPr="00EE54DE" w:rsidRDefault="00F1601A" w:rsidP="00F1601A">
            <w:pPr>
              <w:pStyle w:val="ListParagraph"/>
              <w:shd w:val="clear" w:color="auto" w:fill="FFFFFF" w:themeFill="background1"/>
              <w:spacing w:after="0" w:line="360" w:lineRule="auto"/>
              <w:ind w:left="0" w:firstLine="0"/>
              <w:rPr>
                <w:rFonts w:asciiTheme="majorBidi" w:hAnsiTheme="majorBidi" w:cstheme="majorBidi"/>
                <w:b/>
                <w:bCs/>
                <w:u w:val="single"/>
              </w:rPr>
            </w:pPr>
            <w:r w:rsidRPr="00EE54DE">
              <w:rPr>
                <w:rFonts w:asciiTheme="majorBidi" w:hAnsiTheme="majorBidi" w:cstheme="majorBidi"/>
                <w:b/>
                <w:bCs/>
                <w:u w:val="single"/>
              </w:rPr>
              <w:t>Decision by the Central Licensing Board in 2</w:t>
            </w:r>
            <w:r>
              <w:rPr>
                <w:rFonts w:asciiTheme="majorBidi" w:hAnsiTheme="majorBidi" w:cstheme="majorBidi"/>
                <w:b/>
                <w:bCs/>
                <w:u w:val="single"/>
              </w:rPr>
              <w:t>71</w:t>
            </w:r>
            <w:r w:rsidRPr="00BC635A">
              <w:rPr>
                <w:rFonts w:asciiTheme="majorBidi" w:hAnsiTheme="majorBidi" w:cstheme="majorBidi"/>
                <w:b/>
                <w:bCs/>
                <w:u w:val="single"/>
                <w:vertAlign w:val="superscript"/>
              </w:rPr>
              <w:t>st</w:t>
            </w:r>
            <w:r>
              <w:rPr>
                <w:rFonts w:asciiTheme="majorBidi" w:hAnsiTheme="majorBidi" w:cstheme="majorBidi"/>
                <w:b/>
                <w:bCs/>
                <w:u w:val="single"/>
              </w:rPr>
              <w:t xml:space="preserve"> </w:t>
            </w:r>
            <w:r w:rsidRPr="00EE54DE">
              <w:rPr>
                <w:rFonts w:asciiTheme="majorBidi" w:hAnsiTheme="majorBidi" w:cstheme="majorBidi"/>
                <w:b/>
                <w:bCs/>
                <w:u w:val="single"/>
              </w:rPr>
              <w:t xml:space="preserve"> meeting</w:t>
            </w:r>
          </w:p>
          <w:p w:rsidR="00F1601A" w:rsidRPr="003D3100" w:rsidRDefault="00F1601A" w:rsidP="00F1601A">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bCs/>
              </w:rPr>
              <w:t>The Board considered and appr</w:t>
            </w:r>
            <w:r>
              <w:rPr>
                <w:rFonts w:asciiTheme="majorBidi" w:hAnsiTheme="majorBidi" w:cstheme="majorBidi"/>
                <w:bCs/>
              </w:rPr>
              <w:t xml:space="preserve">oved the grant of </w:t>
            </w:r>
            <w:proofErr w:type="gramStart"/>
            <w:r>
              <w:rPr>
                <w:rFonts w:asciiTheme="majorBidi" w:hAnsiTheme="majorBidi" w:cstheme="majorBidi"/>
                <w:bCs/>
              </w:rPr>
              <w:t>following  t</w:t>
            </w:r>
            <w:r w:rsidR="00461CDD">
              <w:rPr>
                <w:rFonts w:asciiTheme="majorBidi" w:hAnsiTheme="majorBidi" w:cstheme="majorBidi"/>
                <w:bCs/>
              </w:rPr>
              <w:t>hree</w:t>
            </w:r>
            <w:proofErr w:type="gramEnd"/>
            <w:r>
              <w:rPr>
                <w:rFonts w:asciiTheme="majorBidi" w:hAnsiTheme="majorBidi" w:cstheme="majorBidi"/>
                <w:bCs/>
              </w:rPr>
              <w:t xml:space="preserve">  </w:t>
            </w:r>
            <w:r w:rsidRPr="00EE54DE">
              <w:rPr>
                <w:rFonts w:asciiTheme="majorBidi" w:hAnsiTheme="majorBidi" w:cstheme="majorBidi"/>
                <w:bCs/>
              </w:rPr>
              <w:t>additional   section</w:t>
            </w:r>
            <w:r>
              <w:rPr>
                <w:rFonts w:asciiTheme="majorBidi" w:hAnsiTheme="majorBidi" w:cstheme="majorBidi"/>
                <w:bCs/>
              </w:rPr>
              <w:t xml:space="preserve">s </w:t>
            </w:r>
            <w:r w:rsidRPr="00EE54DE">
              <w:rPr>
                <w:rFonts w:asciiTheme="majorBidi" w:hAnsiTheme="majorBidi" w:cstheme="majorBidi"/>
                <w:bCs/>
              </w:rPr>
              <w:t xml:space="preserve"> in the name of </w:t>
            </w:r>
            <w:r>
              <w:rPr>
                <w:rFonts w:asciiTheme="majorBidi" w:hAnsiTheme="majorBidi" w:cstheme="majorBidi"/>
                <w:bCs/>
              </w:rPr>
              <w:t xml:space="preserve"> </w:t>
            </w:r>
            <w:r w:rsidRPr="00BC029B">
              <w:rPr>
                <w:rFonts w:asciiTheme="majorBidi" w:hAnsiTheme="majorBidi" w:cstheme="majorBidi"/>
                <w:bCs/>
              </w:rPr>
              <w:t xml:space="preserve">M/s </w:t>
            </w:r>
            <w:r w:rsidRPr="00BC029B">
              <w:rPr>
                <w:rFonts w:asciiTheme="majorBidi" w:hAnsiTheme="majorBidi" w:cstheme="majorBidi"/>
              </w:rPr>
              <w:t>CCL Pharmaceuticals (Pvt) Ltd, 62-Industrial Estate, Kot Lakhpat, Lahore</w:t>
            </w:r>
            <w:r w:rsidRPr="00FF4E30">
              <w:rPr>
                <w:rFonts w:asciiTheme="majorBidi" w:hAnsiTheme="majorBidi" w:cstheme="majorBidi"/>
              </w:rPr>
              <w:t>.</w:t>
            </w:r>
          </w:p>
          <w:p w:rsidR="00F1601A" w:rsidRPr="00FF4E30" w:rsidRDefault="00F1601A" w:rsidP="00F1601A">
            <w:pPr>
              <w:shd w:val="clear" w:color="auto" w:fill="FFFFFF" w:themeFill="background1"/>
              <w:tabs>
                <w:tab w:val="left" w:pos="4500"/>
              </w:tabs>
              <w:rPr>
                <w:rFonts w:asciiTheme="majorBidi" w:hAnsiTheme="majorBidi" w:cstheme="majorBidi"/>
                <w:u w:val="single"/>
              </w:rPr>
            </w:pPr>
            <w:r w:rsidRPr="00FF4E30">
              <w:rPr>
                <w:rFonts w:asciiTheme="majorBidi" w:hAnsiTheme="majorBidi" w:cstheme="majorBidi"/>
                <w:b/>
                <w:u w:val="single"/>
              </w:rPr>
              <w:t>Section (0</w:t>
            </w:r>
            <w:r>
              <w:rPr>
                <w:rFonts w:asciiTheme="majorBidi" w:hAnsiTheme="majorBidi" w:cstheme="majorBidi"/>
                <w:b/>
                <w:u w:val="single"/>
              </w:rPr>
              <w:t>3</w:t>
            </w:r>
            <w:r w:rsidRPr="00FF4E30">
              <w:rPr>
                <w:rFonts w:asciiTheme="majorBidi" w:hAnsiTheme="majorBidi" w:cstheme="majorBidi"/>
                <w:b/>
                <w:u w:val="single"/>
              </w:rPr>
              <w:t>)</w:t>
            </w:r>
          </w:p>
          <w:p w:rsidR="00F1601A" w:rsidRPr="00F1601A" w:rsidRDefault="00F1601A" w:rsidP="00D47A9F">
            <w:pPr>
              <w:pStyle w:val="ListParagraph"/>
              <w:numPr>
                <w:ilvl w:val="0"/>
                <w:numId w:val="162"/>
              </w:numPr>
              <w:shd w:val="clear" w:color="auto" w:fill="FFFFFF" w:themeFill="background1"/>
              <w:rPr>
                <w:rFonts w:asciiTheme="majorBidi" w:hAnsiTheme="majorBidi" w:cstheme="majorBidi"/>
                <w:bCs/>
              </w:rPr>
            </w:pPr>
            <w:r w:rsidRPr="00F1601A">
              <w:rPr>
                <w:rFonts w:asciiTheme="majorBidi" w:hAnsiTheme="majorBidi" w:cstheme="majorBidi"/>
                <w:bCs/>
              </w:rPr>
              <w:t>Capsule (General) Section (Revised).</w:t>
            </w:r>
          </w:p>
          <w:p w:rsidR="00F1601A" w:rsidRPr="00F1601A" w:rsidRDefault="00F1601A" w:rsidP="00D47A9F">
            <w:pPr>
              <w:pStyle w:val="ListParagraph"/>
              <w:numPr>
                <w:ilvl w:val="0"/>
                <w:numId w:val="162"/>
              </w:numPr>
              <w:shd w:val="clear" w:color="auto" w:fill="FFFFFF" w:themeFill="background1"/>
              <w:rPr>
                <w:rFonts w:asciiTheme="majorBidi" w:hAnsiTheme="majorBidi" w:cstheme="majorBidi"/>
                <w:bCs/>
              </w:rPr>
            </w:pPr>
            <w:r w:rsidRPr="00F1601A">
              <w:rPr>
                <w:rFonts w:asciiTheme="majorBidi" w:hAnsiTheme="majorBidi" w:cstheme="majorBidi"/>
                <w:bCs/>
              </w:rPr>
              <w:lastRenderedPageBreak/>
              <w:t>Tablet (General) Section (Revised).</w:t>
            </w:r>
          </w:p>
          <w:p w:rsidR="00F1601A" w:rsidRPr="005E49E5" w:rsidRDefault="00F1601A" w:rsidP="005E49E5">
            <w:pPr>
              <w:pStyle w:val="ListParagraph"/>
              <w:numPr>
                <w:ilvl w:val="0"/>
                <w:numId w:val="162"/>
              </w:numPr>
              <w:shd w:val="clear" w:color="auto" w:fill="FFFFFF" w:themeFill="background1"/>
              <w:rPr>
                <w:rFonts w:asciiTheme="majorBidi" w:hAnsiTheme="majorBidi" w:cstheme="majorBidi"/>
                <w:bCs/>
              </w:rPr>
            </w:pPr>
            <w:r w:rsidRPr="00F1601A">
              <w:rPr>
                <w:rFonts w:asciiTheme="majorBidi" w:hAnsiTheme="majorBidi" w:cstheme="majorBidi"/>
                <w:bCs/>
              </w:rPr>
              <w:t>Capsule (Steroid) Section (New).</w:t>
            </w:r>
          </w:p>
        </w:tc>
      </w:tr>
      <w:tr w:rsidR="00F16369" w:rsidRPr="0020011C" w:rsidTr="00091924">
        <w:trPr>
          <w:trHeight w:val="548"/>
        </w:trPr>
        <w:tc>
          <w:tcPr>
            <w:tcW w:w="712" w:type="dxa"/>
            <w:vMerge w:val="restart"/>
            <w:tcBorders>
              <w:top w:val="single" w:sz="4" w:space="0" w:color="auto"/>
              <w:left w:val="single" w:sz="4" w:space="0" w:color="auto"/>
              <w:right w:val="single" w:sz="4" w:space="0" w:color="auto"/>
            </w:tcBorders>
          </w:tcPr>
          <w:p w:rsidR="00F16369" w:rsidRPr="00892783" w:rsidRDefault="00F16369" w:rsidP="00F16369">
            <w:pPr>
              <w:shd w:val="clear" w:color="auto" w:fill="FFFFFF" w:themeFill="background1"/>
              <w:tabs>
                <w:tab w:val="left" w:pos="4500"/>
              </w:tabs>
              <w:jc w:val="center"/>
              <w:rPr>
                <w:rFonts w:asciiTheme="majorBidi" w:hAnsiTheme="majorBidi" w:cstheme="majorBidi"/>
              </w:rPr>
            </w:pPr>
            <w:r>
              <w:rPr>
                <w:rFonts w:asciiTheme="majorBidi" w:hAnsiTheme="majorBidi" w:cstheme="majorBidi"/>
              </w:rPr>
              <w:lastRenderedPageBreak/>
              <w:t>13.</w:t>
            </w:r>
          </w:p>
        </w:tc>
        <w:tc>
          <w:tcPr>
            <w:tcW w:w="4148" w:type="dxa"/>
            <w:gridSpan w:val="5"/>
            <w:tcBorders>
              <w:top w:val="single" w:sz="4" w:space="0" w:color="auto"/>
              <w:left w:val="single" w:sz="4" w:space="0" w:color="auto"/>
              <w:bottom w:val="single" w:sz="4" w:space="0" w:color="auto"/>
              <w:right w:val="single" w:sz="4" w:space="0" w:color="auto"/>
            </w:tcBorders>
          </w:tcPr>
          <w:p w:rsidR="00F16369" w:rsidRPr="00BC029B" w:rsidRDefault="00F16369" w:rsidP="002F7B29">
            <w:pPr>
              <w:shd w:val="clear" w:color="auto" w:fill="FFFFFF" w:themeFill="background1"/>
              <w:tabs>
                <w:tab w:val="left" w:pos="4500"/>
              </w:tabs>
              <w:jc w:val="both"/>
              <w:rPr>
                <w:rFonts w:asciiTheme="majorBidi" w:hAnsiTheme="majorBidi" w:cstheme="majorBidi"/>
              </w:rPr>
            </w:pPr>
            <w:r w:rsidRPr="00BC029B">
              <w:rPr>
                <w:rFonts w:asciiTheme="majorBidi" w:hAnsiTheme="majorBidi" w:cstheme="majorBidi"/>
              </w:rPr>
              <w:t xml:space="preserve">M/s </w:t>
            </w:r>
            <w:r w:rsidR="002F7B29">
              <w:rPr>
                <w:rFonts w:asciiTheme="majorBidi" w:hAnsiTheme="majorBidi" w:cstheme="majorBidi"/>
              </w:rPr>
              <w:t>Prix Pharmaceutica (Pvt</w:t>
            </w:r>
            <w:proofErr w:type="gramStart"/>
            <w:r w:rsidR="002F7B29">
              <w:rPr>
                <w:rFonts w:asciiTheme="majorBidi" w:hAnsiTheme="majorBidi" w:cstheme="majorBidi"/>
              </w:rPr>
              <w:t>)Ltd</w:t>
            </w:r>
            <w:proofErr w:type="gramEnd"/>
            <w:r w:rsidR="002F7B29">
              <w:rPr>
                <w:rFonts w:asciiTheme="majorBidi" w:hAnsiTheme="majorBidi" w:cstheme="majorBidi"/>
              </w:rPr>
              <w:t>, Plot No. 05, Pharma City, 30-Km, Multan Road, Lahore.</w:t>
            </w:r>
          </w:p>
          <w:p w:rsidR="00F16369" w:rsidRPr="00BC029B" w:rsidRDefault="00F16369" w:rsidP="00F16369">
            <w:pPr>
              <w:shd w:val="clear" w:color="auto" w:fill="FFFFFF" w:themeFill="background1"/>
              <w:tabs>
                <w:tab w:val="left" w:pos="4500"/>
              </w:tabs>
              <w:jc w:val="both"/>
              <w:rPr>
                <w:rFonts w:asciiTheme="majorBidi" w:hAnsiTheme="majorBidi" w:cstheme="majorBidi"/>
              </w:rPr>
            </w:pPr>
          </w:p>
          <w:p w:rsidR="00F16369" w:rsidRPr="00BC029B" w:rsidRDefault="00FB1746" w:rsidP="00FB1746">
            <w:pPr>
              <w:shd w:val="clear" w:color="auto" w:fill="FFFFFF" w:themeFill="background1"/>
              <w:tabs>
                <w:tab w:val="left" w:pos="4500"/>
              </w:tabs>
              <w:jc w:val="both"/>
              <w:rPr>
                <w:rFonts w:asciiTheme="majorBidi" w:hAnsiTheme="majorBidi" w:cstheme="majorBidi"/>
              </w:rPr>
            </w:pPr>
            <w:r>
              <w:rPr>
                <w:rFonts w:asciiTheme="majorBidi" w:hAnsiTheme="majorBidi" w:cstheme="majorBidi"/>
              </w:rPr>
              <w:t>DML No. 000587</w:t>
            </w:r>
            <w:r w:rsidR="00F16369" w:rsidRPr="00BC029B">
              <w:rPr>
                <w:rFonts w:asciiTheme="majorBidi" w:hAnsiTheme="majorBidi" w:cstheme="majorBidi"/>
              </w:rPr>
              <w:t xml:space="preserve"> (Formulation)</w:t>
            </w:r>
          </w:p>
          <w:p w:rsidR="00F16369" w:rsidRPr="00BC029B" w:rsidRDefault="00F16369" w:rsidP="00F16369">
            <w:pPr>
              <w:shd w:val="clear" w:color="auto" w:fill="FFFFFF" w:themeFill="background1"/>
              <w:tabs>
                <w:tab w:val="left" w:pos="4500"/>
              </w:tabs>
              <w:jc w:val="both"/>
              <w:rPr>
                <w:rFonts w:asciiTheme="majorBidi" w:hAnsiTheme="majorBidi" w:cstheme="majorBidi"/>
              </w:rPr>
            </w:pPr>
          </w:p>
          <w:p w:rsidR="00F16369" w:rsidRPr="00BC029B" w:rsidRDefault="00F16369" w:rsidP="0017097B">
            <w:pPr>
              <w:shd w:val="clear" w:color="auto" w:fill="FFFFFF" w:themeFill="background1"/>
              <w:tabs>
                <w:tab w:val="left" w:pos="4500"/>
              </w:tabs>
              <w:rPr>
                <w:rFonts w:asciiTheme="majorBidi" w:hAnsiTheme="majorBidi" w:cstheme="majorBidi"/>
                <w:b/>
                <w:u w:val="single"/>
              </w:rPr>
            </w:pPr>
            <w:r w:rsidRPr="00BC029B">
              <w:rPr>
                <w:rFonts w:asciiTheme="majorBidi" w:hAnsiTheme="majorBidi" w:cstheme="majorBidi"/>
                <w:b/>
                <w:u w:val="single"/>
              </w:rPr>
              <w:t>Name of Section (0</w:t>
            </w:r>
            <w:r w:rsidR="0017097B">
              <w:rPr>
                <w:rFonts w:asciiTheme="majorBidi" w:hAnsiTheme="majorBidi" w:cstheme="majorBidi"/>
                <w:b/>
                <w:u w:val="single"/>
              </w:rPr>
              <w:t>1</w:t>
            </w:r>
            <w:r w:rsidRPr="00BC029B">
              <w:rPr>
                <w:rFonts w:asciiTheme="majorBidi" w:hAnsiTheme="majorBidi" w:cstheme="majorBidi"/>
                <w:b/>
                <w:u w:val="single"/>
              </w:rPr>
              <w:t>)</w:t>
            </w:r>
          </w:p>
          <w:p w:rsidR="00F16369" w:rsidRPr="00BC029B" w:rsidRDefault="00F16369" w:rsidP="00F16369">
            <w:pPr>
              <w:shd w:val="clear" w:color="auto" w:fill="FFFFFF" w:themeFill="background1"/>
              <w:tabs>
                <w:tab w:val="left" w:pos="4500"/>
              </w:tabs>
              <w:rPr>
                <w:rFonts w:asciiTheme="majorBidi" w:hAnsiTheme="majorBidi" w:cstheme="majorBidi"/>
              </w:rPr>
            </w:pPr>
          </w:p>
          <w:p w:rsidR="00F16369" w:rsidRPr="00BC029B" w:rsidRDefault="0017097B" w:rsidP="00D47A9F">
            <w:pPr>
              <w:pStyle w:val="ListParagraph"/>
              <w:numPr>
                <w:ilvl w:val="0"/>
                <w:numId w:val="130"/>
              </w:numPr>
              <w:shd w:val="clear" w:color="auto" w:fill="FFFFFF" w:themeFill="background1"/>
              <w:tabs>
                <w:tab w:val="left" w:pos="1070"/>
              </w:tabs>
              <w:spacing w:after="0" w:line="360" w:lineRule="auto"/>
              <w:ind w:left="264" w:hanging="264"/>
              <w:rPr>
                <w:rFonts w:asciiTheme="majorBidi" w:hAnsiTheme="majorBidi" w:cstheme="majorBidi"/>
              </w:rPr>
            </w:pPr>
            <w:r>
              <w:rPr>
                <w:rFonts w:asciiTheme="majorBidi" w:hAnsiTheme="majorBidi" w:cstheme="majorBidi"/>
                <w:bCs/>
              </w:rPr>
              <w:t>Liquid Injectable (Vial) (Penicillin) (Veterinary)</w:t>
            </w:r>
            <w:r w:rsidR="00EC4BF6">
              <w:rPr>
                <w:rFonts w:asciiTheme="majorBidi" w:hAnsiTheme="majorBidi" w:cstheme="majorBidi"/>
                <w:bCs/>
              </w:rPr>
              <w:t xml:space="preserve"> Section.</w:t>
            </w:r>
          </w:p>
        </w:tc>
        <w:tc>
          <w:tcPr>
            <w:tcW w:w="1440" w:type="dxa"/>
            <w:gridSpan w:val="4"/>
            <w:tcBorders>
              <w:top w:val="single" w:sz="4" w:space="0" w:color="auto"/>
              <w:left w:val="single" w:sz="4" w:space="0" w:color="auto"/>
              <w:bottom w:val="single" w:sz="4" w:space="0" w:color="auto"/>
              <w:right w:val="single" w:sz="4" w:space="0" w:color="auto"/>
            </w:tcBorders>
          </w:tcPr>
          <w:p w:rsidR="00F16369" w:rsidRPr="00BC029B" w:rsidRDefault="00F16369" w:rsidP="0054659C">
            <w:pPr>
              <w:shd w:val="clear" w:color="auto" w:fill="FFFFFF" w:themeFill="background1"/>
              <w:tabs>
                <w:tab w:val="left" w:pos="4500"/>
              </w:tabs>
              <w:jc w:val="center"/>
              <w:rPr>
                <w:rFonts w:asciiTheme="majorBidi" w:hAnsiTheme="majorBidi" w:cstheme="majorBidi"/>
                <w:b/>
              </w:rPr>
            </w:pPr>
            <w:r w:rsidRPr="00BC029B">
              <w:rPr>
                <w:rFonts w:asciiTheme="majorBidi" w:hAnsiTheme="majorBidi" w:cstheme="majorBidi"/>
                <w:b/>
              </w:rPr>
              <w:t>2</w:t>
            </w:r>
            <w:r w:rsidR="0054659C">
              <w:rPr>
                <w:rFonts w:asciiTheme="majorBidi" w:hAnsiTheme="majorBidi" w:cstheme="majorBidi"/>
                <w:b/>
              </w:rPr>
              <w:t>6</w:t>
            </w:r>
            <w:r w:rsidRPr="00BC029B">
              <w:rPr>
                <w:rFonts w:asciiTheme="majorBidi" w:hAnsiTheme="majorBidi" w:cstheme="majorBidi"/>
                <w:b/>
              </w:rPr>
              <w:t>-08-2019</w:t>
            </w:r>
          </w:p>
        </w:tc>
        <w:tc>
          <w:tcPr>
            <w:tcW w:w="629" w:type="dxa"/>
            <w:gridSpan w:val="2"/>
            <w:tcBorders>
              <w:top w:val="single" w:sz="4" w:space="0" w:color="auto"/>
              <w:left w:val="single" w:sz="4" w:space="0" w:color="auto"/>
              <w:bottom w:val="single" w:sz="4" w:space="0" w:color="auto"/>
              <w:right w:val="single" w:sz="4" w:space="0" w:color="auto"/>
            </w:tcBorders>
          </w:tcPr>
          <w:p w:rsidR="00F16369" w:rsidRPr="00BC029B" w:rsidRDefault="003A2D5D" w:rsidP="00F16369">
            <w:pPr>
              <w:shd w:val="clear" w:color="auto" w:fill="FFFFFF" w:themeFill="background1"/>
              <w:tabs>
                <w:tab w:val="left" w:pos="4500"/>
              </w:tabs>
              <w:jc w:val="center"/>
              <w:rPr>
                <w:rFonts w:asciiTheme="majorBidi" w:hAnsiTheme="majorBidi" w:cstheme="majorBidi"/>
                <w:b/>
                <w:bCs/>
              </w:rPr>
            </w:pPr>
            <w:r>
              <w:rPr>
                <w:rFonts w:asciiTheme="majorBidi" w:hAnsiTheme="majorBidi" w:cstheme="majorBidi"/>
                <w:b/>
                <w:bCs/>
              </w:rPr>
              <w:t>Good</w:t>
            </w:r>
          </w:p>
        </w:tc>
        <w:tc>
          <w:tcPr>
            <w:tcW w:w="3511" w:type="dxa"/>
            <w:tcBorders>
              <w:top w:val="single" w:sz="4" w:space="0" w:color="auto"/>
              <w:left w:val="single" w:sz="4" w:space="0" w:color="auto"/>
              <w:bottom w:val="single" w:sz="4" w:space="0" w:color="auto"/>
              <w:right w:val="single" w:sz="4" w:space="0" w:color="auto"/>
            </w:tcBorders>
          </w:tcPr>
          <w:p w:rsidR="00F16369" w:rsidRPr="00BC029B" w:rsidRDefault="00F16369" w:rsidP="00D47A9F">
            <w:pPr>
              <w:pStyle w:val="ListParagraph"/>
              <w:numPr>
                <w:ilvl w:val="0"/>
                <w:numId w:val="134"/>
              </w:numPr>
              <w:ind w:left="252" w:hanging="180"/>
              <w:rPr>
                <w:rFonts w:asciiTheme="majorBidi" w:hAnsiTheme="majorBidi" w:cstheme="majorBidi"/>
                <w:bCs/>
              </w:rPr>
            </w:pPr>
            <w:r w:rsidRPr="00BC029B">
              <w:rPr>
                <w:rFonts w:asciiTheme="majorBidi" w:hAnsiTheme="majorBidi" w:cstheme="majorBidi"/>
                <w:bCs/>
              </w:rPr>
              <w:t>Dr. Ikram-ul-Haq, Member CLB.</w:t>
            </w:r>
          </w:p>
          <w:p w:rsidR="004D5528" w:rsidRPr="00DC38A3" w:rsidRDefault="004D5528" w:rsidP="00D47A9F">
            <w:pPr>
              <w:pStyle w:val="ListParagraph"/>
              <w:numPr>
                <w:ilvl w:val="0"/>
                <w:numId w:val="134"/>
              </w:numPr>
              <w:ind w:left="252" w:hanging="180"/>
              <w:rPr>
                <w:rFonts w:asciiTheme="majorBidi" w:hAnsiTheme="majorBidi" w:cstheme="majorBidi"/>
                <w:bCs/>
              </w:rPr>
            </w:pPr>
            <w:r w:rsidRPr="00DC38A3">
              <w:rPr>
                <w:rFonts w:asciiTheme="majorBidi" w:hAnsiTheme="majorBidi" w:cstheme="majorBidi"/>
                <w:bCs/>
              </w:rPr>
              <w:t>Dr. Zaka-ur-Rehman, Secretary Pharmacy Council, Punjab.</w:t>
            </w:r>
          </w:p>
          <w:p w:rsidR="00F16369" w:rsidRPr="00BC029B" w:rsidRDefault="00F16369" w:rsidP="00D47A9F">
            <w:pPr>
              <w:pStyle w:val="ListParagraph"/>
              <w:numPr>
                <w:ilvl w:val="0"/>
                <w:numId w:val="134"/>
              </w:numPr>
              <w:ind w:left="252" w:hanging="180"/>
              <w:rPr>
                <w:rFonts w:asciiTheme="majorBidi" w:hAnsiTheme="majorBidi" w:cstheme="majorBidi"/>
                <w:bCs/>
              </w:rPr>
            </w:pPr>
            <w:r w:rsidRPr="00BC029B">
              <w:rPr>
                <w:rFonts w:asciiTheme="majorBidi" w:hAnsiTheme="majorBidi" w:cstheme="majorBidi"/>
                <w:bCs/>
              </w:rPr>
              <w:t xml:space="preserve">Ms. </w:t>
            </w:r>
            <w:r w:rsidR="004D5528">
              <w:rPr>
                <w:rFonts w:asciiTheme="majorBidi" w:hAnsiTheme="majorBidi" w:cstheme="majorBidi"/>
                <w:bCs/>
              </w:rPr>
              <w:t>Uzam Barkat</w:t>
            </w:r>
            <w:r w:rsidRPr="00BC029B">
              <w:rPr>
                <w:rFonts w:asciiTheme="majorBidi" w:hAnsiTheme="majorBidi" w:cstheme="majorBidi"/>
                <w:bCs/>
              </w:rPr>
              <w:t>, Area Federal Inspector of Drugs, DRAP, Lahore.</w:t>
            </w:r>
          </w:p>
          <w:p w:rsidR="00F16369" w:rsidRPr="00BC029B" w:rsidRDefault="00F16369" w:rsidP="00F16369">
            <w:pPr>
              <w:pStyle w:val="ListParagraph"/>
              <w:ind w:firstLine="0"/>
              <w:rPr>
                <w:rFonts w:asciiTheme="majorBidi" w:hAnsiTheme="majorBidi" w:cstheme="majorBidi"/>
                <w:bCs/>
              </w:rPr>
            </w:pPr>
          </w:p>
        </w:tc>
      </w:tr>
      <w:tr w:rsidR="000A7955" w:rsidRPr="0020011C" w:rsidTr="003A402E">
        <w:trPr>
          <w:trHeight w:val="559"/>
        </w:trPr>
        <w:tc>
          <w:tcPr>
            <w:tcW w:w="712" w:type="dxa"/>
            <w:vMerge/>
            <w:tcBorders>
              <w:left w:val="single" w:sz="4" w:space="0" w:color="auto"/>
              <w:right w:val="single" w:sz="4" w:space="0" w:color="auto"/>
            </w:tcBorders>
          </w:tcPr>
          <w:p w:rsidR="000A7955" w:rsidRDefault="000A7955" w:rsidP="00C972A3">
            <w:pPr>
              <w:shd w:val="clear" w:color="auto" w:fill="FFFFFF" w:themeFill="background1"/>
              <w:tabs>
                <w:tab w:val="left" w:pos="4500"/>
              </w:tabs>
              <w:jc w:val="center"/>
              <w:rPr>
                <w:rFonts w:asciiTheme="majorBidi" w:hAnsiTheme="majorBidi" w:cstheme="majorBidi"/>
              </w:rPr>
            </w:pPr>
          </w:p>
        </w:tc>
        <w:tc>
          <w:tcPr>
            <w:tcW w:w="9728" w:type="dxa"/>
            <w:gridSpan w:val="12"/>
            <w:tcBorders>
              <w:top w:val="single" w:sz="4" w:space="0" w:color="auto"/>
              <w:left w:val="single" w:sz="4" w:space="0" w:color="auto"/>
              <w:bottom w:val="single" w:sz="4" w:space="0" w:color="auto"/>
              <w:right w:val="single" w:sz="4" w:space="0" w:color="auto"/>
            </w:tcBorders>
          </w:tcPr>
          <w:p w:rsidR="00AF38B1" w:rsidRPr="00892783" w:rsidRDefault="00AF38B1" w:rsidP="00AF38B1">
            <w:pPr>
              <w:pStyle w:val="ListParagraph"/>
              <w:shd w:val="clear" w:color="auto" w:fill="FFFFFF" w:themeFill="background1"/>
              <w:spacing w:after="0"/>
              <w:ind w:left="0" w:firstLine="0"/>
              <w:rPr>
                <w:rFonts w:asciiTheme="majorBidi" w:hAnsiTheme="majorBidi" w:cstheme="majorBidi"/>
                <w:b/>
                <w:bCs/>
              </w:rPr>
            </w:pPr>
            <w:r w:rsidRPr="00892783">
              <w:rPr>
                <w:rFonts w:asciiTheme="majorBidi" w:hAnsiTheme="majorBidi" w:cstheme="majorBidi"/>
                <w:b/>
                <w:bCs/>
              </w:rPr>
              <w:t>Recommendations of the panel: -</w:t>
            </w:r>
          </w:p>
          <w:p w:rsidR="000A7955" w:rsidRDefault="000A7955" w:rsidP="00AF38B1">
            <w:pPr>
              <w:pStyle w:val="PlainText"/>
              <w:jc w:val="both"/>
              <w:rPr>
                <w:rFonts w:asciiTheme="majorBidi" w:hAnsiTheme="majorBidi" w:cstheme="majorBidi"/>
                <w:bCs/>
              </w:rPr>
            </w:pPr>
          </w:p>
          <w:p w:rsidR="00AF38B1" w:rsidRDefault="002A4D1C" w:rsidP="004F27D3">
            <w:pPr>
              <w:pStyle w:val="PlainText"/>
              <w:jc w:val="both"/>
              <w:rPr>
                <w:rFonts w:asciiTheme="majorBidi" w:hAnsiTheme="majorBidi" w:cstheme="majorBidi"/>
                <w:sz w:val="24"/>
                <w:szCs w:val="24"/>
              </w:rPr>
            </w:pPr>
            <w:r w:rsidRPr="00BF4095">
              <w:rPr>
                <w:rFonts w:asciiTheme="majorBidi" w:hAnsiTheme="majorBidi" w:cstheme="majorBidi"/>
                <w:bCs/>
                <w:sz w:val="24"/>
                <w:szCs w:val="24"/>
              </w:rPr>
              <w:t xml:space="preserve">In the light of the inspection conducted by the panel and based on the findings, the panel of inspectors </w:t>
            </w:r>
            <w:r w:rsidRPr="00BF4095">
              <w:rPr>
                <w:rFonts w:asciiTheme="majorBidi" w:hAnsiTheme="majorBidi" w:cstheme="majorBidi"/>
                <w:b/>
                <w:sz w:val="24"/>
                <w:szCs w:val="24"/>
              </w:rPr>
              <w:t xml:space="preserve">recommends </w:t>
            </w:r>
            <w:r w:rsidRPr="00BF4095">
              <w:rPr>
                <w:rFonts w:asciiTheme="majorBidi" w:hAnsiTheme="majorBidi" w:cstheme="majorBidi"/>
                <w:bCs/>
                <w:sz w:val="24"/>
                <w:szCs w:val="24"/>
              </w:rPr>
              <w:t>grant of additional section i.e. Liquid Injectable (Vial) (Penicillin) (Veterinary) Section</w:t>
            </w:r>
            <w:r w:rsidR="009717AC" w:rsidRPr="00BF4095">
              <w:rPr>
                <w:rFonts w:asciiTheme="majorBidi" w:hAnsiTheme="majorBidi" w:cstheme="majorBidi"/>
                <w:bCs/>
                <w:sz w:val="24"/>
                <w:szCs w:val="24"/>
              </w:rPr>
              <w:t xml:space="preserve"> to </w:t>
            </w:r>
            <w:r w:rsidR="009717AC" w:rsidRPr="00BF4095">
              <w:rPr>
                <w:rFonts w:asciiTheme="majorBidi" w:hAnsiTheme="majorBidi" w:cstheme="majorBidi"/>
                <w:sz w:val="24"/>
                <w:szCs w:val="24"/>
              </w:rPr>
              <w:t>M/s Prix Pharmaceutica (Pvt)Ltd, Plot No. 05, Pharma City, 30-Km, Multan Road, Lahore.</w:t>
            </w:r>
          </w:p>
          <w:p w:rsidR="008E1DE1" w:rsidRPr="008E1DE1" w:rsidRDefault="008E1DE1" w:rsidP="008E1DE1">
            <w:pPr>
              <w:pStyle w:val="ListParagraph"/>
              <w:shd w:val="clear" w:color="auto" w:fill="FFFFFF" w:themeFill="background1"/>
              <w:spacing w:after="0" w:line="360" w:lineRule="auto"/>
              <w:ind w:left="0" w:firstLine="0"/>
              <w:rPr>
                <w:rFonts w:asciiTheme="majorBidi" w:hAnsiTheme="majorBidi" w:cstheme="majorBidi"/>
                <w:b/>
                <w:bCs/>
                <w:u w:val="single"/>
              </w:rPr>
            </w:pPr>
            <w:r w:rsidRPr="008E1DE1">
              <w:rPr>
                <w:rFonts w:asciiTheme="majorBidi" w:hAnsiTheme="majorBidi" w:cstheme="majorBidi"/>
                <w:b/>
                <w:bCs/>
                <w:u w:val="single"/>
              </w:rPr>
              <w:t>Decision by the Central Licensing Board in 271</w:t>
            </w:r>
            <w:r w:rsidRPr="008E1DE1">
              <w:rPr>
                <w:rFonts w:asciiTheme="majorBidi" w:hAnsiTheme="majorBidi" w:cstheme="majorBidi"/>
                <w:b/>
                <w:bCs/>
                <w:u w:val="single"/>
                <w:vertAlign w:val="superscript"/>
              </w:rPr>
              <w:t>st</w:t>
            </w:r>
            <w:r w:rsidRPr="008E1DE1">
              <w:rPr>
                <w:rFonts w:asciiTheme="majorBidi" w:hAnsiTheme="majorBidi" w:cstheme="majorBidi"/>
                <w:b/>
                <w:bCs/>
                <w:u w:val="single"/>
              </w:rPr>
              <w:t xml:space="preserve">  meeting</w:t>
            </w:r>
          </w:p>
          <w:p w:rsidR="008E1DE1" w:rsidRPr="008E1DE1" w:rsidRDefault="008E1DE1" w:rsidP="008E1DE1">
            <w:pPr>
              <w:shd w:val="clear" w:color="auto" w:fill="FFFFFF" w:themeFill="background1"/>
              <w:tabs>
                <w:tab w:val="left" w:pos="4500"/>
              </w:tabs>
              <w:spacing w:line="360" w:lineRule="auto"/>
              <w:jc w:val="both"/>
              <w:rPr>
                <w:rFonts w:asciiTheme="majorBidi" w:hAnsiTheme="majorBidi" w:cstheme="majorBidi"/>
              </w:rPr>
            </w:pPr>
            <w:r w:rsidRPr="008E1DE1">
              <w:rPr>
                <w:rFonts w:asciiTheme="majorBidi" w:hAnsiTheme="majorBidi" w:cstheme="majorBidi"/>
                <w:bCs/>
              </w:rPr>
              <w:t xml:space="preserve">The Board considered and approved the grant of </w:t>
            </w:r>
            <w:proofErr w:type="gramStart"/>
            <w:r w:rsidRPr="008E1DE1">
              <w:rPr>
                <w:rFonts w:asciiTheme="majorBidi" w:hAnsiTheme="majorBidi" w:cstheme="majorBidi"/>
                <w:bCs/>
              </w:rPr>
              <w:t>following  one</w:t>
            </w:r>
            <w:proofErr w:type="gramEnd"/>
            <w:r w:rsidRPr="008E1DE1">
              <w:rPr>
                <w:rFonts w:asciiTheme="majorBidi" w:hAnsiTheme="majorBidi" w:cstheme="majorBidi"/>
                <w:bCs/>
              </w:rPr>
              <w:t xml:space="preserve">  additional   sections  in the name of  </w:t>
            </w:r>
            <w:r w:rsidRPr="008E1DE1">
              <w:rPr>
                <w:rFonts w:asciiTheme="majorBidi" w:hAnsiTheme="majorBidi" w:cstheme="majorBidi"/>
              </w:rPr>
              <w:t>M/s Prix Pharmaceutica (Pvt)Ltd, Plot No. 05, Pharma City, 30-Km, Multan Road, Lahore.</w:t>
            </w:r>
          </w:p>
          <w:p w:rsidR="008E1DE1" w:rsidRPr="008E1DE1" w:rsidRDefault="008E1DE1" w:rsidP="008E1DE1">
            <w:pPr>
              <w:shd w:val="clear" w:color="auto" w:fill="FFFFFF" w:themeFill="background1"/>
              <w:tabs>
                <w:tab w:val="left" w:pos="4500"/>
              </w:tabs>
              <w:rPr>
                <w:rFonts w:asciiTheme="majorBidi" w:hAnsiTheme="majorBidi" w:cstheme="majorBidi"/>
                <w:u w:val="single"/>
              </w:rPr>
            </w:pPr>
            <w:r w:rsidRPr="008E1DE1">
              <w:rPr>
                <w:rFonts w:asciiTheme="majorBidi" w:hAnsiTheme="majorBidi" w:cstheme="majorBidi"/>
                <w:b/>
                <w:u w:val="single"/>
              </w:rPr>
              <w:t>Section (01)</w:t>
            </w:r>
          </w:p>
          <w:p w:rsidR="008E1DE1" w:rsidRDefault="008E1DE1" w:rsidP="00D47A9F">
            <w:pPr>
              <w:pStyle w:val="PlainText"/>
              <w:numPr>
                <w:ilvl w:val="0"/>
                <w:numId w:val="163"/>
              </w:numPr>
              <w:spacing w:line="360" w:lineRule="auto"/>
              <w:jc w:val="both"/>
              <w:rPr>
                <w:rFonts w:ascii="Times New Roman" w:eastAsia="MS Mincho" w:hAnsi="Times New Roman"/>
                <w:sz w:val="24"/>
                <w:szCs w:val="24"/>
              </w:rPr>
            </w:pPr>
            <w:r w:rsidRPr="008E1DE1">
              <w:rPr>
                <w:rFonts w:asciiTheme="majorBidi" w:hAnsiTheme="majorBidi" w:cstheme="majorBidi"/>
                <w:bCs/>
                <w:sz w:val="24"/>
                <w:szCs w:val="24"/>
              </w:rPr>
              <w:t>Liquid Injectable (Vial) (Penicillin) (Veterinary) Section.</w:t>
            </w:r>
          </w:p>
        </w:tc>
      </w:tr>
      <w:tr w:rsidR="003A402E" w:rsidTr="00396607">
        <w:trPr>
          <w:trHeight w:val="2439"/>
        </w:trPr>
        <w:tc>
          <w:tcPr>
            <w:tcW w:w="720" w:type="dxa"/>
            <w:gridSpan w:val="2"/>
            <w:vMerge w:val="restart"/>
            <w:tcBorders>
              <w:top w:val="single" w:sz="4" w:space="0" w:color="auto"/>
              <w:left w:val="single" w:sz="4" w:space="0" w:color="auto"/>
              <w:bottom w:val="single" w:sz="4" w:space="0" w:color="auto"/>
              <w:right w:val="single" w:sz="4" w:space="0" w:color="auto"/>
            </w:tcBorders>
            <w:hideMark/>
          </w:tcPr>
          <w:p w:rsidR="003A402E" w:rsidRDefault="00B957DE" w:rsidP="00017049">
            <w:pPr>
              <w:jc w:val="center"/>
            </w:pPr>
            <w:r>
              <w:t>14</w:t>
            </w:r>
            <w:r w:rsidR="003A402E">
              <w:t>.</w:t>
            </w:r>
          </w:p>
        </w:tc>
        <w:tc>
          <w:tcPr>
            <w:tcW w:w="3059" w:type="dxa"/>
            <w:tcBorders>
              <w:top w:val="single" w:sz="4" w:space="0" w:color="auto"/>
              <w:left w:val="single" w:sz="4" w:space="0" w:color="auto"/>
              <w:bottom w:val="single" w:sz="4" w:space="0" w:color="auto"/>
              <w:right w:val="single" w:sz="4" w:space="0" w:color="auto"/>
            </w:tcBorders>
            <w:hideMark/>
          </w:tcPr>
          <w:p w:rsidR="003A402E" w:rsidRDefault="003A402E" w:rsidP="00017049">
            <w:pPr>
              <w:shd w:val="clear" w:color="auto" w:fill="FFFFFF" w:themeFill="background1"/>
              <w:tabs>
                <w:tab w:val="left" w:pos="4500"/>
              </w:tabs>
              <w:jc w:val="both"/>
            </w:pPr>
            <w:r>
              <w:t xml:space="preserve">M/s Dew-Max Pharmaceuticals (Pvt) Ltd, Plot No. 6, Street No. SS-4, </w:t>
            </w:r>
            <w:proofErr w:type="gramStart"/>
            <w:r>
              <w:t>Main  Industrial</w:t>
            </w:r>
            <w:proofErr w:type="gramEnd"/>
            <w:r>
              <w:t xml:space="preserve"> Area, Rawat, Islamabad.</w:t>
            </w:r>
          </w:p>
          <w:p w:rsidR="003A402E" w:rsidRDefault="003A402E" w:rsidP="00017049">
            <w:pPr>
              <w:shd w:val="clear" w:color="auto" w:fill="FFFFFF" w:themeFill="background1"/>
              <w:tabs>
                <w:tab w:val="left" w:pos="4500"/>
              </w:tabs>
              <w:jc w:val="both"/>
              <w:rPr>
                <w:b/>
                <w:bCs/>
                <w:color w:val="000000" w:themeColor="text1"/>
                <w:u w:val="single"/>
              </w:rPr>
            </w:pPr>
            <w:r>
              <w:rPr>
                <w:b/>
                <w:bCs/>
                <w:color w:val="000000" w:themeColor="text1"/>
                <w:u w:val="single"/>
              </w:rPr>
              <w:t>Section (01)</w:t>
            </w:r>
          </w:p>
          <w:p w:rsidR="003A402E" w:rsidRDefault="003A402E" w:rsidP="00D47A9F">
            <w:pPr>
              <w:pStyle w:val="ListParagraph"/>
              <w:numPr>
                <w:ilvl w:val="0"/>
                <w:numId w:val="144"/>
              </w:numPr>
              <w:shd w:val="clear" w:color="auto" w:fill="FFFFFF" w:themeFill="background1"/>
              <w:tabs>
                <w:tab w:val="left" w:pos="4500"/>
              </w:tabs>
              <w:spacing w:after="0" w:line="276" w:lineRule="auto"/>
              <w:ind w:left="522" w:hanging="162"/>
              <w:rPr>
                <w:bCs/>
              </w:rPr>
            </w:pPr>
            <w:r>
              <w:rPr>
                <w:bCs/>
              </w:rPr>
              <w:t>Dry Vial Injection Section (Carbapenem).</w:t>
            </w:r>
          </w:p>
        </w:tc>
        <w:tc>
          <w:tcPr>
            <w:tcW w:w="1530" w:type="dxa"/>
            <w:gridSpan w:val="4"/>
            <w:tcBorders>
              <w:top w:val="single" w:sz="4" w:space="0" w:color="auto"/>
              <w:left w:val="single" w:sz="4" w:space="0" w:color="auto"/>
              <w:bottom w:val="single" w:sz="4" w:space="0" w:color="auto"/>
              <w:right w:val="single" w:sz="4" w:space="0" w:color="auto"/>
            </w:tcBorders>
            <w:hideMark/>
          </w:tcPr>
          <w:p w:rsidR="003A402E" w:rsidRDefault="003A402E" w:rsidP="00017049">
            <w:pPr>
              <w:shd w:val="clear" w:color="auto" w:fill="FFFFFF" w:themeFill="background1"/>
              <w:tabs>
                <w:tab w:val="left" w:pos="4500"/>
              </w:tabs>
              <w:jc w:val="center"/>
              <w:rPr>
                <w:b/>
              </w:rPr>
            </w:pPr>
            <w:r>
              <w:rPr>
                <w:b/>
              </w:rPr>
              <w:t>06-09-2019</w:t>
            </w:r>
          </w:p>
        </w:tc>
        <w:tc>
          <w:tcPr>
            <w:tcW w:w="1456" w:type="dxa"/>
            <w:gridSpan w:val="4"/>
            <w:tcBorders>
              <w:top w:val="single" w:sz="4" w:space="0" w:color="auto"/>
              <w:left w:val="single" w:sz="4" w:space="0" w:color="auto"/>
              <w:bottom w:val="single" w:sz="4" w:space="0" w:color="auto"/>
              <w:right w:val="single" w:sz="4" w:space="0" w:color="auto"/>
            </w:tcBorders>
            <w:hideMark/>
          </w:tcPr>
          <w:p w:rsidR="003A402E" w:rsidRDefault="003A402E" w:rsidP="00017049">
            <w:pPr>
              <w:shd w:val="clear" w:color="auto" w:fill="FFFFFF" w:themeFill="background1"/>
              <w:tabs>
                <w:tab w:val="left" w:pos="4500"/>
              </w:tabs>
              <w:jc w:val="center"/>
              <w:rPr>
                <w:b/>
                <w:bCs/>
              </w:rPr>
            </w:pPr>
            <w:r>
              <w:rPr>
                <w:b/>
                <w:bCs/>
              </w:rPr>
              <w:t>Good</w:t>
            </w:r>
          </w:p>
        </w:tc>
        <w:tc>
          <w:tcPr>
            <w:tcW w:w="3675" w:type="dxa"/>
            <w:gridSpan w:val="2"/>
            <w:tcBorders>
              <w:top w:val="single" w:sz="4" w:space="0" w:color="auto"/>
              <w:left w:val="single" w:sz="4" w:space="0" w:color="auto"/>
              <w:bottom w:val="single" w:sz="4" w:space="0" w:color="auto"/>
              <w:right w:val="single" w:sz="4" w:space="0" w:color="auto"/>
            </w:tcBorders>
          </w:tcPr>
          <w:p w:rsidR="003A402E" w:rsidRDefault="003A402E" w:rsidP="00D47A9F">
            <w:pPr>
              <w:pStyle w:val="PlainText"/>
              <w:numPr>
                <w:ilvl w:val="0"/>
                <w:numId w:val="145"/>
              </w:numPr>
              <w:spacing w:line="276" w:lineRule="auto"/>
              <w:ind w:left="416"/>
              <w:jc w:val="both"/>
              <w:rPr>
                <w:rFonts w:ascii="Times New Roman" w:hAnsi="Times New Roman" w:cs="Times New Roman"/>
                <w:sz w:val="24"/>
                <w:szCs w:val="24"/>
              </w:rPr>
            </w:pPr>
            <w:r>
              <w:rPr>
                <w:rFonts w:ascii="Times New Roman" w:hAnsi="Times New Roman" w:cs="Times New Roman"/>
                <w:sz w:val="24"/>
                <w:szCs w:val="24"/>
              </w:rPr>
              <w:t>Prof. Dr. Gul Majeed Khan, Professor of Pharmacy, Quaid-e-Azam University, Islamabad.</w:t>
            </w:r>
          </w:p>
          <w:p w:rsidR="003A402E" w:rsidRDefault="003A402E" w:rsidP="00D47A9F">
            <w:pPr>
              <w:pStyle w:val="PlainText"/>
              <w:numPr>
                <w:ilvl w:val="0"/>
                <w:numId w:val="145"/>
              </w:numPr>
              <w:spacing w:line="276" w:lineRule="auto"/>
              <w:ind w:left="416"/>
              <w:jc w:val="both"/>
              <w:rPr>
                <w:rFonts w:ascii="Times New Roman" w:hAnsi="Times New Roman" w:cs="Times New Roman"/>
                <w:sz w:val="24"/>
                <w:szCs w:val="24"/>
              </w:rPr>
            </w:pPr>
            <w:r>
              <w:rPr>
                <w:rFonts w:ascii="Times New Roman" w:hAnsi="Times New Roman" w:cs="Times New Roman"/>
                <w:sz w:val="24"/>
                <w:szCs w:val="24"/>
              </w:rPr>
              <w:t>Additional Director (Lic), DRAP, Islamabad.</w:t>
            </w:r>
          </w:p>
          <w:p w:rsidR="003A402E" w:rsidRPr="00396607" w:rsidRDefault="003A402E" w:rsidP="00D47A9F">
            <w:pPr>
              <w:pStyle w:val="ListParagraph"/>
              <w:numPr>
                <w:ilvl w:val="0"/>
                <w:numId w:val="145"/>
              </w:numPr>
              <w:spacing w:after="0" w:line="276" w:lineRule="auto"/>
              <w:ind w:left="416"/>
            </w:pPr>
            <w:r>
              <w:t>Area, FID, DRAP, Islamabad.</w:t>
            </w:r>
          </w:p>
        </w:tc>
      </w:tr>
      <w:tr w:rsidR="003A402E" w:rsidTr="003A402E">
        <w:trPr>
          <w:trHeight w:val="439"/>
        </w:trPr>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3A402E" w:rsidRDefault="003A402E" w:rsidP="00017049"/>
        </w:tc>
        <w:tc>
          <w:tcPr>
            <w:tcW w:w="9720" w:type="dxa"/>
            <w:gridSpan w:val="11"/>
            <w:tcBorders>
              <w:top w:val="single" w:sz="4" w:space="0" w:color="auto"/>
              <w:left w:val="single" w:sz="4" w:space="0" w:color="auto"/>
              <w:bottom w:val="single" w:sz="4" w:space="0" w:color="auto"/>
              <w:right w:val="single" w:sz="4" w:space="0" w:color="auto"/>
            </w:tcBorders>
            <w:hideMark/>
          </w:tcPr>
          <w:p w:rsidR="003A402E" w:rsidRDefault="003A402E" w:rsidP="00C9484D">
            <w:pPr>
              <w:shd w:val="clear" w:color="auto" w:fill="FFFFFF" w:themeFill="background1"/>
              <w:spacing w:line="360" w:lineRule="auto"/>
              <w:jc w:val="both"/>
            </w:pPr>
            <w:r>
              <w:t>“Keeping i</w:t>
            </w:r>
            <w:r>
              <w:rPr>
                <w:bCs/>
              </w:rPr>
              <w:t xml:space="preserve">n view the manufacturing and testing facility in place, the panel unanimously </w:t>
            </w:r>
            <w:r>
              <w:rPr>
                <w:b/>
              </w:rPr>
              <w:t>recommends</w:t>
            </w:r>
            <w:r>
              <w:rPr>
                <w:bCs/>
              </w:rPr>
              <w:t xml:space="preserve"> the Grant of Additional Section i.e. </w:t>
            </w:r>
            <w:r>
              <w:rPr>
                <w:b/>
              </w:rPr>
              <w:t>Dry Vial Injection Section (Carbapenem)</w:t>
            </w:r>
            <w:r>
              <w:rPr>
                <w:bCs/>
              </w:rPr>
              <w:t xml:space="preserve"> of </w:t>
            </w:r>
            <w:r>
              <w:t xml:space="preserve">M/s Dew-Max Pharmaceuticals (Pvt) Ltd, Plot No. 6, </w:t>
            </w:r>
            <w:proofErr w:type="gramStart"/>
            <w:r>
              <w:t>Street</w:t>
            </w:r>
            <w:proofErr w:type="gramEnd"/>
            <w:r>
              <w:t xml:space="preserve"> No. SS-4, </w:t>
            </w:r>
            <w:proofErr w:type="gramStart"/>
            <w:r>
              <w:t>Main  Industrial</w:t>
            </w:r>
            <w:proofErr w:type="gramEnd"/>
            <w:r>
              <w:t xml:space="preserve"> Area, Rawat, Islamabad (Formulation). </w:t>
            </w:r>
          </w:p>
          <w:p w:rsidR="00C9484D" w:rsidRPr="008E1DE1" w:rsidRDefault="00C9484D" w:rsidP="00C9484D">
            <w:pPr>
              <w:pStyle w:val="ListParagraph"/>
              <w:shd w:val="clear" w:color="auto" w:fill="FFFFFF" w:themeFill="background1"/>
              <w:spacing w:after="0" w:line="360" w:lineRule="auto"/>
              <w:ind w:left="0" w:firstLine="0"/>
              <w:rPr>
                <w:rFonts w:asciiTheme="majorBidi" w:hAnsiTheme="majorBidi" w:cstheme="majorBidi"/>
                <w:b/>
                <w:bCs/>
                <w:u w:val="single"/>
              </w:rPr>
            </w:pPr>
            <w:r w:rsidRPr="008E1DE1">
              <w:rPr>
                <w:rFonts w:asciiTheme="majorBidi" w:hAnsiTheme="majorBidi" w:cstheme="majorBidi"/>
                <w:b/>
                <w:bCs/>
                <w:u w:val="single"/>
              </w:rPr>
              <w:t>Decision by the Central Licensing Board in 271</w:t>
            </w:r>
            <w:r w:rsidRPr="008E1DE1">
              <w:rPr>
                <w:rFonts w:asciiTheme="majorBidi" w:hAnsiTheme="majorBidi" w:cstheme="majorBidi"/>
                <w:b/>
                <w:bCs/>
                <w:u w:val="single"/>
                <w:vertAlign w:val="superscript"/>
              </w:rPr>
              <w:t>st</w:t>
            </w:r>
            <w:r w:rsidRPr="008E1DE1">
              <w:rPr>
                <w:rFonts w:asciiTheme="majorBidi" w:hAnsiTheme="majorBidi" w:cstheme="majorBidi"/>
                <w:b/>
                <w:bCs/>
                <w:u w:val="single"/>
              </w:rPr>
              <w:t xml:space="preserve">  meeting</w:t>
            </w:r>
          </w:p>
          <w:p w:rsidR="00C9484D" w:rsidRPr="008E1DE1" w:rsidRDefault="00C9484D" w:rsidP="00C9484D">
            <w:pPr>
              <w:shd w:val="clear" w:color="auto" w:fill="FFFFFF" w:themeFill="background1"/>
              <w:tabs>
                <w:tab w:val="left" w:pos="4500"/>
              </w:tabs>
              <w:spacing w:line="360" w:lineRule="auto"/>
              <w:jc w:val="both"/>
              <w:rPr>
                <w:rFonts w:asciiTheme="majorBidi" w:hAnsiTheme="majorBidi" w:cstheme="majorBidi"/>
              </w:rPr>
            </w:pPr>
            <w:r w:rsidRPr="008E1DE1">
              <w:rPr>
                <w:rFonts w:asciiTheme="majorBidi" w:hAnsiTheme="majorBidi" w:cstheme="majorBidi"/>
                <w:bCs/>
              </w:rPr>
              <w:t xml:space="preserve">The Board considered and approved the grant of </w:t>
            </w:r>
            <w:proofErr w:type="gramStart"/>
            <w:r w:rsidRPr="008E1DE1">
              <w:rPr>
                <w:rFonts w:asciiTheme="majorBidi" w:hAnsiTheme="majorBidi" w:cstheme="majorBidi"/>
                <w:bCs/>
              </w:rPr>
              <w:t>following  one</w:t>
            </w:r>
            <w:proofErr w:type="gramEnd"/>
            <w:r w:rsidRPr="008E1DE1">
              <w:rPr>
                <w:rFonts w:asciiTheme="majorBidi" w:hAnsiTheme="majorBidi" w:cstheme="majorBidi"/>
                <w:bCs/>
              </w:rPr>
              <w:t xml:space="preserve">  additional   sections  in the name of  </w:t>
            </w:r>
            <w:r>
              <w:t xml:space="preserve">M/s Dew-Max Pharmaceuticals (Pvt) Ltd, Plot No. 6, Street No. SS-4, </w:t>
            </w:r>
            <w:proofErr w:type="gramStart"/>
            <w:r>
              <w:t>Main  Industrial</w:t>
            </w:r>
            <w:proofErr w:type="gramEnd"/>
            <w:r>
              <w:t xml:space="preserve"> Area, Rawat, Islamabad</w:t>
            </w:r>
            <w:r w:rsidRPr="008E1DE1">
              <w:rPr>
                <w:rFonts w:asciiTheme="majorBidi" w:hAnsiTheme="majorBidi" w:cstheme="majorBidi"/>
              </w:rPr>
              <w:t>.</w:t>
            </w:r>
          </w:p>
          <w:p w:rsidR="00C9484D" w:rsidRPr="008E1DE1" w:rsidRDefault="00C9484D" w:rsidP="00C9484D">
            <w:pPr>
              <w:shd w:val="clear" w:color="auto" w:fill="FFFFFF" w:themeFill="background1"/>
              <w:tabs>
                <w:tab w:val="left" w:pos="4500"/>
              </w:tabs>
              <w:rPr>
                <w:rFonts w:asciiTheme="majorBidi" w:hAnsiTheme="majorBidi" w:cstheme="majorBidi"/>
                <w:u w:val="single"/>
              </w:rPr>
            </w:pPr>
            <w:r w:rsidRPr="008E1DE1">
              <w:rPr>
                <w:rFonts w:asciiTheme="majorBidi" w:hAnsiTheme="majorBidi" w:cstheme="majorBidi"/>
                <w:b/>
                <w:u w:val="single"/>
              </w:rPr>
              <w:t>Section (01)</w:t>
            </w:r>
          </w:p>
          <w:p w:rsidR="00C9484D" w:rsidRDefault="00C9484D" w:rsidP="00D47A9F">
            <w:pPr>
              <w:pStyle w:val="ListParagraph"/>
              <w:numPr>
                <w:ilvl w:val="0"/>
                <w:numId w:val="164"/>
              </w:numPr>
              <w:shd w:val="clear" w:color="auto" w:fill="FFFFFF" w:themeFill="background1"/>
              <w:spacing w:line="360" w:lineRule="auto"/>
            </w:pPr>
            <w:r w:rsidRPr="00C9484D">
              <w:rPr>
                <w:bCs/>
              </w:rPr>
              <w:lastRenderedPageBreak/>
              <w:t>Dry Vial Injection Section (Carbapenem).</w:t>
            </w:r>
          </w:p>
        </w:tc>
      </w:tr>
    </w:tbl>
    <w:p w:rsidR="00E325C5" w:rsidRPr="0020011C" w:rsidRDefault="00E325C5" w:rsidP="00E325C5">
      <w:pPr>
        <w:rPr>
          <w:b/>
          <w:bCs/>
          <w:color w:val="0070C0"/>
        </w:rPr>
      </w:pPr>
    </w:p>
    <w:p w:rsidR="00892783" w:rsidRDefault="00892783">
      <w:pPr>
        <w:spacing w:after="160" w:line="259" w:lineRule="auto"/>
        <w:rPr>
          <w:rFonts w:asciiTheme="majorBidi" w:hAnsiTheme="majorBidi" w:cstheme="majorBidi"/>
          <w:b/>
          <w:bCs/>
          <w:color w:val="0070C0"/>
        </w:rPr>
      </w:pPr>
    </w:p>
    <w:p w:rsidR="00055BCF" w:rsidRDefault="00055BCF">
      <w:pPr>
        <w:spacing w:after="160" w:line="259" w:lineRule="auto"/>
        <w:rPr>
          <w:rFonts w:asciiTheme="majorBidi" w:hAnsiTheme="majorBidi" w:cstheme="majorBidi"/>
          <w:b/>
          <w:bCs/>
        </w:rPr>
      </w:pPr>
    </w:p>
    <w:p w:rsidR="00E325C5" w:rsidRPr="00057F5C" w:rsidRDefault="00E325C5" w:rsidP="00E325C5">
      <w:pPr>
        <w:rPr>
          <w:rFonts w:asciiTheme="majorBidi" w:hAnsiTheme="majorBidi" w:cstheme="majorBidi"/>
          <w:b/>
          <w:bCs/>
        </w:rPr>
      </w:pPr>
      <w:r w:rsidRPr="00057F5C">
        <w:rPr>
          <w:rFonts w:asciiTheme="majorBidi" w:hAnsiTheme="majorBidi" w:cstheme="majorBidi"/>
          <w:b/>
          <w:bCs/>
        </w:rPr>
        <w:t>Item-III</w:t>
      </w:r>
      <w:r w:rsidRPr="00057F5C">
        <w:rPr>
          <w:rFonts w:asciiTheme="majorBidi" w:hAnsiTheme="majorBidi" w:cstheme="majorBidi"/>
        </w:rPr>
        <w:t>:</w:t>
      </w:r>
      <w:r w:rsidRPr="00057F5C">
        <w:rPr>
          <w:rFonts w:asciiTheme="majorBidi" w:hAnsiTheme="majorBidi" w:cstheme="majorBidi"/>
          <w:b/>
          <w:bCs/>
        </w:rPr>
        <w:tab/>
      </w:r>
      <w:r w:rsidRPr="00057F5C">
        <w:rPr>
          <w:rFonts w:asciiTheme="majorBidi" w:hAnsiTheme="majorBidi" w:cstheme="majorBidi"/>
          <w:b/>
          <w:bCs/>
          <w:u w:val="single"/>
        </w:rPr>
        <w:t>GRANT OF RENEWAL OF DRUG MANUFACTURING LICENSE.</w:t>
      </w:r>
    </w:p>
    <w:p w:rsidR="00E325C5" w:rsidRPr="00057F5C" w:rsidRDefault="00E325C5" w:rsidP="00E325C5">
      <w:pPr>
        <w:shd w:val="clear" w:color="auto" w:fill="FFFFFF" w:themeFill="background1"/>
        <w:tabs>
          <w:tab w:val="left" w:pos="4500"/>
        </w:tabs>
        <w:ind w:right="-720"/>
        <w:jc w:val="both"/>
        <w:rPr>
          <w:rFonts w:asciiTheme="majorBidi" w:hAnsiTheme="majorBidi" w:cstheme="majorBidi"/>
          <w:b/>
          <w:bCs/>
          <w:u w:val="single"/>
        </w:rPr>
      </w:pPr>
    </w:p>
    <w:p w:rsidR="00E325C5" w:rsidRPr="00057F5C" w:rsidRDefault="00E325C5" w:rsidP="00E325C5">
      <w:pPr>
        <w:shd w:val="clear" w:color="auto" w:fill="FFFFFF" w:themeFill="background1"/>
        <w:tabs>
          <w:tab w:val="left" w:pos="4500"/>
        </w:tabs>
        <w:spacing w:line="360" w:lineRule="auto"/>
        <w:jc w:val="both"/>
        <w:rPr>
          <w:rFonts w:asciiTheme="majorBidi" w:hAnsiTheme="majorBidi" w:cstheme="majorBidi"/>
        </w:rPr>
      </w:pPr>
      <w:r w:rsidRPr="00057F5C">
        <w:rPr>
          <w:rFonts w:asciiTheme="majorBidi" w:hAnsiTheme="majorBidi" w:cstheme="majorBidi"/>
        </w:rPr>
        <w:t>Following cases have been forwarded by the respective panel of experts for grant of Renewal of Drug Manufacturing Licenses. The same are placed before the Board for its consideration/decision, please.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475"/>
        <w:gridCol w:w="671"/>
        <w:gridCol w:w="808"/>
        <w:gridCol w:w="542"/>
        <w:gridCol w:w="902"/>
        <w:gridCol w:w="270"/>
        <w:gridCol w:w="2609"/>
      </w:tblGrid>
      <w:tr w:rsidR="0020011C" w:rsidRPr="00057F5C" w:rsidTr="001073B6">
        <w:tc>
          <w:tcPr>
            <w:tcW w:w="713" w:type="dxa"/>
            <w:shd w:val="clear" w:color="auto" w:fill="auto"/>
          </w:tcPr>
          <w:p w:rsidR="00E325C5" w:rsidRPr="00057F5C" w:rsidRDefault="00E325C5" w:rsidP="006306C5">
            <w:pPr>
              <w:shd w:val="clear" w:color="auto" w:fill="FFFFFF" w:themeFill="background1"/>
              <w:tabs>
                <w:tab w:val="left" w:pos="4500"/>
              </w:tabs>
              <w:rPr>
                <w:rFonts w:asciiTheme="majorBidi" w:hAnsiTheme="majorBidi" w:cstheme="majorBidi"/>
                <w:b/>
                <w:bCs/>
              </w:rPr>
            </w:pPr>
            <w:r w:rsidRPr="00057F5C">
              <w:rPr>
                <w:rFonts w:asciiTheme="majorBidi" w:hAnsiTheme="majorBidi" w:cstheme="majorBidi"/>
                <w:b/>
                <w:bCs/>
              </w:rPr>
              <w:t>S #</w:t>
            </w:r>
          </w:p>
        </w:tc>
        <w:tc>
          <w:tcPr>
            <w:tcW w:w="3475" w:type="dxa"/>
            <w:shd w:val="clear" w:color="auto" w:fill="auto"/>
          </w:tcPr>
          <w:p w:rsidR="00E325C5" w:rsidRPr="00057F5C" w:rsidRDefault="00E325C5" w:rsidP="006306C5">
            <w:pPr>
              <w:shd w:val="clear" w:color="auto" w:fill="FFFFFF" w:themeFill="background1"/>
              <w:tabs>
                <w:tab w:val="left" w:pos="4500"/>
              </w:tabs>
              <w:rPr>
                <w:rFonts w:asciiTheme="majorBidi" w:hAnsiTheme="majorBidi" w:cstheme="majorBidi"/>
                <w:b/>
                <w:bCs/>
              </w:rPr>
            </w:pPr>
            <w:r w:rsidRPr="00057F5C">
              <w:rPr>
                <w:rFonts w:asciiTheme="majorBidi" w:hAnsiTheme="majorBidi" w:cstheme="majorBidi"/>
                <w:b/>
                <w:bCs/>
              </w:rPr>
              <w:t>Name of the firm</w:t>
            </w:r>
          </w:p>
        </w:tc>
        <w:tc>
          <w:tcPr>
            <w:tcW w:w="1479" w:type="dxa"/>
            <w:gridSpan w:val="2"/>
            <w:shd w:val="clear" w:color="auto" w:fill="auto"/>
          </w:tcPr>
          <w:p w:rsidR="00E325C5" w:rsidRPr="00057F5C" w:rsidRDefault="00E325C5" w:rsidP="006306C5">
            <w:pPr>
              <w:shd w:val="clear" w:color="auto" w:fill="FFFFFF" w:themeFill="background1"/>
              <w:tabs>
                <w:tab w:val="left" w:pos="4500"/>
              </w:tabs>
              <w:rPr>
                <w:rFonts w:asciiTheme="majorBidi" w:hAnsiTheme="majorBidi" w:cstheme="majorBidi"/>
                <w:b/>
                <w:bCs/>
              </w:rPr>
            </w:pPr>
            <w:r w:rsidRPr="00057F5C">
              <w:rPr>
                <w:rFonts w:asciiTheme="majorBidi" w:hAnsiTheme="majorBidi" w:cstheme="majorBidi"/>
                <w:b/>
                <w:bCs/>
              </w:rPr>
              <w:t>Date of Inspection</w:t>
            </w:r>
          </w:p>
        </w:tc>
        <w:tc>
          <w:tcPr>
            <w:tcW w:w="1444" w:type="dxa"/>
            <w:gridSpan w:val="2"/>
            <w:shd w:val="clear" w:color="auto" w:fill="auto"/>
          </w:tcPr>
          <w:p w:rsidR="00E325C5" w:rsidRPr="00057F5C" w:rsidRDefault="00E325C5" w:rsidP="006306C5">
            <w:pPr>
              <w:shd w:val="clear" w:color="auto" w:fill="FFFFFF" w:themeFill="background1"/>
              <w:tabs>
                <w:tab w:val="left" w:pos="4500"/>
              </w:tabs>
              <w:jc w:val="center"/>
              <w:rPr>
                <w:rFonts w:asciiTheme="majorBidi" w:hAnsiTheme="majorBidi" w:cstheme="majorBidi"/>
                <w:b/>
                <w:bCs/>
              </w:rPr>
            </w:pPr>
            <w:r w:rsidRPr="00057F5C">
              <w:rPr>
                <w:rFonts w:asciiTheme="majorBidi" w:hAnsiTheme="majorBidi" w:cstheme="majorBidi"/>
                <w:b/>
                <w:bCs/>
              </w:rPr>
              <w:t>Ranking/ Evaluation</w:t>
            </w:r>
          </w:p>
        </w:tc>
        <w:tc>
          <w:tcPr>
            <w:tcW w:w="2879" w:type="dxa"/>
            <w:gridSpan w:val="2"/>
            <w:shd w:val="clear" w:color="auto" w:fill="auto"/>
          </w:tcPr>
          <w:p w:rsidR="00E325C5" w:rsidRPr="00057F5C" w:rsidRDefault="00E325C5" w:rsidP="006306C5">
            <w:pPr>
              <w:shd w:val="clear" w:color="auto" w:fill="FFFFFF" w:themeFill="background1"/>
              <w:tabs>
                <w:tab w:val="left" w:pos="4500"/>
              </w:tabs>
              <w:jc w:val="center"/>
              <w:rPr>
                <w:rFonts w:asciiTheme="majorBidi" w:hAnsiTheme="majorBidi" w:cstheme="majorBidi"/>
                <w:b/>
                <w:bCs/>
              </w:rPr>
            </w:pPr>
            <w:r w:rsidRPr="00057F5C">
              <w:rPr>
                <w:rFonts w:asciiTheme="majorBidi" w:hAnsiTheme="majorBidi" w:cstheme="majorBidi"/>
                <w:b/>
                <w:bCs/>
              </w:rPr>
              <w:t>Inspection Panel Members</w:t>
            </w:r>
          </w:p>
        </w:tc>
      </w:tr>
      <w:tr w:rsidR="0020011C" w:rsidRPr="0020011C" w:rsidTr="001073B6">
        <w:tc>
          <w:tcPr>
            <w:tcW w:w="713" w:type="dxa"/>
            <w:vMerge w:val="restart"/>
            <w:shd w:val="clear" w:color="auto" w:fill="auto"/>
          </w:tcPr>
          <w:p w:rsidR="00E325C5" w:rsidRPr="0020011C" w:rsidRDefault="00E325C5" w:rsidP="006306C5">
            <w:pPr>
              <w:shd w:val="clear" w:color="auto" w:fill="FFFFFF" w:themeFill="background1"/>
              <w:tabs>
                <w:tab w:val="left" w:pos="4500"/>
              </w:tabs>
              <w:jc w:val="center"/>
              <w:rPr>
                <w:rFonts w:asciiTheme="majorBidi" w:hAnsiTheme="majorBidi" w:cstheme="majorBidi"/>
                <w:color w:val="0070C0"/>
              </w:rPr>
            </w:pPr>
            <w:r w:rsidRPr="0020011C">
              <w:rPr>
                <w:rFonts w:asciiTheme="majorBidi" w:hAnsiTheme="majorBidi" w:cstheme="majorBidi"/>
                <w:color w:val="0070C0"/>
              </w:rPr>
              <w:t>1.</w:t>
            </w:r>
          </w:p>
        </w:tc>
        <w:tc>
          <w:tcPr>
            <w:tcW w:w="3475" w:type="dxa"/>
            <w:shd w:val="clear" w:color="auto" w:fill="auto"/>
          </w:tcPr>
          <w:p w:rsidR="00E325C5" w:rsidRPr="00352C5C" w:rsidRDefault="002D00F2" w:rsidP="00B41855">
            <w:pPr>
              <w:shd w:val="clear" w:color="auto" w:fill="FFFFFF" w:themeFill="background1"/>
              <w:tabs>
                <w:tab w:val="left" w:pos="4500"/>
              </w:tabs>
              <w:jc w:val="both"/>
            </w:pPr>
            <w:r w:rsidRPr="00352C5C">
              <w:rPr>
                <w:bCs/>
              </w:rPr>
              <w:t xml:space="preserve">M/s Cibex (Pvt) Ltd, </w:t>
            </w:r>
            <w:r w:rsidRPr="00352C5C">
              <w:t>Plot No. F-405, S.I.T.E, Karachi</w:t>
            </w:r>
          </w:p>
          <w:p w:rsidR="002D00F2" w:rsidRPr="00352C5C" w:rsidRDefault="002D00F2" w:rsidP="00B41855">
            <w:pPr>
              <w:tabs>
                <w:tab w:val="left" w:pos="1800"/>
              </w:tabs>
              <w:spacing w:line="276" w:lineRule="auto"/>
            </w:pPr>
            <w:r w:rsidRPr="00352C5C">
              <w:t xml:space="preserve">DML No. 000784 (by way of Formulation) </w:t>
            </w:r>
          </w:p>
          <w:p w:rsidR="00355FEC" w:rsidRPr="00352C5C" w:rsidRDefault="00355FEC" w:rsidP="00B41855">
            <w:pPr>
              <w:shd w:val="clear" w:color="auto" w:fill="FFFFFF" w:themeFill="background1"/>
              <w:tabs>
                <w:tab w:val="left" w:pos="4500"/>
              </w:tabs>
              <w:jc w:val="both"/>
            </w:pPr>
          </w:p>
          <w:p w:rsidR="00AC0202" w:rsidRPr="00352C5C" w:rsidRDefault="00F32BA6" w:rsidP="00B41855">
            <w:pPr>
              <w:shd w:val="clear" w:color="auto" w:fill="FFFFFF" w:themeFill="background1"/>
              <w:tabs>
                <w:tab w:val="left" w:pos="4500"/>
              </w:tabs>
              <w:jc w:val="both"/>
              <w:rPr>
                <w:b/>
              </w:rPr>
            </w:pPr>
            <w:r>
              <w:rPr>
                <w:b/>
              </w:rPr>
              <w:t>Period</w:t>
            </w:r>
            <w:r w:rsidR="00AC0202" w:rsidRPr="00352C5C">
              <w:rPr>
                <w:b/>
              </w:rPr>
              <w:t xml:space="preserve">: </w:t>
            </w:r>
          </w:p>
          <w:p w:rsidR="00355FEC" w:rsidRPr="00352C5C" w:rsidRDefault="00DD212C" w:rsidP="00B41855">
            <w:pPr>
              <w:shd w:val="clear" w:color="auto" w:fill="FFFFFF" w:themeFill="background1"/>
              <w:tabs>
                <w:tab w:val="left" w:pos="4500"/>
              </w:tabs>
              <w:jc w:val="both"/>
            </w:pPr>
            <w:r w:rsidRPr="00352C5C">
              <w:t xml:space="preserve">commencing on </w:t>
            </w:r>
            <w:r w:rsidR="00355FEC" w:rsidRPr="00352C5C">
              <w:t>03.02.2019</w:t>
            </w:r>
            <w:r w:rsidRPr="00352C5C">
              <w:t>and ending on</w:t>
            </w:r>
            <w:r w:rsidR="00355FEC" w:rsidRPr="00352C5C">
              <w:t>02.02.2024</w:t>
            </w:r>
          </w:p>
          <w:p w:rsidR="00C6032E" w:rsidRPr="00352C5C" w:rsidRDefault="00C6032E" w:rsidP="00B41855">
            <w:pPr>
              <w:shd w:val="clear" w:color="auto" w:fill="FFFFFF" w:themeFill="background1"/>
              <w:tabs>
                <w:tab w:val="left" w:pos="4500"/>
              </w:tabs>
              <w:jc w:val="both"/>
            </w:pPr>
          </w:p>
          <w:p w:rsidR="00C6032E" w:rsidRPr="00352C5C" w:rsidRDefault="00A72E7F" w:rsidP="00B41855">
            <w:pPr>
              <w:shd w:val="clear" w:color="auto" w:fill="FFFFFF" w:themeFill="background1"/>
              <w:tabs>
                <w:tab w:val="left" w:pos="4500"/>
              </w:tabs>
              <w:jc w:val="both"/>
              <w:rPr>
                <w:b/>
              </w:rPr>
            </w:pPr>
            <w:r w:rsidRPr="00352C5C">
              <w:rPr>
                <w:b/>
              </w:rPr>
              <w:t>Sections</w:t>
            </w:r>
          </w:p>
          <w:p w:rsidR="00A72E7F" w:rsidRPr="00352C5C" w:rsidRDefault="00B41855" w:rsidP="004A3070">
            <w:pPr>
              <w:pStyle w:val="ListParagraph"/>
              <w:numPr>
                <w:ilvl w:val="0"/>
                <w:numId w:val="11"/>
              </w:numPr>
              <w:shd w:val="clear" w:color="auto" w:fill="FFFFFF" w:themeFill="background1"/>
              <w:tabs>
                <w:tab w:val="left" w:pos="4500"/>
              </w:tabs>
              <w:spacing w:after="0"/>
            </w:pPr>
            <w:r w:rsidRPr="00352C5C">
              <w:t>Tablet General</w:t>
            </w:r>
          </w:p>
          <w:p w:rsidR="00B41855" w:rsidRPr="00352C5C" w:rsidRDefault="00B41855" w:rsidP="004A3070">
            <w:pPr>
              <w:pStyle w:val="ListParagraph"/>
              <w:numPr>
                <w:ilvl w:val="0"/>
                <w:numId w:val="11"/>
              </w:numPr>
              <w:shd w:val="clear" w:color="auto" w:fill="FFFFFF" w:themeFill="background1"/>
              <w:tabs>
                <w:tab w:val="left" w:pos="4500"/>
              </w:tabs>
              <w:spacing w:after="0"/>
            </w:pPr>
            <w:r w:rsidRPr="00352C5C">
              <w:t>Capsule General</w:t>
            </w:r>
          </w:p>
          <w:p w:rsidR="00B41855" w:rsidRPr="0099563A" w:rsidRDefault="00B41855" w:rsidP="004A3070">
            <w:pPr>
              <w:pStyle w:val="ListParagraph"/>
              <w:numPr>
                <w:ilvl w:val="0"/>
                <w:numId w:val="11"/>
              </w:numPr>
              <w:shd w:val="clear" w:color="auto" w:fill="FFFFFF" w:themeFill="background1"/>
              <w:tabs>
                <w:tab w:val="left" w:pos="4500"/>
              </w:tabs>
              <w:spacing w:after="0"/>
            </w:pPr>
            <w:r w:rsidRPr="0099563A">
              <w:t xml:space="preserve">Liquid </w:t>
            </w:r>
            <w:r w:rsidR="0099563A" w:rsidRPr="0099563A">
              <w:t xml:space="preserve">Syrup </w:t>
            </w:r>
            <w:r w:rsidRPr="0099563A">
              <w:t>Manufacturing</w:t>
            </w:r>
          </w:p>
          <w:p w:rsidR="00B41855" w:rsidRPr="0099563A" w:rsidRDefault="00B41855" w:rsidP="004A3070">
            <w:pPr>
              <w:pStyle w:val="ListParagraph"/>
              <w:numPr>
                <w:ilvl w:val="0"/>
                <w:numId w:val="11"/>
              </w:numPr>
              <w:shd w:val="clear" w:color="auto" w:fill="FFFFFF" w:themeFill="background1"/>
              <w:tabs>
                <w:tab w:val="left" w:pos="4500"/>
              </w:tabs>
              <w:spacing w:after="0"/>
            </w:pPr>
            <w:r w:rsidRPr="0099563A">
              <w:t>Ointment (Non Steroid)</w:t>
            </w:r>
          </w:p>
          <w:p w:rsidR="00B41855" w:rsidRPr="0099563A" w:rsidRDefault="00B41855" w:rsidP="004A3070">
            <w:pPr>
              <w:pStyle w:val="ListParagraph"/>
              <w:numPr>
                <w:ilvl w:val="0"/>
                <w:numId w:val="11"/>
              </w:numPr>
              <w:shd w:val="clear" w:color="auto" w:fill="FFFFFF" w:themeFill="background1"/>
              <w:tabs>
                <w:tab w:val="left" w:pos="4500"/>
              </w:tabs>
              <w:spacing w:after="0"/>
            </w:pPr>
            <w:r w:rsidRPr="0099563A">
              <w:t>Tablet (General Antibiotic)</w:t>
            </w:r>
          </w:p>
          <w:p w:rsidR="00B41855" w:rsidRPr="00352C5C" w:rsidRDefault="00B41855" w:rsidP="004A3070">
            <w:pPr>
              <w:pStyle w:val="ListParagraph"/>
              <w:numPr>
                <w:ilvl w:val="0"/>
                <w:numId w:val="11"/>
              </w:numPr>
              <w:shd w:val="clear" w:color="auto" w:fill="FFFFFF" w:themeFill="background1"/>
              <w:tabs>
                <w:tab w:val="left" w:pos="4500"/>
              </w:tabs>
              <w:spacing w:after="0"/>
            </w:pPr>
            <w:r w:rsidRPr="0099563A">
              <w:t xml:space="preserve">Capsule </w:t>
            </w:r>
            <w:r w:rsidRPr="00352C5C">
              <w:t>(General Antibiotic)</w:t>
            </w:r>
          </w:p>
          <w:p w:rsidR="00B41855" w:rsidRPr="00352C5C" w:rsidRDefault="00B41855" w:rsidP="004A3070">
            <w:pPr>
              <w:pStyle w:val="ListParagraph"/>
              <w:numPr>
                <w:ilvl w:val="0"/>
                <w:numId w:val="11"/>
              </w:numPr>
              <w:shd w:val="clear" w:color="auto" w:fill="FFFFFF" w:themeFill="background1"/>
              <w:tabs>
                <w:tab w:val="left" w:pos="4500"/>
              </w:tabs>
              <w:spacing w:after="0"/>
            </w:pPr>
            <w:r w:rsidRPr="00352C5C">
              <w:t>Ointment (Steroid)</w:t>
            </w:r>
          </w:p>
          <w:p w:rsidR="00B41855" w:rsidRPr="00352C5C" w:rsidRDefault="00B41855" w:rsidP="004A3070">
            <w:pPr>
              <w:pStyle w:val="ListParagraph"/>
              <w:numPr>
                <w:ilvl w:val="0"/>
                <w:numId w:val="11"/>
              </w:numPr>
              <w:shd w:val="clear" w:color="auto" w:fill="FFFFFF" w:themeFill="background1"/>
              <w:tabs>
                <w:tab w:val="left" w:pos="4500"/>
              </w:tabs>
              <w:spacing w:after="0"/>
            </w:pPr>
            <w:r w:rsidRPr="00352C5C">
              <w:t>Dry Syrup (General Antibiotic</w:t>
            </w:r>
          </w:p>
          <w:p w:rsidR="00B41855" w:rsidRPr="00352C5C" w:rsidRDefault="00B41855" w:rsidP="004A3070">
            <w:pPr>
              <w:pStyle w:val="ListParagraph"/>
              <w:numPr>
                <w:ilvl w:val="0"/>
                <w:numId w:val="11"/>
              </w:numPr>
              <w:shd w:val="clear" w:color="auto" w:fill="FFFFFF" w:themeFill="background1"/>
              <w:tabs>
                <w:tab w:val="left" w:pos="4500"/>
              </w:tabs>
              <w:spacing w:after="0"/>
            </w:pPr>
            <w:r w:rsidRPr="00352C5C">
              <w:t>Sachet General</w:t>
            </w:r>
          </w:p>
        </w:tc>
        <w:tc>
          <w:tcPr>
            <w:tcW w:w="1479" w:type="dxa"/>
            <w:gridSpan w:val="2"/>
            <w:shd w:val="clear" w:color="auto" w:fill="auto"/>
          </w:tcPr>
          <w:p w:rsidR="00057F5C" w:rsidRPr="00352C5C" w:rsidRDefault="008506C2" w:rsidP="008506C2">
            <w:pPr>
              <w:shd w:val="clear" w:color="auto" w:fill="FFFFFF" w:themeFill="background1"/>
              <w:tabs>
                <w:tab w:val="left" w:pos="4500"/>
              </w:tabs>
              <w:jc w:val="center"/>
            </w:pPr>
            <w:r w:rsidRPr="00352C5C">
              <w:t>21</w:t>
            </w:r>
            <w:r w:rsidR="00E325C5" w:rsidRPr="00352C5C">
              <w:t>-0</w:t>
            </w:r>
            <w:r w:rsidRPr="00352C5C">
              <w:t>5</w:t>
            </w:r>
            <w:r w:rsidR="00E325C5" w:rsidRPr="00352C5C">
              <w:t>-2019</w:t>
            </w:r>
          </w:p>
          <w:p w:rsidR="00057F5C" w:rsidRPr="00352C5C" w:rsidRDefault="00057F5C" w:rsidP="00057F5C"/>
          <w:p w:rsidR="00057F5C" w:rsidRPr="00352C5C" w:rsidRDefault="00057F5C" w:rsidP="00057F5C"/>
          <w:p w:rsidR="00057F5C" w:rsidRPr="00352C5C" w:rsidRDefault="00057F5C" w:rsidP="00057F5C"/>
          <w:p w:rsidR="00E325C5" w:rsidRPr="00352C5C" w:rsidRDefault="00E325C5" w:rsidP="00057F5C"/>
        </w:tc>
        <w:tc>
          <w:tcPr>
            <w:tcW w:w="1444" w:type="dxa"/>
            <w:gridSpan w:val="2"/>
            <w:shd w:val="clear" w:color="auto" w:fill="auto"/>
          </w:tcPr>
          <w:p w:rsidR="00E325C5" w:rsidRPr="00352C5C" w:rsidRDefault="00E325C5" w:rsidP="006306C5">
            <w:pPr>
              <w:shd w:val="clear" w:color="auto" w:fill="FFFFFF" w:themeFill="background1"/>
              <w:tabs>
                <w:tab w:val="left" w:pos="4500"/>
              </w:tabs>
              <w:jc w:val="center"/>
              <w:rPr>
                <w:bCs/>
              </w:rPr>
            </w:pPr>
            <w:r w:rsidRPr="00352C5C">
              <w:rPr>
                <w:bCs/>
              </w:rPr>
              <w:t>Good</w:t>
            </w:r>
          </w:p>
        </w:tc>
        <w:tc>
          <w:tcPr>
            <w:tcW w:w="2879" w:type="dxa"/>
            <w:gridSpan w:val="2"/>
            <w:shd w:val="clear" w:color="auto" w:fill="auto"/>
          </w:tcPr>
          <w:p w:rsidR="00E325C5" w:rsidRPr="00352C5C" w:rsidRDefault="00E325C5" w:rsidP="004A3070">
            <w:pPr>
              <w:pStyle w:val="ListParagraph"/>
              <w:numPr>
                <w:ilvl w:val="0"/>
                <w:numId w:val="5"/>
              </w:numPr>
            </w:pPr>
            <w:r w:rsidRPr="00352C5C">
              <w:t>Dr. Ghulam Sarwar, Member DRB.</w:t>
            </w:r>
          </w:p>
          <w:p w:rsidR="00E325C5" w:rsidRPr="00352C5C" w:rsidRDefault="00E325C5" w:rsidP="004A3070">
            <w:pPr>
              <w:pStyle w:val="ListParagraph"/>
              <w:numPr>
                <w:ilvl w:val="0"/>
                <w:numId w:val="5"/>
              </w:numPr>
            </w:pPr>
            <w:r w:rsidRPr="00352C5C">
              <w:rPr>
                <w:rFonts w:eastAsia="MS Mincho"/>
              </w:rPr>
              <w:t>Additional Director (E&amp;M) DRAP, Karachi.</w:t>
            </w:r>
          </w:p>
          <w:p w:rsidR="00E325C5" w:rsidRPr="00352C5C" w:rsidRDefault="00E325C5" w:rsidP="004A3070">
            <w:pPr>
              <w:pStyle w:val="ListParagraph"/>
              <w:numPr>
                <w:ilvl w:val="0"/>
                <w:numId w:val="5"/>
              </w:numPr>
            </w:pPr>
            <w:r w:rsidRPr="00352C5C">
              <w:t>Area Federal Inspector of Drugs, DRAP, Karachi.</w:t>
            </w:r>
          </w:p>
          <w:p w:rsidR="00E325C5" w:rsidRPr="00352C5C" w:rsidRDefault="00E325C5" w:rsidP="006306C5">
            <w:pPr>
              <w:pStyle w:val="PlainText"/>
              <w:jc w:val="both"/>
              <w:rPr>
                <w:rFonts w:ascii="Times New Roman" w:hAnsi="Times New Roman" w:cs="Times New Roman"/>
                <w:sz w:val="24"/>
                <w:szCs w:val="24"/>
              </w:rPr>
            </w:pPr>
          </w:p>
        </w:tc>
      </w:tr>
      <w:tr w:rsidR="0020011C" w:rsidRPr="0020011C" w:rsidTr="001073B6">
        <w:tc>
          <w:tcPr>
            <w:tcW w:w="713" w:type="dxa"/>
            <w:vMerge/>
            <w:shd w:val="clear" w:color="auto" w:fill="auto"/>
          </w:tcPr>
          <w:p w:rsidR="00E325C5" w:rsidRPr="0020011C" w:rsidRDefault="00E325C5" w:rsidP="004A3070">
            <w:pPr>
              <w:pStyle w:val="ListParagraph"/>
              <w:numPr>
                <w:ilvl w:val="0"/>
                <w:numId w:val="1"/>
              </w:numPr>
              <w:shd w:val="clear" w:color="auto" w:fill="FFFFFF" w:themeFill="background1"/>
              <w:tabs>
                <w:tab w:val="left" w:pos="4500"/>
              </w:tabs>
              <w:ind w:left="0" w:firstLine="0"/>
              <w:jc w:val="left"/>
              <w:rPr>
                <w:rFonts w:asciiTheme="majorBidi" w:hAnsiTheme="majorBidi" w:cstheme="majorBidi"/>
                <w:color w:val="0070C0"/>
              </w:rPr>
            </w:pPr>
          </w:p>
        </w:tc>
        <w:tc>
          <w:tcPr>
            <w:tcW w:w="9277" w:type="dxa"/>
            <w:gridSpan w:val="7"/>
            <w:shd w:val="clear" w:color="auto" w:fill="auto"/>
          </w:tcPr>
          <w:p w:rsidR="00E325C5" w:rsidRPr="00352C5C" w:rsidRDefault="00E325C5" w:rsidP="006306C5">
            <w:pPr>
              <w:jc w:val="both"/>
              <w:rPr>
                <w:b/>
                <w:bCs/>
              </w:rPr>
            </w:pPr>
            <w:r w:rsidRPr="00352C5C">
              <w:rPr>
                <w:b/>
                <w:bCs/>
              </w:rPr>
              <w:t>Recommendations of the panel: -</w:t>
            </w:r>
          </w:p>
          <w:p w:rsidR="00E325C5" w:rsidRPr="00352C5C" w:rsidRDefault="00E325C5" w:rsidP="006306C5">
            <w:pPr>
              <w:jc w:val="both"/>
              <w:rPr>
                <w:bCs/>
              </w:rPr>
            </w:pPr>
          </w:p>
          <w:p w:rsidR="00527BE0" w:rsidRPr="00352C5C" w:rsidRDefault="00527BE0" w:rsidP="00816BD7">
            <w:pPr>
              <w:shd w:val="clear" w:color="auto" w:fill="FFFFFF"/>
              <w:tabs>
                <w:tab w:val="left" w:pos="4500"/>
              </w:tabs>
              <w:spacing w:line="360" w:lineRule="auto"/>
            </w:pPr>
            <w:r w:rsidRPr="00352C5C">
              <w:rPr>
                <w:bCs/>
              </w:rPr>
              <w:t xml:space="preserve">M/s Cibex (Pvt) Ltd situated </w:t>
            </w:r>
            <w:r w:rsidRPr="00352C5C">
              <w:t>Plot No. F-405, S.I.T.E, Karachi was inspected by the panel as per instruction contained in DRAP, Islamabad letter No. F.2-5/2008-Lic (vol-I) dated 8</w:t>
            </w:r>
            <w:r w:rsidRPr="00352C5C">
              <w:rPr>
                <w:vertAlign w:val="superscript"/>
              </w:rPr>
              <w:t>th</w:t>
            </w:r>
            <w:r w:rsidRPr="00352C5C">
              <w:t xml:space="preserve"> March 2019 &amp; 3</w:t>
            </w:r>
            <w:r w:rsidRPr="00352C5C">
              <w:rPr>
                <w:vertAlign w:val="superscript"/>
              </w:rPr>
              <w:t>rd</w:t>
            </w:r>
            <w:r w:rsidRPr="00352C5C">
              <w:t xml:space="preserve"> May, 2019 in connection with the renewal of DML by way of formulation following are the observations:</w:t>
            </w:r>
          </w:p>
          <w:p w:rsidR="00527BE0" w:rsidRPr="00352C5C" w:rsidRDefault="00527BE0" w:rsidP="00816BD7">
            <w:pPr>
              <w:shd w:val="clear" w:color="auto" w:fill="FFFFFF"/>
              <w:tabs>
                <w:tab w:val="left" w:pos="4500"/>
              </w:tabs>
              <w:spacing w:line="360" w:lineRule="auto"/>
              <w:rPr>
                <w:bCs/>
              </w:rPr>
            </w:pPr>
            <w:r w:rsidRPr="00352C5C">
              <w:rPr>
                <w:bCs/>
              </w:rPr>
              <w:t xml:space="preserve">Firm has maintained the premises as per layout plan approved by the DRAP authorities. Basic machinery and equipment required for the purpose of production and test/analysis was installed in the relevant sections. Records of the production, testing and warehousing seen in place. Relevant technical personnel seen available, observed well conversant with the </w:t>
            </w:r>
            <w:r w:rsidRPr="00352C5C">
              <w:rPr>
                <w:bCs/>
              </w:rPr>
              <w:lastRenderedPageBreak/>
              <w:t>requirements of the GMP/cGMP.</w:t>
            </w:r>
          </w:p>
          <w:p w:rsidR="00E325C5" w:rsidRDefault="00527BE0" w:rsidP="00816BD7">
            <w:pPr>
              <w:pStyle w:val="ListParagraph"/>
              <w:shd w:val="clear" w:color="auto" w:fill="FFFFFF" w:themeFill="background1"/>
              <w:spacing w:after="0" w:line="360" w:lineRule="auto"/>
              <w:ind w:left="0" w:firstLine="0"/>
              <w:rPr>
                <w:bCs/>
              </w:rPr>
            </w:pPr>
            <w:r w:rsidRPr="00352C5C">
              <w:rPr>
                <w:bCs/>
              </w:rPr>
              <w:t xml:space="preserve">Keeping in view the management’s commitment for continuous improvement, existing technical staff and facilities, the </w:t>
            </w:r>
            <w:r w:rsidRPr="00352C5C">
              <w:rPr>
                <w:b/>
                <w:bCs/>
              </w:rPr>
              <w:t>panel recommends renewal</w:t>
            </w:r>
            <w:r w:rsidRPr="00352C5C">
              <w:rPr>
                <w:bCs/>
              </w:rPr>
              <w:t xml:space="preserve"> of Drug Manufacturing License No. 000784 (by way of formulation</w:t>
            </w:r>
          </w:p>
          <w:p w:rsidR="00EE7D24" w:rsidRPr="00EE54DE" w:rsidRDefault="00EE7D24" w:rsidP="00EE7D24">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w:t>
            </w:r>
            <w:r w:rsidR="003F2216">
              <w:rPr>
                <w:b/>
                <w:bCs/>
                <w:u w:val="single"/>
              </w:rPr>
              <w:t>71</w:t>
            </w:r>
            <w:r w:rsidR="003F2216" w:rsidRPr="003F2216">
              <w:rPr>
                <w:b/>
                <w:bCs/>
                <w:u w:val="single"/>
                <w:vertAlign w:val="superscript"/>
              </w:rPr>
              <w:t>st</w:t>
            </w:r>
            <w:r w:rsidR="003F2216">
              <w:rPr>
                <w:b/>
                <w:bCs/>
                <w:u w:val="single"/>
              </w:rPr>
              <w:t xml:space="preserve"> </w:t>
            </w:r>
            <w:r w:rsidRPr="00EE54DE">
              <w:rPr>
                <w:b/>
                <w:bCs/>
                <w:u w:val="single"/>
              </w:rPr>
              <w:t xml:space="preserve"> meeting</w:t>
            </w:r>
          </w:p>
          <w:p w:rsidR="00EE7D24" w:rsidRDefault="00EE7D24" w:rsidP="005A2A1B">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rPr>
              <w:t xml:space="preserve">The Board considered and approved the renewal of Drug Manufacturing Licence No. </w:t>
            </w:r>
            <w:r w:rsidRPr="00EE54DE">
              <w:t>0007</w:t>
            </w:r>
            <w:r w:rsidR="005A2A1B">
              <w:t>84</w:t>
            </w:r>
            <w:r w:rsidRPr="00EE54DE">
              <w:rPr>
                <w:rFonts w:asciiTheme="majorBidi" w:hAnsiTheme="majorBidi" w:cstheme="majorBidi"/>
              </w:rPr>
              <w:t xml:space="preserve"> (</w:t>
            </w:r>
            <w:r w:rsidR="005A2A1B">
              <w:rPr>
                <w:rFonts w:asciiTheme="majorBidi" w:hAnsiTheme="majorBidi" w:cstheme="majorBidi"/>
              </w:rPr>
              <w:t>Formulation</w:t>
            </w:r>
            <w:r w:rsidRPr="00EE54DE">
              <w:rPr>
                <w:rFonts w:asciiTheme="majorBidi" w:hAnsiTheme="majorBidi" w:cstheme="majorBidi"/>
              </w:rPr>
              <w:t>) in the name of</w:t>
            </w:r>
            <w:r w:rsidR="005A2A1B">
              <w:rPr>
                <w:rFonts w:asciiTheme="majorBidi" w:hAnsiTheme="majorBidi" w:cstheme="majorBidi"/>
              </w:rPr>
              <w:t xml:space="preserve"> </w:t>
            </w:r>
            <w:r w:rsidR="005A2A1B" w:rsidRPr="00352C5C">
              <w:rPr>
                <w:bCs/>
              </w:rPr>
              <w:t xml:space="preserve">M/s Cibex (Pvt) Ltd, </w:t>
            </w:r>
            <w:r w:rsidR="005A2A1B" w:rsidRPr="00352C5C">
              <w:t>Plot No. F-405, S.I.T.E, Karachi</w:t>
            </w:r>
            <w:r w:rsidRPr="00EE54DE">
              <w:rPr>
                <w:rFonts w:asciiTheme="majorBidi" w:hAnsiTheme="majorBidi" w:cstheme="majorBidi"/>
              </w:rPr>
              <w:t xml:space="preserve">,on the recommendations of the panel of experts  for the further period of five years commencing on  </w:t>
            </w:r>
            <w:r w:rsidR="005A2A1B" w:rsidRPr="00352C5C">
              <w:t>03.02.2019</w:t>
            </w:r>
            <w:r w:rsidR="005A2A1B">
              <w:t xml:space="preserve"> </w:t>
            </w:r>
            <w:r w:rsidRPr="00EE54DE">
              <w:rPr>
                <w:rFonts w:asciiTheme="majorBidi" w:hAnsiTheme="majorBidi" w:cstheme="majorBidi"/>
              </w:rPr>
              <w:t xml:space="preserve">and ending on </w:t>
            </w:r>
            <w:r w:rsidR="005A2A1B" w:rsidRPr="00352C5C">
              <w:t>02.02.2024</w:t>
            </w:r>
            <w:r w:rsidR="005A2A1B">
              <w:rPr>
                <w:rFonts w:asciiTheme="majorBidi" w:hAnsiTheme="majorBidi" w:cstheme="majorBidi"/>
              </w:rPr>
              <w:t xml:space="preserve"> for following sections:</w:t>
            </w:r>
          </w:p>
          <w:p w:rsidR="005A2A1B" w:rsidRPr="00352C5C" w:rsidRDefault="005A2A1B" w:rsidP="005A2A1B">
            <w:pPr>
              <w:shd w:val="clear" w:color="auto" w:fill="FFFFFF" w:themeFill="background1"/>
              <w:tabs>
                <w:tab w:val="left" w:pos="4500"/>
              </w:tabs>
              <w:jc w:val="both"/>
              <w:rPr>
                <w:b/>
              </w:rPr>
            </w:pPr>
            <w:r w:rsidRPr="00352C5C">
              <w:rPr>
                <w:b/>
              </w:rPr>
              <w:t>Sections</w:t>
            </w:r>
          </w:p>
          <w:p w:rsidR="005A2A1B" w:rsidRPr="00352C5C" w:rsidRDefault="005A2A1B" w:rsidP="00D47A9F">
            <w:pPr>
              <w:pStyle w:val="ListParagraph"/>
              <w:numPr>
                <w:ilvl w:val="0"/>
                <w:numId w:val="165"/>
              </w:numPr>
              <w:shd w:val="clear" w:color="auto" w:fill="FFFFFF" w:themeFill="background1"/>
              <w:tabs>
                <w:tab w:val="left" w:pos="4500"/>
              </w:tabs>
            </w:pPr>
            <w:r w:rsidRPr="00352C5C">
              <w:t>Tablet General</w:t>
            </w:r>
          </w:p>
          <w:p w:rsidR="005A2A1B" w:rsidRPr="00352C5C" w:rsidRDefault="005A2A1B" w:rsidP="00D47A9F">
            <w:pPr>
              <w:pStyle w:val="ListParagraph"/>
              <w:numPr>
                <w:ilvl w:val="0"/>
                <w:numId w:val="165"/>
              </w:numPr>
              <w:shd w:val="clear" w:color="auto" w:fill="FFFFFF" w:themeFill="background1"/>
              <w:tabs>
                <w:tab w:val="left" w:pos="4500"/>
              </w:tabs>
            </w:pPr>
            <w:r w:rsidRPr="00352C5C">
              <w:t>Capsule General</w:t>
            </w:r>
          </w:p>
          <w:p w:rsidR="005A2A1B" w:rsidRPr="0099563A" w:rsidRDefault="005A2A1B" w:rsidP="00D47A9F">
            <w:pPr>
              <w:pStyle w:val="ListParagraph"/>
              <w:numPr>
                <w:ilvl w:val="0"/>
                <w:numId w:val="165"/>
              </w:numPr>
              <w:shd w:val="clear" w:color="auto" w:fill="FFFFFF" w:themeFill="background1"/>
              <w:tabs>
                <w:tab w:val="left" w:pos="4500"/>
              </w:tabs>
            </w:pPr>
            <w:r w:rsidRPr="0099563A">
              <w:t>Liquid Syrup Manufacturing</w:t>
            </w:r>
          </w:p>
          <w:p w:rsidR="005A2A1B" w:rsidRPr="0099563A" w:rsidRDefault="005A2A1B" w:rsidP="00D47A9F">
            <w:pPr>
              <w:pStyle w:val="ListParagraph"/>
              <w:numPr>
                <w:ilvl w:val="0"/>
                <w:numId w:val="165"/>
              </w:numPr>
              <w:shd w:val="clear" w:color="auto" w:fill="FFFFFF" w:themeFill="background1"/>
              <w:tabs>
                <w:tab w:val="left" w:pos="4500"/>
              </w:tabs>
            </w:pPr>
            <w:r w:rsidRPr="0099563A">
              <w:t>Ointment (Non Steroid)</w:t>
            </w:r>
          </w:p>
          <w:p w:rsidR="005A2A1B" w:rsidRPr="0099563A" w:rsidRDefault="005A2A1B" w:rsidP="00D47A9F">
            <w:pPr>
              <w:pStyle w:val="ListParagraph"/>
              <w:numPr>
                <w:ilvl w:val="0"/>
                <w:numId w:val="165"/>
              </w:numPr>
              <w:shd w:val="clear" w:color="auto" w:fill="FFFFFF" w:themeFill="background1"/>
              <w:tabs>
                <w:tab w:val="left" w:pos="4500"/>
              </w:tabs>
            </w:pPr>
            <w:r w:rsidRPr="0099563A">
              <w:t>Tablet (General Antibiotic)</w:t>
            </w:r>
          </w:p>
          <w:p w:rsidR="005A2A1B" w:rsidRPr="00352C5C" w:rsidRDefault="005A2A1B" w:rsidP="00D47A9F">
            <w:pPr>
              <w:pStyle w:val="ListParagraph"/>
              <w:numPr>
                <w:ilvl w:val="0"/>
                <w:numId w:val="165"/>
              </w:numPr>
              <w:shd w:val="clear" w:color="auto" w:fill="FFFFFF" w:themeFill="background1"/>
              <w:tabs>
                <w:tab w:val="left" w:pos="4500"/>
              </w:tabs>
            </w:pPr>
            <w:r w:rsidRPr="0099563A">
              <w:t xml:space="preserve">Capsule </w:t>
            </w:r>
            <w:r w:rsidRPr="00352C5C">
              <w:t>(General Antibiotic)</w:t>
            </w:r>
          </w:p>
          <w:p w:rsidR="005A2A1B" w:rsidRPr="00352C5C" w:rsidRDefault="005A2A1B" w:rsidP="00D47A9F">
            <w:pPr>
              <w:pStyle w:val="ListParagraph"/>
              <w:numPr>
                <w:ilvl w:val="0"/>
                <w:numId w:val="165"/>
              </w:numPr>
              <w:shd w:val="clear" w:color="auto" w:fill="FFFFFF" w:themeFill="background1"/>
              <w:tabs>
                <w:tab w:val="left" w:pos="4500"/>
              </w:tabs>
            </w:pPr>
            <w:r w:rsidRPr="00352C5C">
              <w:t>Ointment (Steroid)</w:t>
            </w:r>
          </w:p>
          <w:p w:rsidR="005A2A1B" w:rsidRPr="00352C5C" w:rsidRDefault="005A2A1B" w:rsidP="00D47A9F">
            <w:pPr>
              <w:pStyle w:val="ListParagraph"/>
              <w:numPr>
                <w:ilvl w:val="0"/>
                <w:numId w:val="165"/>
              </w:numPr>
              <w:shd w:val="clear" w:color="auto" w:fill="FFFFFF" w:themeFill="background1"/>
              <w:tabs>
                <w:tab w:val="left" w:pos="4500"/>
              </w:tabs>
            </w:pPr>
            <w:r w:rsidRPr="00352C5C">
              <w:t>Dry Syrup (General Antibiotic</w:t>
            </w:r>
          </w:p>
          <w:p w:rsidR="00EE7D24" w:rsidRPr="00F85171" w:rsidRDefault="005A2A1B" w:rsidP="00D47A9F">
            <w:pPr>
              <w:pStyle w:val="ListParagraph"/>
              <w:numPr>
                <w:ilvl w:val="0"/>
                <w:numId w:val="165"/>
              </w:numPr>
              <w:shd w:val="clear" w:color="auto" w:fill="FFFFFF" w:themeFill="background1"/>
              <w:tabs>
                <w:tab w:val="left" w:pos="4500"/>
              </w:tabs>
              <w:spacing w:line="360" w:lineRule="auto"/>
              <w:rPr>
                <w:rFonts w:asciiTheme="majorBidi" w:hAnsiTheme="majorBidi" w:cstheme="majorBidi"/>
              </w:rPr>
            </w:pPr>
            <w:r w:rsidRPr="00352C5C">
              <w:t>Sachet General</w:t>
            </w:r>
          </w:p>
        </w:tc>
      </w:tr>
      <w:tr w:rsidR="0020011C" w:rsidRPr="0020011C" w:rsidTr="001073B6">
        <w:tc>
          <w:tcPr>
            <w:tcW w:w="713" w:type="dxa"/>
            <w:vMerge w:val="restart"/>
            <w:shd w:val="clear" w:color="auto" w:fill="auto"/>
          </w:tcPr>
          <w:p w:rsidR="00C43991" w:rsidRPr="00F32BA6" w:rsidRDefault="00C43991" w:rsidP="00B957DE">
            <w:pPr>
              <w:shd w:val="clear" w:color="auto" w:fill="FFFFFF" w:themeFill="background1"/>
              <w:tabs>
                <w:tab w:val="left" w:pos="4500"/>
              </w:tabs>
              <w:rPr>
                <w:rFonts w:asciiTheme="majorBidi" w:hAnsiTheme="majorBidi" w:cstheme="majorBidi"/>
              </w:rPr>
            </w:pPr>
            <w:r w:rsidRPr="00F32BA6">
              <w:rPr>
                <w:rFonts w:asciiTheme="majorBidi" w:hAnsiTheme="majorBidi" w:cstheme="majorBidi"/>
              </w:rPr>
              <w:lastRenderedPageBreak/>
              <w:t>2.</w:t>
            </w:r>
          </w:p>
        </w:tc>
        <w:tc>
          <w:tcPr>
            <w:tcW w:w="4146" w:type="dxa"/>
            <w:gridSpan w:val="2"/>
            <w:shd w:val="clear" w:color="auto" w:fill="auto"/>
          </w:tcPr>
          <w:p w:rsidR="00C43991" w:rsidRPr="003E7893" w:rsidRDefault="00C43991" w:rsidP="006306C5">
            <w:pPr>
              <w:shd w:val="clear" w:color="auto" w:fill="FFFFFF" w:themeFill="background1"/>
              <w:tabs>
                <w:tab w:val="left" w:pos="4500"/>
              </w:tabs>
              <w:jc w:val="both"/>
            </w:pPr>
            <w:r w:rsidRPr="003E7893">
              <w:rPr>
                <w:bCs/>
              </w:rPr>
              <w:t xml:space="preserve">M/s </w:t>
            </w:r>
            <w:r w:rsidR="00CC0C30" w:rsidRPr="003E7893">
              <w:rPr>
                <w:bCs/>
              </w:rPr>
              <w:t>Espoir Pharmaceuticals PCSIR Klc, PCSIR</w:t>
            </w:r>
            <w:r w:rsidR="00CD3FA9" w:rsidRPr="003E7893">
              <w:rPr>
                <w:bCs/>
              </w:rPr>
              <w:t xml:space="preserve"> Laboratories Complex, Shahrah-e-doctor Salim-uz-zaman, Siddiqui off university Road, </w:t>
            </w:r>
            <w:r w:rsidR="00CC0C30" w:rsidRPr="003E7893">
              <w:rPr>
                <w:bCs/>
              </w:rPr>
              <w:t>Karachi</w:t>
            </w:r>
          </w:p>
          <w:p w:rsidR="00CC0C30" w:rsidRPr="003E7893" w:rsidRDefault="00CC0C30" w:rsidP="006306C5">
            <w:pPr>
              <w:tabs>
                <w:tab w:val="left" w:pos="1800"/>
              </w:tabs>
              <w:spacing w:line="276" w:lineRule="auto"/>
            </w:pPr>
          </w:p>
          <w:p w:rsidR="00C43991" w:rsidRPr="003E7893" w:rsidRDefault="00C43991" w:rsidP="006306C5">
            <w:pPr>
              <w:tabs>
                <w:tab w:val="left" w:pos="1800"/>
              </w:tabs>
              <w:spacing w:line="276" w:lineRule="auto"/>
            </w:pPr>
            <w:r w:rsidRPr="003E7893">
              <w:t xml:space="preserve">DML No. </w:t>
            </w:r>
            <w:r w:rsidR="00131E93" w:rsidRPr="003E7893">
              <w:t>000754</w:t>
            </w:r>
            <w:r w:rsidRPr="003E7893">
              <w:t xml:space="preserve"> (by way of Formulation) </w:t>
            </w:r>
          </w:p>
          <w:p w:rsidR="00C43991" w:rsidRPr="003E7893" w:rsidRDefault="00C43991" w:rsidP="006306C5">
            <w:pPr>
              <w:shd w:val="clear" w:color="auto" w:fill="FFFFFF" w:themeFill="background1"/>
              <w:tabs>
                <w:tab w:val="left" w:pos="4500"/>
              </w:tabs>
              <w:jc w:val="both"/>
            </w:pPr>
          </w:p>
          <w:p w:rsidR="00C43991" w:rsidRPr="003E7893" w:rsidRDefault="00DD7038" w:rsidP="006306C5">
            <w:pPr>
              <w:shd w:val="clear" w:color="auto" w:fill="FFFFFF" w:themeFill="background1"/>
              <w:tabs>
                <w:tab w:val="left" w:pos="4500"/>
              </w:tabs>
              <w:jc w:val="both"/>
              <w:rPr>
                <w:b/>
              </w:rPr>
            </w:pPr>
            <w:r w:rsidRPr="003E7893">
              <w:rPr>
                <w:b/>
              </w:rPr>
              <w:t>Period</w:t>
            </w:r>
            <w:r w:rsidR="00C43991" w:rsidRPr="003E7893">
              <w:rPr>
                <w:b/>
              </w:rPr>
              <w:t xml:space="preserve">: </w:t>
            </w:r>
          </w:p>
          <w:p w:rsidR="00C43991" w:rsidRPr="003E7893" w:rsidRDefault="00DD7038" w:rsidP="006306C5">
            <w:pPr>
              <w:shd w:val="clear" w:color="auto" w:fill="FFFFFF" w:themeFill="background1"/>
              <w:tabs>
                <w:tab w:val="left" w:pos="4500"/>
              </w:tabs>
              <w:jc w:val="both"/>
            </w:pPr>
            <w:r w:rsidRPr="003E7893">
              <w:t xml:space="preserve">commencing on </w:t>
            </w:r>
            <w:r w:rsidR="006E6356" w:rsidRPr="003E7893">
              <w:t>05</w:t>
            </w:r>
            <w:r w:rsidR="00C43991" w:rsidRPr="003E7893">
              <w:t>.</w:t>
            </w:r>
            <w:r w:rsidR="006E6356" w:rsidRPr="003E7893">
              <w:t>1</w:t>
            </w:r>
            <w:r w:rsidR="00C43991" w:rsidRPr="003E7893">
              <w:t>0.201</w:t>
            </w:r>
            <w:r w:rsidR="006E6356" w:rsidRPr="003E7893">
              <w:t>7</w:t>
            </w:r>
            <w:r w:rsidRPr="003E7893">
              <w:t xml:space="preserve">and ending on </w:t>
            </w:r>
            <w:r w:rsidR="00C43991" w:rsidRPr="003E7893">
              <w:t xml:space="preserve"> 0</w:t>
            </w:r>
            <w:r w:rsidR="006E6356" w:rsidRPr="003E7893">
              <w:t>4</w:t>
            </w:r>
            <w:r w:rsidR="00C43991" w:rsidRPr="003E7893">
              <w:t>.</w:t>
            </w:r>
            <w:r w:rsidR="006E6356" w:rsidRPr="003E7893">
              <w:t>1</w:t>
            </w:r>
            <w:r w:rsidR="00C43991" w:rsidRPr="003E7893">
              <w:t>0.202</w:t>
            </w:r>
            <w:r w:rsidR="006E6356" w:rsidRPr="003E7893">
              <w:t>2</w:t>
            </w:r>
          </w:p>
          <w:p w:rsidR="00C43991" w:rsidRPr="003E7893" w:rsidRDefault="00C43991" w:rsidP="006306C5">
            <w:pPr>
              <w:shd w:val="clear" w:color="auto" w:fill="FFFFFF" w:themeFill="background1"/>
              <w:tabs>
                <w:tab w:val="left" w:pos="4500"/>
              </w:tabs>
              <w:jc w:val="both"/>
            </w:pPr>
          </w:p>
          <w:p w:rsidR="00C43991" w:rsidRPr="003E7893" w:rsidRDefault="00C43991" w:rsidP="006306C5">
            <w:pPr>
              <w:shd w:val="clear" w:color="auto" w:fill="FFFFFF" w:themeFill="background1"/>
              <w:tabs>
                <w:tab w:val="left" w:pos="4500"/>
              </w:tabs>
              <w:jc w:val="both"/>
              <w:rPr>
                <w:b/>
              </w:rPr>
            </w:pPr>
            <w:r w:rsidRPr="003E7893">
              <w:rPr>
                <w:b/>
              </w:rPr>
              <w:t>Sections</w:t>
            </w:r>
          </w:p>
          <w:p w:rsidR="00C43991" w:rsidRPr="003E7893" w:rsidRDefault="00C43991" w:rsidP="004A3070">
            <w:pPr>
              <w:pStyle w:val="ListParagraph"/>
              <w:numPr>
                <w:ilvl w:val="0"/>
                <w:numId w:val="12"/>
              </w:numPr>
              <w:shd w:val="clear" w:color="auto" w:fill="FFFFFF" w:themeFill="background1"/>
              <w:tabs>
                <w:tab w:val="left" w:pos="4500"/>
              </w:tabs>
              <w:spacing w:after="0"/>
            </w:pPr>
            <w:r w:rsidRPr="003E7893">
              <w:t>Tablet General</w:t>
            </w:r>
          </w:p>
          <w:p w:rsidR="00C43991" w:rsidRPr="003E7893" w:rsidRDefault="00C43991" w:rsidP="004A3070">
            <w:pPr>
              <w:pStyle w:val="ListParagraph"/>
              <w:numPr>
                <w:ilvl w:val="0"/>
                <w:numId w:val="12"/>
              </w:numPr>
              <w:shd w:val="clear" w:color="auto" w:fill="FFFFFF" w:themeFill="background1"/>
              <w:tabs>
                <w:tab w:val="left" w:pos="4500"/>
              </w:tabs>
              <w:spacing w:after="0"/>
            </w:pPr>
            <w:r w:rsidRPr="003E7893">
              <w:t>Capsule General</w:t>
            </w:r>
          </w:p>
          <w:p w:rsidR="00F97845" w:rsidRPr="003E7893" w:rsidRDefault="00C43991" w:rsidP="004A3070">
            <w:pPr>
              <w:pStyle w:val="ListParagraph"/>
              <w:numPr>
                <w:ilvl w:val="0"/>
                <w:numId w:val="12"/>
              </w:numPr>
              <w:shd w:val="clear" w:color="auto" w:fill="FFFFFF" w:themeFill="background1"/>
              <w:tabs>
                <w:tab w:val="left" w:pos="4500"/>
              </w:tabs>
              <w:spacing w:after="0"/>
            </w:pPr>
            <w:r w:rsidRPr="003E7893">
              <w:t xml:space="preserve">Liquid </w:t>
            </w:r>
            <w:r w:rsidR="00F97845" w:rsidRPr="003E7893">
              <w:t xml:space="preserve">Syrup </w:t>
            </w:r>
          </w:p>
          <w:p w:rsidR="00C43991" w:rsidRPr="003E7893" w:rsidRDefault="00C43991" w:rsidP="004A3070">
            <w:pPr>
              <w:pStyle w:val="ListParagraph"/>
              <w:numPr>
                <w:ilvl w:val="0"/>
                <w:numId w:val="12"/>
              </w:numPr>
              <w:shd w:val="clear" w:color="auto" w:fill="FFFFFF" w:themeFill="background1"/>
              <w:tabs>
                <w:tab w:val="left" w:pos="4500"/>
              </w:tabs>
              <w:spacing w:after="0"/>
            </w:pPr>
            <w:r w:rsidRPr="003E7893">
              <w:t xml:space="preserve">Dry </w:t>
            </w:r>
            <w:r w:rsidR="00F97845" w:rsidRPr="003E7893">
              <w:t xml:space="preserve">Powder Suspension </w:t>
            </w:r>
            <w:r w:rsidRPr="003E7893">
              <w:t>(General</w:t>
            </w:r>
            <w:r w:rsidR="00F97845" w:rsidRPr="003E7893">
              <w:t>)</w:t>
            </w:r>
          </w:p>
          <w:p w:rsidR="00C43991" w:rsidRPr="003E7893" w:rsidRDefault="00C43991" w:rsidP="004A3070">
            <w:pPr>
              <w:pStyle w:val="ListParagraph"/>
              <w:numPr>
                <w:ilvl w:val="0"/>
                <w:numId w:val="12"/>
              </w:numPr>
              <w:shd w:val="clear" w:color="auto" w:fill="FFFFFF" w:themeFill="background1"/>
              <w:tabs>
                <w:tab w:val="left" w:pos="4500"/>
              </w:tabs>
              <w:spacing w:after="0"/>
            </w:pPr>
            <w:r w:rsidRPr="003E7893">
              <w:t xml:space="preserve">Sachet </w:t>
            </w:r>
            <w:r w:rsidR="00F97845" w:rsidRPr="003E7893">
              <w:t>(</w:t>
            </w:r>
            <w:r w:rsidRPr="003E7893">
              <w:t>General</w:t>
            </w:r>
            <w:r w:rsidR="00F97845" w:rsidRPr="003E7893">
              <w:t>)</w:t>
            </w:r>
          </w:p>
        </w:tc>
        <w:tc>
          <w:tcPr>
            <w:tcW w:w="1350" w:type="dxa"/>
            <w:gridSpan w:val="2"/>
            <w:shd w:val="clear" w:color="auto" w:fill="auto"/>
          </w:tcPr>
          <w:p w:rsidR="00C43991" w:rsidRPr="003E7893" w:rsidRDefault="00C43991" w:rsidP="006306C5">
            <w:pPr>
              <w:shd w:val="clear" w:color="auto" w:fill="FFFFFF" w:themeFill="background1"/>
              <w:tabs>
                <w:tab w:val="left" w:pos="4500"/>
              </w:tabs>
              <w:jc w:val="center"/>
            </w:pPr>
            <w:r w:rsidRPr="003E7893">
              <w:t>21-05-2019</w:t>
            </w:r>
          </w:p>
        </w:tc>
        <w:tc>
          <w:tcPr>
            <w:tcW w:w="1172" w:type="dxa"/>
            <w:gridSpan w:val="2"/>
            <w:shd w:val="clear" w:color="auto" w:fill="auto"/>
          </w:tcPr>
          <w:p w:rsidR="00C43991" w:rsidRPr="003E7893" w:rsidRDefault="008F53B1" w:rsidP="006306C5">
            <w:pPr>
              <w:shd w:val="clear" w:color="auto" w:fill="FFFFFF" w:themeFill="background1"/>
              <w:tabs>
                <w:tab w:val="left" w:pos="4500"/>
              </w:tabs>
              <w:jc w:val="center"/>
              <w:rPr>
                <w:b/>
                <w:bCs/>
              </w:rPr>
            </w:pPr>
            <w:r w:rsidRPr="003E7893">
              <w:rPr>
                <w:b/>
                <w:bCs/>
              </w:rPr>
              <w:t xml:space="preserve">Unsatisfactory </w:t>
            </w:r>
          </w:p>
        </w:tc>
        <w:tc>
          <w:tcPr>
            <w:tcW w:w="2609" w:type="dxa"/>
            <w:shd w:val="clear" w:color="auto" w:fill="auto"/>
          </w:tcPr>
          <w:p w:rsidR="00C43991" w:rsidRPr="003E7893" w:rsidRDefault="00C43991" w:rsidP="004A3070">
            <w:pPr>
              <w:pStyle w:val="ListParagraph"/>
              <w:numPr>
                <w:ilvl w:val="0"/>
                <w:numId w:val="13"/>
              </w:numPr>
            </w:pPr>
            <w:r w:rsidRPr="003E7893">
              <w:t>Dr. Ghulam Sarwar, Member DRB.</w:t>
            </w:r>
          </w:p>
          <w:p w:rsidR="00DC7A7B" w:rsidRPr="003E7893" w:rsidRDefault="00DC7A7B" w:rsidP="004A3070">
            <w:pPr>
              <w:pStyle w:val="ListParagraph"/>
              <w:numPr>
                <w:ilvl w:val="0"/>
                <w:numId w:val="13"/>
              </w:numPr>
            </w:pPr>
            <w:r w:rsidRPr="003E7893">
              <w:rPr>
                <w:rFonts w:eastAsia="MS Mincho"/>
                <w:sz w:val="22"/>
                <w:szCs w:val="22"/>
              </w:rPr>
              <w:t>Director CDL, DRAP, Karachi</w:t>
            </w:r>
          </w:p>
          <w:p w:rsidR="00C43991" w:rsidRPr="003E7893" w:rsidRDefault="00C43991" w:rsidP="004A3070">
            <w:pPr>
              <w:pStyle w:val="ListParagraph"/>
              <w:numPr>
                <w:ilvl w:val="0"/>
                <w:numId w:val="13"/>
              </w:numPr>
            </w:pPr>
            <w:r w:rsidRPr="003E7893">
              <w:t>Area Federal Inspector of Drugs, DRAP, Karachi.</w:t>
            </w:r>
          </w:p>
          <w:p w:rsidR="00C43991" w:rsidRPr="003E7893" w:rsidRDefault="00C43991" w:rsidP="006306C5">
            <w:pPr>
              <w:pStyle w:val="PlainText"/>
              <w:jc w:val="both"/>
              <w:rPr>
                <w:rFonts w:ascii="Times New Roman" w:hAnsi="Times New Roman" w:cs="Times New Roman"/>
                <w:sz w:val="24"/>
                <w:szCs w:val="24"/>
              </w:rPr>
            </w:pPr>
          </w:p>
        </w:tc>
      </w:tr>
      <w:tr w:rsidR="0020011C" w:rsidRPr="0020011C" w:rsidTr="001073B6">
        <w:tc>
          <w:tcPr>
            <w:tcW w:w="713" w:type="dxa"/>
            <w:vMerge/>
            <w:shd w:val="clear" w:color="auto" w:fill="auto"/>
          </w:tcPr>
          <w:p w:rsidR="00C43991" w:rsidRPr="00F32BA6" w:rsidRDefault="00C43991" w:rsidP="004A3070">
            <w:pPr>
              <w:pStyle w:val="ListParagraph"/>
              <w:numPr>
                <w:ilvl w:val="0"/>
                <w:numId w:val="1"/>
              </w:numPr>
              <w:shd w:val="clear" w:color="auto" w:fill="FFFFFF" w:themeFill="background1"/>
              <w:tabs>
                <w:tab w:val="left" w:pos="4500"/>
              </w:tabs>
              <w:ind w:left="0" w:firstLine="0"/>
              <w:jc w:val="left"/>
              <w:rPr>
                <w:rFonts w:asciiTheme="majorBidi" w:hAnsiTheme="majorBidi" w:cstheme="majorBidi"/>
              </w:rPr>
            </w:pPr>
          </w:p>
        </w:tc>
        <w:tc>
          <w:tcPr>
            <w:tcW w:w="9277" w:type="dxa"/>
            <w:gridSpan w:val="7"/>
            <w:shd w:val="clear" w:color="auto" w:fill="auto"/>
          </w:tcPr>
          <w:p w:rsidR="00C43991" w:rsidRPr="00F32BA6" w:rsidRDefault="00C43991" w:rsidP="006306C5">
            <w:pPr>
              <w:jc w:val="both"/>
              <w:rPr>
                <w:b/>
                <w:bCs/>
              </w:rPr>
            </w:pPr>
            <w:r w:rsidRPr="00F32BA6">
              <w:rPr>
                <w:b/>
                <w:bCs/>
              </w:rPr>
              <w:t>Recommendations of the panel: -</w:t>
            </w:r>
          </w:p>
          <w:p w:rsidR="00F50C0B" w:rsidRPr="00F32BA6" w:rsidRDefault="00F50C0B" w:rsidP="00F50C0B">
            <w:pPr>
              <w:shd w:val="clear" w:color="auto" w:fill="FFFFFF"/>
              <w:tabs>
                <w:tab w:val="left" w:pos="4500"/>
              </w:tabs>
              <w:rPr>
                <w:bCs/>
              </w:rPr>
            </w:pPr>
            <w:r w:rsidRPr="00F32BA6">
              <w:rPr>
                <w:bCs/>
              </w:rPr>
              <w:t>Keeping in view the above critical observations with a number of other observations the panel is of opinion to conclude as under:</w:t>
            </w:r>
          </w:p>
          <w:p w:rsidR="00F830A7" w:rsidRPr="00F32BA6" w:rsidRDefault="00F50C0B" w:rsidP="004A3070">
            <w:pPr>
              <w:pStyle w:val="ListParagraph"/>
              <w:numPr>
                <w:ilvl w:val="0"/>
                <w:numId w:val="1"/>
              </w:numPr>
              <w:shd w:val="clear" w:color="auto" w:fill="FFFFFF"/>
              <w:tabs>
                <w:tab w:val="left" w:pos="4500"/>
              </w:tabs>
              <w:rPr>
                <w:bCs/>
              </w:rPr>
            </w:pPr>
            <w:r w:rsidRPr="00F32BA6">
              <w:rPr>
                <w:bCs/>
              </w:rPr>
              <w:lastRenderedPageBreak/>
              <w:t xml:space="preserve">The firm must immediately stop all production and quality control activities as manufacturing </w:t>
            </w:r>
            <w:r w:rsidR="00F830A7" w:rsidRPr="00F32BA6">
              <w:rPr>
                <w:bCs/>
              </w:rPr>
              <w:t>of any products under the current facilities and controls cannot be rated quality, safe and effective and compliant to cGMP.</w:t>
            </w:r>
          </w:p>
          <w:p w:rsidR="00F830A7" w:rsidRPr="00F32BA6" w:rsidRDefault="00F830A7" w:rsidP="004A3070">
            <w:pPr>
              <w:pStyle w:val="ListParagraph"/>
              <w:numPr>
                <w:ilvl w:val="0"/>
                <w:numId w:val="1"/>
              </w:numPr>
              <w:shd w:val="clear" w:color="auto" w:fill="FFFFFF"/>
              <w:tabs>
                <w:tab w:val="left" w:pos="4500"/>
              </w:tabs>
              <w:rPr>
                <w:bCs/>
              </w:rPr>
            </w:pPr>
            <w:r w:rsidRPr="00F32BA6">
              <w:rPr>
                <w:bCs/>
              </w:rPr>
              <w:t>The firm should be asked to submit comprehensive action plan for improvements to rectify the above critical observations and to comply cGMP if, they want to carry any manufacturing activates in future on this plant.</w:t>
            </w:r>
          </w:p>
          <w:p w:rsidR="00F50C0B" w:rsidRPr="00F32BA6" w:rsidRDefault="00F830A7" w:rsidP="004A3070">
            <w:pPr>
              <w:pStyle w:val="ListParagraph"/>
              <w:numPr>
                <w:ilvl w:val="0"/>
                <w:numId w:val="1"/>
              </w:numPr>
              <w:shd w:val="clear" w:color="auto" w:fill="FFFFFF"/>
              <w:tabs>
                <w:tab w:val="left" w:pos="4500"/>
              </w:tabs>
              <w:rPr>
                <w:bCs/>
              </w:rPr>
            </w:pPr>
            <w:r w:rsidRPr="00F32BA6">
              <w:rPr>
                <w:bCs/>
              </w:rPr>
              <w:t xml:space="preserve">  Re-inspection of the firm may be made under the approval of the central licensing board after rectification of all above critical observations and provision of other necessary arrangements to bring the facility to cGMP compliance.</w:t>
            </w:r>
          </w:p>
          <w:p w:rsidR="00C43991" w:rsidRPr="00BA442A" w:rsidRDefault="00945C1D" w:rsidP="00992353">
            <w:pPr>
              <w:pStyle w:val="ListParagraph"/>
              <w:numPr>
                <w:ilvl w:val="0"/>
                <w:numId w:val="1"/>
              </w:numPr>
              <w:shd w:val="clear" w:color="auto" w:fill="FFFFFF"/>
              <w:tabs>
                <w:tab w:val="left" w:pos="4500"/>
              </w:tabs>
              <w:rPr>
                <w:bCs/>
                <w:i/>
              </w:rPr>
            </w:pPr>
            <w:r w:rsidRPr="00F32BA6">
              <w:rPr>
                <w:bCs/>
              </w:rPr>
              <w:t>Resumption of any manufacturing activity should not be made until re-inspection by the panel under the approval of central licensing board.</w:t>
            </w:r>
          </w:p>
          <w:p w:rsidR="00BA442A" w:rsidRDefault="00BA442A" w:rsidP="00BA442A">
            <w:pPr>
              <w:shd w:val="clear" w:color="auto" w:fill="FFFFFF"/>
              <w:jc w:val="both"/>
              <w:rPr>
                <w:bCs/>
                <w:iCs/>
              </w:rPr>
            </w:pPr>
            <w:r>
              <w:rPr>
                <w:bCs/>
                <w:iCs/>
              </w:rPr>
              <w:t xml:space="preserve">In the meanwhile a letter is received from the firm in which firm has stated that office of FID did not issue any correspondence regarding schedule of inspection. Further the firm has intimated that the management is on Hajj and the unit may not be inspected in the absence of management. The panel visited the unit without any intimation which is against the norms and rules of DRAP and the firm is punished without any opportunity of explanation which is against the norms of justice. And this will ruin the business which the firm cannot afford in current situation.   Firm has also requested to allow an opportunity to be ready for inspection for which one month time shall be sufficient to meet the standards of DRAP. </w:t>
            </w:r>
          </w:p>
          <w:p w:rsidR="00461BDD" w:rsidRDefault="00461BDD" w:rsidP="00BA442A">
            <w:pPr>
              <w:shd w:val="clear" w:color="auto" w:fill="FFFFFF"/>
              <w:jc w:val="both"/>
              <w:rPr>
                <w:bCs/>
                <w:iCs/>
              </w:rPr>
            </w:pPr>
          </w:p>
          <w:p w:rsidR="00461BDD" w:rsidRPr="00EE54DE" w:rsidRDefault="00461BDD" w:rsidP="00461BDD">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w:t>
            </w:r>
            <w:r>
              <w:rPr>
                <w:b/>
                <w:bCs/>
                <w:u w:val="single"/>
              </w:rPr>
              <w:t>71</w:t>
            </w:r>
            <w:r w:rsidRPr="003F2216">
              <w:rPr>
                <w:b/>
                <w:bCs/>
                <w:u w:val="single"/>
                <w:vertAlign w:val="superscript"/>
              </w:rPr>
              <w:t>st</w:t>
            </w:r>
            <w:r>
              <w:rPr>
                <w:b/>
                <w:bCs/>
                <w:u w:val="single"/>
              </w:rPr>
              <w:t xml:space="preserve"> </w:t>
            </w:r>
            <w:r w:rsidRPr="00EE54DE">
              <w:rPr>
                <w:b/>
                <w:bCs/>
                <w:u w:val="single"/>
              </w:rPr>
              <w:t xml:space="preserve"> meeting</w:t>
            </w:r>
          </w:p>
          <w:p w:rsidR="007C5C34" w:rsidRDefault="00461BDD" w:rsidP="007C5C34">
            <w:pPr>
              <w:tabs>
                <w:tab w:val="left" w:pos="1800"/>
              </w:tabs>
              <w:spacing w:line="360" w:lineRule="auto"/>
              <w:rPr>
                <w:bCs/>
              </w:rPr>
            </w:pPr>
            <w:r w:rsidRPr="007C5C34">
              <w:rPr>
                <w:rFonts w:asciiTheme="majorBidi" w:hAnsiTheme="majorBidi" w:cstheme="majorBidi"/>
              </w:rPr>
              <w:t xml:space="preserve">The Board considered the report of the panel </w:t>
            </w:r>
            <w:r w:rsidR="00D427C3" w:rsidRPr="007C5C34">
              <w:rPr>
                <w:rFonts w:asciiTheme="majorBidi" w:hAnsiTheme="majorBidi" w:cstheme="majorBidi"/>
              </w:rPr>
              <w:t xml:space="preserve">of experts for </w:t>
            </w:r>
            <w:r w:rsidRPr="007C5C34">
              <w:rPr>
                <w:rFonts w:asciiTheme="majorBidi" w:hAnsiTheme="majorBidi" w:cstheme="majorBidi"/>
              </w:rPr>
              <w:t>renewal of Drug Manufacturing Licence No.</w:t>
            </w:r>
            <w:r w:rsidR="001215E9" w:rsidRPr="007C5C34">
              <w:rPr>
                <w:rFonts w:asciiTheme="majorBidi" w:hAnsiTheme="majorBidi" w:cstheme="majorBidi"/>
              </w:rPr>
              <w:t xml:space="preserve"> </w:t>
            </w:r>
            <w:r w:rsidR="001215E9" w:rsidRPr="00C33419">
              <w:t xml:space="preserve">000754 (by way of Formulation) </w:t>
            </w:r>
            <w:r w:rsidRPr="007C5C34">
              <w:rPr>
                <w:rFonts w:asciiTheme="majorBidi" w:hAnsiTheme="majorBidi" w:cstheme="majorBidi"/>
              </w:rPr>
              <w:t xml:space="preserve"> of </w:t>
            </w:r>
            <w:r w:rsidR="001215E9" w:rsidRPr="007C5C34">
              <w:rPr>
                <w:rFonts w:asciiTheme="majorBidi" w:hAnsiTheme="majorBidi" w:cstheme="majorBidi"/>
              </w:rPr>
              <w:t xml:space="preserve"> </w:t>
            </w:r>
            <w:r w:rsidR="001215E9" w:rsidRPr="007C5C34">
              <w:rPr>
                <w:bCs/>
              </w:rPr>
              <w:t>M/s Espoir Pharmaceuticals PCSIR Klc, PCSIR Laboratories Complex, Shahrah-e-doctor Salim-uz-zaman, Siddiqui off university Road, Karachi</w:t>
            </w:r>
            <w:r w:rsidR="00D427C3" w:rsidRPr="007C5C34">
              <w:rPr>
                <w:bCs/>
              </w:rPr>
              <w:t xml:space="preserve"> and its recommendation for suspension of production and re-inspection of the firm after rectifications. The Board also considered the letter written by M/s Espoir Pharmaceuticals PCSIR Klc, PCSIR Laboratories Complex, Shahrah-e-doctor Salim-uz-zaman, </w:t>
            </w:r>
            <w:proofErr w:type="gramStart"/>
            <w:r w:rsidR="00D427C3" w:rsidRPr="007C5C34">
              <w:rPr>
                <w:bCs/>
              </w:rPr>
              <w:t>Siddiqui</w:t>
            </w:r>
            <w:proofErr w:type="gramEnd"/>
            <w:r w:rsidR="00D427C3" w:rsidRPr="007C5C34">
              <w:rPr>
                <w:bCs/>
              </w:rPr>
              <w:t xml:space="preserve"> off university Road, Karachi.</w:t>
            </w:r>
            <w:r w:rsidR="002769B7" w:rsidRPr="007C5C34">
              <w:rPr>
                <w:bCs/>
              </w:rPr>
              <w:t xml:space="preserve"> The Board after delibration decided to suspend the production of </w:t>
            </w:r>
            <w:r w:rsidR="00EA08CB" w:rsidRPr="007C5C34">
              <w:rPr>
                <w:bCs/>
              </w:rPr>
              <w:t xml:space="preserve">M/s Espoir Pharmaceuticals PCSIR Klc, PCSIR Laboratories Complex, Shahrah-e-doctor Salim-uz-zaman, Siddiqui off university Road, Karachi and </w:t>
            </w:r>
            <w:r w:rsidR="003E7893" w:rsidRPr="007C5C34">
              <w:rPr>
                <w:bCs/>
              </w:rPr>
              <w:t xml:space="preserve">constituted </w:t>
            </w:r>
            <w:r w:rsidR="00EA08CB" w:rsidRPr="007C5C34">
              <w:rPr>
                <w:bCs/>
              </w:rPr>
              <w:t>following panel of experts</w:t>
            </w:r>
            <w:r w:rsidR="003E7893" w:rsidRPr="007C5C34">
              <w:rPr>
                <w:bCs/>
              </w:rPr>
              <w:t xml:space="preserve"> for re-inspection regarding verification of improvements made. </w:t>
            </w:r>
          </w:p>
          <w:p w:rsidR="00EA08CB" w:rsidRPr="007C5C34" w:rsidRDefault="00AF278A" w:rsidP="00EA67FB">
            <w:pPr>
              <w:pStyle w:val="ListParagraph"/>
              <w:numPr>
                <w:ilvl w:val="0"/>
                <w:numId w:val="183"/>
              </w:numPr>
              <w:tabs>
                <w:tab w:val="left" w:pos="1800"/>
              </w:tabs>
              <w:spacing w:line="360" w:lineRule="auto"/>
              <w:rPr>
                <w:bCs/>
              </w:rPr>
            </w:pPr>
            <w:r w:rsidRPr="007C5C34">
              <w:rPr>
                <w:bCs/>
              </w:rPr>
              <w:t>Prof Dr. Abdullah Dayo, Member, Central Licensing Board</w:t>
            </w:r>
          </w:p>
          <w:p w:rsidR="00AF278A" w:rsidRPr="007C5C34" w:rsidRDefault="00AF278A" w:rsidP="00EA67FB">
            <w:pPr>
              <w:pStyle w:val="ListParagraph"/>
              <w:numPr>
                <w:ilvl w:val="0"/>
                <w:numId w:val="183"/>
              </w:numPr>
              <w:tabs>
                <w:tab w:val="left" w:pos="1800"/>
              </w:tabs>
              <w:spacing w:line="360" w:lineRule="auto"/>
              <w:rPr>
                <w:bCs/>
              </w:rPr>
            </w:pPr>
            <w:r w:rsidRPr="007C5C34">
              <w:rPr>
                <w:bCs/>
              </w:rPr>
              <w:t>Additional Director, DRAP, Karachi</w:t>
            </w:r>
          </w:p>
          <w:p w:rsidR="00AF278A" w:rsidRPr="007C5C34" w:rsidRDefault="00AF278A" w:rsidP="00EA67FB">
            <w:pPr>
              <w:pStyle w:val="ListParagraph"/>
              <w:numPr>
                <w:ilvl w:val="0"/>
                <w:numId w:val="183"/>
              </w:numPr>
              <w:tabs>
                <w:tab w:val="left" w:pos="1800"/>
              </w:tabs>
              <w:spacing w:line="360" w:lineRule="auto"/>
              <w:rPr>
                <w:bCs/>
              </w:rPr>
            </w:pPr>
            <w:r w:rsidRPr="007C5C34">
              <w:rPr>
                <w:bCs/>
              </w:rPr>
              <w:t>Federal Inspector of Drugs, Karachi</w:t>
            </w:r>
          </w:p>
          <w:p w:rsidR="00461BDD" w:rsidRPr="00D468DB" w:rsidRDefault="00EA08CB" w:rsidP="00D468DB">
            <w:pPr>
              <w:tabs>
                <w:tab w:val="left" w:pos="1800"/>
              </w:tabs>
              <w:spacing w:line="360" w:lineRule="auto"/>
              <w:jc w:val="both"/>
              <w:rPr>
                <w:bCs/>
              </w:rPr>
            </w:pPr>
            <w:r w:rsidRPr="00C33419">
              <w:rPr>
                <w:bCs/>
              </w:rPr>
              <w:t xml:space="preserve">The panel of experts </w:t>
            </w:r>
            <w:r w:rsidR="00AF278A" w:rsidRPr="00C33419">
              <w:rPr>
                <w:bCs/>
              </w:rPr>
              <w:t>s</w:t>
            </w:r>
            <w:r w:rsidRPr="00C33419">
              <w:rPr>
                <w:bCs/>
              </w:rPr>
              <w:t xml:space="preserve">hall submit </w:t>
            </w:r>
            <w:r w:rsidR="007C5C34">
              <w:rPr>
                <w:bCs/>
              </w:rPr>
              <w:t xml:space="preserve">detail </w:t>
            </w:r>
            <w:r w:rsidRPr="00C33419">
              <w:rPr>
                <w:bCs/>
              </w:rPr>
              <w:t xml:space="preserve">report to the Central Licensing Board for </w:t>
            </w:r>
            <w:r w:rsidR="007C5C34">
              <w:rPr>
                <w:bCs/>
              </w:rPr>
              <w:t xml:space="preserve">for fate of the renewal of the firm and resumption of production. The Board shall </w:t>
            </w:r>
            <w:proofErr w:type="gramStart"/>
            <w:r w:rsidRPr="00C33419">
              <w:rPr>
                <w:bCs/>
              </w:rPr>
              <w:t>taking</w:t>
            </w:r>
            <w:proofErr w:type="gramEnd"/>
            <w:r w:rsidRPr="00C33419">
              <w:rPr>
                <w:bCs/>
              </w:rPr>
              <w:t xml:space="preserve"> further decision in the light of the </w:t>
            </w:r>
            <w:r w:rsidR="0031591D">
              <w:rPr>
                <w:bCs/>
              </w:rPr>
              <w:t>recommendations of the panel.</w:t>
            </w:r>
            <w:r w:rsidR="007C5C34">
              <w:rPr>
                <w:bCs/>
              </w:rPr>
              <w:t xml:space="preserve"> Production shall remain suspended till final orders by the Board.</w:t>
            </w:r>
          </w:p>
          <w:p w:rsidR="00461BDD" w:rsidRPr="00BA442A" w:rsidRDefault="00461BDD" w:rsidP="00BA442A">
            <w:pPr>
              <w:shd w:val="clear" w:color="auto" w:fill="FFFFFF"/>
              <w:jc w:val="both"/>
              <w:rPr>
                <w:bCs/>
                <w:iCs/>
              </w:rPr>
            </w:pPr>
          </w:p>
        </w:tc>
      </w:tr>
    </w:tbl>
    <w:p w:rsidR="001073B6" w:rsidRDefault="001073B6"/>
    <w:p w:rsidR="001073B6" w:rsidRDefault="001073B6"/>
    <w:p w:rsidR="001073B6" w:rsidRDefault="001073B6"/>
    <w:p w:rsidR="001073B6" w:rsidRDefault="001073B6"/>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332"/>
        <w:gridCol w:w="814"/>
        <w:gridCol w:w="680"/>
        <w:gridCol w:w="670"/>
        <w:gridCol w:w="714"/>
        <w:gridCol w:w="458"/>
        <w:gridCol w:w="2609"/>
      </w:tblGrid>
      <w:tr w:rsidR="0020011C" w:rsidRPr="0020011C" w:rsidTr="001073B6">
        <w:tc>
          <w:tcPr>
            <w:tcW w:w="713" w:type="dxa"/>
            <w:vMerge w:val="restart"/>
            <w:shd w:val="clear" w:color="auto" w:fill="auto"/>
          </w:tcPr>
          <w:p w:rsidR="00E06149" w:rsidRPr="00260C29" w:rsidRDefault="00E06149" w:rsidP="00B40E9B">
            <w:pPr>
              <w:shd w:val="clear" w:color="auto" w:fill="FFFFFF" w:themeFill="background1"/>
              <w:tabs>
                <w:tab w:val="left" w:pos="4500"/>
              </w:tabs>
              <w:jc w:val="center"/>
              <w:rPr>
                <w:rFonts w:asciiTheme="majorBidi" w:hAnsiTheme="majorBidi" w:cstheme="majorBidi"/>
              </w:rPr>
            </w:pPr>
            <w:r w:rsidRPr="00260C29">
              <w:rPr>
                <w:rFonts w:asciiTheme="majorBidi" w:hAnsiTheme="majorBidi" w:cstheme="majorBidi"/>
              </w:rPr>
              <w:t>3.</w:t>
            </w:r>
          </w:p>
        </w:tc>
        <w:tc>
          <w:tcPr>
            <w:tcW w:w="4146" w:type="dxa"/>
            <w:gridSpan w:val="2"/>
            <w:shd w:val="clear" w:color="auto" w:fill="auto"/>
          </w:tcPr>
          <w:p w:rsidR="00E06149" w:rsidRPr="00260C29" w:rsidRDefault="00E06149" w:rsidP="00B40E9B">
            <w:pPr>
              <w:shd w:val="clear" w:color="auto" w:fill="FFFFFF" w:themeFill="background1"/>
              <w:tabs>
                <w:tab w:val="left" w:pos="4500"/>
              </w:tabs>
              <w:jc w:val="both"/>
            </w:pPr>
            <w:r w:rsidRPr="00260C29">
              <w:rPr>
                <w:bCs/>
              </w:rPr>
              <w:t>M/s Semos  Pharmaceuticals (pvt) Ltd, Plot No. 11, Sector 12-A, North Karachi Industrial Area, Karachi</w:t>
            </w:r>
          </w:p>
          <w:p w:rsidR="00E06149" w:rsidRPr="00260C29" w:rsidRDefault="00E06149" w:rsidP="00B40E9B">
            <w:pPr>
              <w:tabs>
                <w:tab w:val="left" w:pos="1800"/>
              </w:tabs>
              <w:spacing w:line="276" w:lineRule="auto"/>
            </w:pPr>
          </w:p>
          <w:p w:rsidR="00E06149" w:rsidRPr="00260C29" w:rsidRDefault="00E06149" w:rsidP="00B40E9B">
            <w:pPr>
              <w:tabs>
                <w:tab w:val="left" w:pos="1800"/>
              </w:tabs>
              <w:spacing w:line="276" w:lineRule="auto"/>
            </w:pPr>
            <w:r w:rsidRPr="00260C29">
              <w:t xml:space="preserve">DML No. 000335 (by way of Formulation) </w:t>
            </w:r>
          </w:p>
          <w:p w:rsidR="00E06149" w:rsidRPr="00260C29" w:rsidRDefault="00E06149" w:rsidP="00B40E9B">
            <w:pPr>
              <w:shd w:val="clear" w:color="auto" w:fill="FFFFFF" w:themeFill="background1"/>
              <w:tabs>
                <w:tab w:val="left" w:pos="4500"/>
              </w:tabs>
              <w:jc w:val="both"/>
            </w:pPr>
          </w:p>
          <w:p w:rsidR="00E06149" w:rsidRPr="00260C29" w:rsidRDefault="003C1037" w:rsidP="00B40E9B">
            <w:pPr>
              <w:shd w:val="clear" w:color="auto" w:fill="FFFFFF" w:themeFill="background1"/>
              <w:tabs>
                <w:tab w:val="left" w:pos="4500"/>
              </w:tabs>
              <w:jc w:val="both"/>
            </w:pPr>
            <w:r w:rsidRPr="00260C29">
              <w:rPr>
                <w:b/>
              </w:rPr>
              <w:t>Period</w:t>
            </w:r>
            <w:r w:rsidR="00E06149" w:rsidRPr="00260C29">
              <w:rPr>
                <w:b/>
              </w:rPr>
              <w:t xml:space="preserve">: </w:t>
            </w:r>
            <w:r w:rsidRPr="00260C29">
              <w:t xml:space="preserve">commencing on </w:t>
            </w:r>
            <w:r w:rsidR="002E29BC" w:rsidRPr="00260C29">
              <w:t>19</w:t>
            </w:r>
            <w:r w:rsidR="00E06149" w:rsidRPr="00260C29">
              <w:t>.</w:t>
            </w:r>
            <w:r w:rsidR="002E29BC" w:rsidRPr="00260C29">
              <w:t>07</w:t>
            </w:r>
            <w:r w:rsidR="00E06149" w:rsidRPr="00260C29">
              <w:t>.201</w:t>
            </w:r>
            <w:r w:rsidR="002E29BC" w:rsidRPr="00260C29">
              <w:t>9</w:t>
            </w:r>
            <w:r w:rsidRPr="00260C29">
              <w:t xml:space="preserve"> and ending on</w:t>
            </w:r>
            <w:r w:rsidR="002E29BC" w:rsidRPr="00260C29">
              <w:t xml:space="preserve"> 18</w:t>
            </w:r>
            <w:r w:rsidR="00E06149" w:rsidRPr="00260C29">
              <w:t>.0</w:t>
            </w:r>
            <w:r w:rsidR="002E29BC" w:rsidRPr="00260C29">
              <w:t>7</w:t>
            </w:r>
            <w:r w:rsidR="00E06149" w:rsidRPr="00260C29">
              <w:t>.202</w:t>
            </w:r>
            <w:r w:rsidR="002E29BC" w:rsidRPr="00260C29">
              <w:t>4</w:t>
            </w:r>
          </w:p>
          <w:p w:rsidR="00BC36BA" w:rsidRDefault="00BC36BA" w:rsidP="00B40E9B">
            <w:pPr>
              <w:shd w:val="clear" w:color="auto" w:fill="FFFFFF" w:themeFill="background1"/>
              <w:tabs>
                <w:tab w:val="left" w:pos="4500"/>
              </w:tabs>
              <w:jc w:val="both"/>
              <w:rPr>
                <w:b/>
              </w:rPr>
            </w:pPr>
          </w:p>
          <w:p w:rsidR="00E06149" w:rsidRPr="00260C29" w:rsidRDefault="00E06149" w:rsidP="00B40E9B">
            <w:pPr>
              <w:shd w:val="clear" w:color="auto" w:fill="FFFFFF" w:themeFill="background1"/>
              <w:tabs>
                <w:tab w:val="left" w:pos="4500"/>
              </w:tabs>
              <w:jc w:val="both"/>
              <w:rPr>
                <w:b/>
              </w:rPr>
            </w:pPr>
            <w:r w:rsidRPr="00260C29">
              <w:rPr>
                <w:b/>
              </w:rPr>
              <w:t>Sections</w:t>
            </w:r>
          </w:p>
          <w:p w:rsidR="00E06149" w:rsidRPr="00260C29" w:rsidRDefault="00E06149" w:rsidP="001731A5">
            <w:pPr>
              <w:pStyle w:val="ListParagraph"/>
              <w:numPr>
                <w:ilvl w:val="0"/>
                <w:numId w:val="25"/>
              </w:numPr>
              <w:shd w:val="clear" w:color="auto" w:fill="FFFFFF" w:themeFill="background1"/>
              <w:tabs>
                <w:tab w:val="left" w:pos="4500"/>
              </w:tabs>
              <w:spacing w:after="0"/>
            </w:pPr>
            <w:r w:rsidRPr="00260C29">
              <w:t>Tablet General</w:t>
            </w:r>
          </w:p>
          <w:p w:rsidR="00E06149" w:rsidRPr="00260C29" w:rsidRDefault="00E06149" w:rsidP="001731A5">
            <w:pPr>
              <w:pStyle w:val="ListParagraph"/>
              <w:numPr>
                <w:ilvl w:val="0"/>
                <w:numId w:val="25"/>
              </w:numPr>
              <w:shd w:val="clear" w:color="auto" w:fill="FFFFFF" w:themeFill="background1"/>
              <w:tabs>
                <w:tab w:val="left" w:pos="4500"/>
              </w:tabs>
              <w:spacing w:after="0"/>
            </w:pPr>
            <w:r w:rsidRPr="00260C29">
              <w:t>Capsule General</w:t>
            </w:r>
            <w:r w:rsidR="00F92B7B" w:rsidRPr="00260C29">
              <w:t>.</w:t>
            </w:r>
          </w:p>
          <w:p w:rsidR="00F92B7B" w:rsidRPr="00260C29" w:rsidRDefault="00F92B7B" w:rsidP="001731A5">
            <w:pPr>
              <w:pStyle w:val="ListParagraph"/>
              <w:numPr>
                <w:ilvl w:val="0"/>
                <w:numId w:val="25"/>
              </w:numPr>
              <w:shd w:val="clear" w:color="auto" w:fill="FFFFFF" w:themeFill="background1"/>
              <w:tabs>
                <w:tab w:val="left" w:pos="4500"/>
              </w:tabs>
              <w:spacing w:after="0"/>
            </w:pPr>
            <w:r w:rsidRPr="00260C29">
              <w:t>Capsule (Ceph)</w:t>
            </w:r>
          </w:p>
          <w:p w:rsidR="00E06149" w:rsidRPr="00260C29" w:rsidRDefault="00E06149" w:rsidP="001731A5">
            <w:pPr>
              <w:pStyle w:val="ListParagraph"/>
              <w:numPr>
                <w:ilvl w:val="0"/>
                <w:numId w:val="25"/>
              </w:numPr>
              <w:shd w:val="clear" w:color="auto" w:fill="FFFFFF" w:themeFill="background1"/>
              <w:tabs>
                <w:tab w:val="left" w:pos="4500"/>
              </w:tabs>
              <w:spacing w:after="0"/>
            </w:pPr>
            <w:r w:rsidRPr="00260C29">
              <w:t xml:space="preserve">Liquid Syrup </w:t>
            </w:r>
            <w:r w:rsidR="00787A5B" w:rsidRPr="00260C29">
              <w:t xml:space="preserve">(General) </w:t>
            </w:r>
          </w:p>
          <w:p w:rsidR="00E06149" w:rsidRPr="00260C29" w:rsidRDefault="00E06149" w:rsidP="001731A5">
            <w:pPr>
              <w:pStyle w:val="ListParagraph"/>
              <w:numPr>
                <w:ilvl w:val="0"/>
                <w:numId w:val="25"/>
              </w:numPr>
              <w:shd w:val="clear" w:color="auto" w:fill="FFFFFF" w:themeFill="background1"/>
              <w:tabs>
                <w:tab w:val="left" w:pos="4500"/>
              </w:tabs>
              <w:spacing w:after="0"/>
            </w:pPr>
            <w:r w:rsidRPr="00260C29">
              <w:t>Dry Powder Suspension (General)</w:t>
            </w:r>
          </w:p>
          <w:p w:rsidR="00792B31" w:rsidRPr="00260C29" w:rsidRDefault="00792B31" w:rsidP="001731A5">
            <w:pPr>
              <w:pStyle w:val="ListParagraph"/>
              <w:numPr>
                <w:ilvl w:val="0"/>
                <w:numId w:val="25"/>
              </w:numPr>
              <w:shd w:val="clear" w:color="auto" w:fill="FFFFFF" w:themeFill="background1"/>
              <w:tabs>
                <w:tab w:val="left" w:pos="4500"/>
              </w:tabs>
              <w:spacing w:after="0"/>
            </w:pPr>
            <w:r w:rsidRPr="00260C29">
              <w:t>Dry Powder Suspension (Ceph)</w:t>
            </w:r>
          </w:p>
          <w:p w:rsidR="00792B31" w:rsidRPr="00260C29" w:rsidRDefault="00F95EBA" w:rsidP="001731A5">
            <w:pPr>
              <w:pStyle w:val="ListParagraph"/>
              <w:numPr>
                <w:ilvl w:val="0"/>
                <w:numId w:val="25"/>
              </w:numPr>
              <w:shd w:val="clear" w:color="auto" w:fill="FFFFFF" w:themeFill="background1"/>
              <w:tabs>
                <w:tab w:val="left" w:pos="4500"/>
              </w:tabs>
              <w:spacing w:after="0"/>
            </w:pPr>
            <w:r w:rsidRPr="00260C29">
              <w:t>Cream/Ointment/Gel (General)</w:t>
            </w:r>
          </w:p>
          <w:p w:rsidR="00E06149" w:rsidRPr="00260C29" w:rsidRDefault="00F95EBA" w:rsidP="001731A5">
            <w:pPr>
              <w:pStyle w:val="ListParagraph"/>
              <w:numPr>
                <w:ilvl w:val="0"/>
                <w:numId w:val="25"/>
              </w:numPr>
              <w:shd w:val="clear" w:color="auto" w:fill="FFFFFF" w:themeFill="background1"/>
              <w:tabs>
                <w:tab w:val="left" w:pos="4500"/>
              </w:tabs>
              <w:spacing w:after="0"/>
            </w:pPr>
            <w:r w:rsidRPr="00260C29">
              <w:t>Sterile Dry Powder Injection (Ceph)</w:t>
            </w:r>
          </w:p>
        </w:tc>
        <w:tc>
          <w:tcPr>
            <w:tcW w:w="1350" w:type="dxa"/>
            <w:gridSpan w:val="2"/>
            <w:shd w:val="clear" w:color="auto" w:fill="auto"/>
          </w:tcPr>
          <w:p w:rsidR="00E06149" w:rsidRPr="00260C29" w:rsidRDefault="00E06149" w:rsidP="00E06149">
            <w:pPr>
              <w:shd w:val="clear" w:color="auto" w:fill="FFFFFF" w:themeFill="background1"/>
              <w:tabs>
                <w:tab w:val="left" w:pos="4500"/>
              </w:tabs>
              <w:jc w:val="center"/>
            </w:pPr>
            <w:r w:rsidRPr="00260C29">
              <w:t>27</w:t>
            </w:r>
            <w:r w:rsidRPr="00260C29">
              <w:rPr>
                <w:vertAlign w:val="superscript"/>
              </w:rPr>
              <w:t>-</w:t>
            </w:r>
            <w:r w:rsidRPr="00260C29">
              <w:t>08-2019</w:t>
            </w:r>
          </w:p>
        </w:tc>
        <w:tc>
          <w:tcPr>
            <w:tcW w:w="1172" w:type="dxa"/>
            <w:gridSpan w:val="2"/>
            <w:shd w:val="clear" w:color="auto" w:fill="auto"/>
          </w:tcPr>
          <w:p w:rsidR="00E06149" w:rsidRPr="00260C29" w:rsidRDefault="002E29BC" w:rsidP="00B40E9B">
            <w:pPr>
              <w:shd w:val="clear" w:color="auto" w:fill="FFFFFF" w:themeFill="background1"/>
              <w:tabs>
                <w:tab w:val="left" w:pos="4500"/>
              </w:tabs>
              <w:jc w:val="center"/>
              <w:rPr>
                <w:b/>
                <w:bCs/>
              </w:rPr>
            </w:pPr>
            <w:r w:rsidRPr="00260C29">
              <w:rPr>
                <w:b/>
                <w:bCs/>
              </w:rPr>
              <w:t>Good</w:t>
            </w:r>
          </w:p>
        </w:tc>
        <w:tc>
          <w:tcPr>
            <w:tcW w:w="2609" w:type="dxa"/>
            <w:shd w:val="clear" w:color="auto" w:fill="auto"/>
          </w:tcPr>
          <w:p w:rsidR="00E06149" w:rsidRPr="00260C29" w:rsidRDefault="00E06149" w:rsidP="001731A5">
            <w:pPr>
              <w:pStyle w:val="ListParagraph"/>
              <w:numPr>
                <w:ilvl w:val="0"/>
                <w:numId w:val="24"/>
              </w:numPr>
            </w:pPr>
            <w:r w:rsidRPr="00260C29">
              <w:t xml:space="preserve">Dr. </w:t>
            </w:r>
            <w:r w:rsidR="002E29BC" w:rsidRPr="00260C29">
              <w:t>Abdulah Dayo</w:t>
            </w:r>
            <w:r w:rsidRPr="00260C29">
              <w:t xml:space="preserve">, Member </w:t>
            </w:r>
            <w:r w:rsidR="002E29BC" w:rsidRPr="00260C29">
              <w:t>CLB</w:t>
            </w:r>
            <w:r w:rsidRPr="00260C29">
              <w:t>.</w:t>
            </w:r>
          </w:p>
          <w:p w:rsidR="00E06149" w:rsidRPr="00260C29" w:rsidRDefault="00E06149" w:rsidP="001731A5">
            <w:pPr>
              <w:pStyle w:val="ListParagraph"/>
              <w:numPr>
                <w:ilvl w:val="0"/>
                <w:numId w:val="24"/>
              </w:numPr>
            </w:pPr>
            <w:r w:rsidRPr="00260C29">
              <w:rPr>
                <w:rFonts w:eastAsia="MS Mincho"/>
                <w:sz w:val="22"/>
                <w:szCs w:val="22"/>
              </w:rPr>
              <w:t xml:space="preserve">Director </w:t>
            </w:r>
            <w:r w:rsidR="007F61A5" w:rsidRPr="00260C29">
              <w:rPr>
                <w:rFonts w:eastAsia="MS Mincho"/>
                <w:sz w:val="22"/>
                <w:szCs w:val="22"/>
              </w:rPr>
              <w:t>DTL</w:t>
            </w:r>
            <w:r w:rsidRPr="00260C29">
              <w:rPr>
                <w:rFonts w:eastAsia="MS Mincho"/>
                <w:sz w:val="22"/>
                <w:szCs w:val="22"/>
              </w:rPr>
              <w:t>,</w:t>
            </w:r>
            <w:r w:rsidR="007F61A5" w:rsidRPr="00260C29">
              <w:rPr>
                <w:rFonts w:eastAsia="MS Mincho"/>
                <w:sz w:val="22"/>
                <w:szCs w:val="22"/>
              </w:rPr>
              <w:t xml:space="preserve"> Sindh</w:t>
            </w:r>
          </w:p>
          <w:p w:rsidR="00E06149" w:rsidRPr="00260C29" w:rsidRDefault="00E06149" w:rsidP="001731A5">
            <w:pPr>
              <w:pStyle w:val="ListParagraph"/>
              <w:numPr>
                <w:ilvl w:val="0"/>
                <w:numId w:val="24"/>
              </w:numPr>
            </w:pPr>
            <w:r w:rsidRPr="00260C29">
              <w:t>Area Federal Inspector of Drugs, DRAP, Karachi.</w:t>
            </w:r>
          </w:p>
          <w:p w:rsidR="00E06149" w:rsidRPr="00260C29" w:rsidRDefault="00E06149" w:rsidP="00B40E9B">
            <w:pPr>
              <w:pStyle w:val="PlainText"/>
              <w:jc w:val="both"/>
              <w:rPr>
                <w:rFonts w:ascii="Times New Roman" w:hAnsi="Times New Roman" w:cs="Times New Roman"/>
                <w:sz w:val="24"/>
                <w:szCs w:val="24"/>
              </w:rPr>
            </w:pPr>
          </w:p>
        </w:tc>
      </w:tr>
      <w:tr w:rsidR="0020011C" w:rsidRPr="0020011C" w:rsidTr="001073B6">
        <w:tc>
          <w:tcPr>
            <w:tcW w:w="713" w:type="dxa"/>
            <w:vMerge/>
            <w:shd w:val="clear" w:color="auto" w:fill="auto"/>
          </w:tcPr>
          <w:p w:rsidR="00E06149" w:rsidRPr="0020011C" w:rsidRDefault="00E06149" w:rsidP="00B40E9B">
            <w:pPr>
              <w:pStyle w:val="ListParagraph"/>
              <w:numPr>
                <w:ilvl w:val="0"/>
                <w:numId w:val="1"/>
              </w:numPr>
              <w:shd w:val="clear" w:color="auto" w:fill="FFFFFF" w:themeFill="background1"/>
              <w:tabs>
                <w:tab w:val="left" w:pos="4500"/>
              </w:tabs>
              <w:ind w:left="0" w:firstLine="0"/>
              <w:jc w:val="left"/>
              <w:rPr>
                <w:rFonts w:asciiTheme="majorBidi" w:hAnsiTheme="majorBidi" w:cstheme="majorBidi"/>
                <w:color w:val="0070C0"/>
              </w:rPr>
            </w:pPr>
          </w:p>
        </w:tc>
        <w:tc>
          <w:tcPr>
            <w:tcW w:w="9277" w:type="dxa"/>
            <w:gridSpan w:val="7"/>
            <w:shd w:val="clear" w:color="auto" w:fill="auto"/>
          </w:tcPr>
          <w:p w:rsidR="00E06149" w:rsidRPr="00BC36BA" w:rsidRDefault="00E06149" w:rsidP="00BC36BA">
            <w:pPr>
              <w:spacing w:line="360" w:lineRule="auto"/>
              <w:jc w:val="both"/>
              <w:rPr>
                <w:b/>
                <w:bCs/>
              </w:rPr>
            </w:pPr>
            <w:r w:rsidRPr="00BC36BA">
              <w:rPr>
                <w:b/>
                <w:bCs/>
              </w:rPr>
              <w:t>Recommendations of the panel: -</w:t>
            </w:r>
          </w:p>
          <w:p w:rsidR="00E06149" w:rsidRPr="00BC36BA" w:rsidRDefault="005506A0" w:rsidP="00BC36BA">
            <w:pPr>
              <w:shd w:val="clear" w:color="auto" w:fill="FFFFFF"/>
              <w:tabs>
                <w:tab w:val="left" w:pos="4500"/>
              </w:tabs>
              <w:spacing w:line="360" w:lineRule="auto"/>
              <w:jc w:val="both"/>
              <w:rPr>
                <w:bCs/>
              </w:rPr>
            </w:pPr>
            <w:r w:rsidRPr="00BC36BA">
              <w:rPr>
                <w:bCs/>
              </w:rPr>
              <w:t xml:space="preserve">As per instruction the panel inspected in details </w:t>
            </w:r>
            <w:r w:rsidR="00B40E9B" w:rsidRPr="00BC36BA">
              <w:rPr>
                <w:bCs/>
              </w:rPr>
              <w:t>Production</w:t>
            </w:r>
            <w:r w:rsidRPr="00BC36BA">
              <w:rPr>
                <w:bCs/>
              </w:rPr>
              <w:t xml:space="preserve"> Section, Quality Control lab, Stores, Utilities and reviewed in detail</w:t>
            </w:r>
            <w:r w:rsidR="00B40E9B" w:rsidRPr="00BC36BA">
              <w:rPr>
                <w:bCs/>
              </w:rPr>
              <w:t>s relevant QA documents. Followings are observation and recommendation of the visit.</w:t>
            </w:r>
          </w:p>
          <w:p w:rsidR="00B40E9B" w:rsidRPr="00BC36BA" w:rsidRDefault="00B40E9B" w:rsidP="00BC36BA">
            <w:pPr>
              <w:shd w:val="clear" w:color="auto" w:fill="FFFFFF"/>
              <w:tabs>
                <w:tab w:val="left" w:pos="4500"/>
              </w:tabs>
              <w:spacing w:line="360" w:lineRule="auto"/>
              <w:jc w:val="both"/>
              <w:rPr>
                <w:bCs/>
              </w:rPr>
            </w:pPr>
            <w:r w:rsidRPr="00BC36BA">
              <w:rPr>
                <w:bCs/>
              </w:rPr>
              <w:t xml:space="preserve">The firm has facilities to manufacture Tablet (G), Capsule (General &amp; Cephalosporin), Dry Powder Suspension (General &amp; Cephalosporin), </w:t>
            </w:r>
            <w:r w:rsidR="00A12CBA" w:rsidRPr="00BC36BA">
              <w:rPr>
                <w:bCs/>
              </w:rPr>
              <w:t>Liquid</w:t>
            </w:r>
            <w:r w:rsidRPr="00BC36BA">
              <w:rPr>
                <w:bCs/>
              </w:rPr>
              <w:t xml:space="preserve"> Syrup</w:t>
            </w:r>
            <w:r w:rsidR="00A12CBA" w:rsidRPr="00BC36BA">
              <w:rPr>
                <w:bCs/>
              </w:rPr>
              <w:t>, Cream/Ointment and Sterile Dry Powder injection (cephalosporin</w:t>
            </w:r>
            <w:r w:rsidR="00950E84" w:rsidRPr="00BC36BA">
              <w:rPr>
                <w:bCs/>
              </w:rPr>
              <w:t>).</w:t>
            </w:r>
          </w:p>
          <w:p w:rsidR="00950E84" w:rsidRDefault="00950E84" w:rsidP="00BC36BA">
            <w:pPr>
              <w:shd w:val="clear" w:color="auto" w:fill="FFFFFF"/>
              <w:tabs>
                <w:tab w:val="left" w:pos="4500"/>
              </w:tabs>
              <w:spacing w:line="360" w:lineRule="auto"/>
              <w:jc w:val="both"/>
              <w:rPr>
                <w:bCs/>
              </w:rPr>
            </w:pPr>
            <w:r w:rsidRPr="00BC36BA">
              <w:rPr>
                <w:bCs/>
              </w:rPr>
              <w:t xml:space="preserve">Based on the stated facts and keeping in view the attitude of the management towards continuous improvements, the </w:t>
            </w:r>
            <w:r w:rsidRPr="00BC36BA">
              <w:rPr>
                <w:b/>
                <w:bCs/>
              </w:rPr>
              <w:t>panel unanimously recommends the grant of renewal</w:t>
            </w:r>
            <w:r w:rsidRPr="00BC36BA">
              <w:rPr>
                <w:bCs/>
              </w:rPr>
              <w:t xml:space="preserve"> of their DML No. 000335</w:t>
            </w:r>
            <w:proofErr w:type="gramStart"/>
            <w:r w:rsidRPr="00BC36BA">
              <w:rPr>
                <w:bCs/>
              </w:rPr>
              <w:t>( Formulation</w:t>
            </w:r>
            <w:proofErr w:type="gramEnd"/>
            <w:r w:rsidRPr="00BC36BA">
              <w:rPr>
                <w:bCs/>
              </w:rPr>
              <w:t>) for the next five years.</w:t>
            </w:r>
          </w:p>
          <w:p w:rsidR="002E5050" w:rsidRDefault="002E5050" w:rsidP="00BC36BA">
            <w:pPr>
              <w:shd w:val="clear" w:color="auto" w:fill="FFFFFF"/>
              <w:tabs>
                <w:tab w:val="left" w:pos="4500"/>
              </w:tabs>
              <w:spacing w:line="360" w:lineRule="auto"/>
              <w:jc w:val="both"/>
              <w:rPr>
                <w:bCs/>
              </w:rPr>
            </w:pPr>
          </w:p>
          <w:p w:rsidR="002E5050" w:rsidRPr="00EE54DE" w:rsidRDefault="002E5050" w:rsidP="002E5050">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w:t>
            </w:r>
            <w:r>
              <w:rPr>
                <w:b/>
                <w:bCs/>
                <w:u w:val="single"/>
              </w:rPr>
              <w:t>71</w:t>
            </w:r>
            <w:r w:rsidRPr="003F2216">
              <w:rPr>
                <w:b/>
                <w:bCs/>
                <w:u w:val="single"/>
                <w:vertAlign w:val="superscript"/>
              </w:rPr>
              <w:t>st</w:t>
            </w:r>
            <w:r>
              <w:rPr>
                <w:b/>
                <w:bCs/>
                <w:u w:val="single"/>
              </w:rPr>
              <w:t xml:space="preserve"> </w:t>
            </w:r>
            <w:r w:rsidRPr="00EE54DE">
              <w:rPr>
                <w:b/>
                <w:bCs/>
                <w:u w:val="single"/>
              </w:rPr>
              <w:t xml:space="preserve"> meeting</w:t>
            </w:r>
          </w:p>
          <w:p w:rsidR="00583F1D" w:rsidRPr="00260C29" w:rsidRDefault="002E5050" w:rsidP="00583F1D">
            <w:pPr>
              <w:shd w:val="clear" w:color="auto" w:fill="FFFFFF" w:themeFill="background1"/>
              <w:tabs>
                <w:tab w:val="left" w:pos="4500"/>
              </w:tabs>
              <w:spacing w:line="360" w:lineRule="auto"/>
              <w:jc w:val="both"/>
            </w:pPr>
            <w:r w:rsidRPr="00EE54DE">
              <w:rPr>
                <w:rFonts w:asciiTheme="majorBidi" w:hAnsiTheme="majorBidi" w:cstheme="majorBidi"/>
              </w:rPr>
              <w:t xml:space="preserve">The Board considered and approved the renewal of Drug Manufacturing Licence No. </w:t>
            </w:r>
            <w:r w:rsidRPr="00EE54DE">
              <w:t>000</w:t>
            </w:r>
            <w:r w:rsidR="00583F1D">
              <w:t>353</w:t>
            </w:r>
            <w:r w:rsidRPr="00EE54DE">
              <w:rPr>
                <w:rFonts w:asciiTheme="majorBidi" w:hAnsiTheme="majorBidi" w:cstheme="majorBidi"/>
              </w:rPr>
              <w:t xml:space="preserve"> (</w:t>
            </w:r>
            <w:r>
              <w:rPr>
                <w:rFonts w:asciiTheme="majorBidi" w:hAnsiTheme="majorBidi" w:cstheme="majorBidi"/>
              </w:rPr>
              <w:t>Formulation</w:t>
            </w:r>
            <w:r w:rsidRPr="00EE54DE">
              <w:rPr>
                <w:rFonts w:asciiTheme="majorBidi" w:hAnsiTheme="majorBidi" w:cstheme="majorBidi"/>
              </w:rPr>
              <w:t>) in the name of</w:t>
            </w:r>
            <w:r>
              <w:rPr>
                <w:rFonts w:asciiTheme="majorBidi" w:hAnsiTheme="majorBidi" w:cstheme="majorBidi"/>
              </w:rPr>
              <w:t xml:space="preserve"> </w:t>
            </w:r>
            <w:r w:rsidR="00F85171" w:rsidRPr="00260C29">
              <w:rPr>
                <w:bCs/>
              </w:rPr>
              <w:t>M/s Semos  Pharmaceuticals (pvt) Ltd, Plot No. 11, Sector 12-A, North Karachi Industrial Area, Karachi</w:t>
            </w:r>
            <w:r w:rsidRPr="00EE54DE">
              <w:rPr>
                <w:rFonts w:asciiTheme="majorBidi" w:hAnsiTheme="majorBidi" w:cstheme="majorBidi"/>
              </w:rPr>
              <w:t xml:space="preserve">,on the recommendations of the panel of experts  for the further period of five years commencing on  </w:t>
            </w:r>
            <w:r w:rsidR="00583F1D" w:rsidRPr="00260C29">
              <w:t>19.07.2019 and ending on 18.07.2024</w:t>
            </w:r>
          </w:p>
          <w:p w:rsidR="002E5050" w:rsidRPr="00F85171" w:rsidRDefault="002E5050" w:rsidP="00583F1D">
            <w:pPr>
              <w:shd w:val="clear" w:color="auto" w:fill="FFFFFF" w:themeFill="background1"/>
              <w:tabs>
                <w:tab w:val="left" w:pos="4500"/>
              </w:tabs>
              <w:spacing w:line="360" w:lineRule="auto"/>
            </w:pPr>
            <w:r>
              <w:rPr>
                <w:rFonts w:asciiTheme="majorBidi" w:hAnsiTheme="majorBidi" w:cstheme="majorBidi"/>
              </w:rPr>
              <w:lastRenderedPageBreak/>
              <w:t>for following sections:</w:t>
            </w:r>
          </w:p>
          <w:p w:rsidR="00583F1D" w:rsidRPr="00260C29" w:rsidRDefault="00583F1D" w:rsidP="00583F1D">
            <w:pPr>
              <w:shd w:val="clear" w:color="auto" w:fill="FFFFFF" w:themeFill="background1"/>
              <w:tabs>
                <w:tab w:val="left" w:pos="4500"/>
              </w:tabs>
              <w:jc w:val="both"/>
              <w:rPr>
                <w:b/>
              </w:rPr>
            </w:pPr>
            <w:r w:rsidRPr="00260C29">
              <w:rPr>
                <w:b/>
              </w:rPr>
              <w:t>Sections</w:t>
            </w:r>
          </w:p>
          <w:p w:rsidR="00583F1D" w:rsidRPr="00260C29" w:rsidRDefault="00583F1D" w:rsidP="00D47A9F">
            <w:pPr>
              <w:pStyle w:val="ListParagraph"/>
              <w:numPr>
                <w:ilvl w:val="0"/>
                <w:numId w:val="166"/>
              </w:numPr>
              <w:shd w:val="clear" w:color="auto" w:fill="FFFFFF" w:themeFill="background1"/>
              <w:tabs>
                <w:tab w:val="left" w:pos="4500"/>
              </w:tabs>
            </w:pPr>
            <w:r w:rsidRPr="00260C29">
              <w:t>Tablet General</w:t>
            </w:r>
          </w:p>
          <w:p w:rsidR="00583F1D" w:rsidRPr="00260C29" w:rsidRDefault="00583F1D" w:rsidP="00D47A9F">
            <w:pPr>
              <w:pStyle w:val="ListParagraph"/>
              <w:numPr>
                <w:ilvl w:val="0"/>
                <w:numId w:val="166"/>
              </w:numPr>
              <w:shd w:val="clear" w:color="auto" w:fill="FFFFFF" w:themeFill="background1"/>
              <w:tabs>
                <w:tab w:val="left" w:pos="4500"/>
              </w:tabs>
            </w:pPr>
            <w:r w:rsidRPr="00260C29">
              <w:t>Capsule General.</w:t>
            </w:r>
          </w:p>
          <w:p w:rsidR="00583F1D" w:rsidRPr="00260C29" w:rsidRDefault="00583F1D" w:rsidP="00D47A9F">
            <w:pPr>
              <w:pStyle w:val="ListParagraph"/>
              <w:numPr>
                <w:ilvl w:val="0"/>
                <w:numId w:val="166"/>
              </w:numPr>
              <w:shd w:val="clear" w:color="auto" w:fill="FFFFFF" w:themeFill="background1"/>
              <w:tabs>
                <w:tab w:val="left" w:pos="4500"/>
              </w:tabs>
            </w:pPr>
            <w:r w:rsidRPr="00260C29">
              <w:t>Capsule (Ceph)</w:t>
            </w:r>
          </w:p>
          <w:p w:rsidR="00583F1D" w:rsidRPr="00260C29" w:rsidRDefault="00583F1D" w:rsidP="00D47A9F">
            <w:pPr>
              <w:pStyle w:val="ListParagraph"/>
              <w:numPr>
                <w:ilvl w:val="0"/>
                <w:numId w:val="166"/>
              </w:numPr>
              <w:shd w:val="clear" w:color="auto" w:fill="FFFFFF" w:themeFill="background1"/>
              <w:tabs>
                <w:tab w:val="left" w:pos="4500"/>
              </w:tabs>
            </w:pPr>
            <w:r w:rsidRPr="00260C29">
              <w:t xml:space="preserve">Liquid Syrup (General) </w:t>
            </w:r>
          </w:p>
          <w:p w:rsidR="00583F1D" w:rsidRPr="00260C29" w:rsidRDefault="00583F1D" w:rsidP="00D47A9F">
            <w:pPr>
              <w:pStyle w:val="ListParagraph"/>
              <w:numPr>
                <w:ilvl w:val="0"/>
                <w:numId w:val="166"/>
              </w:numPr>
              <w:shd w:val="clear" w:color="auto" w:fill="FFFFFF" w:themeFill="background1"/>
              <w:tabs>
                <w:tab w:val="left" w:pos="4500"/>
              </w:tabs>
            </w:pPr>
            <w:r w:rsidRPr="00260C29">
              <w:t>Dry Powder Suspension (General)</w:t>
            </w:r>
          </w:p>
          <w:p w:rsidR="00583F1D" w:rsidRPr="00260C29" w:rsidRDefault="00583F1D" w:rsidP="00D47A9F">
            <w:pPr>
              <w:pStyle w:val="ListParagraph"/>
              <w:numPr>
                <w:ilvl w:val="0"/>
                <w:numId w:val="166"/>
              </w:numPr>
              <w:shd w:val="clear" w:color="auto" w:fill="FFFFFF" w:themeFill="background1"/>
              <w:tabs>
                <w:tab w:val="left" w:pos="4500"/>
              </w:tabs>
            </w:pPr>
            <w:r w:rsidRPr="00260C29">
              <w:t>Dry Powder Suspension (Ceph)</w:t>
            </w:r>
          </w:p>
          <w:p w:rsidR="00583F1D" w:rsidRPr="00260C29" w:rsidRDefault="00583F1D" w:rsidP="00D47A9F">
            <w:pPr>
              <w:pStyle w:val="ListParagraph"/>
              <w:numPr>
                <w:ilvl w:val="0"/>
                <w:numId w:val="166"/>
              </w:numPr>
              <w:shd w:val="clear" w:color="auto" w:fill="FFFFFF" w:themeFill="background1"/>
              <w:tabs>
                <w:tab w:val="left" w:pos="4500"/>
              </w:tabs>
            </w:pPr>
            <w:r w:rsidRPr="00260C29">
              <w:t>Cream/Ointment/Gel (General)</w:t>
            </w:r>
          </w:p>
          <w:p w:rsidR="002E5050" w:rsidRPr="00583F1D" w:rsidRDefault="00583F1D" w:rsidP="00D47A9F">
            <w:pPr>
              <w:pStyle w:val="ListParagraph"/>
              <w:numPr>
                <w:ilvl w:val="0"/>
                <w:numId w:val="166"/>
              </w:numPr>
              <w:shd w:val="clear" w:color="auto" w:fill="FFFFFF"/>
              <w:tabs>
                <w:tab w:val="left" w:pos="4500"/>
              </w:tabs>
              <w:spacing w:line="360" w:lineRule="auto"/>
              <w:rPr>
                <w:bCs/>
              </w:rPr>
            </w:pPr>
            <w:r w:rsidRPr="00260C29">
              <w:t>Sterile Dry Powder Injection (Ceph)</w:t>
            </w:r>
          </w:p>
        </w:tc>
      </w:tr>
      <w:tr w:rsidR="0020011C" w:rsidRPr="0020011C" w:rsidTr="001073B6">
        <w:tc>
          <w:tcPr>
            <w:tcW w:w="713" w:type="dxa"/>
            <w:vMerge w:val="restart"/>
            <w:shd w:val="clear" w:color="auto" w:fill="auto"/>
          </w:tcPr>
          <w:p w:rsidR="00B57F0A" w:rsidRPr="00B32078" w:rsidRDefault="00B57F0A" w:rsidP="00B86B58">
            <w:pPr>
              <w:shd w:val="clear" w:color="auto" w:fill="FFFFFF" w:themeFill="background1"/>
              <w:tabs>
                <w:tab w:val="left" w:pos="4500"/>
              </w:tabs>
            </w:pPr>
            <w:r w:rsidRPr="00B32078">
              <w:lastRenderedPageBreak/>
              <w:t>4.</w:t>
            </w:r>
          </w:p>
        </w:tc>
        <w:tc>
          <w:tcPr>
            <w:tcW w:w="3332" w:type="dxa"/>
            <w:shd w:val="clear" w:color="auto" w:fill="auto"/>
          </w:tcPr>
          <w:p w:rsidR="00B57F0A" w:rsidRPr="00B32078" w:rsidRDefault="00B57F0A" w:rsidP="00B86B58">
            <w:pPr>
              <w:shd w:val="clear" w:color="auto" w:fill="FFFFFF" w:themeFill="background1"/>
              <w:tabs>
                <w:tab w:val="left" w:pos="4500"/>
              </w:tabs>
              <w:jc w:val="both"/>
            </w:pPr>
            <w:r w:rsidRPr="00B32078">
              <w:t>M/s Winilton Pharmaceuticals (Pvt) Ltd, Plot No. 45</w:t>
            </w:r>
            <w:proofErr w:type="gramStart"/>
            <w:r w:rsidRPr="00B32078">
              <w:t>,  Street</w:t>
            </w:r>
            <w:proofErr w:type="gramEnd"/>
            <w:r w:rsidRPr="00B32078">
              <w:t xml:space="preserve"> No. S-5, National Industrial Zone, Rawat                                               </w:t>
            </w:r>
          </w:p>
          <w:p w:rsidR="00B57F0A" w:rsidRPr="00B32078" w:rsidRDefault="00B57F0A" w:rsidP="00B86B58">
            <w:pPr>
              <w:shd w:val="clear" w:color="auto" w:fill="FFFFFF" w:themeFill="background1"/>
              <w:tabs>
                <w:tab w:val="left" w:pos="4500"/>
              </w:tabs>
              <w:jc w:val="both"/>
            </w:pPr>
            <w:r w:rsidRPr="00B32078">
              <w:t>DML No. 721 (Formulation)</w:t>
            </w:r>
          </w:p>
          <w:p w:rsidR="00B57F0A" w:rsidRPr="00B32078" w:rsidRDefault="00B57F0A" w:rsidP="00B86B58">
            <w:pPr>
              <w:shd w:val="clear" w:color="auto" w:fill="FFFFFF" w:themeFill="background1"/>
              <w:tabs>
                <w:tab w:val="left" w:pos="4500"/>
              </w:tabs>
              <w:rPr>
                <w:b/>
              </w:rPr>
            </w:pPr>
          </w:p>
          <w:p w:rsidR="00B57F0A" w:rsidRPr="00B32078" w:rsidRDefault="00B57F0A" w:rsidP="00B86B58">
            <w:pPr>
              <w:shd w:val="clear" w:color="auto" w:fill="FFFFFF" w:themeFill="background1"/>
              <w:tabs>
                <w:tab w:val="left" w:pos="4500"/>
              </w:tabs>
              <w:jc w:val="both"/>
            </w:pPr>
            <w:r w:rsidRPr="00B32078">
              <w:rPr>
                <w:b/>
              </w:rPr>
              <w:t>Period</w:t>
            </w:r>
            <w:r w:rsidRPr="00B32078">
              <w:t xml:space="preserve">: </w:t>
            </w:r>
            <w:r w:rsidR="00B32078" w:rsidRPr="00B32078">
              <w:t xml:space="preserve">Commencing on </w:t>
            </w:r>
            <w:r w:rsidRPr="00B32078">
              <w:t xml:space="preserve">14-06-2016 </w:t>
            </w:r>
            <w:r w:rsidR="00B32078" w:rsidRPr="00B32078">
              <w:t xml:space="preserve">and ending on </w:t>
            </w:r>
            <w:r w:rsidRPr="00B32078">
              <w:t xml:space="preserve">13-06-2021. </w:t>
            </w:r>
          </w:p>
          <w:p w:rsidR="00B57F0A" w:rsidRPr="00B32078" w:rsidRDefault="00B57F0A" w:rsidP="00B86B58">
            <w:pPr>
              <w:shd w:val="clear" w:color="auto" w:fill="FFFFFF" w:themeFill="background1"/>
              <w:tabs>
                <w:tab w:val="left" w:pos="4500"/>
              </w:tabs>
            </w:pPr>
          </w:p>
        </w:tc>
        <w:tc>
          <w:tcPr>
            <w:tcW w:w="1494" w:type="dxa"/>
            <w:gridSpan w:val="2"/>
            <w:shd w:val="clear" w:color="auto" w:fill="auto"/>
          </w:tcPr>
          <w:p w:rsidR="00B57F0A" w:rsidRPr="00B32078" w:rsidRDefault="00B57F0A" w:rsidP="00B86B58">
            <w:pPr>
              <w:shd w:val="clear" w:color="auto" w:fill="FFFFFF" w:themeFill="background1"/>
              <w:tabs>
                <w:tab w:val="left" w:pos="4500"/>
              </w:tabs>
              <w:rPr>
                <w:b/>
              </w:rPr>
            </w:pPr>
            <w:r w:rsidRPr="00B32078">
              <w:rPr>
                <w:b/>
              </w:rPr>
              <w:t>07-03-2019</w:t>
            </w:r>
          </w:p>
          <w:p w:rsidR="00B57F0A" w:rsidRPr="00B32078" w:rsidRDefault="00B57F0A" w:rsidP="00B86B58">
            <w:pPr>
              <w:shd w:val="clear" w:color="auto" w:fill="FFFFFF" w:themeFill="background1"/>
              <w:tabs>
                <w:tab w:val="left" w:pos="4500"/>
              </w:tabs>
              <w:rPr>
                <w:b/>
              </w:rPr>
            </w:pPr>
          </w:p>
        </w:tc>
        <w:tc>
          <w:tcPr>
            <w:tcW w:w="1384" w:type="dxa"/>
            <w:gridSpan w:val="2"/>
            <w:shd w:val="clear" w:color="auto" w:fill="auto"/>
          </w:tcPr>
          <w:p w:rsidR="00B57F0A" w:rsidRPr="00B32078" w:rsidRDefault="00B57F0A" w:rsidP="00B86B58">
            <w:pPr>
              <w:shd w:val="clear" w:color="auto" w:fill="FFFFFF" w:themeFill="background1"/>
              <w:tabs>
                <w:tab w:val="left" w:pos="4500"/>
              </w:tabs>
              <w:jc w:val="center"/>
              <w:rPr>
                <w:b/>
                <w:bCs/>
              </w:rPr>
            </w:pPr>
            <w:r w:rsidRPr="00B32078">
              <w:rPr>
                <w:b/>
                <w:bCs/>
              </w:rPr>
              <w:t>Good</w:t>
            </w:r>
          </w:p>
        </w:tc>
        <w:tc>
          <w:tcPr>
            <w:tcW w:w="3067" w:type="dxa"/>
            <w:gridSpan w:val="2"/>
            <w:shd w:val="clear" w:color="auto" w:fill="auto"/>
          </w:tcPr>
          <w:p w:rsidR="00B57F0A" w:rsidRPr="00B32078" w:rsidRDefault="00B57F0A" w:rsidP="00A5171E">
            <w:pPr>
              <w:pStyle w:val="ListParagraph"/>
              <w:numPr>
                <w:ilvl w:val="0"/>
                <w:numId w:val="29"/>
              </w:numPr>
              <w:shd w:val="clear" w:color="auto" w:fill="FFFFFF" w:themeFill="background1"/>
              <w:spacing w:after="0"/>
              <w:ind w:left="290" w:hanging="270"/>
            </w:pPr>
            <w:r w:rsidRPr="00B32078">
              <w:t>Mr.  Abdul Sattar Sohrani, Deputy Director, DRAP, Islamabad.</w:t>
            </w:r>
          </w:p>
          <w:p w:rsidR="00B57F0A" w:rsidRPr="00B32078" w:rsidRDefault="00B57F0A" w:rsidP="00A5171E">
            <w:pPr>
              <w:pStyle w:val="ListParagraph"/>
              <w:numPr>
                <w:ilvl w:val="0"/>
                <w:numId w:val="29"/>
              </w:numPr>
              <w:shd w:val="clear" w:color="auto" w:fill="FFFFFF" w:themeFill="background1"/>
              <w:spacing w:after="0"/>
              <w:ind w:left="290" w:hanging="270"/>
            </w:pPr>
            <w:r w:rsidRPr="00B32078">
              <w:t>Mr. Naveed Anwar, Drug Inspector, Rawalpindi.</w:t>
            </w:r>
          </w:p>
          <w:p w:rsidR="00B57F0A" w:rsidRPr="00B32078" w:rsidRDefault="00B57F0A" w:rsidP="00A5171E">
            <w:pPr>
              <w:pStyle w:val="ListParagraph"/>
              <w:numPr>
                <w:ilvl w:val="0"/>
                <w:numId w:val="29"/>
              </w:numPr>
              <w:shd w:val="clear" w:color="auto" w:fill="FFFFFF" w:themeFill="background1"/>
              <w:spacing w:after="0"/>
              <w:ind w:left="290" w:hanging="270"/>
            </w:pPr>
            <w:r w:rsidRPr="00B32078">
              <w:t>Dr.  Hasan Afzal, FID-III, DRAP, Islamabad.</w:t>
            </w:r>
          </w:p>
        </w:tc>
      </w:tr>
      <w:tr w:rsidR="0020011C" w:rsidRPr="0020011C" w:rsidTr="001073B6">
        <w:trPr>
          <w:trHeight w:val="2816"/>
        </w:trPr>
        <w:tc>
          <w:tcPr>
            <w:tcW w:w="713" w:type="dxa"/>
            <w:vMerge/>
            <w:shd w:val="clear" w:color="auto" w:fill="auto"/>
          </w:tcPr>
          <w:p w:rsidR="00B57F0A" w:rsidRPr="00B32078" w:rsidRDefault="00B57F0A" w:rsidP="00B86B58">
            <w:pPr>
              <w:pStyle w:val="ListParagraph"/>
              <w:numPr>
                <w:ilvl w:val="0"/>
                <w:numId w:val="1"/>
              </w:numPr>
              <w:shd w:val="clear" w:color="auto" w:fill="FFFFFF" w:themeFill="background1"/>
              <w:tabs>
                <w:tab w:val="left" w:pos="4500"/>
              </w:tabs>
              <w:ind w:left="0" w:firstLine="0"/>
              <w:jc w:val="left"/>
            </w:pPr>
          </w:p>
        </w:tc>
        <w:tc>
          <w:tcPr>
            <w:tcW w:w="9277" w:type="dxa"/>
            <w:gridSpan w:val="7"/>
            <w:shd w:val="clear" w:color="auto" w:fill="auto"/>
          </w:tcPr>
          <w:p w:rsidR="00B57F0A" w:rsidRPr="00B32078" w:rsidRDefault="00B57F0A" w:rsidP="00B32078">
            <w:pPr>
              <w:shd w:val="clear" w:color="auto" w:fill="FFFFFF" w:themeFill="background1"/>
              <w:spacing w:line="360" w:lineRule="auto"/>
              <w:jc w:val="both"/>
              <w:rPr>
                <w:bCs/>
              </w:rPr>
            </w:pPr>
            <w:r w:rsidRPr="00B32078">
              <w:t>“Keeping i</w:t>
            </w:r>
            <w:r w:rsidRPr="00B32078">
              <w:rPr>
                <w:bCs/>
              </w:rPr>
              <w:t xml:space="preserve">n view the above facts, detailed visit of facility and supporting documents provided by the company, the panel unanimously </w:t>
            </w:r>
            <w:r w:rsidRPr="00B32078">
              <w:rPr>
                <w:b/>
              </w:rPr>
              <w:t>recommended</w:t>
            </w:r>
            <w:r w:rsidR="00EC6F79">
              <w:rPr>
                <w:b/>
              </w:rPr>
              <w:t xml:space="preserve"> </w:t>
            </w:r>
            <w:r w:rsidRPr="00B32078">
              <w:t>M/s Winilton Pharmaceuticals (Pvt) Ltd, Plot No. 45</w:t>
            </w:r>
            <w:proofErr w:type="gramStart"/>
            <w:r w:rsidRPr="00B32078">
              <w:t>,  Street</w:t>
            </w:r>
            <w:proofErr w:type="gramEnd"/>
            <w:r w:rsidRPr="00B32078">
              <w:t xml:space="preserve"> No. S-5, National Industrial Zone, Rawat </w:t>
            </w:r>
            <w:r w:rsidRPr="00B32078">
              <w:rPr>
                <w:bCs/>
              </w:rPr>
              <w:t>for the renewal of Drug Manufacturing License No. 000721 (Formulation) for the following sections namely;</w:t>
            </w:r>
          </w:p>
          <w:p w:rsidR="00B57F0A" w:rsidRPr="00B32078" w:rsidRDefault="00B57F0A" w:rsidP="00A5171E">
            <w:pPr>
              <w:pStyle w:val="ListParagraph"/>
              <w:numPr>
                <w:ilvl w:val="0"/>
                <w:numId w:val="27"/>
              </w:numPr>
              <w:shd w:val="clear" w:color="auto" w:fill="FFFFFF" w:themeFill="background1"/>
              <w:tabs>
                <w:tab w:val="clear" w:pos="2520"/>
              </w:tabs>
              <w:spacing w:after="200" w:line="360" w:lineRule="auto"/>
              <w:ind w:left="1067" w:hanging="270"/>
              <w:contextualSpacing/>
              <w:rPr>
                <w:bCs/>
              </w:rPr>
            </w:pPr>
            <w:r w:rsidRPr="00B32078">
              <w:rPr>
                <w:bCs/>
              </w:rPr>
              <w:t>Tablet Section (General).</w:t>
            </w:r>
          </w:p>
          <w:p w:rsidR="00B57F0A" w:rsidRPr="00B32078" w:rsidRDefault="00B57F0A" w:rsidP="00A5171E">
            <w:pPr>
              <w:pStyle w:val="ListParagraph"/>
              <w:numPr>
                <w:ilvl w:val="0"/>
                <w:numId w:val="27"/>
              </w:numPr>
              <w:shd w:val="clear" w:color="auto" w:fill="FFFFFF" w:themeFill="background1"/>
              <w:tabs>
                <w:tab w:val="clear" w:pos="2520"/>
              </w:tabs>
              <w:spacing w:after="200" w:line="360" w:lineRule="auto"/>
              <w:ind w:left="1067" w:hanging="270"/>
              <w:contextualSpacing/>
              <w:rPr>
                <w:bCs/>
              </w:rPr>
            </w:pPr>
            <w:r w:rsidRPr="00B32078">
              <w:rPr>
                <w:bCs/>
              </w:rPr>
              <w:t>Tablet Section (Antibiotic).</w:t>
            </w:r>
          </w:p>
          <w:p w:rsidR="00B57F0A" w:rsidRPr="00A23D38" w:rsidRDefault="00B57F0A" w:rsidP="00A5171E">
            <w:pPr>
              <w:pStyle w:val="ListParagraph"/>
              <w:numPr>
                <w:ilvl w:val="0"/>
                <w:numId w:val="27"/>
              </w:numPr>
              <w:shd w:val="clear" w:color="auto" w:fill="FFFFFF" w:themeFill="background1"/>
              <w:tabs>
                <w:tab w:val="clear" w:pos="2520"/>
              </w:tabs>
              <w:spacing w:after="0" w:line="360" w:lineRule="auto"/>
              <w:ind w:left="1067" w:hanging="270"/>
              <w:contextualSpacing/>
            </w:pPr>
            <w:r w:rsidRPr="00B32078">
              <w:rPr>
                <w:bCs/>
              </w:rPr>
              <w:t>Capsule Section (General).</w:t>
            </w:r>
          </w:p>
          <w:p w:rsidR="00A23D38" w:rsidRPr="00EE54DE" w:rsidRDefault="00A23D38" w:rsidP="00A23D38">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w:t>
            </w:r>
            <w:r>
              <w:rPr>
                <w:b/>
                <w:bCs/>
                <w:u w:val="single"/>
              </w:rPr>
              <w:t>71</w:t>
            </w:r>
            <w:r w:rsidRPr="003F2216">
              <w:rPr>
                <w:b/>
                <w:bCs/>
                <w:u w:val="single"/>
                <w:vertAlign w:val="superscript"/>
              </w:rPr>
              <w:t>st</w:t>
            </w:r>
            <w:r>
              <w:rPr>
                <w:b/>
                <w:bCs/>
                <w:u w:val="single"/>
              </w:rPr>
              <w:t xml:space="preserve"> </w:t>
            </w:r>
            <w:r w:rsidRPr="00EE54DE">
              <w:rPr>
                <w:b/>
                <w:bCs/>
                <w:u w:val="single"/>
              </w:rPr>
              <w:t xml:space="preserve"> meeting</w:t>
            </w:r>
          </w:p>
          <w:p w:rsidR="00A23D38" w:rsidRPr="00F85171" w:rsidRDefault="00A23D38" w:rsidP="00A23D38">
            <w:pPr>
              <w:shd w:val="clear" w:color="auto" w:fill="FFFFFF" w:themeFill="background1"/>
              <w:tabs>
                <w:tab w:val="left" w:pos="4500"/>
              </w:tabs>
              <w:spacing w:line="360" w:lineRule="auto"/>
            </w:pPr>
            <w:r w:rsidRPr="00EE54DE">
              <w:rPr>
                <w:rFonts w:asciiTheme="majorBidi" w:hAnsiTheme="majorBidi" w:cstheme="majorBidi"/>
              </w:rPr>
              <w:t xml:space="preserve">The Board considered and approved the renewal of Drug Manufacturing Licence No. </w:t>
            </w:r>
            <w:r w:rsidRPr="00EE54DE">
              <w:t>000</w:t>
            </w:r>
            <w:r w:rsidR="00695BA8">
              <w:t>721</w:t>
            </w:r>
            <w:r w:rsidRPr="00EE54DE">
              <w:rPr>
                <w:rFonts w:asciiTheme="majorBidi" w:hAnsiTheme="majorBidi" w:cstheme="majorBidi"/>
              </w:rPr>
              <w:t xml:space="preserve"> (</w:t>
            </w:r>
            <w:r>
              <w:rPr>
                <w:rFonts w:asciiTheme="majorBidi" w:hAnsiTheme="majorBidi" w:cstheme="majorBidi"/>
              </w:rPr>
              <w:t>Formulation</w:t>
            </w:r>
            <w:r w:rsidRPr="00EE54DE">
              <w:rPr>
                <w:rFonts w:asciiTheme="majorBidi" w:hAnsiTheme="majorBidi" w:cstheme="majorBidi"/>
              </w:rPr>
              <w:t xml:space="preserve">) in the name </w:t>
            </w:r>
            <w:proofErr w:type="gramStart"/>
            <w:r w:rsidRPr="00EE54DE">
              <w:rPr>
                <w:rFonts w:asciiTheme="majorBidi" w:hAnsiTheme="majorBidi" w:cstheme="majorBidi"/>
              </w:rPr>
              <w:t>of</w:t>
            </w:r>
            <w:r>
              <w:rPr>
                <w:rFonts w:asciiTheme="majorBidi" w:hAnsiTheme="majorBidi" w:cstheme="majorBidi"/>
              </w:rPr>
              <w:t xml:space="preserve"> </w:t>
            </w:r>
            <w:r w:rsidR="00EC6F79">
              <w:rPr>
                <w:rFonts w:asciiTheme="majorBidi" w:hAnsiTheme="majorBidi" w:cstheme="majorBidi"/>
              </w:rPr>
              <w:t xml:space="preserve"> </w:t>
            </w:r>
            <w:r w:rsidR="00EC6F79" w:rsidRPr="00B32078">
              <w:t>M</w:t>
            </w:r>
            <w:proofErr w:type="gramEnd"/>
            <w:r w:rsidR="00EC6F79" w:rsidRPr="00B32078">
              <w:t>/s Winilton Pharmaceuticals (Pvt) Ltd, Plot No. 45,  Street No. S-5, National Industrial Zone, Rawat</w:t>
            </w:r>
            <w:r w:rsidRPr="00EE54DE">
              <w:rPr>
                <w:rFonts w:asciiTheme="majorBidi" w:hAnsiTheme="majorBidi" w:cstheme="majorBidi"/>
              </w:rPr>
              <w:t xml:space="preserve">,on the recommendations of the panel of experts  for the further period of five years commencing on  </w:t>
            </w:r>
            <w:r w:rsidR="00E82697" w:rsidRPr="00B32078">
              <w:t>14-06-2016</w:t>
            </w:r>
            <w:r w:rsidR="00E82697">
              <w:t xml:space="preserve"> </w:t>
            </w:r>
            <w:r w:rsidRPr="00260C29">
              <w:t xml:space="preserve">and ending on </w:t>
            </w:r>
            <w:r w:rsidR="00E82697" w:rsidRPr="00B32078">
              <w:t>13-06-2021</w:t>
            </w:r>
            <w:r>
              <w:rPr>
                <w:rFonts w:asciiTheme="majorBidi" w:hAnsiTheme="majorBidi" w:cstheme="majorBidi"/>
              </w:rPr>
              <w:t>for following sections:</w:t>
            </w:r>
          </w:p>
          <w:p w:rsidR="00A23D38" w:rsidRPr="00260C29" w:rsidRDefault="00A23D38" w:rsidP="00A23D38">
            <w:pPr>
              <w:shd w:val="clear" w:color="auto" w:fill="FFFFFF" w:themeFill="background1"/>
              <w:tabs>
                <w:tab w:val="left" w:pos="4500"/>
              </w:tabs>
              <w:jc w:val="both"/>
              <w:rPr>
                <w:b/>
              </w:rPr>
            </w:pPr>
            <w:r w:rsidRPr="00260C29">
              <w:rPr>
                <w:b/>
              </w:rPr>
              <w:t>Sections</w:t>
            </w:r>
          </w:p>
          <w:p w:rsidR="00250C09" w:rsidRPr="004932E6" w:rsidRDefault="00250C09" w:rsidP="00D47A9F">
            <w:pPr>
              <w:pStyle w:val="ListParagraph"/>
              <w:numPr>
                <w:ilvl w:val="1"/>
                <w:numId w:val="167"/>
              </w:numPr>
              <w:shd w:val="clear" w:color="auto" w:fill="FFFFFF" w:themeFill="background1"/>
              <w:spacing w:after="200" w:line="360" w:lineRule="auto"/>
              <w:contextualSpacing/>
              <w:rPr>
                <w:bCs/>
              </w:rPr>
            </w:pPr>
            <w:r w:rsidRPr="004932E6">
              <w:rPr>
                <w:bCs/>
              </w:rPr>
              <w:t>Tablet Section (General).</w:t>
            </w:r>
          </w:p>
          <w:p w:rsidR="00250C09" w:rsidRPr="004932E6" w:rsidRDefault="00250C09" w:rsidP="00D47A9F">
            <w:pPr>
              <w:pStyle w:val="ListParagraph"/>
              <w:numPr>
                <w:ilvl w:val="1"/>
                <w:numId w:val="167"/>
              </w:numPr>
              <w:shd w:val="clear" w:color="auto" w:fill="FFFFFF" w:themeFill="background1"/>
              <w:spacing w:after="200" w:line="360" w:lineRule="auto"/>
              <w:contextualSpacing/>
              <w:rPr>
                <w:bCs/>
              </w:rPr>
            </w:pPr>
            <w:r w:rsidRPr="004932E6">
              <w:rPr>
                <w:bCs/>
              </w:rPr>
              <w:t>Tablet Section (Antibiotic).</w:t>
            </w:r>
          </w:p>
          <w:p w:rsidR="00A23D38" w:rsidRPr="00B32078" w:rsidRDefault="00250C09" w:rsidP="00D47A9F">
            <w:pPr>
              <w:pStyle w:val="ListParagraph"/>
              <w:numPr>
                <w:ilvl w:val="1"/>
                <w:numId w:val="167"/>
              </w:numPr>
              <w:shd w:val="clear" w:color="auto" w:fill="FFFFFF" w:themeFill="background1"/>
              <w:spacing w:line="360" w:lineRule="auto"/>
              <w:contextualSpacing/>
            </w:pPr>
            <w:r w:rsidRPr="004932E6">
              <w:rPr>
                <w:bCs/>
              </w:rPr>
              <w:t>Capsule Section (General).</w:t>
            </w:r>
          </w:p>
        </w:tc>
      </w:tr>
    </w:tbl>
    <w:p w:rsidR="00FB460C" w:rsidRDefault="00FB460C"/>
    <w:p w:rsidR="00FB460C" w:rsidRDefault="00FB460C"/>
    <w:p w:rsidR="00FB460C" w:rsidRDefault="00FB460C"/>
    <w:p w:rsidR="00FB460C" w:rsidRDefault="00FB460C"/>
    <w:p w:rsidR="00FB460C" w:rsidRDefault="00FB460C"/>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7"/>
        <w:gridCol w:w="2977"/>
        <w:gridCol w:w="270"/>
        <w:gridCol w:w="140"/>
        <w:gridCol w:w="18"/>
        <w:gridCol w:w="202"/>
        <w:gridCol w:w="810"/>
        <w:gridCol w:w="360"/>
        <w:gridCol w:w="8"/>
        <w:gridCol w:w="442"/>
        <w:gridCol w:w="90"/>
        <w:gridCol w:w="450"/>
        <w:gridCol w:w="180"/>
        <w:gridCol w:w="90"/>
        <w:gridCol w:w="140"/>
        <w:gridCol w:w="3100"/>
      </w:tblGrid>
      <w:tr w:rsidR="0020011C" w:rsidRPr="0020011C" w:rsidTr="00F51DB0">
        <w:trPr>
          <w:trHeight w:val="516"/>
        </w:trPr>
        <w:tc>
          <w:tcPr>
            <w:tcW w:w="713" w:type="dxa"/>
            <w:gridSpan w:val="2"/>
            <w:vMerge w:val="restart"/>
            <w:shd w:val="clear" w:color="auto" w:fill="auto"/>
          </w:tcPr>
          <w:p w:rsidR="00B57F0A" w:rsidRPr="00F51DB0" w:rsidRDefault="00B57F0A" w:rsidP="00B86B58">
            <w:pPr>
              <w:pStyle w:val="ListParagraph"/>
              <w:shd w:val="clear" w:color="auto" w:fill="FFFFFF" w:themeFill="background1"/>
              <w:tabs>
                <w:tab w:val="left" w:pos="4500"/>
              </w:tabs>
              <w:ind w:left="0" w:firstLine="0"/>
              <w:jc w:val="left"/>
            </w:pPr>
            <w:r w:rsidRPr="00F51DB0">
              <w:t>5.</w:t>
            </w:r>
          </w:p>
        </w:tc>
        <w:tc>
          <w:tcPr>
            <w:tcW w:w="2977" w:type="dxa"/>
            <w:shd w:val="clear" w:color="auto" w:fill="auto"/>
          </w:tcPr>
          <w:p w:rsidR="00B57F0A" w:rsidRPr="00F51DB0" w:rsidRDefault="00B57F0A" w:rsidP="00B86B58">
            <w:pPr>
              <w:shd w:val="clear" w:color="auto" w:fill="FFFFFF" w:themeFill="background1"/>
              <w:tabs>
                <w:tab w:val="left" w:pos="4500"/>
              </w:tabs>
            </w:pPr>
            <w:r w:rsidRPr="00F51DB0">
              <w:t>M/s Unimark Pharmaceuticals, Plot No. 7-A, Street No. B-7, National Industrial Zone, Rawat, Islamabad.</w:t>
            </w:r>
          </w:p>
          <w:p w:rsidR="00B57F0A" w:rsidRPr="00F51DB0" w:rsidRDefault="00B57F0A" w:rsidP="00B86B58">
            <w:pPr>
              <w:shd w:val="clear" w:color="auto" w:fill="FFFFFF" w:themeFill="background1"/>
              <w:tabs>
                <w:tab w:val="left" w:pos="4500"/>
              </w:tabs>
              <w:jc w:val="both"/>
            </w:pPr>
            <w:r w:rsidRPr="00F51DB0">
              <w:t>DML No. 000557 (Formulation)</w:t>
            </w:r>
          </w:p>
          <w:p w:rsidR="00B57F0A" w:rsidRPr="00F51DB0" w:rsidRDefault="00B57F0A" w:rsidP="00B86B58">
            <w:pPr>
              <w:shd w:val="clear" w:color="auto" w:fill="FFFFFF" w:themeFill="background1"/>
              <w:tabs>
                <w:tab w:val="left" w:pos="4500"/>
              </w:tabs>
            </w:pPr>
            <w:r w:rsidRPr="00F51DB0">
              <w:rPr>
                <w:b/>
              </w:rPr>
              <w:t>Period</w:t>
            </w:r>
            <w:r w:rsidRPr="00F51DB0">
              <w:t xml:space="preserve">: 08-12-2014 to 07-12-2019. </w:t>
            </w:r>
          </w:p>
        </w:tc>
        <w:tc>
          <w:tcPr>
            <w:tcW w:w="1808" w:type="dxa"/>
            <w:gridSpan w:val="7"/>
            <w:shd w:val="clear" w:color="auto" w:fill="auto"/>
          </w:tcPr>
          <w:p w:rsidR="00B57F0A" w:rsidRPr="00F51DB0" w:rsidRDefault="00B57F0A" w:rsidP="00B86B58">
            <w:pPr>
              <w:shd w:val="clear" w:color="auto" w:fill="FFFFFF" w:themeFill="background1"/>
              <w:tabs>
                <w:tab w:val="left" w:pos="4500"/>
              </w:tabs>
              <w:rPr>
                <w:b/>
              </w:rPr>
            </w:pPr>
            <w:r w:rsidRPr="00F51DB0">
              <w:rPr>
                <w:b/>
              </w:rPr>
              <w:t>13-03-2019</w:t>
            </w:r>
          </w:p>
          <w:p w:rsidR="00B57F0A" w:rsidRPr="00F51DB0" w:rsidRDefault="00B57F0A" w:rsidP="00B86B58">
            <w:pPr>
              <w:shd w:val="clear" w:color="auto" w:fill="FFFFFF" w:themeFill="background1"/>
              <w:tabs>
                <w:tab w:val="left" w:pos="4500"/>
              </w:tabs>
              <w:rPr>
                <w:b/>
              </w:rPr>
            </w:pPr>
            <w:r w:rsidRPr="00F51DB0">
              <w:rPr>
                <w:b/>
              </w:rPr>
              <w:t>28-03-2019</w:t>
            </w:r>
          </w:p>
          <w:p w:rsidR="00B57F0A" w:rsidRPr="00F51DB0" w:rsidRDefault="00B57F0A" w:rsidP="00B86B58">
            <w:pPr>
              <w:shd w:val="clear" w:color="auto" w:fill="FFFFFF" w:themeFill="background1"/>
              <w:tabs>
                <w:tab w:val="left" w:pos="4500"/>
              </w:tabs>
              <w:rPr>
                <w:b/>
              </w:rPr>
            </w:pPr>
            <w:r w:rsidRPr="00F51DB0">
              <w:rPr>
                <w:b/>
              </w:rPr>
              <w:t>28-06-2019</w:t>
            </w:r>
          </w:p>
          <w:p w:rsidR="00B57F0A" w:rsidRPr="00F51DB0" w:rsidRDefault="00B57F0A" w:rsidP="00B86B58">
            <w:pPr>
              <w:shd w:val="clear" w:color="auto" w:fill="FFFFFF" w:themeFill="background1"/>
              <w:tabs>
                <w:tab w:val="left" w:pos="4500"/>
              </w:tabs>
              <w:rPr>
                <w:b/>
              </w:rPr>
            </w:pPr>
          </w:p>
          <w:p w:rsidR="00B57F0A" w:rsidRPr="00F51DB0" w:rsidRDefault="00B57F0A" w:rsidP="00B86B58">
            <w:pPr>
              <w:shd w:val="clear" w:color="auto" w:fill="FFFFFF" w:themeFill="background1"/>
              <w:tabs>
                <w:tab w:val="left" w:pos="4500"/>
              </w:tabs>
              <w:rPr>
                <w:b/>
              </w:rPr>
            </w:pPr>
          </w:p>
        </w:tc>
        <w:tc>
          <w:tcPr>
            <w:tcW w:w="1392" w:type="dxa"/>
            <w:gridSpan w:val="6"/>
            <w:shd w:val="clear" w:color="auto" w:fill="auto"/>
          </w:tcPr>
          <w:p w:rsidR="00B57F0A" w:rsidRPr="00F51DB0" w:rsidRDefault="00B57F0A" w:rsidP="00B86B58">
            <w:pPr>
              <w:shd w:val="clear" w:color="auto" w:fill="FFFFFF" w:themeFill="background1"/>
              <w:tabs>
                <w:tab w:val="left" w:pos="4500"/>
              </w:tabs>
              <w:jc w:val="center"/>
              <w:rPr>
                <w:b/>
                <w:bCs/>
              </w:rPr>
            </w:pPr>
            <w:r w:rsidRPr="00F51DB0">
              <w:rPr>
                <w:b/>
                <w:bCs/>
              </w:rPr>
              <w:t>Good</w:t>
            </w:r>
          </w:p>
        </w:tc>
        <w:tc>
          <w:tcPr>
            <w:tcW w:w="3100" w:type="dxa"/>
            <w:shd w:val="clear" w:color="auto" w:fill="auto"/>
          </w:tcPr>
          <w:p w:rsidR="00B57F0A" w:rsidRPr="00F51DB0" w:rsidRDefault="00B57F0A" w:rsidP="00A5171E">
            <w:pPr>
              <w:pStyle w:val="ListParagraph"/>
              <w:numPr>
                <w:ilvl w:val="0"/>
                <w:numId w:val="30"/>
              </w:numPr>
              <w:shd w:val="clear" w:color="auto" w:fill="FFFFFF" w:themeFill="background1"/>
              <w:spacing w:after="0"/>
            </w:pPr>
            <w:r w:rsidRPr="00F51DB0">
              <w:t>Mr.  Abdul Ghaffar, Deputy Director (H&amp;OTC), DRAP, Islamabad.</w:t>
            </w:r>
          </w:p>
          <w:p w:rsidR="00B57F0A" w:rsidRPr="00F51DB0" w:rsidRDefault="00B57F0A" w:rsidP="00A5171E">
            <w:pPr>
              <w:pStyle w:val="ListParagraph"/>
              <w:numPr>
                <w:ilvl w:val="0"/>
                <w:numId w:val="30"/>
              </w:numPr>
              <w:shd w:val="clear" w:color="auto" w:fill="FFFFFF" w:themeFill="background1"/>
              <w:spacing w:after="0"/>
              <w:ind w:left="290" w:hanging="270"/>
            </w:pPr>
            <w:r w:rsidRPr="00F51DB0">
              <w:t>Dr.  Hasan Afzal, FID-III, DRAP, Islamabad.</w:t>
            </w:r>
          </w:p>
          <w:p w:rsidR="00B57F0A" w:rsidRPr="00F51DB0" w:rsidRDefault="00B57F0A" w:rsidP="00A5171E">
            <w:pPr>
              <w:pStyle w:val="ListParagraph"/>
              <w:numPr>
                <w:ilvl w:val="0"/>
                <w:numId w:val="30"/>
              </w:numPr>
              <w:shd w:val="clear" w:color="auto" w:fill="FFFFFF" w:themeFill="background1"/>
              <w:spacing w:after="0"/>
              <w:ind w:left="290" w:hanging="270"/>
            </w:pPr>
            <w:r w:rsidRPr="00F51DB0">
              <w:t>Mr. Muhammad Yaqoob, Assistant Director (Lic-III), Islamabad.</w:t>
            </w:r>
          </w:p>
        </w:tc>
      </w:tr>
      <w:tr w:rsidR="0020011C" w:rsidRPr="0020011C" w:rsidTr="00F51DB0">
        <w:trPr>
          <w:trHeight w:val="731"/>
        </w:trPr>
        <w:tc>
          <w:tcPr>
            <w:tcW w:w="713" w:type="dxa"/>
            <w:gridSpan w:val="2"/>
            <w:vMerge/>
            <w:shd w:val="clear" w:color="auto" w:fill="auto"/>
          </w:tcPr>
          <w:p w:rsidR="00B57F0A" w:rsidRPr="00F51DB0" w:rsidRDefault="00B57F0A" w:rsidP="00B86B58">
            <w:pPr>
              <w:pStyle w:val="ListParagraph"/>
              <w:shd w:val="clear" w:color="auto" w:fill="FFFFFF" w:themeFill="background1"/>
              <w:tabs>
                <w:tab w:val="left" w:pos="4500"/>
              </w:tabs>
              <w:ind w:left="0" w:firstLine="0"/>
              <w:jc w:val="left"/>
            </w:pPr>
          </w:p>
        </w:tc>
        <w:tc>
          <w:tcPr>
            <w:tcW w:w="9277" w:type="dxa"/>
            <w:gridSpan w:val="15"/>
            <w:shd w:val="clear" w:color="auto" w:fill="auto"/>
          </w:tcPr>
          <w:p w:rsidR="00457637" w:rsidRPr="00F51DB0" w:rsidRDefault="00457637" w:rsidP="00B86B58">
            <w:pPr>
              <w:shd w:val="clear" w:color="auto" w:fill="FFFFFF" w:themeFill="background1"/>
              <w:jc w:val="both"/>
              <w:rPr>
                <w:b/>
              </w:rPr>
            </w:pPr>
            <w:r w:rsidRPr="00F51DB0">
              <w:rPr>
                <w:b/>
              </w:rPr>
              <w:t>Recommendations</w:t>
            </w:r>
          </w:p>
          <w:p w:rsidR="00B57F0A" w:rsidRPr="00F51DB0" w:rsidRDefault="00B57F0A" w:rsidP="00457637">
            <w:pPr>
              <w:shd w:val="clear" w:color="auto" w:fill="FFFFFF" w:themeFill="background1"/>
              <w:spacing w:line="360" w:lineRule="auto"/>
              <w:jc w:val="both"/>
              <w:rPr>
                <w:bCs/>
              </w:rPr>
            </w:pPr>
            <w:r w:rsidRPr="00F51DB0">
              <w:t>Keeping i</w:t>
            </w:r>
            <w:r w:rsidRPr="00F51DB0">
              <w:rPr>
                <w:bCs/>
              </w:rPr>
              <w:t xml:space="preserve">n view the above facts, detailed visit of facility and supporting documents provided by the company, the panel unanimously </w:t>
            </w:r>
            <w:r w:rsidRPr="00F51DB0">
              <w:rPr>
                <w:b/>
              </w:rPr>
              <w:t>recommended</w:t>
            </w:r>
            <w:r w:rsidR="00A16EF2">
              <w:rPr>
                <w:b/>
              </w:rPr>
              <w:t xml:space="preserve"> </w:t>
            </w:r>
            <w:r w:rsidRPr="00F51DB0">
              <w:t>M/s Unimark Pharmaceuticals, Plot No. 7-A, Street No. B-7, National Industrial Zone, Rawat, Islamabad</w:t>
            </w:r>
            <w:r w:rsidRPr="00F51DB0">
              <w:rPr>
                <w:bCs/>
              </w:rPr>
              <w:t xml:space="preserve"> for approval of Revised Layout Plan and the renewal of Drug Manufacturing License No. 000557 (Formulation) for the following sections as under;</w:t>
            </w:r>
          </w:p>
          <w:p w:rsidR="00B57F0A" w:rsidRPr="00F51DB0" w:rsidRDefault="00B57F0A" w:rsidP="00A5171E">
            <w:pPr>
              <w:pStyle w:val="ListParagraph"/>
              <w:numPr>
                <w:ilvl w:val="0"/>
                <w:numId w:val="28"/>
              </w:numPr>
              <w:shd w:val="clear" w:color="auto" w:fill="FFFFFF" w:themeFill="background1"/>
              <w:tabs>
                <w:tab w:val="clear" w:pos="2520"/>
              </w:tabs>
              <w:spacing w:after="200"/>
              <w:ind w:left="1157" w:hanging="463"/>
              <w:contextualSpacing/>
              <w:rPr>
                <w:bCs/>
              </w:rPr>
            </w:pPr>
            <w:r w:rsidRPr="00F51DB0">
              <w:rPr>
                <w:bCs/>
              </w:rPr>
              <w:t>Tablet Section-I (General).</w:t>
            </w:r>
          </w:p>
          <w:p w:rsidR="00B57F0A" w:rsidRPr="00F51DB0" w:rsidRDefault="00B57F0A" w:rsidP="00A5171E">
            <w:pPr>
              <w:pStyle w:val="ListParagraph"/>
              <w:numPr>
                <w:ilvl w:val="0"/>
                <w:numId w:val="28"/>
              </w:numPr>
              <w:shd w:val="clear" w:color="auto" w:fill="FFFFFF" w:themeFill="background1"/>
              <w:tabs>
                <w:tab w:val="clear" w:pos="2520"/>
              </w:tabs>
              <w:spacing w:after="200"/>
              <w:ind w:left="1157" w:hanging="463"/>
              <w:contextualSpacing/>
              <w:rPr>
                <w:bCs/>
              </w:rPr>
            </w:pPr>
            <w:r w:rsidRPr="00F51DB0">
              <w:rPr>
                <w:bCs/>
              </w:rPr>
              <w:t>Tablet Section-II (General).</w:t>
            </w:r>
          </w:p>
          <w:p w:rsidR="00B57F0A" w:rsidRPr="00F51DB0" w:rsidRDefault="00B57F0A" w:rsidP="00A5171E">
            <w:pPr>
              <w:pStyle w:val="ListParagraph"/>
              <w:numPr>
                <w:ilvl w:val="0"/>
                <w:numId w:val="28"/>
              </w:numPr>
              <w:shd w:val="clear" w:color="auto" w:fill="FFFFFF" w:themeFill="background1"/>
              <w:tabs>
                <w:tab w:val="clear" w:pos="2520"/>
              </w:tabs>
              <w:spacing w:after="200"/>
              <w:ind w:left="1157" w:hanging="463"/>
              <w:contextualSpacing/>
            </w:pPr>
            <w:r w:rsidRPr="00F51DB0">
              <w:rPr>
                <w:bCs/>
              </w:rPr>
              <w:t>Capsule Section (General).</w:t>
            </w:r>
          </w:p>
          <w:p w:rsidR="00B57F0A" w:rsidRPr="00F51DB0" w:rsidRDefault="00B57F0A" w:rsidP="00A5171E">
            <w:pPr>
              <w:pStyle w:val="ListParagraph"/>
              <w:numPr>
                <w:ilvl w:val="0"/>
                <w:numId w:val="28"/>
              </w:numPr>
              <w:shd w:val="clear" w:color="auto" w:fill="FFFFFF" w:themeFill="background1"/>
              <w:tabs>
                <w:tab w:val="clear" w:pos="2520"/>
              </w:tabs>
              <w:spacing w:after="200"/>
              <w:ind w:left="1157" w:hanging="463"/>
              <w:contextualSpacing/>
            </w:pPr>
            <w:r w:rsidRPr="00F51DB0">
              <w:rPr>
                <w:bCs/>
              </w:rPr>
              <w:t>Ointment and Creams (General).</w:t>
            </w:r>
          </w:p>
          <w:p w:rsidR="00B57F0A" w:rsidRPr="00F51DB0" w:rsidRDefault="00B57F0A" w:rsidP="00A5171E">
            <w:pPr>
              <w:pStyle w:val="ListParagraph"/>
              <w:numPr>
                <w:ilvl w:val="0"/>
                <w:numId w:val="28"/>
              </w:numPr>
              <w:shd w:val="clear" w:color="auto" w:fill="FFFFFF" w:themeFill="background1"/>
              <w:tabs>
                <w:tab w:val="clear" w:pos="2520"/>
              </w:tabs>
              <w:spacing w:after="0"/>
              <w:ind w:left="1157" w:hanging="463"/>
              <w:contextualSpacing/>
            </w:pPr>
            <w:r w:rsidRPr="00F51DB0">
              <w:rPr>
                <w:bCs/>
              </w:rPr>
              <w:t>Dry Powder for Suspension (General).</w:t>
            </w:r>
          </w:p>
          <w:p w:rsidR="00A173FA" w:rsidRPr="00EE54DE" w:rsidRDefault="00A173FA" w:rsidP="00A173FA">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w:t>
            </w:r>
            <w:r>
              <w:rPr>
                <w:b/>
                <w:bCs/>
                <w:u w:val="single"/>
              </w:rPr>
              <w:t>71</w:t>
            </w:r>
            <w:r w:rsidRPr="003F2216">
              <w:rPr>
                <w:b/>
                <w:bCs/>
                <w:u w:val="single"/>
                <w:vertAlign w:val="superscript"/>
              </w:rPr>
              <w:t>st</w:t>
            </w:r>
            <w:r>
              <w:rPr>
                <w:b/>
                <w:bCs/>
                <w:u w:val="single"/>
              </w:rPr>
              <w:t xml:space="preserve"> </w:t>
            </w:r>
            <w:r w:rsidRPr="00EE54DE">
              <w:rPr>
                <w:b/>
                <w:bCs/>
                <w:u w:val="single"/>
              </w:rPr>
              <w:t xml:space="preserve"> meeting</w:t>
            </w:r>
          </w:p>
          <w:p w:rsidR="00A173FA" w:rsidRPr="00260C29" w:rsidRDefault="00A173FA" w:rsidP="00A173FA">
            <w:pPr>
              <w:shd w:val="clear" w:color="auto" w:fill="FFFFFF" w:themeFill="background1"/>
              <w:tabs>
                <w:tab w:val="left" w:pos="4500"/>
              </w:tabs>
              <w:spacing w:line="360" w:lineRule="auto"/>
              <w:jc w:val="both"/>
            </w:pPr>
            <w:r w:rsidRPr="00EE54DE">
              <w:rPr>
                <w:rFonts w:asciiTheme="majorBidi" w:hAnsiTheme="majorBidi" w:cstheme="majorBidi"/>
              </w:rPr>
              <w:t xml:space="preserve">The Board considered and approved the renewal of Drug Manufacturing Licence No. </w:t>
            </w:r>
            <w:r w:rsidRPr="00EE54DE">
              <w:t>000</w:t>
            </w:r>
            <w:r>
              <w:t>721</w:t>
            </w:r>
            <w:r w:rsidRPr="00EE54DE">
              <w:rPr>
                <w:rFonts w:asciiTheme="majorBidi" w:hAnsiTheme="majorBidi" w:cstheme="majorBidi"/>
              </w:rPr>
              <w:t xml:space="preserve"> (</w:t>
            </w:r>
            <w:r>
              <w:rPr>
                <w:rFonts w:asciiTheme="majorBidi" w:hAnsiTheme="majorBidi" w:cstheme="majorBidi"/>
              </w:rPr>
              <w:t>Formulation</w:t>
            </w:r>
            <w:r w:rsidRPr="00EE54DE">
              <w:rPr>
                <w:rFonts w:asciiTheme="majorBidi" w:hAnsiTheme="majorBidi" w:cstheme="majorBidi"/>
              </w:rPr>
              <w:t xml:space="preserve">) in the name </w:t>
            </w:r>
            <w:proofErr w:type="gramStart"/>
            <w:r w:rsidRPr="00EE54DE">
              <w:rPr>
                <w:rFonts w:asciiTheme="majorBidi" w:hAnsiTheme="majorBidi" w:cstheme="majorBidi"/>
              </w:rPr>
              <w:t>of</w:t>
            </w:r>
            <w:r>
              <w:rPr>
                <w:rFonts w:asciiTheme="majorBidi" w:hAnsiTheme="majorBidi" w:cstheme="majorBidi"/>
              </w:rPr>
              <w:t xml:space="preserve">  </w:t>
            </w:r>
            <w:r w:rsidR="00A16EF2" w:rsidRPr="00F51DB0">
              <w:t>M</w:t>
            </w:r>
            <w:proofErr w:type="gramEnd"/>
            <w:r w:rsidR="00A16EF2" w:rsidRPr="00F51DB0">
              <w:t>/s Unimark Pharmaceuticals, Plot No. 7-A, Street No. B-7, National Industrial Zone, Rawat, Islamabad</w:t>
            </w:r>
            <w:r w:rsidRPr="00EE54DE">
              <w:rPr>
                <w:rFonts w:asciiTheme="majorBidi" w:hAnsiTheme="majorBidi" w:cstheme="majorBidi"/>
              </w:rPr>
              <w:t xml:space="preserve">,on the recommendations of the panel of experts  for the further period of five years commencing on  </w:t>
            </w:r>
            <w:r w:rsidR="00542EA0" w:rsidRPr="00F51DB0">
              <w:t xml:space="preserve">08-12-2014 </w:t>
            </w:r>
            <w:r w:rsidRPr="00260C29">
              <w:t xml:space="preserve">and ending on </w:t>
            </w:r>
            <w:r w:rsidR="00542EA0">
              <w:t>07-12-2019</w:t>
            </w:r>
          </w:p>
          <w:p w:rsidR="00A173FA" w:rsidRPr="00F85171" w:rsidRDefault="00A173FA" w:rsidP="00A173FA">
            <w:pPr>
              <w:shd w:val="clear" w:color="auto" w:fill="FFFFFF" w:themeFill="background1"/>
              <w:tabs>
                <w:tab w:val="left" w:pos="4500"/>
              </w:tabs>
              <w:spacing w:line="360" w:lineRule="auto"/>
            </w:pPr>
            <w:r>
              <w:rPr>
                <w:rFonts w:asciiTheme="majorBidi" w:hAnsiTheme="majorBidi" w:cstheme="majorBidi"/>
              </w:rPr>
              <w:t>for following sections:</w:t>
            </w:r>
          </w:p>
          <w:p w:rsidR="00A173FA" w:rsidRPr="00260C29" w:rsidRDefault="00A173FA" w:rsidP="00A173FA">
            <w:pPr>
              <w:shd w:val="clear" w:color="auto" w:fill="FFFFFF" w:themeFill="background1"/>
              <w:tabs>
                <w:tab w:val="left" w:pos="4500"/>
              </w:tabs>
              <w:jc w:val="both"/>
              <w:rPr>
                <w:b/>
              </w:rPr>
            </w:pPr>
            <w:r w:rsidRPr="00260C29">
              <w:rPr>
                <w:b/>
              </w:rPr>
              <w:t>Sections</w:t>
            </w:r>
          </w:p>
          <w:p w:rsidR="00A16EF2" w:rsidRPr="00A16EF2" w:rsidRDefault="00A16EF2" w:rsidP="00D47A9F">
            <w:pPr>
              <w:pStyle w:val="ListParagraph"/>
              <w:numPr>
                <w:ilvl w:val="0"/>
                <w:numId w:val="168"/>
              </w:numPr>
              <w:shd w:val="clear" w:color="auto" w:fill="FFFFFF" w:themeFill="background1"/>
              <w:spacing w:after="200"/>
              <w:contextualSpacing/>
              <w:rPr>
                <w:bCs/>
              </w:rPr>
            </w:pPr>
            <w:r w:rsidRPr="00A16EF2">
              <w:rPr>
                <w:bCs/>
              </w:rPr>
              <w:t>Tablet Section-I (General).</w:t>
            </w:r>
          </w:p>
          <w:p w:rsidR="00A16EF2" w:rsidRPr="00A16EF2" w:rsidRDefault="00A16EF2" w:rsidP="00D47A9F">
            <w:pPr>
              <w:pStyle w:val="ListParagraph"/>
              <w:numPr>
                <w:ilvl w:val="0"/>
                <w:numId w:val="168"/>
              </w:numPr>
              <w:shd w:val="clear" w:color="auto" w:fill="FFFFFF" w:themeFill="background1"/>
              <w:spacing w:after="200"/>
              <w:contextualSpacing/>
              <w:rPr>
                <w:bCs/>
              </w:rPr>
            </w:pPr>
            <w:r w:rsidRPr="00A16EF2">
              <w:rPr>
                <w:bCs/>
              </w:rPr>
              <w:t>Tablet Section-II (General).</w:t>
            </w:r>
          </w:p>
          <w:p w:rsidR="00A16EF2" w:rsidRPr="00F51DB0" w:rsidRDefault="00A16EF2" w:rsidP="00D47A9F">
            <w:pPr>
              <w:pStyle w:val="ListParagraph"/>
              <w:numPr>
                <w:ilvl w:val="0"/>
                <w:numId w:val="168"/>
              </w:numPr>
              <w:shd w:val="clear" w:color="auto" w:fill="FFFFFF" w:themeFill="background1"/>
              <w:spacing w:after="200"/>
              <w:contextualSpacing/>
            </w:pPr>
            <w:r w:rsidRPr="00A16EF2">
              <w:rPr>
                <w:bCs/>
              </w:rPr>
              <w:t>Capsule Section (General).</w:t>
            </w:r>
          </w:p>
          <w:p w:rsidR="00A16EF2" w:rsidRPr="00F51DB0" w:rsidRDefault="00A16EF2" w:rsidP="00D47A9F">
            <w:pPr>
              <w:pStyle w:val="ListParagraph"/>
              <w:numPr>
                <w:ilvl w:val="0"/>
                <w:numId w:val="168"/>
              </w:numPr>
              <w:shd w:val="clear" w:color="auto" w:fill="FFFFFF" w:themeFill="background1"/>
              <w:spacing w:after="200"/>
              <w:contextualSpacing/>
            </w:pPr>
            <w:r w:rsidRPr="00A16EF2">
              <w:rPr>
                <w:bCs/>
              </w:rPr>
              <w:t>Ointment and Creams (General).</w:t>
            </w:r>
          </w:p>
          <w:p w:rsidR="00A173FA" w:rsidRPr="00F51DB0" w:rsidRDefault="00A16EF2" w:rsidP="00D47A9F">
            <w:pPr>
              <w:pStyle w:val="ListParagraph"/>
              <w:numPr>
                <w:ilvl w:val="0"/>
                <w:numId w:val="168"/>
              </w:numPr>
              <w:shd w:val="clear" w:color="auto" w:fill="FFFFFF" w:themeFill="background1"/>
              <w:contextualSpacing/>
              <w:rPr>
                <w:b/>
                <w:bCs/>
                <w:u w:val="single"/>
              </w:rPr>
            </w:pPr>
            <w:r w:rsidRPr="00A16EF2">
              <w:rPr>
                <w:bCs/>
              </w:rPr>
              <w:t>Dry Powder for Suspension (General).</w:t>
            </w:r>
          </w:p>
        </w:tc>
      </w:tr>
      <w:tr w:rsidR="0020011C" w:rsidRPr="0020011C" w:rsidTr="001073B6">
        <w:tc>
          <w:tcPr>
            <w:tcW w:w="706" w:type="dxa"/>
            <w:vMerge w:val="restart"/>
            <w:shd w:val="clear" w:color="auto" w:fill="auto"/>
          </w:tcPr>
          <w:p w:rsidR="00907B53" w:rsidRPr="00027D79" w:rsidRDefault="001E60A2" w:rsidP="00D36FC6">
            <w:pPr>
              <w:shd w:val="clear" w:color="auto" w:fill="FFFFFF" w:themeFill="background1"/>
              <w:tabs>
                <w:tab w:val="left" w:pos="4500"/>
              </w:tabs>
              <w:jc w:val="center"/>
              <w:rPr>
                <w:rFonts w:asciiTheme="majorBidi" w:hAnsiTheme="majorBidi" w:cstheme="majorBidi"/>
              </w:rPr>
            </w:pPr>
            <w:r>
              <w:rPr>
                <w:rFonts w:asciiTheme="majorBidi" w:hAnsiTheme="majorBidi" w:cstheme="majorBidi"/>
              </w:rPr>
              <w:t>6</w:t>
            </w:r>
            <w:r w:rsidR="00907B53" w:rsidRPr="00027D79">
              <w:rPr>
                <w:rFonts w:asciiTheme="majorBidi" w:hAnsiTheme="majorBidi" w:cstheme="majorBidi"/>
              </w:rPr>
              <w:t>.</w:t>
            </w:r>
          </w:p>
        </w:tc>
        <w:tc>
          <w:tcPr>
            <w:tcW w:w="2984" w:type="dxa"/>
            <w:gridSpan w:val="2"/>
            <w:shd w:val="clear" w:color="auto" w:fill="auto"/>
          </w:tcPr>
          <w:p w:rsidR="00907B53" w:rsidRPr="00443599" w:rsidRDefault="00907B53" w:rsidP="00D36FC6">
            <w:pPr>
              <w:shd w:val="clear" w:color="auto" w:fill="FFFFFF" w:themeFill="background1"/>
              <w:tabs>
                <w:tab w:val="left" w:pos="4500"/>
              </w:tabs>
              <w:jc w:val="both"/>
              <w:rPr>
                <w:rFonts w:asciiTheme="majorBidi" w:hAnsiTheme="majorBidi" w:cstheme="majorBidi"/>
              </w:rPr>
            </w:pPr>
            <w:r w:rsidRPr="00443599">
              <w:rPr>
                <w:rFonts w:asciiTheme="majorBidi" w:hAnsiTheme="majorBidi" w:cstheme="majorBidi"/>
              </w:rPr>
              <w:t>M/s Nawabsons Laboratories (Pvt) Ltd, Jia Bagga, Off Raiwind Road, Lahore.</w:t>
            </w:r>
          </w:p>
          <w:p w:rsidR="00907B53" w:rsidRPr="00443599" w:rsidRDefault="00907B53" w:rsidP="00D36FC6">
            <w:pPr>
              <w:shd w:val="clear" w:color="auto" w:fill="FFFFFF" w:themeFill="background1"/>
              <w:tabs>
                <w:tab w:val="left" w:pos="4500"/>
              </w:tabs>
              <w:jc w:val="both"/>
              <w:rPr>
                <w:rFonts w:asciiTheme="majorBidi" w:hAnsiTheme="majorBidi" w:cstheme="majorBidi"/>
              </w:rPr>
            </w:pPr>
            <w:r w:rsidRPr="00443599">
              <w:rPr>
                <w:rFonts w:asciiTheme="majorBidi" w:hAnsiTheme="majorBidi" w:cstheme="majorBidi"/>
              </w:rPr>
              <w:br/>
              <w:t>DML No. 000493(Formulation)</w:t>
            </w:r>
          </w:p>
          <w:p w:rsidR="00907B53" w:rsidRPr="00443599" w:rsidRDefault="00907B53" w:rsidP="00D36FC6">
            <w:pPr>
              <w:shd w:val="clear" w:color="auto" w:fill="FFFFFF" w:themeFill="background1"/>
              <w:tabs>
                <w:tab w:val="left" w:pos="4500"/>
              </w:tabs>
              <w:rPr>
                <w:rFonts w:asciiTheme="majorBidi" w:hAnsiTheme="majorBidi" w:cstheme="majorBidi"/>
                <w:b/>
              </w:rPr>
            </w:pPr>
          </w:p>
          <w:p w:rsidR="00F51DB0" w:rsidRPr="00443599" w:rsidRDefault="00907B53" w:rsidP="00D36FC6">
            <w:pPr>
              <w:shd w:val="clear" w:color="auto" w:fill="FFFFFF" w:themeFill="background1"/>
              <w:tabs>
                <w:tab w:val="left" w:pos="4500"/>
              </w:tabs>
              <w:rPr>
                <w:rFonts w:asciiTheme="majorBidi" w:hAnsiTheme="majorBidi" w:cstheme="majorBidi"/>
              </w:rPr>
            </w:pPr>
            <w:r w:rsidRPr="00443599">
              <w:rPr>
                <w:rFonts w:asciiTheme="majorBidi" w:hAnsiTheme="majorBidi" w:cstheme="majorBidi"/>
                <w:b/>
              </w:rPr>
              <w:t>Period</w:t>
            </w:r>
            <w:r w:rsidRPr="00443599">
              <w:rPr>
                <w:rFonts w:asciiTheme="majorBidi" w:hAnsiTheme="majorBidi" w:cstheme="majorBidi"/>
              </w:rPr>
              <w:t xml:space="preserve">: </w:t>
            </w:r>
          </w:p>
          <w:p w:rsidR="00907B53" w:rsidRPr="00443599" w:rsidRDefault="00907B53" w:rsidP="00D36FC6">
            <w:pPr>
              <w:shd w:val="clear" w:color="auto" w:fill="FFFFFF" w:themeFill="background1"/>
              <w:tabs>
                <w:tab w:val="left" w:pos="4500"/>
              </w:tabs>
              <w:rPr>
                <w:rFonts w:asciiTheme="majorBidi" w:hAnsiTheme="majorBidi" w:cstheme="majorBidi"/>
              </w:rPr>
            </w:pPr>
            <w:r w:rsidRPr="00443599">
              <w:rPr>
                <w:rFonts w:asciiTheme="majorBidi" w:hAnsiTheme="majorBidi" w:cstheme="majorBidi"/>
              </w:rPr>
              <w:t>Commencing on27-02-2017ending on26-02-2022</w:t>
            </w:r>
          </w:p>
          <w:p w:rsidR="00907B53" w:rsidRPr="00443599" w:rsidRDefault="00907B53" w:rsidP="00D36FC6">
            <w:pPr>
              <w:shd w:val="clear" w:color="auto" w:fill="FFFFFF" w:themeFill="background1"/>
              <w:tabs>
                <w:tab w:val="left" w:pos="4500"/>
              </w:tabs>
              <w:rPr>
                <w:rFonts w:asciiTheme="majorBidi" w:hAnsiTheme="majorBidi" w:cstheme="majorBidi"/>
              </w:rPr>
            </w:pPr>
          </w:p>
        </w:tc>
        <w:tc>
          <w:tcPr>
            <w:tcW w:w="1440" w:type="dxa"/>
            <w:gridSpan w:val="5"/>
            <w:shd w:val="clear" w:color="auto" w:fill="auto"/>
          </w:tcPr>
          <w:p w:rsidR="00907B53" w:rsidRPr="00443599" w:rsidRDefault="00907B53" w:rsidP="00D36FC6">
            <w:pPr>
              <w:shd w:val="clear" w:color="auto" w:fill="FFFFFF" w:themeFill="background1"/>
              <w:tabs>
                <w:tab w:val="left" w:pos="4500"/>
              </w:tabs>
              <w:jc w:val="center"/>
              <w:rPr>
                <w:rFonts w:asciiTheme="majorBidi" w:hAnsiTheme="majorBidi" w:cstheme="majorBidi"/>
                <w:b/>
              </w:rPr>
            </w:pPr>
            <w:r w:rsidRPr="00443599">
              <w:rPr>
                <w:rFonts w:asciiTheme="majorBidi" w:hAnsiTheme="majorBidi" w:cstheme="majorBidi"/>
                <w:b/>
              </w:rPr>
              <w:lastRenderedPageBreak/>
              <w:t>12-06-2019</w:t>
            </w:r>
          </w:p>
        </w:tc>
        <w:tc>
          <w:tcPr>
            <w:tcW w:w="1620" w:type="dxa"/>
            <w:gridSpan w:val="7"/>
            <w:shd w:val="clear" w:color="auto" w:fill="auto"/>
          </w:tcPr>
          <w:p w:rsidR="00907B53" w:rsidRPr="00443599" w:rsidRDefault="00907B53" w:rsidP="00D36FC6">
            <w:pPr>
              <w:shd w:val="clear" w:color="auto" w:fill="FFFFFF" w:themeFill="background1"/>
              <w:tabs>
                <w:tab w:val="left" w:pos="4500"/>
              </w:tabs>
              <w:jc w:val="center"/>
              <w:rPr>
                <w:rFonts w:asciiTheme="majorBidi" w:hAnsiTheme="majorBidi" w:cstheme="majorBidi"/>
                <w:b/>
                <w:bCs/>
              </w:rPr>
            </w:pPr>
            <w:r w:rsidRPr="00443599">
              <w:rPr>
                <w:rFonts w:asciiTheme="majorBidi" w:hAnsiTheme="majorBidi" w:cstheme="majorBidi"/>
                <w:b/>
                <w:bCs/>
              </w:rPr>
              <w:t xml:space="preserve">Satisfactory / Average </w:t>
            </w:r>
            <w:r w:rsidRPr="00443599">
              <w:rPr>
                <w:rFonts w:asciiTheme="majorBidi" w:hAnsiTheme="majorBidi" w:cstheme="majorBidi"/>
              </w:rPr>
              <w:t>(w.r.t. Liquid repacking and external preparation sections)</w:t>
            </w:r>
          </w:p>
          <w:p w:rsidR="00907B53" w:rsidRPr="00443599" w:rsidRDefault="00907B53" w:rsidP="00D36FC6">
            <w:pPr>
              <w:shd w:val="clear" w:color="auto" w:fill="FFFFFF" w:themeFill="background1"/>
              <w:tabs>
                <w:tab w:val="left" w:pos="4500"/>
              </w:tabs>
              <w:jc w:val="center"/>
              <w:rPr>
                <w:rFonts w:asciiTheme="majorBidi" w:hAnsiTheme="majorBidi" w:cstheme="majorBidi"/>
                <w:b/>
                <w:bCs/>
              </w:rPr>
            </w:pPr>
            <w:r w:rsidRPr="00443599">
              <w:rPr>
                <w:rFonts w:asciiTheme="majorBidi" w:hAnsiTheme="majorBidi" w:cstheme="majorBidi"/>
                <w:b/>
                <w:bCs/>
              </w:rPr>
              <w:lastRenderedPageBreak/>
              <w:t>Un- satisfactory (</w:t>
            </w:r>
            <w:r w:rsidRPr="00443599">
              <w:rPr>
                <w:rFonts w:asciiTheme="majorBidi" w:hAnsiTheme="majorBidi" w:cstheme="majorBidi"/>
              </w:rPr>
              <w:t>w.r.t all other sections</w:t>
            </w:r>
            <w:r w:rsidRPr="00443599">
              <w:rPr>
                <w:rFonts w:asciiTheme="majorBidi" w:hAnsiTheme="majorBidi" w:cstheme="majorBidi"/>
                <w:b/>
                <w:bCs/>
              </w:rPr>
              <w:t>)</w:t>
            </w:r>
          </w:p>
        </w:tc>
        <w:tc>
          <w:tcPr>
            <w:tcW w:w="3240" w:type="dxa"/>
            <w:gridSpan w:val="2"/>
            <w:shd w:val="clear" w:color="auto" w:fill="auto"/>
          </w:tcPr>
          <w:p w:rsidR="00907B53" w:rsidRPr="00443599" w:rsidRDefault="00907B53" w:rsidP="00A5171E">
            <w:pPr>
              <w:pStyle w:val="ListParagraph"/>
              <w:numPr>
                <w:ilvl w:val="0"/>
                <w:numId w:val="66"/>
              </w:numPr>
              <w:shd w:val="clear" w:color="auto" w:fill="FFFFFF" w:themeFill="background1"/>
              <w:ind w:left="348" w:hanging="348"/>
              <w:rPr>
                <w:rFonts w:asciiTheme="majorBidi" w:hAnsiTheme="majorBidi" w:cstheme="majorBidi"/>
              </w:rPr>
            </w:pPr>
            <w:r w:rsidRPr="00443599">
              <w:rPr>
                <w:rFonts w:asciiTheme="majorBidi" w:hAnsiTheme="majorBidi" w:cstheme="majorBidi"/>
              </w:rPr>
              <w:lastRenderedPageBreak/>
              <w:t>Dr. Ikram-ul-Haq, Member CLB.</w:t>
            </w:r>
          </w:p>
          <w:p w:rsidR="00907B53" w:rsidRPr="00443599" w:rsidRDefault="00907B53" w:rsidP="00A5171E">
            <w:pPr>
              <w:pStyle w:val="ListParagraph"/>
              <w:numPr>
                <w:ilvl w:val="0"/>
                <w:numId w:val="66"/>
              </w:numPr>
              <w:shd w:val="clear" w:color="auto" w:fill="FFFFFF" w:themeFill="background1"/>
              <w:ind w:left="348" w:hanging="348"/>
              <w:rPr>
                <w:rFonts w:asciiTheme="majorBidi" w:hAnsiTheme="majorBidi" w:cstheme="majorBidi"/>
                <w:bCs/>
              </w:rPr>
            </w:pPr>
            <w:r w:rsidRPr="00443599">
              <w:rPr>
                <w:rFonts w:asciiTheme="majorBidi" w:hAnsiTheme="majorBidi" w:cstheme="majorBidi"/>
              </w:rPr>
              <w:t>Mr. Jamil Anwar, Secretary PQCB, Punjab, Lahore.</w:t>
            </w:r>
          </w:p>
          <w:p w:rsidR="00907B53" w:rsidRPr="00443599" w:rsidRDefault="00907B53" w:rsidP="00A5171E">
            <w:pPr>
              <w:pStyle w:val="ListParagraph"/>
              <w:numPr>
                <w:ilvl w:val="0"/>
                <w:numId w:val="66"/>
              </w:numPr>
              <w:shd w:val="clear" w:color="auto" w:fill="FFFFFF" w:themeFill="background1"/>
              <w:ind w:left="348" w:hanging="348"/>
              <w:rPr>
                <w:rFonts w:asciiTheme="majorBidi" w:hAnsiTheme="majorBidi" w:cstheme="majorBidi"/>
                <w:bCs/>
              </w:rPr>
            </w:pPr>
            <w:r w:rsidRPr="00443599">
              <w:rPr>
                <w:rFonts w:asciiTheme="majorBidi" w:hAnsiTheme="majorBidi" w:cstheme="majorBidi"/>
                <w:bCs/>
              </w:rPr>
              <w:t xml:space="preserve">Mr. Ajmal Sohail Asif, Federal Inspector of Drugs, </w:t>
            </w:r>
            <w:r w:rsidRPr="00443599">
              <w:rPr>
                <w:rFonts w:asciiTheme="majorBidi" w:hAnsiTheme="majorBidi" w:cstheme="majorBidi"/>
                <w:bCs/>
              </w:rPr>
              <w:lastRenderedPageBreak/>
              <w:t>DRAP</w:t>
            </w:r>
            <w:proofErr w:type="gramStart"/>
            <w:r w:rsidRPr="00443599">
              <w:rPr>
                <w:rFonts w:asciiTheme="majorBidi" w:hAnsiTheme="majorBidi" w:cstheme="majorBidi"/>
                <w:bCs/>
              </w:rPr>
              <w:t>,  Lahore</w:t>
            </w:r>
            <w:proofErr w:type="gramEnd"/>
            <w:r w:rsidRPr="00443599">
              <w:rPr>
                <w:rFonts w:asciiTheme="majorBidi" w:hAnsiTheme="majorBidi" w:cstheme="majorBidi"/>
                <w:bCs/>
              </w:rPr>
              <w:t>.</w:t>
            </w:r>
          </w:p>
          <w:p w:rsidR="00907B53" w:rsidRPr="00443599" w:rsidRDefault="00907B53" w:rsidP="00A5171E">
            <w:pPr>
              <w:pStyle w:val="ListParagraph"/>
              <w:numPr>
                <w:ilvl w:val="0"/>
                <w:numId w:val="66"/>
              </w:numPr>
              <w:shd w:val="clear" w:color="auto" w:fill="FFFFFF" w:themeFill="background1"/>
              <w:ind w:left="348" w:hanging="348"/>
              <w:rPr>
                <w:rFonts w:asciiTheme="majorBidi" w:hAnsiTheme="majorBidi" w:cstheme="majorBidi"/>
                <w:bCs/>
              </w:rPr>
            </w:pPr>
            <w:r w:rsidRPr="00443599">
              <w:rPr>
                <w:rFonts w:asciiTheme="majorBidi" w:hAnsiTheme="majorBidi" w:cstheme="majorBidi"/>
                <w:bCs/>
              </w:rPr>
              <w:t>Dr. Akbar Ali, Assistant Director, DRAP, Lahore.</w:t>
            </w:r>
          </w:p>
        </w:tc>
      </w:tr>
      <w:tr w:rsidR="0020011C" w:rsidRPr="0020011C" w:rsidTr="001073B6">
        <w:tc>
          <w:tcPr>
            <w:tcW w:w="706" w:type="dxa"/>
            <w:vMerge/>
            <w:shd w:val="clear" w:color="auto" w:fill="auto"/>
          </w:tcPr>
          <w:p w:rsidR="00907B53" w:rsidRPr="00027D79" w:rsidRDefault="00907B53" w:rsidP="00907B53">
            <w:pPr>
              <w:pStyle w:val="ListParagraph"/>
              <w:numPr>
                <w:ilvl w:val="0"/>
                <w:numId w:val="1"/>
              </w:numPr>
              <w:shd w:val="clear" w:color="auto" w:fill="FFFFFF" w:themeFill="background1"/>
              <w:tabs>
                <w:tab w:val="left" w:pos="4500"/>
              </w:tabs>
              <w:ind w:left="0" w:firstLine="0"/>
              <w:jc w:val="left"/>
              <w:rPr>
                <w:rFonts w:asciiTheme="majorBidi" w:hAnsiTheme="majorBidi" w:cstheme="majorBidi"/>
              </w:rPr>
            </w:pPr>
          </w:p>
        </w:tc>
        <w:tc>
          <w:tcPr>
            <w:tcW w:w="9284" w:type="dxa"/>
            <w:gridSpan w:val="16"/>
            <w:shd w:val="clear" w:color="auto" w:fill="auto"/>
          </w:tcPr>
          <w:p w:rsidR="00907B53" w:rsidRPr="00D91ADC" w:rsidRDefault="00907B53" w:rsidP="00D36FC6">
            <w:pPr>
              <w:pStyle w:val="ListParagraph"/>
              <w:shd w:val="clear" w:color="auto" w:fill="FFFFFF" w:themeFill="background1"/>
              <w:spacing w:after="0"/>
              <w:ind w:left="0" w:firstLine="0"/>
              <w:rPr>
                <w:rFonts w:asciiTheme="majorBidi" w:hAnsiTheme="majorBidi" w:cstheme="majorBidi"/>
                <w:b/>
                <w:bCs/>
              </w:rPr>
            </w:pPr>
            <w:r w:rsidRPr="00D91ADC">
              <w:rPr>
                <w:rFonts w:asciiTheme="majorBidi" w:hAnsiTheme="majorBidi" w:cstheme="majorBidi"/>
                <w:b/>
                <w:bCs/>
              </w:rPr>
              <w:t>Case Background:-</w:t>
            </w:r>
          </w:p>
          <w:p w:rsidR="00907B53" w:rsidRPr="00D91ADC" w:rsidRDefault="00907B53" w:rsidP="00D36FC6">
            <w:pPr>
              <w:shd w:val="clear" w:color="auto" w:fill="FFFFFF" w:themeFill="background1"/>
              <w:tabs>
                <w:tab w:val="left" w:pos="4500"/>
              </w:tabs>
              <w:jc w:val="both"/>
              <w:rPr>
                <w:rFonts w:asciiTheme="majorBidi" w:hAnsiTheme="majorBidi" w:cstheme="majorBidi"/>
              </w:rPr>
            </w:pPr>
          </w:p>
          <w:p w:rsidR="00907B53" w:rsidRPr="00D91ADC" w:rsidRDefault="00907B53" w:rsidP="00D36FC6">
            <w:pPr>
              <w:pStyle w:val="ListParagraph"/>
              <w:shd w:val="clear" w:color="auto" w:fill="FFFFFF" w:themeFill="background1"/>
              <w:spacing w:after="0"/>
              <w:ind w:left="0" w:firstLine="0"/>
              <w:rPr>
                <w:rFonts w:asciiTheme="majorBidi" w:hAnsiTheme="majorBidi" w:cstheme="majorBidi"/>
              </w:rPr>
            </w:pPr>
            <w:r w:rsidRPr="00D91ADC">
              <w:rPr>
                <w:rFonts w:asciiTheme="majorBidi" w:hAnsiTheme="majorBidi" w:cstheme="majorBidi"/>
              </w:rPr>
              <w:t xml:space="preserve">Panel Inspection report dated 26-11-2018 was received from DRAP, Lahore for renewal of Drug Manufacturing License with following recommendations of the panel. </w:t>
            </w:r>
          </w:p>
          <w:p w:rsidR="00907B53" w:rsidRPr="00D91ADC" w:rsidRDefault="00907B53" w:rsidP="00D36FC6">
            <w:pPr>
              <w:pStyle w:val="ListParagraph"/>
              <w:shd w:val="clear" w:color="auto" w:fill="FFFFFF" w:themeFill="background1"/>
              <w:spacing w:after="0"/>
              <w:ind w:left="0" w:firstLine="0"/>
              <w:rPr>
                <w:rFonts w:asciiTheme="majorBidi" w:hAnsiTheme="majorBidi" w:cstheme="majorBidi"/>
                <w:b/>
                <w:bCs/>
              </w:rPr>
            </w:pPr>
          </w:p>
          <w:p w:rsidR="00907B53" w:rsidRPr="00D91ADC" w:rsidRDefault="00907B53" w:rsidP="00D36FC6">
            <w:pPr>
              <w:pStyle w:val="ListParagraph"/>
              <w:shd w:val="clear" w:color="auto" w:fill="FFFFFF" w:themeFill="background1"/>
              <w:spacing w:after="0"/>
              <w:ind w:left="0" w:firstLine="0"/>
              <w:rPr>
                <w:rFonts w:asciiTheme="majorBidi" w:hAnsiTheme="majorBidi" w:cstheme="majorBidi"/>
                <w:b/>
                <w:bCs/>
              </w:rPr>
            </w:pPr>
            <w:r w:rsidRPr="00D91ADC">
              <w:rPr>
                <w:rFonts w:asciiTheme="majorBidi" w:hAnsiTheme="majorBidi" w:cstheme="majorBidi"/>
                <w:b/>
                <w:bCs/>
              </w:rPr>
              <w:t>Recommendations of the panel: -</w:t>
            </w:r>
          </w:p>
          <w:p w:rsidR="00907B53" w:rsidRPr="00D91ADC" w:rsidRDefault="00907B53" w:rsidP="00D36FC6">
            <w:pPr>
              <w:shd w:val="clear" w:color="auto" w:fill="FFFFFF" w:themeFill="background1"/>
              <w:tabs>
                <w:tab w:val="left" w:pos="4500"/>
              </w:tabs>
              <w:jc w:val="both"/>
              <w:rPr>
                <w:rFonts w:asciiTheme="majorBidi" w:hAnsiTheme="majorBidi" w:cstheme="majorBidi"/>
              </w:rPr>
            </w:pPr>
            <w:r w:rsidRPr="00D91ADC">
              <w:rPr>
                <w:rFonts w:asciiTheme="majorBidi" w:hAnsiTheme="majorBidi" w:cstheme="majorBidi"/>
                <w:bCs/>
              </w:rPr>
              <w:t xml:space="preserve">The Panel of inspectors </w:t>
            </w:r>
            <w:r w:rsidR="00FF640F" w:rsidRPr="00D91ADC">
              <w:rPr>
                <w:rFonts w:asciiTheme="majorBidi" w:hAnsiTheme="majorBidi" w:cstheme="majorBidi"/>
                <w:b/>
              </w:rPr>
              <w:t>d</w:t>
            </w:r>
            <w:r w:rsidRPr="00D91ADC">
              <w:rPr>
                <w:rFonts w:asciiTheme="majorBidi" w:hAnsiTheme="majorBidi" w:cstheme="majorBidi"/>
                <w:b/>
              </w:rPr>
              <w:t>oes Not Recommend</w:t>
            </w:r>
            <w:r w:rsidRPr="00D91ADC">
              <w:rPr>
                <w:rFonts w:asciiTheme="majorBidi" w:hAnsiTheme="majorBidi" w:cstheme="majorBidi"/>
                <w:bCs/>
              </w:rPr>
              <w:t xml:space="preserve"> the renewal of DML bearing No. 000493 issued in favour of </w:t>
            </w:r>
            <w:r w:rsidRPr="00D91ADC">
              <w:rPr>
                <w:rFonts w:asciiTheme="majorBidi" w:hAnsiTheme="majorBidi" w:cstheme="majorBidi"/>
              </w:rPr>
              <w:t xml:space="preserve">M/s Nawabsons Laboratories (Pvt) Ltd, Jia Bagga, Off Raiwind Road, </w:t>
            </w:r>
            <w:proofErr w:type="gramStart"/>
            <w:r w:rsidRPr="00D91ADC">
              <w:rPr>
                <w:rFonts w:asciiTheme="majorBidi" w:hAnsiTheme="majorBidi" w:cstheme="majorBidi"/>
              </w:rPr>
              <w:t>Lahore</w:t>
            </w:r>
            <w:proofErr w:type="gramEnd"/>
            <w:r w:rsidRPr="00D91ADC">
              <w:rPr>
                <w:rFonts w:asciiTheme="majorBidi" w:hAnsiTheme="majorBidi" w:cstheme="majorBidi"/>
              </w:rPr>
              <w:t>.</w:t>
            </w:r>
          </w:p>
          <w:p w:rsidR="00907B53" w:rsidRPr="00D91ADC" w:rsidRDefault="00907B53" w:rsidP="00D36FC6">
            <w:pPr>
              <w:shd w:val="clear" w:color="auto" w:fill="FFFFFF" w:themeFill="background1"/>
              <w:tabs>
                <w:tab w:val="left" w:pos="4500"/>
              </w:tabs>
              <w:jc w:val="both"/>
              <w:rPr>
                <w:rFonts w:asciiTheme="majorBidi" w:hAnsiTheme="majorBidi" w:cstheme="majorBidi"/>
              </w:rPr>
            </w:pPr>
          </w:p>
          <w:p w:rsidR="00907B53" w:rsidRPr="00D91ADC" w:rsidRDefault="00907B53" w:rsidP="00D36FC6">
            <w:pPr>
              <w:pStyle w:val="ListParagraph"/>
              <w:shd w:val="clear" w:color="auto" w:fill="FFFFFF" w:themeFill="background1"/>
              <w:spacing w:after="0" w:line="360" w:lineRule="auto"/>
              <w:ind w:left="0" w:firstLine="0"/>
              <w:rPr>
                <w:b/>
                <w:bCs/>
                <w:u w:val="single"/>
              </w:rPr>
            </w:pPr>
            <w:r w:rsidRPr="00D91ADC">
              <w:rPr>
                <w:b/>
                <w:bCs/>
                <w:u w:val="single"/>
              </w:rPr>
              <w:t>Decision by the Central Licensing Board in 267</w:t>
            </w:r>
            <w:r w:rsidRPr="00D91ADC">
              <w:rPr>
                <w:b/>
                <w:bCs/>
                <w:u w:val="single"/>
                <w:vertAlign w:val="superscript"/>
              </w:rPr>
              <w:t>th</w:t>
            </w:r>
            <w:r w:rsidRPr="00D91ADC">
              <w:rPr>
                <w:b/>
                <w:bCs/>
                <w:u w:val="single"/>
              </w:rPr>
              <w:t xml:space="preserve"> meeting</w:t>
            </w:r>
          </w:p>
          <w:p w:rsidR="00907B53" w:rsidRPr="00D91ADC" w:rsidRDefault="00907B53" w:rsidP="00D36FC6">
            <w:pPr>
              <w:shd w:val="clear" w:color="auto" w:fill="FFFFFF"/>
              <w:ind w:right="72"/>
              <w:jc w:val="both"/>
              <w:rPr>
                <w:iCs/>
              </w:rPr>
            </w:pPr>
            <w:r w:rsidRPr="00D91ADC">
              <w:rPr>
                <w:iCs/>
              </w:rPr>
              <w:t xml:space="preserve">The Board considered the case and decided to issue showcause notice under secion 41 of the Drugs Act 1976 read </w:t>
            </w:r>
            <w:proofErr w:type="gramStart"/>
            <w:r w:rsidRPr="00D91ADC">
              <w:rPr>
                <w:iCs/>
              </w:rPr>
              <w:t>with  under</w:t>
            </w:r>
            <w:proofErr w:type="gramEnd"/>
            <w:r w:rsidRPr="00D91ADC">
              <w:rPr>
                <w:iCs/>
              </w:rPr>
              <w:t xml:space="preserve"> Rule, 12 of the Drugs (Licensing, Registering and Advertising) Rules, 1976 as to why the Drug Manufacturing License may not be suspended for the period as provided in the Rule, 13 of the Drugs (Licensing, Registering and Advertising) Rules, 1976.</w:t>
            </w:r>
          </w:p>
          <w:p w:rsidR="00907B53" w:rsidRPr="00D91ADC" w:rsidRDefault="00907B53" w:rsidP="00D36FC6">
            <w:pPr>
              <w:shd w:val="clear" w:color="auto" w:fill="FFFFFF" w:themeFill="background1"/>
              <w:jc w:val="both"/>
              <w:rPr>
                <w:rFonts w:asciiTheme="majorBidi" w:hAnsiTheme="majorBidi" w:cstheme="majorBidi"/>
                <w:b/>
                <w:u w:val="single"/>
              </w:rPr>
            </w:pPr>
            <w:r w:rsidRPr="00D91ADC">
              <w:rPr>
                <w:rFonts w:asciiTheme="majorBidi" w:hAnsiTheme="majorBidi" w:cstheme="majorBidi"/>
                <w:b/>
                <w:u w:val="single"/>
              </w:rPr>
              <w:t>Proceedings of Licensing Division in compliance to the decision of Central Licensing Board.</w:t>
            </w:r>
          </w:p>
          <w:p w:rsidR="00907B53" w:rsidRPr="00D91ADC" w:rsidRDefault="00907B53" w:rsidP="00D36FC6">
            <w:pPr>
              <w:shd w:val="clear" w:color="auto" w:fill="FFFFFF" w:themeFill="background1"/>
              <w:spacing w:line="360" w:lineRule="auto"/>
              <w:jc w:val="both"/>
              <w:rPr>
                <w:bCs/>
              </w:rPr>
            </w:pPr>
          </w:p>
          <w:p w:rsidR="00907B53" w:rsidRPr="00D91ADC" w:rsidRDefault="00907B53" w:rsidP="00D36FC6">
            <w:pPr>
              <w:shd w:val="clear" w:color="auto" w:fill="FFFFFF" w:themeFill="background1"/>
              <w:jc w:val="both"/>
              <w:rPr>
                <w:rFonts w:asciiTheme="majorBidi" w:hAnsiTheme="majorBidi" w:cstheme="majorBidi"/>
              </w:rPr>
            </w:pPr>
            <w:r w:rsidRPr="00D91ADC">
              <w:rPr>
                <w:bCs/>
              </w:rPr>
              <w:t xml:space="preserve">The Show Cause notice dated </w:t>
            </w:r>
            <w:r w:rsidRPr="00D91ADC">
              <w:t>29</w:t>
            </w:r>
            <w:r w:rsidRPr="00D91ADC">
              <w:rPr>
                <w:vertAlign w:val="superscript"/>
              </w:rPr>
              <w:t>th</w:t>
            </w:r>
            <w:r w:rsidRPr="00D91ADC">
              <w:t xml:space="preserve"> January, 2019 </w:t>
            </w:r>
            <w:r w:rsidRPr="00D91ADC">
              <w:rPr>
                <w:bCs/>
              </w:rPr>
              <w:t xml:space="preserve">was issued to </w:t>
            </w:r>
            <w:r w:rsidRPr="00D91ADC">
              <w:rPr>
                <w:rFonts w:asciiTheme="majorBidi" w:hAnsiTheme="majorBidi" w:cstheme="majorBidi"/>
              </w:rPr>
              <w:t xml:space="preserve">M/s Nawabsons Laboratories (Pvt) Ltd, Jia Bagga, Off Raiwind Road, </w:t>
            </w:r>
            <w:proofErr w:type="gramStart"/>
            <w:r w:rsidRPr="00D91ADC">
              <w:rPr>
                <w:rFonts w:asciiTheme="majorBidi" w:hAnsiTheme="majorBidi" w:cstheme="majorBidi"/>
              </w:rPr>
              <w:t>Lahore</w:t>
            </w:r>
            <w:proofErr w:type="gramEnd"/>
            <w:r w:rsidRPr="00D91ADC">
              <w:rPr>
                <w:rFonts w:asciiTheme="majorBidi" w:hAnsiTheme="majorBidi" w:cstheme="majorBidi"/>
              </w:rPr>
              <w:t>.</w:t>
            </w:r>
          </w:p>
          <w:p w:rsidR="00907B53" w:rsidRPr="00D91ADC" w:rsidRDefault="00907B53" w:rsidP="00D36FC6">
            <w:pPr>
              <w:shd w:val="clear" w:color="auto" w:fill="FFFFFF" w:themeFill="background1"/>
              <w:jc w:val="both"/>
              <w:rPr>
                <w:bCs/>
              </w:rPr>
            </w:pPr>
            <w:r w:rsidRPr="00D91ADC">
              <w:rPr>
                <w:bCs/>
              </w:rPr>
              <w:t xml:space="preserve">The firm has replied to show </w:t>
            </w:r>
            <w:proofErr w:type="gramStart"/>
            <w:r w:rsidRPr="00D91ADC">
              <w:rPr>
                <w:bCs/>
              </w:rPr>
              <w:t>cause</w:t>
            </w:r>
            <w:proofErr w:type="gramEnd"/>
            <w:r w:rsidRPr="00D91ADC">
              <w:rPr>
                <w:bCs/>
              </w:rPr>
              <w:t xml:space="preserve"> notice and the firm has requested to provide sufficient time to explain their position in writing.</w:t>
            </w:r>
          </w:p>
          <w:p w:rsidR="00907B53" w:rsidRPr="00D91ADC" w:rsidRDefault="00907B53" w:rsidP="00D36FC6">
            <w:pPr>
              <w:shd w:val="clear" w:color="auto" w:fill="FFFFFF" w:themeFill="background1"/>
              <w:spacing w:line="360" w:lineRule="auto"/>
              <w:jc w:val="both"/>
              <w:rPr>
                <w:bCs/>
              </w:rPr>
            </w:pPr>
            <w:r w:rsidRPr="00D91ADC">
              <w:rPr>
                <w:b/>
                <w:bCs/>
              </w:rPr>
              <w:t>A letter of Personal hearing has been issued on 19-02-2019</w:t>
            </w:r>
          </w:p>
          <w:p w:rsidR="00907B53" w:rsidRPr="00D91ADC" w:rsidRDefault="00907B53" w:rsidP="00D36FC6">
            <w:pPr>
              <w:pStyle w:val="ListParagraph"/>
              <w:shd w:val="clear" w:color="auto" w:fill="FFFFFF" w:themeFill="background1"/>
              <w:spacing w:after="0" w:line="360" w:lineRule="auto"/>
              <w:ind w:left="0" w:firstLine="0"/>
              <w:rPr>
                <w:b/>
                <w:bCs/>
                <w:u w:val="single"/>
              </w:rPr>
            </w:pPr>
            <w:r w:rsidRPr="00D91ADC">
              <w:rPr>
                <w:b/>
                <w:bCs/>
                <w:u w:val="single"/>
              </w:rPr>
              <w:t>Decision by the Central Licensing Board in 269</w:t>
            </w:r>
            <w:r w:rsidRPr="00D91ADC">
              <w:rPr>
                <w:b/>
                <w:bCs/>
                <w:u w:val="single"/>
                <w:vertAlign w:val="superscript"/>
              </w:rPr>
              <w:t>th</w:t>
            </w:r>
            <w:r w:rsidRPr="00D91ADC">
              <w:rPr>
                <w:b/>
                <w:bCs/>
                <w:u w:val="single"/>
              </w:rPr>
              <w:t xml:space="preserve"> meeting</w:t>
            </w:r>
          </w:p>
          <w:p w:rsidR="00907B53" w:rsidRPr="00D91ADC" w:rsidRDefault="00907B53" w:rsidP="00D36FC6">
            <w:pPr>
              <w:pStyle w:val="Default"/>
              <w:shd w:val="clear" w:color="auto" w:fill="FFFFFF" w:themeFill="background1"/>
              <w:jc w:val="both"/>
              <w:rPr>
                <w:rFonts w:asciiTheme="majorBidi" w:hAnsiTheme="majorBidi" w:cstheme="majorBidi"/>
                <w:bCs/>
                <w:color w:val="auto"/>
              </w:rPr>
            </w:pPr>
            <w:proofErr w:type="gramStart"/>
            <w:r w:rsidRPr="00D91ADC">
              <w:rPr>
                <w:rFonts w:asciiTheme="majorBidi" w:hAnsiTheme="majorBidi" w:cstheme="majorBidi"/>
                <w:bCs/>
                <w:color w:val="auto"/>
              </w:rPr>
              <w:t>Mr .</w:t>
            </w:r>
            <w:proofErr w:type="gramEnd"/>
            <w:r w:rsidRPr="00D91ADC">
              <w:rPr>
                <w:rFonts w:asciiTheme="majorBidi" w:hAnsiTheme="majorBidi" w:cstheme="majorBidi"/>
                <w:bCs/>
                <w:color w:val="auto"/>
              </w:rPr>
              <w:t xml:space="preserve"> Arjumand Bhutta, Director of the company appeared before the Board and contended that almost most of the shortcomings have been rectified as advised during the panel inspection and report recived with Showcause Notice. He further contended that period of one month is required to rectify rest of the shortcomings as reported in the report. The Board after hearing the representative of the </w:t>
            </w:r>
            <w:proofErr w:type="gramStart"/>
            <w:r w:rsidRPr="00D91ADC">
              <w:rPr>
                <w:rFonts w:asciiTheme="majorBidi" w:hAnsiTheme="majorBidi" w:cstheme="majorBidi"/>
                <w:bCs/>
                <w:color w:val="auto"/>
              </w:rPr>
              <w:t>firm  decided</w:t>
            </w:r>
            <w:proofErr w:type="gramEnd"/>
            <w:r w:rsidRPr="00D91ADC">
              <w:rPr>
                <w:rFonts w:asciiTheme="majorBidi" w:hAnsiTheme="majorBidi" w:cstheme="majorBidi"/>
                <w:bCs/>
                <w:color w:val="auto"/>
              </w:rPr>
              <w:t xml:space="preserve"> to give one month period to the firm. The company shall submit request for re-inspection of the unit once rectification are made and accordingly a panel would be constituted to conduct inspection for consideration of the Board. Meanwhile Licence of the company shall remain suspended.</w:t>
            </w:r>
          </w:p>
          <w:p w:rsidR="00907B53" w:rsidRPr="00D91ADC" w:rsidRDefault="00907B53" w:rsidP="00D36FC6">
            <w:pPr>
              <w:pStyle w:val="ListParagraph"/>
              <w:shd w:val="clear" w:color="auto" w:fill="FFFFFF" w:themeFill="background1"/>
              <w:spacing w:after="0"/>
              <w:ind w:left="0" w:firstLine="0"/>
              <w:rPr>
                <w:rFonts w:asciiTheme="majorBidi" w:hAnsiTheme="majorBidi" w:cstheme="majorBidi"/>
                <w:b/>
                <w:bCs/>
              </w:rPr>
            </w:pPr>
          </w:p>
          <w:p w:rsidR="00907B53" w:rsidRPr="00D91ADC" w:rsidRDefault="00907B53" w:rsidP="00D36FC6">
            <w:pPr>
              <w:shd w:val="clear" w:color="auto" w:fill="FFFFFF" w:themeFill="background1"/>
              <w:jc w:val="both"/>
              <w:rPr>
                <w:rFonts w:asciiTheme="majorBidi" w:hAnsiTheme="majorBidi" w:cstheme="majorBidi"/>
                <w:b/>
                <w:u w:val="single"/>
              </w:rPr>
            </w:pPr>
            <w:r w:rsidRPr="00D91ADC">
              <w:rPr>
                <w:rFonts w:asciiTheme="majorBidi" w:hAnsiTheme="majorBidi" w:cstheme="majorBidi"/>
                <w:b/>
                <w:u w:val="single"/>
              </w:rPr>
              <w:t>Proceedings of Licensing Division in compliance to the decision of Central Licensing Board.</w:t>
            </w:r>
          </w:p>
          <w:p w:rsidR="00907B53" w:rsidRPr="00D91ADC" w:rsidRDefault="00907B53" w:rsidP="00D36FC6">
            <w:pPr>
              <w:pStyle w:val="ListParagraph"/>
              <w:shd w:val="clear" w:color="auto" w:fill="FFFFFF" w:themeFill="background1"/>
              <w:spacing w:after="0"/>
              <w:ind w:left="0" w:firstLine="0"/>
              <w:rPr>
                <w:rFonts w:asciiTheme="majorBidi" w:hAnsiTheme="majorBidi" w:cstheme="majorBidi"/>
                <w:b/>
                <w:bCs/>
              </w:rPr>
            </w:pPr>
          </w:p>
          <w:p w:rsidR="00907B53" w:rsidRPr="00D91ADC" w:rsidRDefault="00907B53" w:rsidP="00D36FC6">
            <w:pPr>
              <w:pStyle w:val="ListParagraph"/>
              <w:shd w:val="clear" w:color="auto" w:fill="FFFFFF" w:themeFill="background1"/>
              <w:spacing w:after="0"/>
              <w:ind w:left="0" w:firstLine="0"/>
              <w:rPr>
                <w:rFonts w:asciiTheme="majorBidi" w:hAnsiTheme="majorBidi" w:cstheme="majorBidi"/>
              </w:rPr>
            </w:pPr>
            <w:r w:rsidRPr="00D91ADC">
              <w:rPr>
                <w:rFonts w:asciiTheme="majorBidi" w:hAnsiTheme="majorBidi" w:cstheme="majorBidi"/>
              </w:rPr>
              <w:t xml:space="preserve">The Licensing Division issued Drug Manufacturing License suspension letter dated 13-03-2019.  The firm submitted compliance report and request for re-inspection. Following panel of experts </w:t>
            </w:r>
            <w:proofErr w:type="gramStart"/>
            <w:r w:rsidRPr="00D91ADC">
              <w:rPr>
                <w:rFonts w:asciiTheme="majorBidi" w:hAnsiTheme="majorBidi" w:cstheme="majorBidi"/>
              </w:rPr>
              <w:t>were</w:t>
            </w:r>
            <w:proofErr w:type="gramEnd"/>
            <w:r w:rsidRPr="00D91ADC">
              <w:rPr>
                <w:rFonts w:asciiTheme="majorBidi" w:hAnsiTheme="majorBidi" w:cstheme="majorBidi"/>
              </w:rPr>
              <w:t xml:space="preserve"> constituted dated 06-05-2019. </w:t>
            </w:r>
          </w:p>
          <w:p w:rsidR="00907B53" w:rsidRPr="00D91ADC" w:rsidRDefault="00907B53" w:rsidP="00D36FC6">
            <w:pPr>
              <w:pStyle w:val="ListParagraph"/>
              <w:shd w:val="clear" w:color="auto" w:fill="FFFFFF" w:themeFill="background1"/>
              <w:spacing w:after="0"/>
              <w:ind w:left="0" w:firstLine="0"/>
              <w:rPr>
                <w:rFonts w:asciiTheme="majorBidi" w:hAnsiTheme="majorBidi" w:cstheme="majorBidi"/>
                <w:b/>
                <w:bCs/>
              </w:rPr>
            </w:pPr>
          </w:p>
          <w:p w:rsidR="00907B53" w:rsidRPr="00D91ADC" w:rsidRDefault="00907B53" w:rsidP="00A5171E">
            <w:pPr>
              <w:pStyle w:val="ListParagraph"/>
              <w:numPr>
                <w:ilvl w:val="0"/>
                <w:numId w:val="71"/>
              </w:numPr>
              <w:shd w:val="clear" w:color="auto" w:fill="FFFFFF" w:themeFill="background1"/>
              <w:spacing w:after="0"/>
              <w:ind w:left="1252" w:hanging="270"/>
              <w:rPr>
                <w:rFonts w:asciiTheme="majorBidi" w:hAnsiTheme="majorBidi" w:cstheme="majorBidi"/>
              </w:rPr>
            </w:pPr>
            <w:r w:rsidRPr="00D91ADC">
              <w:rPr>
                <w:rFonts w:asciiTheme="majorBidi" w:hAnsiTheme="majorBidi" w:cstheme="majorBidi"/>
              </w:rPr>
              <w:t>Dr. Ikram-ul-Haq, Member CLB.</w:t>
            </w:r>
          </w:p>
          <w:p w:rsidR="00907B53" w:rsidRPr="00D91ADC" w:rsidRDefault="00907B53" w:rsidP="00A5171E">
            <w:pPr>
              <w:pStyle w:val="ListParagraph"/>
              <w:numPr>
                <w:ilvl w:val="0"/>
                <w:numId w:val="71"/>
              </w:numPr>
              <w:shd w:val="clear" w:color="auto" w:fill="FFFFFF" w:themeFill="background1"/>
              <w:spacing w:after="0"/>
              <w:ind w:left="1252" w:hanging="270"/>
              <w:rPr>
                <w:rFonts w:asciiTheme="majorBidi" w:hAnsiTheme="majorBidi" w:cstheme="majorBidi"/>
                <w:bCs/>
              </w:rPr>
            </w:pPr>
            <w:r w:rsidRPr="00D91ADC">
              <w:rPr>
                <w:rFonts w:asciiTheme="majorBidi" w:hAnsiTheme="majorBidi" w:cstheme="majorBidi"/>
              </w:rPr>
              <w:t>Mr. Jamil Anwar, Secretary PQCB, Punjab, Lahore.</w:t>
            </w:r>
          </w:p>
          <w:p w:rsidR="00907B53" w:rsidRPr="00D91ADC" w:rsidRDefault="00907B53" w:rsidP="00A5171E">
            <w:pPr>
              <w:pStyle w:val="ListParagraph"/>
              <w:numPr>
                <w:ilvl w:val="0"/>
                <w:numId w:val="71"/>
              </w:numPr>
              <w:shd w:val="clear" w:color="auto" w:fill="FFFFFF" w:themeFill="background1"/>
              <w:spacing w:after="0"/>
              <w:ind w:left="1252" w:hanging="270"/>
              <w:rPr>
                <w:rFonts w:asciiTheme="majorBidi" w:hAnsiTheme="majorBidi" w:cstheme="majorBidi"/>
                <w:bCs/>
              </w:rPr>
            </w:pPr>
            <w:r w:rsidRPr="00D91ADC">
              <w:rPr>
                <w:rFonts w:asciiTheme="majorBidi" w:hAnsiTheme="majorBidi" w:cstheme="majorBidi"/>
                <w:bCs/>
              </w:rPr>
              <w:lastRenderedPageBreak/>
              <w:t>Area Federal Inspector of Drugs, DRAP</w:t>
            </w:r>
            <w:proofErr w:type="gramStart"/>
            <w:r w:rsidRPr="00D91ADC">
              <w:rPr>
                <w:rFonts w:asciiTheme="majorBidi" w:hAnsiTheme="majorBidi" w:cstheme="majorBidi"/>
                <w:bCs/>
              </w:rPr>
              <w:t>,  Lahore</w:t>
            </w:r>
            <w:proofErr w:type="gramEnd"/>
            <w:r w:rsidRPr="00D91ADC">
              <w:rPr>
                <w:rFonts w:asciiTheme="majorBidi" w:hAnsiTheme="majorBidi" w:cstheme="majorBidi"/>
                <w:bCs/>
              </w:rPr>
              <w:t>.</w:t>
            </w:r>
          </w:p>
          <w:p w:rsidR="00907B53" w:rsidRPr="00D91ADC" w:rsidRDefault="00907B53" w:rsidP="00A5171E">
            <w:pPr>
              <w:pStyle w:val="ListParagraph"/>
              <w:numPr>
                <w:ilvl w:val="0"/>
                <w:numId w:val="71"/>
              </w:numPr>
              <w:shd w:val="clear" w:color="auto" w:fill="FFFFFF" w:themeFill="background1"/>
              <w:spacing w:after="0"/>
              <w:ind w:left="1252" w:hanging="270"/>
              <w:rPr>
                <w:rFonts w:asciiTheme="majorBidi" w:hAnsiTheme="majorBidi" w:cstheme="majorBidi"/>
                <w:bCs/>
              </w:rPr>
            </w:pPr>
            <w:r w:rsidRPr="00D91ADC">
              <w:rPr>
                <w:rFonts w:asciiTheme="majorBidi" w:hAnsiTheme="majorBidi" w:cstheme="majorBidi"/>
                <w:bCs/>
              </w:rPr>
              <w:t>Area Assistant Director, DRAP, Lahore.</w:t>
            </w:r>
          </w:p>
          <w:p w:rsidR="00907B53" w:rsidRPr="00D91ADC" w:rsidRDefault="00907B53" w:rsidP="00D36FC6">
            <w:pPr>
              <w:pStyle w:val="ListParagraph"/>
              <w:shd w:val="clear" w:color="auto" w:fill="FFFFFF" w:themeFill="background1"/>
              <w:spacing w:after="0"/>
              <w:ind w:left="0" w:firstLine="0"/>
              <w:rPr>
                <w:rFonts w:asciiTheme="majorBidi" w:hAnsiTheme="majorBidi" w:cstheme="majorBidi"/>
                <w:b/>
                <w:bCs/>
              </w:rPr>
            </w:pPr>
          </w:p>
          <w:p w:rsidR="00907B53" w:rsidRPr="00D91ADC" w:rsidRDefault="00907B53" w:rsidP="00D36FC6">
            <w:pPr>
              <w:pStyle w:val="ListParagraph"/>
              <w:shd w:val="clear" w:color="auto" w:fill="FFFFFF" w:themeFill="background1"/>
              <w:spacing w:after="0"/>
              <w:ind w:left="0" w:firstLine="0"/>
              <w:rPr>
                <w:rFonts w:asciiTheme="majorBidi" w:hAnsiTheme="majorBidi" w:cstheme="majorBidi"/>
              </w:rPr>
            </w:pPr>
            <w:r w:rsidRPr="00D91ADC">
              <w:rPr>
                <w:rFonts w:asciiTheme="majorBidi" w:hAnsiTheme="majorBidi" w:cstheme="majorBidi"/>
              </w:rPr>
              <w:t xml:space="preserve">Inspection report has been received from DRAP, Lahore with following recommendations of the panel. </w:t>
            </w:r>
          </w:p>
          <w:p w:rsidR="00907B53" w:rsidRPr="00D91ADC" w:rsidRDefault="00907B53" w:rsidP="00D36FC6">
            <w:pPr>
              <w:pStyle w:val="ListParagraph"/>
              <w:shd w:val="clear" w:color="auto" w:fill="FFFFFF" w:themeFill="background1"/>
              <w:spacing w:after="0"/>
              <w:ind w:left="0" w:firstLine="0"/>
              <w:rPr>
                <w:rFonts w:asciiTheme="majorBidi" w:hAnsiTheme="majorBidi" w:cstheme="majorBidi"/>
                <w:b/>
                <w:bCs/>
              </w:rPr>
            </w:pPr>
          </w:p>
          <w:p w:rsidR="00907B53" w:rsidRPr="00D91ADC" w:rsidRDefault="00907B53" w:rsidP="00E27BE8">
            <w:pPr>
              <w:pStyle w:val="ListParagraph"/>
              <w:shd w:val="clear" w:color="auto" w:fill="FFFFFF" w:themeFill="background1"/>
              <w:spacing w:after="0"/>
              <w:ind w:left="0" w:firstLine="0"/>
              <w:rPr>
                <w:rFonts w:asciiTheme="majorBidi" w:hAnsiTheme="majorBidi" w:cstheme="majorBidi"/>
              </w:rPr>
            </w:pPr>
            <w:r w:rsidRPr="00D91ADC">
              <w:rPr>
                <w:rFonts w:asciiTheme="majorBidi" w:hAnsiTheme="majorBidi" w:cstheme="majorBidi"/>
                <w:b/>
                <w:bCs/>
              </w:rPr>
              <w:t>Recommendations of the panel: -</w:t>
            </w:r>
          </w:p>
          <w:p w:rsidR="00907B53" w:rsidRPr="00D91ADC" w:rsidRDefault="00907B53" w:rsidP="00D36FC6">
            <w:pPr>
              <w:shd w:val="clear" w:color="auto" w:fill="FFFFFF" w:themeFill="background1"/>
              <w:tabs>
                <w:tab w:val="left" w:pos="4500"/>
              </w:tabs>
              <w:spacing w:line="360" w:lineRule="auto"/>
              <w:jc w:val="both"/>
              <w:rPr>
                <w:rFonts w:asciiTheme="majorBidi" w:hAnsiTheme="majorBidi" w:cstheme="majorBidi"/>
              </w:rPr>
            </w:pPr>
            <w:r w:rsidRPr="00D91ADC">
              <w:rPr>
                <w:rFonts w:asciiTheme="majorBidi" w:hAnsiTheme="majorBidi" w:cstheme="majorBidi"/>
              </w:rPr>
              <w:t xml:space="preserve">The Panel of Inspectors </w:t>
            </w:r>
            <w:r w:rsidRPr="00D91ADC">
              <w:rPr>
                <w:rFonts w:asciiTheme="majorBidi" w:hAnsiTheme="majorBidi" w:cstheme="majorBidi"/>
                <w:b/>
                <w:bCs/>
              </w:rPr>
              <w:t>Recommends</w:t>
            </w:r>
            <w:r w:rsidRPr="00D91ADC">
              <w:rPr>
                <w:rFonts w:asciiTheme="majorBidi" w:hAnsiTheme="majorBidi" w:cstheme="majorBidi"/>
              </w:rPr>
              <w:t xml:space="preserve"> the renewal of DML bearing No. 000493 issued in favour of M/s Nawabsons Laboratories (Pvt) Ltd in respect of Liquid repacking and external preparation sections only. The Panel of Inspectors </w:t>
            </w:r>
            <w:r w:rsidRPr="00D91ADC">
              <w:rPr>
                <w:rFonts w:asciiTheme="majorBidi" w:hAnsiTheme="majorBidi" w:cstheme="majorBidi"/>
                <w:b/>
                <w:bCs/>
              </w:rPr>
              <w:t xml:space="preserve">does not recommend </w:t>
            </w:r>
            <w:r w:rsidRPr="00D91ADC">
              <w:rPr>
                <w:rFonts w:asciiTheme="majorBidi" w:hAnsiTheme="majorBidi" w:cstheme="majorBidi"/>
              </w:rPr>
              <w:t xml:space="preserve">the renewal in respect of all other sections. The Panel further recommends suspension of production in all the section which </w:t>
            </w:r>
            <w:proofErr w:type="gramStart"/>
            <w:r w:rsidRPr="00D91ADC">
              <w:rPr>
                <w:rFonts w:asciiTheme="majorBidi" w:hAnsiTheme="majorBidi" w:cstheme="majorBidi"/>
              </w:rPr>
              <w:t>are</w:t>
            </w:r>
            <w:proofErr w:type="gramEnd"/>
            <w:r w:rsidRPr="00D91ADC">
              <w:rPr>
                <w:rFonts w:asciiTheme="majorBidi" w:hAnsiTheme="majorBidi" w:cstheme="majorBidi"/>
              </w:rPr>
              <w:t xml:space="preserve"> not recommended for renewal till the rectification of shortcoming and GMP compliance. </w:t>
            </w:r>
          </w:p>
          <w:p w:rsidR="00CC3E2D" w:rsidRPr="00D91ADC" w:rsidRDefault="00CC3E2D" w:rsidP="00CC3E2D">
            <w:pPr>
              <w:shd w:val="clear" w:color="auto" w:fill="FFFFFF" w:themeFill="background1"/>
              <w:jc w:val="both"/>
              <w:rPr>
                <w:rFonts w:asciiTheme="majorBidi" w:hAnsiTheme="majorBidi" w:cstheme="majorBidi"/>
                <w:b/>
                <w:u w:val="single"/>
              </w:rPr>
            </w:pPr>
            <w:r w:rsidRPr="00D91ADC">
              <w:rPr>
                <w:rFonts w:asciiTheme="majorBidi" w:hAnsiTheme="majorBidi" w:cstheme="majorBidi"/>
                <w:b/>
                <w:u w:val="single"/>
              </w:rPr>
              <w:t>Proceedings of Licensing Division in compliance to the decision of Central Licensing Board.</w:t>
            </w:r>
          </w:p>
          <w:p w:rsidR="00CC3E2D" w:rsidRPr="00D91ADC" w:rsidRDefault="00CC3E2D" w:rsidP="00D36FC6">
            <w:pPr>
              <w:shd w:val="clear" w:color="auto" w:fill="FFFFFF" w:themeFill="background1"/>
              <w:tabs>
                <w:tab w:val="left" w:pos="4500"/>
              </w:tabs>
              <w:spacing w:line="360" w:lineRule="auto"/>
              <w:jc w:val="both"/>
              <w:rPr>
                <w:rFonts w:asciiTheme="majorBidi" w:hAnsiTheme="majorBidi" w:cstheme="majorBidi"/>
              </w:rPr>
            </w:pPr>
          </w:p>
          <w:p w:rsidR="00CC3E2D" w:rsidRPr="00D91ADC" w:rsidRDefault="007E1E4B" w:rsidP="00EF57E5">
            <w:pPr>
              <w:shd w:val="clear" w:color="auto" w:fill="FFFFFF" w:themeFill="background1"/>
              <w:tabs>
                <w:tab w:val="left" w:pos="4500"/>
              </w:tabs>
              <w:spacing w:line="360" w:lineRule="auto"/>
              <w:jc w:val="both"/>
              <w:rPr>
                <w:bCs/>
              </w:rPr>
            </w:pPr>
            <w:r w:rsidRPr="00D91ADC">
              <w:rPr>
                <w:bCs/>
              </w:rPr>
              <w:t>In the meanwhile t</w:t>
            </w:r>
            <w:r w:rsidR="00284160" w:rsidRPr="00D91ADC">
              <w:rPr>
                <w:bCs/>
              </w:rPr>
              <w:t xml:space="preserve">he firm has </w:t>
            </w:r>
            <w:r w:rsidR="00531F90" w:rsidRPr="00D91ADC">
              <w:rPr>
                <w:bCs/>
              </w:rPr>
              <w:t xml:space="preserve">informed </w:t>
            </w:r>
            <w:r w:rsidR="00284160" w:rsidRPr="00D91ADC">
              <w:rPr>
                <w:bCs/>
              </w:rPr>
              <w:t xml:space="preserve">that they improved of working of HVAC system as per instruction by Panel of inspectors which conducted </w:t>
            </w:r>
            <w:proofErr w:type="gramStart"/>
            <w:r w:rsidR="00284160" w:rsidRPr="00D91ADC">
              <w:rPr>
                <w:bCs/>
              </w:rPr>
              <w:t>firms</w:t>
            </w:r>
            <w:proofErr w:type="gramEnd"/>
            <w:r w:rsidR="00284160" w:rsidRPr="00D91ADC">
              <w:rPr>
                <w:bCs/>
              </w:rPr>
              <w:t xml:space="preserve"> inspection on 12-06-2019. The firm h</w:t>
            </w:r>
            <w:r w:rsidR="003D2516" w:rsidRPr="00D91ADC">
              <w:rPr>
                <w:bCs/>
              </w:rPr>
              <w:t>as requested for re-inspection</w:t>
            </w:r>
            <w:r w:rsidR="00284160" w:rsidRPr="00D91ADC">
              <w:rPr>
                <w:bCs/>
              </w:rPr>
              <w:t>.</w:t>
            </w:r>
          </w:p>
          <w:p w:rsidR="0002273E" w:rsidRPr="00D91ADC" w:rsidRDefault="0002273E" w:rsidP="0002273E">
            <w:pPr>
              <w:pStyle w:val="ListParagraph"/>
              <w:shd w:val="clear" w:color="auto" w:fill="FFFFFF" w:themeFill="background1"/>
              <w:spacing w:after="0" w:line="360" w:lineRule="auto"/>
              <w:ind w:left="0" w:firstLine="0"/>
              <w:rPr>
                <w:b/>
                <w:bCs/>
                <w:u w:val="single"/>
              </w:rPr>
            </w:pPr>
            <w:r w:rsidRPr="00D91ADC">
              <w:rPr>
                <w:b/>
                <w:bCs/>
                <w:u w:val="single"/>
              </w:rPr>
              <w:t>Decision by the Central Licensing Board in 271</w:t>
            </w:r>
            <w:r w:rsidRPr="00D91ADC">
              <w:rPr>
                <w:b/>
                <w:bCs/>
                <w:u w:val="single"/>
                <w:vertAlign w:val="superscript"/>
              </w:rPr>
              <w:t>st</w:t>
            </w:r>
            <w:r w:rsidRPr="00D91ADC">
              <w:rPr>
                <w:b/>
                <w:bCs/>
                <w:u w:val="single"/>
              </w:rPr>
              <w:t xml:space="preserve">  meeting</w:t>
            </w:r>
          </w:p>
          <w:p w:rsidR="0002273E" w:rsidRPr="00D91ADC" w:rsidRDefault="0002273E" w:rsidP="0002273E">
            <w:pPr>
              <w:shd w:val="clear" w:color="auto" w:fill="FFFFFF" w:themeFill="background1"/>
              <w:tabs>
                <w:tab w:val="left" w:pos="4500"/>
              </w:tabs>
              <w:spacing w:line="360" w:lineRule="auto"/>
              <w:jc w:val="both"/>
            </w:pPr>
            <w:r w:rsidRPr="00D91ADC">
              <w:rPr>
                <w:rFonts w:asciiTheme="majorBidi" w:hAnsiTheme="majorBidi" w:cstheme="majorBidi"/>
              </w:rPr>
              <w:t xml:space="preserve">The Board considered and approved the renewal of Drug Manufacturing Licence No. 000493 (Formulation) in the name of  M/s Nawabsons Laboratories (Pvt) Ltd, Jia Bagga, Off Raiwind Road, Lahore,on the recommendations of the panel of experts  for the further period of five years commencing on  </w:t>
            </w:r>
            <w:r w:rsidRPr="00D91ADC">
              <w:t xml:space="preserve">08-12-2014 and ending on 07-12-2019 </w:t>
            </w:r>
            <w:r w:rsidRPr="00D91ADC">
              <w:rPr>
                <w:rFonts w:asciiTheme="majorBidi" w:hAnsiTheme="majorBidi" w:cstheme="majorBidi"/>
              </w:rPr>
              <w:t>for following sections:</w:t>
            </w:r>
          </w:p>
          <w:p w:rsidR="0002273E" w:rsidRPr="00D91ADC" w:rsidRDefault="0002273E" w:rsidP="0002273E">
            <w:pPr>
              <w:shd w:val="clear" w:color="auto" w:fill="FFFFFF" w:themeFill="background1"/>
              <w:tabs>
                <w:tab w:val="left" w:pos="4500"/>
              </w:tabs>
              <w:jc w:val="both"/>
              <w:rPr>
                <w:b/>
              </w:rPr>
            </w:pPr>
            <w:r w:rsidRPr="00D91ADC">
              <w:rPr>
                <w:b/>
              </w:rPr>
              <w:t>Sections</w:t>
            </w:r>
          </w:p>
          <w:p w:rsidR="00A642E2" w:rsidRPr="00D91ADC" w:rsidRDefault="00A642E2" w:rsidP="00EA67FB">
            <w:pPr>
              <w:pStyle w:val="ListParagraph"/>
              <w:numPr>
                <w:ilvl w:val="0"/>
                <w:numId w:val="182"/>
              </w:numPr>
              <w:shd w:val="clear" w:color="auto" w:fill="FFFFFF" w:themeFill="background1"/>
              <w:tabs>
                <w:tab w:val="left" w:pos="4500"/>
              </w:tabs>
              <w:spacing w:line="360" w:lineRule="auto"/>
              <w:rPr>
                <w:rFonts w:asciiTheme="majorBidi" w:hAnsiTheme="majorBidi" w:cstheme="majorBidi"/>
              </w:rPr>
            </w:pPr>
            <w:r w:rsidRPr="00D91ADC">
              <w:rPr>
                <w:rFonts w:asciiTheme="majorBidi" w:hAnsiTheme="majorBidi" w:cstheme="majorBidi"/>
              </w:rPr>
              <w:t>Liquid Repacking</w:t>
            </w:r>
          </w:p>
          <w:p w:rsidR="0002273E" w:rsidRPr="00D91ADC" w:rsidRDefault="00A642E2" w:rsidP="00EA67FB">
            <w:pPr>
              <w:pStyle w:val="ListParagraph"/>
              <w:numPr>
                <w:ilvl w:val="0"/>
                <w:numId w:val="182"/>
              </w:numPr>
              <w:shd w:val="clear" w:color="auto" w:fill="FFFFFF" w:themeFill="background1"/>
              <w:tabs>
                <w:tab w:val="left" w:pos="4500"/>
              </w:tabs>
              <w:spacing w:line="360" w:lineRule="auto"/>
              <w:rPr>
                <w:bCs/>
              </w:rPr>
            </w:pPr>
            <w:r w:rsidRPr="00D91ADC">
              <w:rPr>
                <w:rFonts w:asciiTheme="majorBidi" w:hAnsiTheme="majorBidi" w:cstheme="majorBidi"/>
              </w:rPr>
              <w:t>External Preparation Sections</w:t>
            </w:r>
          </w:p>
          <w:p w:rsidR="0002273E" w:rsidRPr="00D91ADC" w:rsidRDefault="009E39F0" w:rsidP="00D91ADC">
            <w:pPr>
              <w:shd w:val="clear" w:color="auto" w:fill="FFFFFF" w:themeFill="background1"/>
              <w:tabs>
                <w:tab w:val="left" w:pos="4500"/>
              </w:tabs>
              <w:spacing w:line="360" w:lineRule="auto"/>
              <w:jc w:val="both"/>
              <w:rPr>
                <w:rFonts w:asciiTheme="majorBidi" w:hAnsiTheme="majorBidi" w:cstheme="majorBidi"/>
              </w:rPr>
            </w:pPr>
            <w:r w:rsidRPr="00D91ADC">
              <w:rPr>
                <w:rFonts w:asciiTheme="majorBidi" w:hAnsiTheme="majorBidi" w:cstheme="majorBidi"/>
              </w:rPr>
              <w:t xml:space="preserve">Moreover, the Board did not approve </w:t>
            </w:r>
            <w:r w:rsidR="00D91ADC" w:rsidRPr="00D91ADC">
              <w:rPr>
                <w:rFonts w:asciiTheme="majorBidi" w:hAnsiTheme="majorBidi" w:cstheme="majorBidi"/>
              </w:rPr>
              <w:t xml:space="preserve">rest of </w:t>
            </w:r>
            <w:r w:rsidR="009C753A" w:rsidRPr="00D91ADC">
              <w:rPr>
                <w:rFonts w:asciiTheme="majorBidi" w:hAnsiTheme="majorBidi" w:cstheme="majorBidi"/>
              </w:rPr>
              <w:t xml:space="preserve"> sections on the recommendation of the panel of experts</w:t>
            </w:r>
            <w:r w:rsidR="00016D75" w:rsidRPr="00D91ADC">
              <w:rPr>
                <w:rFonts w:asciiTheme="majorBidi" w:hAnsiTheme="majorBidi" w:cstheme="majorBidi"/>
              </w:rPr>
              <w:t>;</w:t>
            </w:r>
          </w:p>
          <w:p w:rsidR="00907B53" w:rsidRPr="00D91ADC" w:rsidRDefault="00907B53" w:rsidP="00D36FC6">
            <w:pPr>
              <w:shd w:val="clear" w:color="auto" w:fill="FFFFFF" w:themeFill="background1"/>
              <w:tabs>
                <w:tab w:val="left" w:pos="4500"/>
              </w:tabs>
              <w:jc w:val="both"/>
              <w:rPr>
                <w:rFonts w:asciiTheme="majorBidi" w:hAnsiTheme="majorBidi" w:cstheme="majorBidi"/>
                <w:bCs/>
              </w:rPr>
            </w:pPr>
          </w:p>
        </w:tc>
      </w:tr>
      <w:tr w:rsidR="0020011C" w:rsidRPr="0020011C" w:rsidTr="00D91ADC">
        <w:trPr>
          <w:trHeight w:val="260"/>
        </w:trPr>
        <w:tc>
          <w:tcPr>
            <w:tcW w:w="706" w:type="dxa"/>
            <w:vMerge w:val="restart"/>
            <w:shd w:val="clear" w:color="auto" w:fill="auto"/>
          </w:tcPr>
          <w:p w:rsidR="00907B53" w:rsidRPr="00DC38A3" w:rsidRDefault="001E60A2" w:rsidP="00D36FC6">
            <w:pPr>
              <w:pStyle w:val="ListParagraph"/>
              <w:shd w:val="clear" w:color="auto" w:fill="FFFFFF" w:themeFill="background1"/>
              <w:tabs>
                <w:tab w:val="left" w:pos="4500"/>
              </w:tabs>
              <w:ind w:left="0" w:firstLine="0"/>
              <w:jc w:val="center"/>
              <w:rPr>
                <w:rFonts w:asciiTheme="majorBidi" w:hAnsiTheme="majorBidi" w:cstheme="majorBidi"/>
              </w:rPr>
            </w:pPr>
            <w:r>
              <w:rPr>
                <w:rFonts w:asciiTheme="majorBidi" w:hAnsiTheme="majorBidi" w:cstheme="majorBidi"/>
              </w:rPr>
              <w:lastRenderedPageBreak/>
              <w:t>7</w:t>
            </w:r>
            <w:r w:rsidR="00907B53" w:rsidRPr="00DC38A3">
              <w:rPr>
                <w:rFonts w:asciiTheme="majorBidi" w:hAnsiTheme="majorBidi" w:cstheme="majorBidi"/>
              </w:rPr>
              <w:t>.</w:t>
            </w:r>
          </w:p>
        </w:tc>
        <w:tc>
          <w:tcPr>
            <w:tcW w:w="3412" w:type="dxa"/>
            <w:gridSpan w:val="5"/>
            <w:shd w:val="clear" w:color="auto" w:fill="auto"/>
          </w:tcPr>
          <w:p w:rsidR="00907B53" w:rsidRPr="00DC38A3" w:rsidRDefault="00907B53" w:rsidP="00D36FC6">
            <w:pPr>
              <w:shd w:val="clear" w:color="auto" w:fill="FFFFFF" w:themeFill="background1"/>
              <w:tabs>
                <w:tab w:val="left" w:pos="4500"/>
              </w:tabs>
              <w:jc w:val="both"/>
              <w:rPr>
                <w:rFonts w:asciiTheme="majorBidi" w:hAnsiTheme="majorBidi" w:cstheme="majorBidi"/>
              </w:rPr>
            </w:pPr>
            <w:r w:rsidRPr="00DC38A3">
              <w:rPr>
                <w:rFonts w:asciiTheme="majorBidi" w:hAnsiTheme="majorBidi" w:cstheme="majorBidi"/>
              </w:rPr>
              <w:t>M/s Intervac (Pvt) Ltd, 18-Km, Lahore Sheikhupura Road, Sheikhupura.</w:t>
            </w:r>
          </w:p>
          <w:p w:rsidR="00907B53" w:rsidRPr="00DC38A3" w:rsidRDefault="00907B53" w:rsidP="00D36FC6">
            <w:pPr>
              <w:shd w:val="clear" w:color="auto" w:fill="FFFFFF" w:themeFill="background1"/>
              <w:tabs>
                <w:tab w:val="left" w:pos="4500"/>
              </w:tabs>
              <w:jc w:val="both"/>
              <w:rPr>
                <w:rFonts w:asciiTheme="majorBidi" w:hAnsiTheme="majorBidi" w:cstheme="majorBidi"/>
              </w:rPr>
            </w:pPr>
            <w:r w:rsidRPr="00DC38A3">
              <w:rPr>
                <w:rFonts w:asciiTheme="majorBidi" w:hAnsiTheme="majorBidi" w:cstheme="majorBidi"/>
              </w:rPr>
              <w:br/>
            </w:r>
          </w:p>
          <w:p w:rsidR="00907B53" w:rsidRPr="00DC38A3" w:rsidRDefault="00907B53" w:rsidP="00D36FC6">
            <w:pPr>
              <w:shd w:val="clear" w:color="auto" w:fill="FFFFFF" w:themeFill="background1"/>
              <w:tabs>
                <w:tab w:val="left" w:pos="4500"/>
              </w:tabs>
              <w:jc w:val="both"/>
              <w:rPr>
                <w:rFonts w:asciiTheme="majorBidi" w:hAnsiTheme="majorBidi" w:cstheme="majorBidi"/>
              </w:rPr>
            </w:pPr>
            <w:r w:rsidRPr="00DC38A3">
              <w:rPr>
                <w:rFonts w:asciiTheme="majorBidi" w:hAnsiTheme="majorBidi" w:cstheme="majorBidi"/>
              </w:rPr>
              <w:t>DML No. 000623(Formulation)</w:t>
            </w:r>
          </w:p>
          <w:p w:rsidR="00907B53" w:rsidRPr="00DC38A3" w:rsidRDefault="00907B53" w:rsidP="00D36FC6">
            <w:pPr>
              <w:shd w:val="clear" w:color="auto" w:fill="FFFFFF" w:themeFill="background1"/>
              <w:tabs>
                <w:tab w:val="left" w:pos="4500"/>
              </w:tabs>
              <w:rPr>
                <w:rFonts w:asciiTheme="majorBidi" w:hAnsiTheme="majorBidi" w:cstheme="majorBidi"/>
                <w:b/>
              </w:rPr>
            </w:pPr>
          </w:p>
          <w:p w:rsidR="00907B53" w:rsidRPr="00DC38A3" w:rsidRDefault="00907B53" w:rsidP="00D36FC6">
            <w:pPr>
              <w:shd w:val="clear" w:color="auto" w:fill="FFFFFF" w:themeFill="background1"/>
              <w:tabs>
                <w:tab w:val="left" w:pos="4500"/>
              </w:tabs>
              <w:rPr>
                <w:rFonts w:asciiTheme="majorBidi" w:hAnsiTheme="majorBidi" w:cstheme="majorBidi"/>
              </w:rPr>
            </w:pPr>
            <w:r w:rsidRPr="00DC38A3">
              <w:rPr>
                <w:rFonts w:asciiTheme="majorBidi" w:hAnsiTheme="majorBidi" w:cstheme="majorBidi"/>
                <w:b/>
              </w:rPr>
              <w:t>Period</w:t>
            </w:r>
            <w:r w:rsidRPr="00DC38A3">
              <w:rPr>
                <w:rFonts w:asciiTheme="majorBidi" w:hAnsiTheme="majorBidi" w:cstheme="majorBidi"/>
              </w:rPr>
              <w:t>: Commencing on 18-07-2017 ending on 17-07-2022</w:t>
            </w:r>
          </w:p>
        </w:tc>
        <w:tc>
          <w:tcPr>
            <w:tcW w:w="1012" w:type="dxa"/>
            <w:gridSpan w:val="2"/>
            <w:shd w:val="clear" w:color="auto" w:fill="auto"/>
          </w:tcPr>
          <w:p w:rsidR="00907B53" w:rsidRPr="00DC38A3" w:rsidRDefault="00907B53" w:rsidP="00D36FC6">
            <w:pPr>
              <w:shd w:val="clear" w:color="auto" w:fill="FFFFFF" w:themeFill="background1"/>
              <w:tabs>
                <w:tab w:val="left" w:pos="4500"/>
              </w:tabs>
              <w:jc w:val="center"/>
              <w:rPr>
                <w:rFonts w:asciiTheme="majorBidi" w:hAnsiTheme="majorBidi" w:cstheme="majorBidi"/>
                <w:b/>
              </w:rPr>
            </w:pPr>
            <w:r w:rsidRPr="00DC38A3">
              <w:rPr>
                <w:rFonts w:asciiTheme="majorBidi" w:hAnsiTheme="majorBidi" w:cstheme="majorBidi"/>
                <w:b/>
              </w:rPr>
              <w:t>22-02-2019</w:t>
            </w:r>
          </w:p>
        </w:tc>
        <w:tc>
          <w:tcPr>
            <w:tcW w:w="900" w:type="dxa"/>
            <w:gridSpan w:val="4"/>
            <w:shd w:val="clear" w:color="auto" w:fill="auto"/>
          </w:tcPr>
          <w:p w:rsidR="00907B53" w:rsidRPr="00DC38A3" w:rsidRDefault="007E1243" w:rsidP="00D36FC6">
            <w:pPr>
              <w:shd w:val="clear" w:color="auto" w:fill="FFFFFF" w:themeFill="background1"/>
              <w:tabs>
                <w:tab w:val="left" w:pos="4500"/>
              </w:tabs>
              <w:rPr>
                <w:rFonts w:asciiTheme="majorBidi" w:hAnsiTheme="majorBidi" w:cstheme="majorBidi"/>
                <w:b/>
                <w:bCs/>
              </w:rPr>
            </w:pPr>
            <w:r>
              <w:rPr>
                <w:rFonts w:asciiTheme="majorBidi" w:hAnsiTheme="majorBidi" w:cstheme="majorBidi"/>
                <w:b/>
                <w:bCs/>
              </w:rPr>
              <w:t>Good</w:t>
            </w:r>
          </w:p>
        </w:tc>
        <w:tc>
          <w:tcPr>
            <w:tcW w:w="3960" w:type="dxa"/>
            <w:gridSpan w:val="5"/>
            <w:shd w:val="clear" w:color="auto" w:fill="auto"/>
          </w:tcPr>
          <w:p w:rsidR="00907B53" w:rsidRPr="00DC38A3" w:rsidRDefault="00907B53" w:rsidP="00A5171E">
            <w:pPr>
              <w:pStyle w:val="ListParagraph"/>
              <w:numPr>
                <w:ilvl w:val="0"/>
                <w:numId w:val="65"/>
              </w:numPr>
              <w:shd w:val="clear" w:color="auto" w:fill="FFFFFF" w:themeFill="background1"/>
              <w:ind w:left="340" w:hanging="270"/>
              <w:rPr>
                <w:rFonts w:asciiTheme="majorBidi" w:hAnsiTheme="majorBidi" w:cstheme="majorBidi"/>
              </w:rPr>
            </w:pPr>
            <w:r w:rsidRPr="00DC38A3">
              <w:rPr>
                <w:rFonts w:asciiTheme="majorBidi" w:hAnsiTheme="majorBidi" w:cstheme="majorBidi"/>
              </w:rPr>
              <w:t>Dr. Ikram Ul Haq, Member CLB.</w:t>
            </w:r>
          </w:p>
          <w:p w:rsidR="00907B53" w:rsidRPr="00DC38A3" w:rsidRDefault="00907B53" w:rsidP="00A5171E">
            <w:pPr>
              <w:pStyle w:val="ListParagraph"/>
              <w:numPr>
                <w:ilvl w:val="0"/>
                <w:numId w:val="65"/>
              </w:numPr>
              <w:ind w:left="342" w:hanging="270"/>
              <w:rPr>
                <w:rFonts w:asciiTheme="majorBidi" w:hAnsiTheme="majorBidi" w:cstheme="majorBidi"/>
                <w:bCs/>
              </w:rPr>
            </w:pPr>
            <w:r w:rsidRPr="00DC38A3">
              <w:rPr>
                <w:rFonts w:asciiTheme="majorBidi" w:hAnsiTheme="majorBidi" w:cstheme="majorBidi"/>
                <w:bCs/>
              </w:rPr>
              <w:t>Dr. Qurban Ali, Member. Drug Registration Board.</w:t>
            </w:r>
          </w:p>
          <w:p w:rsidR="00907B53" w:rsidRPr="00DC38A3" w:rsidRDefault="00907B53" w:rsidP="00A5171E">
            <w:pPr>
              <w:pStyle w:val="ListParagraph"/>
              <w:numPr>
                <w:ilvl w:val="0"/>
                <w:numId w:val="65"/>
              </w:numPr>
              <w:ind w:left="342" w:hanging="270"/>
              <w:rPr>
                <w:rFonts w:asciiTheme="majorBidi" w:hAnsiTheme="majorBidi" w:cstheme="majorBidi"/>
                <w:bCs/>
              </w:rPr>
            </w:pPr>
            <w:r w:rsidRPr="00DC38A3">
              <w:rPr>
                <w:rFonts w:asciiTheme="majorBidi" w:hAnsiTheme="majorBidi" w:cstheme="majorBidi"/>
                <w:bCs/>
              </w:rPr>
              <w:t>Dr. Zaka-ur-Rehman, Secretary Pharmacy Council, Punjab.</w:t>
            </w:r>
          </w:p>
          <w:p w:rsidR="00907B53" w:rsidRPr="00DC38A3" w:rsidRDefault="00DC38A3" w:rsidP="00A5171E">
            <w:pPr>
              <w:pStyle w:val="ListParagraph"/>
              <w:numPr>
                <w:ilvl w:val="0"/>
                <w:numId w:val="65"/>
              </w:numPr>
              <w:ind w:left="342" w:hanging="270"/>
              <w:rPr>
                <w:rFonts w:asciiTheme="majorBidi" w:hAnsiTheme="majorBidi" w:cstheme="majorBidi"/>
                <w:bCs/>
              </w:rPr>
            </w:pPr>
            <w:r w:rsidRPr="00DC38A3">
              <w:rPr>
                <w:rFonts w:asciiTheme="majorBidi" w:hAnsiTheme="majorBidi" w:cstheme="majorBidi"/>
                <w:bCs/>
              </w:rPr>
              <w:t>Mr. Majida Mu</w:t>
            </w:r>
            <w:r w:rsidR="00907B53" w:rsidRPr="00DC38A3">
              <w:rPr>
                <w:rFonts w:asciiTheme="majorBidi" w:hAnsiTheme="majorBidi" w:cstheme="majorBidi"/>
                <w:bCs/>
              </w:rPr>
              <w:t>jahid, Federal Inspector of Drugs, DRAP</w:t>
            </w:r>
            <w:proofErr w:type="gramStart"/>
            <w:r w:rsidR="00907B53" w:rsidRPr="00DC38A3">
              <w:rPr>
                <w:rFonts w:asciiTheme="majorBidi" w:hAnsiTheme="majorBidi" w:cstheme="majorBidi"/>
                <w:bCs/>
              </w:rPr>
              <w:t>,  Lahore</w:t>
            </w:r>
            <w:proofErr w:type="gramEnd"/>
            <w:r w:rsidR="00907B53" w:rsidRPr="00DC38A3">
              <w:rPr>
                <w:rFonts w:asciiTheme="majorBidi" w:hAnsiTheme="majorBidi" w:cstheme="majorBidi"/>
                <w:bCs/>
              </w:rPr>
              <w:t>.</w:t>
            </w:r>
          </w:p>
        </w:tc>
      </w:tr>
      <w:tr w:rsidR="0020011C" w:rsidRPr="0020011C" w:rsidTr="001073B6">
        <w:trPr>
          <w:trHeight w:val="220"/>
        </w:trPr>
        <w:tc>
          <w:tcPr>
            <w:tcW w:w="706" w:type="dxa"/>
            <w:vMerge/>
            <w:shd w:val="clear" w:color="auto" w:fill="auto"/>
          </w:tcPr>
          <w:p w:rsidR="00907B53" w:rsidRPr="00DC38A3" w:rsidRDefault="00907B53" w:rsidP="00D36FC6">
            <w:pPr>
              <w:pStyle w:val="ListParagraph"/>
              <w:shd w:val="clear" w:color="auto" w:fill="FFFFFF" w:themeFill="background1"/>
              <w:tabs>
                <w:tab w:val="left" w:pos="4500"/>
              </w:tabs>
              <w:ind w:left="0" w:firstLine="0"/>
              <w:jc w:val="center"/>
              <w:rPr>
                <w:rFonts w:asciiTheme="majorBidi" w:hAnsiTheme="majorBidi" w:cstheme="majorBidi"/>
              </w:rPr>
            </w:pPr>
          </w:p>
        </w:tc>
        <w:tc>
          <w:tcPr>
            <w:tcW w:w="9284" w:type="dxa"/>
            <w:gridSpan w:val="16"/>
            <w:shd w:val="clear" w:color="auto" w:fill="auto"/>
          </w:tcPr>
          <w:p w:rsidR="00907B53" w:rsidRPr="00DC38A3" w:rsidRDefault="00907B53" w:rsidP="00D36FC6">
            <w:pPr>
              <w:pStyle w:val="ListParagraph"/>
              <w:shd w:val="clear" w:color="auto" w:fill="FFFFFF" w:themeFill="background1"/>
              <w:spacing w:after="0"/>
              <w:ind w:left="0" w:firstLine="0"/>
              <w:rPr>
                <w:rFonts w:asciiTheme="majorBidi" w:hAnsiTheme="majorBidi" w:cstheme="majorBidi"/>
                <w:b/>
                <w:bCs/>
              </w:rPr>
            </w:pPr>
            <w:r w:rsidRPr="00DC38A3">
              <w:rPr>
                <w:rFonts w:asciiTheme="majorBidi" w:hAnsiTheme="majorBidi" w:cstheme="majorBidi"/>
                <w:b/>
                <w:bCs/>
              </w:rPr>
              <w:t>Recommendations of the panel: -</w:t>
            </w:r>
          </w:p>
          <w:p w:rsidR="00907B53" w:rsidRPr="00DC38A3" w:rsidRDefault="00907B53" w:rsidP="00D36FC6">
            <w:pPr>
              <w:pStyle w:val="ListParagraph"/>
              <w:shd w:val="clear" w:color="auto" w:fill="FFFFFF" w:themeFill="background1"/>
              <w:spacing w:after="0"/>
              <w:ind w:left="0" w:firstLine="0"/>
              <w:rPr>
                <w:rFonts w:asciiTheme="majorBidi" w:hAnsiTheme="majorBidi" w:cstheme="majorBidi"/>
              </w:rPr>
            </w:pPr>
          </w:p>
          <w:p w:rsidR="00907B53" w:rsidRPr="00D4585B" w:rsidRDefault="00907B53" w:rsidP="00D4585B">
            <w:pPr>
              <w:pStyle w:val="ListParagraph"/>
              <w:shd w:val="clear" w:color="auto" w:fill="FFFFFF" w:themeFill="background1"/>
              <w:spacing w:after="0" w:line="360" w:lineRule="auto"/>
              <w:ind w:left="0" w:firstLine="0"/>
              <w:rPr>
                <w:rFonts w:asciiTheme="majorBidi" w:hAnsiTheme="majorBidi" w:cstheme="majorBidi"/>
              </w:rPr>
            </w:pPr>
            <w:r w:rsidRPr="00DC38A3">
              <w:rPr>
                <w:rFonts w:asciiTheme="majorBidi" w:hAnsiTheme="majorBidi" w:cstheme="majorBidi"/>
              </w:rPr>
              <w:t xml:space="preserve">Keeping in view the above improvements made by the firm, the members of the panel are of the opinion to </w:t>
            </w:r>
            <w:r w:rsidRPr="00DC38A3">
              <w:rPr>
                <w:rFonts w:asciiTheme="majorBidi" w:hAnsiTheme="majorBidi" w:cstheme="majorBidi"/>
                <w:b/>
                <w:bCs/>
              </w:rPr>
              <w:t>recommend</w:t>
            </w:r>
            <w:r w:rsidRPr="00DC38A3">
              <w:rPr>
                <w:rFonts w:asciiTheme="majorBidi" w:hAnsiTheme="majorBidi" w:cstheme="majorBidi"/>
              </w:rPr>
              <w:t xml:space="preserve"> the grant of renewal of Drug Manufacturing License No. 000623 (Formulation) of M/s Intervac (Pvt) Ltd, 18-Km, Lahore Sheikhupura Road, Sheikhupura for the following section by the way of formulation only:-</w:t>
            </w:r>
          </w:p>
          <w:p w:rsidR="00FB5112" w:rsidRPr="00D4585B" w:rsidRDefault="00FB5112" w:rsidP="00A5171E">
            <w:pPr>
              <w:pStyle w:val="ListParagraph"/>
              <w:numPr>
                <w:ilvl w:val="0"/>
                <w:numId w:val="72"/>
              </w:numPr>
              <w:shd w:val="clear" w:color="auto" w:fill="FFFFFF"/>
              <w:spacing w:after="0" w:line="360" w:lineRule="auto"/>
            </w:pPr>
            <w:r w:rsidRPr="00D4585B">
              <w:t>Liquid (General) Section.</w:t>
            </w:r>
          </w:p>
          <w:p w:rsidR="00FB5112" w:rsidRPr="00D4585B" w:rsidRDefault="00FB5112" w:rsidP="00A5171E">
            <w:pPr>
              <w:pStyle w:val="ListParagraph"/>
              <w:numPr>
                <w:ilvl w:val="0"/>
                <w:numId w:val="72"/>
              </w:numPr>
              <w:shd w:val="clear" w:color="auto" w:fill="FFFFFF"/>
              <w:spacing w:after="0" w:line="360" w:lineRule="auto"/>
            </w:pPr>
            <w:r w:rsidRPr="00D4585B">
              <w:t>Liquid (Antibiotic) Section.</w:t>
            </w:r>
          </w:p>
          <w:p w:rsidR="00FB5112" w:rsidRPr="00D4585B" w:rsidRDefault="00FB5112" w:rsidP="00A5171E">
            <w:pPr>
              <w:pStyle w:val="ListParagraph"/>
              <w:numPr>
                <w:ilvl w:val="0"/>
                <w:numId w:val="72"/>
              </w:numPr>
              <w:shd w:val="clear" w:color="auto" w:fill="FFFFFF"/>
              <w:spacing w:after="0" w:line="360" w:lineRule="auto"/>
            </w:pPr>
            <w:r w:rsidRPr="00D4585B">
              <w:t xml:space="preserve">Powder (General) Section. </w:t>
            </w:r>
          </w:p>
          <w:p w:rsidR="00FB5112" w:rsidRPr="00D4585B" w:rsidRDefault="00FB5112" w:rsidP="00A5171E">
            <w:pPr>
              <w:pStyle w:val="ListParagraph"/>
              <w:numPr>
                <w:ilvl w:val="0"/>
                <w:numId w:val="72"/>
              </w:numPr>
              <w:shd w:val="clear" w:color="auto" w:fill="FFFFFF"/>
              <w:spacing w:after="0" w:line="360" w:lineRule="auto"/>
            </w:pPr>
            <w:r w:rsidRPr="00D4585B">
              <w:t>Powder (Antibiotic) Section.</w:t>
            </w:r>
          </w:p>
          <w:p w:rsidR="00FB5112" w:rsidRPr="00D4585B" w:rsidRDefault="00FB5112" w:rsidP="00A5171E">
            <w:pPr>
              <w:pStyle w:val="ListParagraph"/>
              <w:numPr>
                <w:ilvl w:val="0"/>
                <w:numId w:val="72"/>
              </w:numPr>
              <w:shd w:val="clear" w:color="auto" w:fill="FFFFFF"/>
              <w:spacing w:after="0" w:line="360" w:lineRule="auto"/>
            </w:pPr>
            <w:r w:rsidRPr="00D4585B">
              <w:t>Injectable (General) Section.</w:t>
            </w:r>
          </w:p>
          <w:p w:rsidR="00FB5112" w:rsidRPr="00D4585B" w:rsidRDefault="00FB5112" w:rsidP="00A5171E">
            <w:pPr>
              <w:pStyle w:val="ListParagraph"/>
              <w:numPr>
                <w:ilvl w:val="0"/>
                <w:numId w:val="72"/>
              </w:numPr>
              <w:shd w:val="clear" w:color="auto" w:fill="FFFFFF"/>
              <w:spacing w:after="0" w:line="360" w:lineRule="auto"/>
            </w:pPr>
            <w:r w:rsidRPr="00D4585B">
              <w:t xml:space="preserve">Bolus Section. </w:t>
            </w:r>
          </w:p>
          <w:p w:rsidR="00FB5112" w:rsidRPr="00D4585B" w:rsidRDefault="00FB5112" w:rsidP="00A5171E">
            <w:pPr>
              <w:pStyle w:val="ListParagraph"/>
              <w:numPr>
                <w:ilvl w:val="0"/>
                <w:numId w:val="72"/>
              </w:numPr>
              <w:shd w:val="clear" w:color="auto" w:fill="FFFFFF"/>
              <w:spacing w:after="0" w:line="360" w:lineRule="auto"/>
            </w:pPr>
            <w:r w:rsidRPr="00D4585B">
              <w:t>Vaccine Section.</w:t>
            </w:r>
          </w:p>
          <w:p w:rsidR="00FB5112" w:rsidRPr="00D4585B" w:rsidRDefault="00FB5112" w:rsidP="00A5171E">
            <w:pPr>
              <w:pStyle w:val="ListParagraph"/>
              <w:numPr>
                <w:ilvl w:val="0"/>
                <w:numId w:val="72"/>
              </w:numPr>
              <w:shd w:val="clear" w:color="auto" w:fill="FFFFFF"/>
              <w:spacing w:after="0" w:line="360" w:lineRule="auto"/>
            </w:pPr>
            <w:r w:rsidRPr="00D4585B">
              <w:t>Hormone Injectable (Veterinary) Section.</w:t>
            </w:r>
          </w:p>
          <w:p w:rsidR="00FB5112" w:rsidRPr="00D4585B" w:rsidRDefault="00FB5112" w:rsidP="00A5171E">
            <w:pPr>
              <w:pStyle w:val="ListParagraph"/>
              <w:numPr>
                <w:ilvl w:val="0"/>
                <w:numId w:val="72"/>
              </w:numPr>
              <w:shd w:val="clear" w:color="auto" w:fill="FFFFFF"/>
              <w:spacing w:after="0" w:line="360" w:lineRule="auto"/>
            </w:pPr>
            <w:r w:rsidRPr="00D4585B">
              <w:t>Oral Powder (Penicillin) (Veterinary) Section.</w:t>
            </w:r>
          </w:p>
          <w:p w:rsidR="00FB5112" w:rsidRPr="00D4585B" w:rsidRDefault="00FB5112" w:rsidP="00A5171E">
            <w:pPr>
              <w:pStyle w:val="ListParagraph"/>
              <w:numPr>
                <w:ilvl w:val="0"/>
                <w:numId w:val="72"/>
              </w:numPr>
              <w:shd w:val="clear" w:color="auto" w:fill="FFFFFF"/>
              <w:spacing w:after="0" w:line="360" w:lineRule="auto"/>
            </w:pPr>
            <w:r w:rsidRPr="00D4585B">
              <w:t>Dry Powder Injection (Penicillin) (Veterinary) Section.</w:t>
            </w:r>
          </w:p>
          <w:p w:rsidR="00FB5112" w:rsidRPr="00D4585B" w:rsidRDefault="00FB5112" w:rsidP="00A5171E">
            <w:pPr>
              <w:pStyle w:val="ListParagraph"/>
              <w:numPr>
                <w:ilvl w:val="0"/>
                <w:numId w:val="72"/>
              </w:numPr>
              <w:shd w:val="clear" w:color="auto" w:fill="FFFFFF"/>
              <w:spacing w:after="0" w:line="360" w:lineRule="auto"/>
            </w:pPr>
            <w:r w:rsidRPr="00D4585B">
              <w:t>Liquid Injectable (Penicillin) (Veterinary) Section.</w:t>
            </w:r>
          </w:p>
          <w:p w:rsidR="00FB5112" w:rsidRPr="00D4585B" w:rsidRDefault="00FB5112" w:rsidP="00A5171E">
            <w:pPr>
              <w:pStyle w:val="ListParagraph"/>
              <w:numPr>
                <w:ilvl w:val="0"/>
                <w:numId w:val="72"/>
              </w:numPr>
              <w:shd w:val="clear" w:color="auto" w:fill="FFFFFF"/>
              <w:spacing w:after="0" w:line="360" w:lineRule="auto"/>
            </w:pPr>
            <w:r w:rsidRPr="00D4585B">
              <w:t>Re-Packing Section (Liquid / Powder Re-packing).</w:t>
            </w:r>
          </w:p>
          <w:p w:rsidR="00FE5EFE" w:rsidRDefault="001879EA" w:rsidP="001879EA">
            <w:pPr>
              <w:spacing w:line="360" w:lineRule="auto"/>
              <w:jc w:val="both"/>
            </w:pPr>
            <w:r>
              <w:t>However, a</w:t>
            </w:r>
            <w:r w:rsidR="00FE5EFE">
              <w:t xml:space="preserve">s per available record of Licensing Division the firm possess following sections:- </w:t>
            </w:r>
          </w:p>
          <w:p w:rsidR="00FE5EFE" w:rsidRPr="00D304F5" w:rsidRDefault="00FE5EFE" w:rsidP="00D47A9F">
            <w:pPr>
              <w:pStyle w:val="ListParagraph"/>
              <w:numPr>
                <w:ilvl w:val="0"/>
                <w:numId w:val="127"/>
              </w:numPr>
              <w:shd w:val="clear" w:color="auto" w:fill="FFFFFF"/>
              <w:spacing w:after="0" w:line="360" w:lineRule="auto"/>
            </w:pPr>
            <w:r w:rsidRPr="00D304F5">
              <w:t>Liquid (General) Section.</w:t>
            </w:r>
          </w:p>
          <w:p w:rsidR="00FE5EFE" w:rsidRPr="00D304F5" w:rsidRDefault="00FE5EFE" w:rsidP="00D47A9F">
            <w:pPr>
              <w:pStyle w:val="ListParagraph"/>
              <w:numPr>
                <w:ilvl w:val="0"/>
                <w:numId w:val="127"/>
              </w:numPr>
              <w:shd w:val="clear" w:color="auto" w:fill="FFFFFF"/>
              <w:spacing w:after="0" w:line="360" w:lineRule="auto"/>
            </w:pPr>
            <w:r w:rsidRPr="00D304F5">
              <w:t>Liquid (</w:t>
            </w:r>
            <w:r w:rsidRPr="00D304F5">
              <w:rPr>
                <w:b/>
                <w:bCs/>
              </w:rPr>
              <w:t xml:space="preserve">General </w:t>
            </w:r>
            <w:r w:rsidRPr="00D304F5">
              <w:t>Antibiotic) Section.</w:t>
            </w:r>
          </w:p>
          <w:p w:rsidR="00FE5EFE" w:rsidRPr="00D304F5" w:rsidRDefault="00FE5EFE" w:rsidP="00D47A9F">
            <w:pPr>
              <w:pStyle w:val="ListParagraph"/>
              <w:numPr>
                <w:ilvl w:val="0"/>
                <w:numId w:val="127"/>
              </w:numPr>
              <w:shd w:val="clear" w:color="auto" w:fill="FFFFFF"/>
              <w:spacing w:after="0" w:line="360" w:lineRule="auto"/>
            </w:pPr>
            <w:r w:rsidRPr="00D304F5">
              <w:t xml:space="preserve">Powder (General) Section. </w:t>
            </w:r>
          </w:p>
          <w:p w:rsidR="00FE5EFE" w:rsidRPr="00D304F5" w:rsidRDefault="00FE5EFE" w:rsidP="00D47A9F">
            <w:pPr>
              <w:pStyle w:val="ListParagraph"/>
              <w:numPr>
                <w:ilvl w:val="0"/>
                <w:numId w:val="127"/>
              </w:numPr>
              <w:shd w:val="clear" w:color="auto" w:fill="FFFFFF"/>
              <w:spacing w:after="0" w:line="360" w:lineRule="auto"/>
            </w:pPr>
            <w:r w:rsidRPr="00D304F5">
              <w:t>Powder (</w:t>
            </w:r>
            <w:r w:rsidRPr="00D304F5">
              <w:rPr>
                <w:b/>
                <w:bCs/>
              </w:rPr>
              <w:t xml:space="preserve">General </w:t>
            </w:r>
            <w:r w:rsidRPr="00D304F5">
              <w:t>Antibiotic) Section.</w:t>
            </w:r>
          </w:p>
          <w:p w:rsidR="00FE5EFE" w:rsidRPr="00D304F5" w:rsidRDefault="00FE5EFE" w:rsidP="00D47A9F">
            <w:pPr>
              <w:pStyle w:val="ListParagraph"/>
              <w:numPr>
                <w:ilvl w:val="0"/>
                <w:numId w:val="127"/>
              </w:numPr>
              <w:shd w:val="clear" w:color="auto" w:fill="FFFFFF"/>
              <w:spacing w:after="0" w:line="360" w:lineRule="auto"/>
            </w:pPr>
            <w:r w:rsidRPr="00D304F5">
              <w:rPr>
                <w:b/>
                <w:bCs/>
              </w:rPr>
              <w:t xml:space="preserve">Liquid </w:t>
            </w:r>
            <w:r w:rsidRPr="00D304F5">
              <w:t xml:space="preserve">Injectable (General) </w:t>
            </w:r>
            <w:r w:rsidRPr="00D304F5">
              <w:rPr>
                <w:b/>
                <w:bCs/>
              </w:rPr>
              <w:t>(Veterinary)</w:t>
            </w:r>
            <w:r w:rsidRPr="00D304F5">
              <w:t>. Section.</w:t>
            </w:r>
          </w:p>
          <w:p w:rsidR="00FE5EFE" w:rsidRPr="00D304F5" w:rsidRDefault="00FE5EFE" w:rsidP="00D47A9F">
            <w:pPr>
              <w:pStyle w:val="ListParagraph"/>
              <w:numPr>
                <w:ilvl w:val="0"/>
                <w:numId w:val="127"/>
              </w:numPr>
              <w:shd w:val="clear" w:color="auto" w:fill="FFFFFF"/>
              <w:spacing w:after="0" w:line="360" w:lineRule="auto"/>
            </w:pPr>
            <w:r w:rsidRPr="00D304F5">
              <w:t xml:space="preserve">Bolus Section. </w:t>
            </w:r>
          </w:p>
          <w:p w:rsidR="00FE5EFE" w:rsidRPr="00D304F5" w:rsidRDefault="00FE5EFE" w:rsidP="00D47A9F">
            <w:pPr>
              <w:pStyle w:val="ListParagraph"/>
              <w:numPr>
                <w:ilvl w:val="0"/>
                <w:numId w:val="127"/>
              </w:numPr>
              <w:shd w:val="clear" w:color="auto" w:fill="FFFFFF"/>
              <w:spacing w:after="0" w:line="360" w:lineRule="auto"/>
            </w:pPr>
            <w:r w:rsidRPr="00D304F5">
              <w:t>Vaccine Section</w:t>
            </w:r>
            <w:r w:rsidRPr="00D304F5">
              <w:rPr>
                <w:b/>
                <w:bCs/>
              </w:rPr>
              <w:t xml:space="preserve"> (Veterinary)</w:t>
            </w:r>
            <w:r w:rsidRPr="00D304F5">
              <w:t>.</w:t>
            </w:r>
          </w:p>
          <w:p w:rsidR="00FE5EFE" w:rsidRPr="00D304F5" w:rsidRDefault="00FE5EFE" w:rsidP="00D47A9F">
            <w:pPr>
              <w:pStyle w:val="ListParagraph"/>
              <w:numPr>
                <w:ilvl w:val="0"/>
                <w:numId w:val="127"/>
              </w:numPr>
              <w:shd w:val="clear" w:color="auto" w:fill="FFFFFF"/>
              <w:spacing w:after="0" w:line="360" w:lineRule="auto"/>
            </w:pPr>
            <w:r w:rsidRPr="00D304F5">
              <w:t xml:space="preserve">Hormone Injectable </w:t>
            </w:r>
            <w:r w:rsidRPr="00D304F5">
              <w:rPr>
                <w:b/>
                <w:bCs/>
              </w:rPr>
              <w:t>(Vial)</w:t>
            </w:r>
            <w:r w:rsidRPr="00D304F5">
              <w:t xml:space="preserve"> (Veterinary) Section.</w:t>
            </w:r>
          </w:p>
          <w:p w:rsidR="00FE5EFE" w:rsidRPr="00D304F5" w:rsidRDefault="00FE5EFE" w:rsidP="00D47A9F">
            <w:pPr>
              <w:pStyle w:val="ListParagraph"/>
              <w:numPr>
                <w:ilvl w:val="0"/>
                <w:numId w:val="127"/>
              </w:numPr>
              <w:shd w:val="clear" w:color="auto" w:fill="FFFFFF"/>
              <w:spacing w:after="0" w:line="360" w:lineRule="auto"/>
            </w:pPr>
            <w:r w:rsidRPr="00D304F5">
              <w:t xml:space="preserve">Oral Powder </w:t>
            </w:r>
            <w:r w:rsidRPr="00D304F5">
              <w:rPr>
                <w:b/>
                <w:bCs/>
              </w:rPr>
              <w:t>Suspension</w:t>
            </w:r>
            <w:r w:rsidRPr="00D304F5">
              <w:t xml:space="preserve"> (Penicillin) (Veterinary) Section.</w:t>
            </w:r>
          </w:p>
          <w:p w:rsidR="00FE5EFE" w:rsidRPr="00D304F5" w:rsidRDefault="00FE5EFE" w:rsidP="00D47A9F">
            <w:pPr>
              <w:pStyle w:val="ListParagraph"/>
              <w:numPr>
                <w:ilvl w:val="0"/>
                <w:numId w:val="127"/>
              </w:numPr>
              <w:shd w:val="clear" w:color="auto" w:fill="FFFFFF"/>
              <w:spacing w:after="0" w:line="360" w:lineRule="auto"/>
            </w:pPr>
            <w:r w:rsidRPr="00D304F5">
              <w:t>Dry Powder Injection (Penicillin) (Veterinary) Section.</w:t>
            </w:r>
          </w:p>
          <w:p w:rsidR="00FE5EFE" w:rsidRPr="00D304F5" w:rsidRDefault="00FE5EFE" w:rsidP="00D47A9F">
            <w:pPr>
              <w:pStyle w:val="ListParagraph"/>
              <w:numPr>
                <w:ilvl w:val="0"/>
                <w:numId w:val="127"/>
              </w:numPr>
              <w:shd w:val="clear" w:color="auto" w:fill="FFFFFF"/>
              <w:spacing w:after="0" w:line="360" w:lineRule="auto"/>
            </w:pPr>
            <w:r w:rsidRPr="00D304F5">
              <w:t>Liquid Injectable (Penicillin) (Veterinary) Section.</w:t>
            </w:r>
          </w:p>
          <w:p w:rsidR="00FE5EFE" w:rsidRPr="00D304F5" w:rsidRDefault="00FE5EFE" w:rsidP="00D47A9F">
            <w:pPr>
              <w:pStyle w:val="ListParagraph"/>
              <w:numPr>
                <w:ilvl w:val="0"/>
                <w:numId w:val="127"/>
              </w:numPr>
              <w:shd w:val="clear" w:color="auto" w:fill="FFFFFF"/>
              <w:spacing w:after="0" w:line="360" w:lineRule="auto"/>
              <w:rPr>
                <w:b/>
                <w:bCs/>
              </w:rPr>
            </w:pPr>
            <w:r w:rsidRPr="00D304F5">
              <w:rPr>
                <w:b/>
                <w:bCs/>
              </w:rPr>
              <w:t>Re-Packing Section (Powder Re-packing).</w:t>
            </w:r>
          </w:p>
          <w:p w:rsidR="00907B53" w:rsidRDefault="00FE5EFE" w:rsidP="00D47A9F">
            <w:pPr>
              <w:pStyle w:val="ListParagraph"/>
              <w:numPr>
                <w:ilvl w:val="0"/>
                <w:numId w:val="127"/>
              </w:numPr>
              <w:shd w:val="clear" w:color="auto" w:fill="FFFFFF"/>
              <w:spacing w:after="0" w:line="360" w:lineRule="auto"/>
              <w:rPr>
                <w:b/>
                <w:bCs/>
              </w:rPr>
            </w:pPr>
            <w:r w:rsidRPr="00D304F5">
              <w:rPr>
                <w:b/>
                <w:bCs/>
              </w:rPr>
              <w:t>Re-Packing Section (Liquid).</w:t>
            </w:r>
          </w:p>
          <w:p w:rsidR="000711AD" w:rsidRPr="00EE54DE" w:rsidRDefault="000711AD" w:rsidP="000711AD">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w:t>
            </w:r>
            <w:r>
              <w:rPr>
                <w:b/>
                <w:bCs/>
                <w:u w:val="single"/>
              </w:rPr>
              <w:t>71</w:t>
            </w:r>
            <w:r w:rsidRPr="003F2216">
              <w:rPr>
                <w:b/>
                <w:bCs/>
                <w:u w:val="single"/>
                <w:vertAlign w:val="superscript"/>
              </w:rPr>
              <w:t>st</w:t>
            </w:r>
            <w:r>
              <w:rPr>
                <w:b/>
                <w:bCs/>
                <w:u w:val="single"/>
              </w:rPr>
              <w:t xml:space="preserve"> </w:t>
            </w:r>
            <w:r w:rsidRPr="00EE54DE">
              <w:rPr>
                <w:b/>
                <w:bCs/>
                <w:u w:val="single"/>
              </w:rPr>
              <w:t xml:space="preserve"> meeting</w:t>
            </w:r>
          </w:p>
          <w:p w:rsidR="000711AD" w:rsidRPr="00F85171" w:rsidRDefault="000711AD" w:rsidP="000711AD">
            <w:pPr>
              <w:shd w:val="clear" w:color="auto" w:fill="FFFFFF" w:themeFill="background1"/>
              <w:tabs>
                <w:tab w:val="left" w:pos="4500"/>
              </w:tabs>
              <w:spacing w:line="360" w:lineRule="auto"/>
            </w:pPr>
            <w:r w:rsidRPr="00EE54DE">
              <w:rPr>
                <w:rFonts w:asciiTheme="majorBidi" w:hAnsiTheme="majorBidi" w:cstheme="majorBidi"/>
              </w:rPr>
              <w:t xml:space="preserve">The Board considered and approved the renewal of Drug Manufacturing Licence No. </w:t>
            </w:r>
            <w:r w:rsidRPr="00EE54DE">
              <w:t>000</w:t>
            </w:r>
            <w:r w:rsidR="00D306B5">
              <w:t>623</w:t>
            </w:r>
            <w:r w:rsidRPr="00EE54DE">
              <w:rPr>
                <w:rFonts w:asciiTheme="majorBidi" w:hAnsiTheme="majorBidi" w:cstheme="majorBidi"/>
              </w:rPr>
              <w:t xml:space="preserve"> </w:t>
            </w:r>
            <w:r w:rsidRPr="00EE54DE">
              <w:rPr>
                <w:rFonts w:asciiTheme="majorBidi" w:hAnsiTheme="majorBidi" w:cstheme="majorBidi"/>
              </w:rPr>
              <w:lastRenderedPageBreak/>
              <w:t>(</w:t>
            </w:r>
            <w:r>
              <w:rPr>
                <w:rFonts w:asciiTheme="majorBidi" w:hAnsiTheme="majorBidi" w:cstheme="majorBidi"/>
              </w:rPr>
              <w:t>Formulation</w:t>
            </w:r>
            <w:r w:rsidRPr="00EE54DE">
              <w:rPr>
                <w:rFonts w:asciiTheme="majorBidi" w:hAnsiTheme="majorBidi" w:cstheme="majorBidi"/>
              </w:rPr>
              <w:t>) in the name of</w:t>
            </w:r>
            <w:r>
              <w:rPr>
                <w:rFonts w:asciiTheme="majorBidi" w:hAnsiTheme="majorBidi" w:cstheme="majorBidi"/>
              </w:rPr>
              <w:t xml:space="preserve">  </w:t>
            </w:r>
            <w:r w:rsidR="00D306B5" w:rsidRPr="00DC38A3">
              <w:rPr>
                <w:rFonts w:asciiTheme="majorBidi" w:hAnsiTheme="majorBidi" w:cstheme="majorBidi"/>
              </w:rPr>
              <w:t>M/s Intervac (Pvt) Ltd, 18-Km, Lahore Sheikhupura Road, Sheikhupura</w:t>
            </w:r>
            <w:r w:rsidRPr="00EE54DE">
              <w:rPr>
                <w:rFonts w:asciiTheme="majorBidi" w:hAnsiTheme="majorBidi" w:cstheme="majorBidi"/>
              </w:rPr>
              <w:t>,</w:t>
            </w:r>
            <w:r w:rsidR="00D306B5">
              <w:rPr>
                <w:rFonts w:asciiTheme="majorBidi" w:hAnsiTheme="majorBidi" w:cstheme="majorBidi"/>
              </w:rPr>
              <w:t xml:space="preserve"> </w:t>
            </w:r>
            <w:r w:rsidRPr="00EE54DE">
              <w:rPr>
                <w:rFonts w:asciiTheme="majorBidi" w:hAnsiTheme="majorBidi" w:cstheme="majorBidi"/>
              </w:rPr>
              <w:t xml:space="preserve">on the recommendations of the panel of experts  for the further period of five years </w:t>
            </w:r>
            <w:r w:rsidR="00E659E8" w:rsidRPr="00DC38A3">
              <w:rPr>
                <w:rFonts w:asciiTheme="majorBidi" w:hAnsiTheme="majorBidi" w:cstheme="majorBidi"/>
              </w:rPr>
              <w:t>Commencing on 18-07-2017 ending on 17-07-2022</w:t>
            </w:r>
            <w:r w:rsidR="00E659E8">
              <w:rPr>
                <w:rFonts w:asciiTheme="majorBidi" w:hAnsiTheme="majorBidi" w:cstheme="majorBidi"/>
              </w:rPr>
              <w:t xml:space="preserve"> </w:t>
            </w:r>
            <w:r>
              <w:rPr>
                <w:rFonts w:asciiTheme="majorBidi" w:hAnsiTheme="majorBidi" w:cstheme="majorBidi"/>
              </w:rPr>
              <w:t>for following sections:</w:t>
            </w:r>
          </w:p>
          <w:p w:rsidR="000711AD" w:rsidRPr="00260C29" w:rsidRDefault="000711AD" w:rsidP="000711AD">
            <w:pPr>
              <w:shd w:val="clear" w:color="auto" w:fill="FFFFFF" w:themeFill="background1"/>
              <w:tabs>
                <w:tab w:val="left" w:pos="4500"/>
              </w:tabs>
              <w:jc w:val="both"/>
              <w:rPr>
                <w:b/>
              </w:rPr>
            </w:pPr>
            <w:r w:rsidRPr="00260C29">
              <w:rPr>
                <w:b/>
              </w:rPr>
              <w:t>Sections</w:t>
            </w:r>
          </w:p>
          <w:p w:rsidR="00D306B5" w:rsidRPr="00D304F5" w:rsidRDefault="00D306B5" w:rsidP="00D47A9F">
            <w:pPr>
              <w:pStyle w:val="ListParagraph"/>
              <w:numPr>
                <w:ilvl w:val="0"/>
                <w:numId w:val="169"/>
              </w:numPr>
              <w:shd w:val="clear" w:color="auto" w:fill="FFFFFF"/>
              <w:spacing w:after="0" w:line="360" w:lineRule="auto"/>
            </w:pPr>
            <w:r w:rsidRPr="00D304F5">
              <w:t>Liquid (General) Section.</w:t>
            </w:r>
          </w:p>
          <w:p w:rsidR="00D306B5" w:rsidRPr="00D304F5" w:rsidRDefault="00D306B5" w:rsidP="00D47A9F">
            <w:pPr>
              <w:pStyle w:val="ListParagraph"/>
              <w:numPr>
                <w:ilvl w:val="0"/>
                <w:numId w:val="169"/>
              </w:numPr>
              <w:shd w:val="clear" w:color="auto" w:fill="FFFFFF"/>
              <w:spacing w:after="0" w:line="360" w:lineRule="auto"/>
            </w:pPr>
            <w:r w:rsidRPr="00D304F5">
              <w:t>Liquid (</w:t>
            </w:r>
            <w:r w:rsidRPr="00D304F5">
              <w:rPr>
                <w:b/>
                <w:bCs/>
              </w:rPr>
              <w:t xml:space="preserve">General </w:t>
            </w:r>
            <w:r w:rsidRPr="00D304F5">
              <w:t>Antibiotic) Section.</w:t>
            </w:r>
          </w:p>
          <w:p w:rsidR="00D306B5" w:rsidRPr="00D304F5" w:rsidRDefault="00D306B5" w:rsidP="00D47A9F">
            <w:pPr>
              <w:pStyle w:val="ListParagraph"/>
              <w:numPr>
                <w:ilvl w:val="0"/>
                <w:numId w:val="169"/>
              </w:numPr>
              <w:shd w:val="clear" w:color="auto" w:fill="FFFFFF"/>
              <w:spacing w:after="0" w:line="360" w:lineRule="auto"/>
            </w:pPr>
            <w:r w:rsidRPr="00D304F5">
              <w:t xml:space="preserve">Powder (General) Section. </w:t>
            </w:r>
          </w:p>
          <w:p w:rsidR="00D306B5" w:rsidRPr="00D304F5" w:rsidRDefault="00D306B5" w:rsidP="00D47A9F">
            <w:pPr>
              <w:pStyle w:val="ListParagraph"/>
              <w:numPr>
                <w:ilvl w:val="0"/>
                <w:numId w:val="169"/>
              </w:numPr>
              <w:shd w:val="clear" w:color="auto" w:fill="FFFFFF"/>
              <w:spacing w:after="0" w:line="360" w:lineRule="auto"/>
            </w:pPr>
            <w:r w:rsidRPr="00D304F5">
              <w:t>Powder (</w:t>
            </w:r>
            <w:r w:rsidRPr="00D304F5">
              <w:rPr>
                <w:b/>
                <w:bCs/>
              </w:rPr>
              <w:t xml:space="preserve">General </w:t>
            </w:r>
            <w:r w:rsidRPr="00D304F5">
              <w:t>Antibiotic) Section.</w:t>
            </w:r>
          </w:p>
          <w:p w:rsidR="00D306B5" w:rsidRPr="00D304F5" w:rsidRDefault="00D306B5" w:rsidP="00D47A9F">
            <w:pPr>
              <w:pStyle w:val="ListParagraph"/>
              <w:numPr>
                <w:ilvl w:val="0"/>
                <w:numId w:val="169"/>
              </w:numPr>
              <w:shd w:val="clear" w:color="auto" w:fill="FFFFFF"/>
              <w:spacing w:after="0" w:line="360" w:lineRule="auto"/>
            </w:pPr>
            <w:r w:rsidRPr="00D304F5">
              <w:rPr>
                <w:b/>
                <w:bCs/>
              </w:rPr>
              <w:t xml:space="preserve">Liquid </w:t>
            </w:r>
            <w:r w:rsidRPr="00D304F5">
              <w:t xml:space="preserve">Injectable (General) </w:t>
            </w:r>
            <w:r w:rsidRPr="00D304F5">
              <w:rPr>
                <w:b/>
                <w:bCs/>
              </w:rPr>
              <w:t>(Veterinary)</w:t>
            </w:r>
            <w:r w:rsidRPr="00D304F5">
              <w:t>. Section.</w:t>
            </w:r>
          </w:p>
          <w:p w:rsidR="00D306B5" w:rsidRPr="00D304F5" w:rsidRDefault="00D306B5" w:rsidP="00D47A9F">
            <w:pPr>
              <w:pStyle w:val="ListParagraph"/>
              <w:numPr>
                <w:ilvl w:val="0"/>
                <w:numId w:val="169"/>
              </w:numPr>
              <w:shd w:val="clear" w:color="auto" w:fill="FFFFFF"/>
              <w:spacing w:after="0" w:line="360" w:lineRule="auto"/>
            </w:pPr>
            <w:r w:rsidRPr="00D304F5">
              <w:t xml:space="preserve">Bolus Section. </w:t>
            </w:r>
          </w:p>
          <w:p w:rsidR="00D306B5" w:rsidRPr="00D304F5" w:rsidRDefault="00D306B5" w:rsidP="00D47A9F">
            <w:pPr>
              <w:pStyle w:val="ListParagraph"/>
              <w:numPr>
                <w:ilvl w:val="0"/>
                <w:numId w:val="169"/>
              </w:numPr>
              <w:shd w:val="clear" w:color="auto" w:fill="FFFFFF"/>
              <w:spacing w:after="0" w:line="360" w:lineRule="auto"/>
            </w:pPr>
            <w:r w:rsidRPr="00D304F5">
              <w:t>Vaccine Section</w:t>
            </w:r>
            <w:r w:rsidRPr="00D304F5">
              <w:rPr>
                <w:b/>
                <w:bCs/>
              </w:rPr>
              <w:t xml:space="preserve"> (Veterinary)</w:t>
            </w:r>
            <w:r w:rsidRPr="00D304F5">
              <w:t>.</w:t>
            </w:r>
          </w:p>
          <w:p w:rsidR="00D306B5" w:rsidRPr="00D304F5" w:rsidRDefault="00D306B5" w:rsidP="00D47A9F">
            <w:pPr>
              <w:pStyle w:val="ListParagraph"/>
              <w:numPr>
                <w:ilvl w:val="0"/>
                <w:numId w:val="169"/>
              </w:numPr>
              <w:shd w:val="clear" w:color="auto" w:fill="FFFFFF"/>
              <w:spacing w:after="0" w:line="360" w:lineRule="auto"/>
            </w:pPr>
            <w:r w:rsidRPr="00D304F5">
              <w:t xml:space="preserve">Hormone Injectable </w:t>
            </w:r>
            <w:r w:rsidRPr="00D304F5">
              <w:rPr>
                <w:b/>
                <w:bCs/>
              </w:rPr>
              <w:t>(Vial)</w:t>
            </w:r>
            <w:r w:rsidRPr="00D304F5">
              <w:t xml:space="preserve"> (Veterinary) Section.</w:t>
            </w:r>
          </w:p>
          <w:p w:rsidR="00D306B5" w:rsidRPr="00D304F5" w:rsidRDefault="00D306B5" w:rsidP="00D47A9F">
            <w:pPr>
              <w:pStyle w:val="ListParagraph"/>
              <w:numPr>
                <w:ilvl w:val="0"/>
                <w:numId w:val="169"/>
              </w:numPr>
              <w:shd w:val="clear" w:color="auto" w:fill="FFFFFF"/>
              <w:spacing w:after="0" w:line="360" w:lineRule="auto"/>
            </w:pPr>
            <w:r w:rsidRPr="00D304F5">
              <w:t xml:space="preserve">Oral Powder </w:t>
            </w:r>
            <w:r w:rsidRPr="00D304F5">
              <w:rPr>
                <w:b/>
                <w:bCs/>
              </w:rPr>
              <w:t>Suspension</w:t>
            </w:r>
            <w:r w:rsidRPr="00D304F5">
              <w:t xml:space="preserve"> (Penicillin) (Veterinary) Section.</w:t>
            </w:r>
          </w:p>
          <w:p w:rsidR="00D306B5" w:rsidRPr="00D304F5" w:rsidRDefault="00D306B5" w:rsidP="00D47A9F">
            <w:pPr>
              <w:pStyle w:val="ListParagraph"/>
              <w:numPr>
                <w:ilvl w:val="0"/>
                <w:numId w:val="169"/>
              </w:numPr>
              <w:shd w:val="clear" w:color="auto" w:fill="FFFFFF"/>
              <w:spacing w:after="0" w:line="360" w:lineRule="auto"/>
            </w:pPr>
            <w:r w:rsidRPr="00D304F5">
              <w:t>Dry Powder Injection (Penicillin) (Veterinary) Section.</w:t>
            </w:r>
          </w:p>
          <w:p w:rsidR="00D306B5" w:rsidRPr="00D304F5" w:rsidRDefault="00D306B5" w:rsidP="00D47A9F">
            <w:pPr>
              <w:pStyle w:val="ListParagraph"/>
              <w:numPr>
                <w:ilvl w:val="0"/>
                <w:numId w:val="169"/>
              </w:numPr>
              <w:shd w:val="clear" w:color="auto" w:fill="FFFFFF"/>
              <w:spacing w:after="0" w:line="360" w:lineRule="auto"/>
            </w:pPr>
            <w:r w:rsidRPr="00D304F5">
              <w:t>Liquid Injectable (Penicillin) (Veterinary) Section.</w:t>
            </w:r>
          </w:p>
          <w:p w:rsidR="00D306B5" w:rsidRPr="00D304F5" w:rsidRDefault="00D306B5" w:rsidP="00D47A9F">
            <w:pPr>
              <w:pStyle w:val="ListParagraph"/>
              <w:numPr>
                <w:ilvl w:val="0"/>
                <w:numId w:val="169"/>
              </w:numPr>
              <w:shd w:val="clear" w:color="auto" w:fill="FFFFFF"/>
              <w:spacing w:after="0" w:line="360" w:lineRule="auto"/>
              <w:rPr>
                <w:b/>
                <w:bCs/>
              </w:rPr>
            </w:pPr>
            <w:r w:rsidRPr="00D304F5">
              <w:rPr>
                <w:b/>
                <w:bCs/>
              </w:rPr>
              <w:t>Re-Packing Section (Powder Re-packing).</w:t>
            </w:r>
          </w:p>
          <w:p w:rsidR="000711AD" w:rsidRPr="00D91ADC" w:rsidRDefault="00D306B5" w:rsidP="00D91ADC">
            <w:pPr>
              <w:pStyle w:val="ListParagraph"/>
              <w:numPr>
                <w:ilvl w:val="0"/>
                <w:numId w:val="169"/>
              </w:numPr>
              <w:shd w:val="clear" w:color="auto" w:fill="FFFFFF"/>
              <w:spacing w:after="0" w:line="360" w:lineRule="auto"/>
              <w:rPr>
                <w:b/>
                <w:bCs/>
              </w:rPr>
            </w:pPr>
            <w:r w:rsidRPr="00D304F5">
              <w:rPr>
                <w:b/>
                <w:bCs/>
              </w:rPr>
              <w:t>Re-Packing Section (Liquid).</w:t>
            </w:r>
          </w:p>
        </w:tc>
      </w:tr>
      <w:tr w:rsidR="0020011C" w:rsidRPr="0020011C" w:rsidTr="001073B6">
        <w:trPr>
          <w:trHeight w:val="490"/>
        </w:trPr>
        <w:tc>
          <w:tcPr>
            <w:tcW w:w="706" w:type="dxa"/>
            <w:vMerge w:val="restart"/>
            <w:shd w:val="clear" w:color="auto" w:fill="auto"/>
          </w:tcPr>
          <w:p w:rsidR="00907B53" w:rsidRPr="00344EB4" w:rsidRDefault="001E60A2" w:rsidP="00D36FC6">
            <w:pPr>
              <w:pStyle w:val="ListParagraph"/>
              <w:shd w:val="clear" w:color="auto" w:fill="FFFFFF" w:themeFill="background1"/>
              <w:tabs>
                <w:tab w:val="left" w:pos="4500"/>
              </w:tabs>
              <w:ind w:left="0" w:firstLine="0"/>
              <w:jc w:val="center"/>
              <w:rPr>
                <w:rFonts w:asciiTheme="majorBidi" w:hAnsiTheme="majorBidi" w:cstheme="majorBidi"/>
              </w:rPr>
            </w:pPr>
            <w:r>
              <w:rPr>
                <w:rFonts w:asciiTheme="majorBidi" w:hAnsiTheme="majorBidi" w:cstheme="majorBidi"/>
              </w:rPr>
              <w:lastRenderedPageBreak/>
              <w:t>8</w:t>
            </w:r>
          </w:p>
        </w:tc>
        <w:tc>
          <w:tcPr>
            <w:tcW w:w="3412" w:type="dxa"/>
            <w:gridSpan w:val="5"/>
            <w:shd w:val="clear" w:color="auto" w:fill="auto"/>
          </w:tcPr>
          <w:p w:rsidR="00907B53" w:rsidRPr="00344EB4" w:rsidRDefault="00907B53" w:rsidP="00D36FC6">
            <w:pPr>
              <w:shd w:val="clear" w:color="auto" w:fill="FFFFFF" w:themeFill="background1"/>
              <w:tabs>
                <w:tab w:val="left" w:pos="4500"/>
              </w:tabs>
              <w:jc w:val="both"/>
              <w:rPr>
                <w:rFonts w:asciiTheme="majorBidi" w:hAnsiTheme="majorBidi" w:cstheme="majorBidi"/>
              </w:rPr>
            </w:pPr>
            <w:r w:rsidRPr="00344EB4">
              <w:rPr>
                <w:rFonts w:asciiTheme="majorBidi" w:hAnsiTheme="majorBidi" w:cstheme="majorBidi"/>
              </w:rPr>
              <w:t>M/s Aneeb Pharmaceuticals (Pvt) Ltd, 24-Km, Bedian Road, Lahore.</w:t>
            </w:r>
          </w:p>
          <w:p w:rsidR="00907B53" w:rsidRPr="00344EB4" w:rsidRDefault="00907B53" w:rsidP="00D36FC6">
            <w:pPr>
              <w:shd w:val="clear" w:color="auto" w:fill="FFFFFF" w:themeFill="background1"/>
              <w:tabs>
                <w:tab w:val="left" w:pos="4500"/>
              </w:tabs>
              <w:rPr>
                <w:rFonts w:asciiTheme="majorBidi" w:hAnsiTheme="majorBidi" w:cstheme="majorBidi"/>
              </w:rPr>
            </w:pPr>
          </w:p>
          <w:p w:rsidR="00907B53" w:rsidRPr="00344EB4" w:rsidRDefault="00907B53" w:rsidP="00D36FC6">
            <w:pPr>
              <w:shd w:val="clear" w:color="auto" w:fill="FFFFFF" w:themeFill="background1"/>
              <w:tabs>
                <w:tab w:val="left" w:pos="4500"/>
              </w:tabs>
              <w:jc w:val="both"/>
              <w:rPr>
                <w:rFonts w:asciiTheme="majorBidi" w:hAnsiTheme="majorBidi" w:cstheme="majorBidi"/>
              </w:rPr>
            </w:pPr>
            <w:r w:rsidRPr="00344EB4">
              <w:rPr>
                <w:rFonts w:asciiTheme="majorBidi" w:hAnsiTheme="majorBidi" w:cstheme="majorBidi"/>
              </w:rPr>
              <w:t>DML No. 000555 (Formulation)</w:t>
            </w:r>
          </w:p>
          <w:p w:rsidR="00907B53" w:rsidRPr="00344EB4" w:rsidRDefault="00907B53" w:rsidP="00D36FC6">
            <w:pPr>
              <w:shd w:val="clear" w:color="auto" w:fill="FFFFFF" w:themeFill="background1"/>
              <w:tabs>
                <w:tab w:val="left" w:pos="4500"/>
              </w:tabs>
              <w:jc w:val="both"/>
              <w:rPr>
                <w:rFonts w:asciiTheme="majorBidi" w:hAnsiTheme="majorBidi" w:cstheme="majorBidi"/>
              </w:rPr>
            </w:pPr>
          </w:p>
          <w:p w:rsidR="00907B53" w:rsidRPr="00344EB4" w:rsidRDefault="00907B53" w:rsidP="00D36FC6">
            <w:pPr>
              <w:shd w:val="clear" w:color="auto" w:fill="FFFFFF" w:themeFill="background1"/>
              <w:tabs>
                <w:tab w:val="left" w:pos="4500"/>
              </w:tabs>
              <w:rPr>
                <w:rFonts w:asciiTheme="majorBidi" w:hAnsiTheme="majorBidi" w:cstheme="majorBidi"/>
              </w:rPr>
            </w:pPr>
            <w:r w:rsidRPr="00344EB4">
              <w:rPr>
                <w:rFonts w:asciiTheme="majorBidi" w:hAnsiTheme="majorBidi" w:cstheme="majorBidi"/>
                <w:b/>
              </w:rPr>
              <w:t>Period</w:t>
            </w:r>
            <w:r w:rsidRPr="00344EB4">
              <w:rPr>
                <w:rFonts w:asciiTheme="majorBidi" w:hAnsiTheme="majorBidi" w:cstheme="majorBidi"/>
              </w:rPr>
              <w:t>: Commencing on 01-11-2014ending on 31-10-2019</w:t>
            </w:r>
          </w:p>
          <w:p w:rsidR="00907B53" w:rsidRPr="00344EB4" w:rsidRDefault="00907B53" w:rsidP="00D36FC6">
            <w:pPr>
              <w:shd w:val="clear" w:color="auto" w:fill="FFFFFF" w:themeFill="background1"/>
              <w:tabs>
                <w:tab w:val="left" w:pos="4500"/>
              </w:tabs>
              <w:rPr>
                <w:rFonts w:asciiTheme="majorBidi" w:hAnsiTheme="majorBidi" w:cstheme="majorBidi"/>
              </w:rPr>
            </w:pPr>
          </w:p>
          <w:p w:rsidR="00907B53" w:rsidRPr="00344EB4" w:rsidRDefault="00907B53" w:rsidP="00D36FC6">
            <w:pPr>
              <w:shd w:val="clear" w:color="auto" w:fill="FFFFFF" w:themeFill="background1"/>
              <w:tabs>
                <w:tab w:val="left" w:pos="4500"/>
              </w:tabs>
              <w:rPr>
                <w:rFonts w:asciiTheme="majorBidi" w:hAnsiTheme="majorBidi" w:cstheme="majorBidi"/>
              </w:rPr>
            </w:pPr>
          </w:p>
        </w:tc>
        <w:tc>
          <w:tcPr>
            <w:tcW w:w="1372" w:type="dxa"/>
            <w:gridSpan w:val="3"/>
            <w:shd w:val="clear" w:color="auto" w:fill="auto"/>
          </w:tcPr>
          <w:p w:rsidR="00907B53" w:rsidRPr="00344EB4" w:rsidRDefault="00907B53" w:rsidP="00D36FC6">
            <w:pPr>
              <w:shd w:val="clear" w:color="auto" w:fill="FFFFFF" w:themeFill="background1"/>
              <w:tabs>
                <w:tab w:val="left" w:pos="4500"/>
              </w:tabs>
              <w:jc w:val="center"/>
              <w:rPr>
                <w:rFonts w:asciiTheme="majorBidi" w:hAnsiTheme="majorBidi" w:cstheme="majorBidi"/>
              </w:rPr>
            </w:pPr>
            <w:r w:rsidRPr="00344EB4">
              <w:rPr>
                <w:rFonts w:asciiTheme="majorBidi" w:hAnsiTheme="majorBidi" w:cstheme="majorBidi"/>
              </w:rPr>
              <w:t>14-11-2018</w:t>
            </w:r>
          </w:p>
          <w:p w:rsidR="00907B53" w:rsidRPr="00344EB4" w:rsidRDefault="00907B53" w:rsidP="00D36FC6">
            <w:pPr>
              <w:shd w:val="clear" w:color="auto" w:fill="FFFFFF" w:themeFill="background1"/>
              <w:tabs>
                <w:tab w:val="left" w:pos="4500"/>
              </w:tabs>
              <w:jc w:val="center"/>
              <w:rPr>
                <w:rFonts w:asciiTheme="majorBidi" w:hAnsiTheme="majorBidi" w:cstheme="majorBidi"/>
              </w:rPr>
            </w:pPr>
          </w:p>
        </w:tc>
        <w:tc>
          <w:tcPr>
            <w:tcW w:w="1170" w:type="dxa"/>
            <w:gridSpan w:val="5"/>
            <w:shd w:val="clear" w:color="auto" w:fill="auto"/>
          </w:tcPr>
          <w:p w:rsidR="00907B53" w:rsidRPr="00344EB4" w:rsidRDefault="00907B53" w:rsidP="00D36FC6">
            <w:pPr>
              <w:shd w:val="clear" w:color="auto" w:fill="FFFFFF" w:themeFill="background1"/>
              <w:tabs>
                <w:tab w:val="left" w:pos="4500"/>
              </w:tabs>
              <w:jc w:val="center"/>
              <w:rPr>
                <w:rFonts w:asciiTheme="majorBidi" w:hAnsiTheme="majorBidi" w:cstheme="majorBidi"/>
                <w:b/>
              </w:rPr>
            </w:pPr>
            <w:r w:rsidRPr="00344EB4">
              <w:rPr>
                <w:rFonts w:asciiTheme="majorBidi" w:hAnsiTheme="majorBidi" w:cstheme="majorBidi"/>
                <w:b/>
              </w:rPr>
              <w:t>Good</w:t>
            </w:r>
          </w:p>
        </w:tc>
        <w:tc>
          <w:tcPr>
            <w:tcW w:w="3330" w:type="dxa"/>
            <w:gridSpan w:val="3"/>
            <w:shd w:val="clear" w:color="auto" w:fill="auto"/>
          </w:tcPr>
          <w:p w:rsidR="00907B53" w:rsidRPr="00344EB4" w:rsidRDefault="00907B53" w:rsidP="00A5171E">
            <w:pPr>
              <w:pStyle w:val="ListParagraph"/>
              <w:numPr>
                <w:ilvl w:val="0"/>
                <w:numId w:val="70"/>
              </w:numPr>
              <w:shd w:val="clear" w:color="auto" w:fill="FFFFFF" w:themeFill="background1"/>
              <w:ind w:left="278"/>
              <w:rPr>
                <w:rFonts w:asciiTheme="majorBidi" w:hAnsiTheme="majorBidi" w:cstheme="majorBidi"/>
              </w:rPr>
            </w:pPr>
            <w:r w:rsidRPr="00344EB4">
              <w:rPr>
                <w:rFonts w:asciiTheme="majorBidi" w:hAnsiTheme="majorBidi" w:cstheme="majorBidi"/>
              </w:rPr>
              <w:t>Dr. Ikram Ul Haq, Member CLB.</w:t>
            </w:r>
          </w:p>
          <w:p w:rsidR="00907B53" w:rsidRPr="00D91ADC" w:rsidRDefault="00907B53" w:rsidP="00A5171E">
            <w:pPr>
              <w:pStyle w:val="ListParagraph"/>
              <w:numPr>
                <w:ilvl w:val="0"/>
                <w:numId w:val="70"/>
              </w:numPr>
              <w:ind w:left="253" w:hanging="270"/>
              <w:rPr>
                <w:rFonts w:asciiTheme="majorBidi" w:hAnsiTheme="majorBidi" w:cstheme="majorBidi"/>
              </w:rPr>
            </w:pPr>
            <w:r w:rsidRPr="00344EB4">
              <w:rPr>
                <w:rFonts w:asciiTheme="majorBidi" w:hAnsiTheme="majorBidi" w:cstheme="majorBidi"/>
              </w:rPr>
              <w:t xml:space="preserve">Mr. Asim Rauf, Additional Director (E&amp;M), Lahore. </w:t>
            </w:r>
            <w:r w:rsidRPr="00D91ADC">
              <w:rPr>
                <w:rFonts w:asciiTheme="majorBidi" w:hAnsiTheme="majorBidi" w:cstheme="majorBidi"/>
              </w:rPr>
              <w:t>(Not available due to official work but they allowed the panel to conduct the inspection accordingly)</w:t>
            </w:r>
          </w:p>
          <w:p w:rsidR="00907B53" w:rsidRPr="00344EB4" w:rsidRDefault="00907B53" w:rsidP="00A5171E">
            <w:pPr>
              <w:pStyle w:val="ListParagraph"/>
              <w:numPr>
                <w:ilvl w:val="0"/>
                <w:numId w:val="70"/>
              </w:numPr>
              <w:ind w:left="253" w:hanging="270"/>
              <w:rPr>
                <w:rFonts w:asciiTheme="majorBidi" w:hAnsiTheme="majorBidi" w:cstheme="majorBidi"/>
              </w:rPr>
            </w:pPr>
            <w:r w:rsidRPr="00344EB4">
              <w:rPr>
                <w:rFonts w:asciiTheme="majorBidi" w:hAnsiTheme="majorBidi" w:cstheme="majorBidi"/>
              </w:rPr>
              <w:t>Ms. Nusrat Rehman, Provincial Drug Inspector Industries, Lahore.</w:t>
            </w:r>
          </w:p>
          <w:p w:rsidR="00907B53" w:rsidRPr="00344EB4" w:rsidRDefault="00907B53" w:rsidP="00A5171E">
            <w:pPr>
              <w:pStyle w:val="ListParagraph"/>
              <w:numPr>
                <w:ilvl w:val="0"/>
                <w:numId w:val="70"/>
              </w:numPr>
              <w:ind w:left="253" w:hanging="270"/>
              <w:rPr>
                <w:rFonts w:asciiTheme="majorBidi" w:hAnsiTheme="majorBidi" w:cstheme="majorBidi"/>
              </w:rPr>
            </w:pPr>
            <w:r w:rsidRPr="00344EB4">
              <w:rPr>
                <w:rFonts w:asciiTheme="majorBidi" w:hAnsiTheme="majorBidi" w:cstheme="majorBidi"/>
              </w:rPr>
              <w:t>Ms. Majida Mujahid, Area Federal Inspector of Drugs, DRAP, Lahore.</w:t>
            </w:r>
          </w:p>
        </w:tc>
      </w:tr>
      <w:tr w:rsidR="0020011C" w:rsidRPr="0020011C" w:rsidTr="001073B6">
        <w:trPr>
          <w:trHeight w:val="610"/>
        </w:trPr>
        <w:tc>
          <w:tcPr>
            <w:tcW w:w="706" w:type="dxa"/>
            <w:vMerge/>
            <w:shd w:val="clear" w:color="auto" w:fill="auto"/>
          </w:tcPr>
          <w:p w:rsidR="00907B53" w:rsidRPr="00344EB4" w:rsidRDefault="00907B53" w:rsidP="00D36FC6">
            <w:pPr>
              <w:pStyle w:val="ListParagraph"/>
              <w:shd w:val="clear" w:color="auto" w:fill="FFFFFF" w:themeFill="background1"/>
              <w:tabs>
                <w:tab w:val="left" w:pos="4500"/>
              </w:tabs>
              <w:ind w:left="0" w:firstLine="0"/>
              <w:jc w:val="left"/>
              <w:rPr>
                <w:rFonts w:asciiTheme="majorBidi" w:hAnsiTheme="majorBidi" w:cstheme="majorBidi"/>
              </w:rPr>
            </w:pPr>
          </w:p>
        </w:tc>
        <w:tc>
          <w:tcPr>
            <w:tcW w:w="9284" w:type="dxa"/>
            <w:gridSpan w:val="16"/>
            <w:shd w:val="clear" w:color="auto" w:fill="auto"/>
          </w:tcPr>
          <w:p w:rsidR="00907B53" w:rsidRPr="00344EB4" w:rsidRDefault="00907B53" w:rsidP="00D36FC6">
            <w:pPr>
              <w:pStyle w:val="ListParagraph"/>
              <w:shd w:val="clear" w:color="auto" w:fill="FFFFFF" w:themeFill="background1"/>
              <w:spacing w:after="0"/>
              <w:ind w:left="0" w:firstLine="0"/>
              <w:rPr>
                <w:rFonts w:asciiTheme="majorBidi" w:hAnsiTheme="majorBidi" w:cstheme="majorBidi"/>
                <w:b/>
                <w:bCs/>
              </w:rPr>
            </w:pPr>
            <w:r w:rsidRPr="00344EB4">
              <w:rPr>
                <w:rFonts w:asciiTheme="majorBidi" w:hAnsiTheme="majorBidi" w:cstheme="majorBidi"/>
                <w:b/>
                <w:bCs/>
              </w:rPr>
              <w:t>Recommendations of the panel: -</w:t>
            </w:r>
          </w:p>
          <w:p w:rsidR="00907B53" w:rsidRPr="00344EB4" w:rsidRDefault="00907B53" w:rsidP="00D36FC6">
            <w:pPr>
              <w:pStyle w:val="ListParagraph"/>
              <w:shd w:val="clear" w:color="auto" w:fill="FFFFFF" w:themeFill="background1"/>
              <w:spacing w:after="0"/>
              <w:ind w:left="0" w:firstLine="0"/>
              <w:rPr>
                <w:rFonts w:asciiTheme="majorBidi" w:hAnsiTheme="majorBidi" w:cstheme="majorBidi"/>
                <w:b/>
                <w:bCs/>
              </w:rPr>
            </w:pPr>
          </w:p>
          <w:p w:rsidR="00907B53" w:rsidRDefault="00907B53" w:rsidP="00D36FC6">
            <w:pPr>
              <w:shd w:val="clear" w:color="auto" w:fill="FFFFFF" w:themeFill="background1"/>
              <w:tabs>
                <w:tab w:val="left" w:pos="4500"/>
              </w:tabs>
              <w:spacing w:line="360" w:lineRule="auto"/>
              <w:jc w:val="both"/>
              <w:rPr>
                <w:rFonts w:asciiTheme="majorBidi" w:hAnsiTheme="majorBidi" w:cstheme="majorBidi"/>
                <w:bCs/>
              </w:rPr>
            </w:pPr>
            <w:r w:rsidRPr="00344EB4">
              <w:rPr>
                <w:rFonts w:asciiTheme="majorBidi" w:hAnsiTheme="majorBidi" w:cstheme="majorBidi"/>
                <w:bCs/>
              </w:rPr>
              <w:t xml:space="preserve">Keeping in view, the above improvements made by the firm, the member of the panel </w:t>
            </w:r>
            <w:r w:rsidRPr="00344EB4">
              <w:rPr>
                <w:rFonts w:asciiTheme="majorBidi" w:hAnsiTheme="majorBidi" w:cstheme="majorBidi"/>
                <w:b/>
              </w:rPr>
              <w:t>recommends</w:t>
            </w:r>
            <w:r w:rsidRPr="00344EB4">
              <w:rPr>
                <w:rFonts w:asciiTheme="majorBidi" w:hAnsiTheme="majorBidi" w:cstheme="majorBidi"/>
                <w:bCs/>
              </w:rPr>
              <w:t xml:space="preserve"> the renewal of Dr</w:t>
            </w:r>
            <w:r w:rsidR="00491960">
              <w:rPr>
                <w:rFonts w:asciiTheme="majorBidi" w:hAnsiTheme="majorBidi" w:cstheme="majorBidi"/>
                <w:bCs/>
              </w:rPr>
              <w:t xml:space="preserve">ug Manufacturing License to </w:t>
            </w:r>
            <w:r w:rsidRPr="00344EB4">
              <w:rPr>
                <w:rFonts w:asciiTheme="majorBidi" w:hAnsiTheme="majorBidi" w:cstheme="majorBidi"/>
                <w:bCs/>
              </w:rPr>
              <w:t xml:space="preserve">  </w:t>
            </w:r>
            <w:r w:rsidR="00491960" w:rsidRPr="00344EB4">
              <w:rPr>
                <w:rFonts w:asciiTheme="majorBidi" w:hAnsiTheme="majorBidi" w:cstheme="majorBidi"/>
              </w:rPr>
              <w:t xml:space="preserve">M/s Aneeb Pharmaceuticals (Pvt) Ltd, 24-Km, Bedian Road, </w:t>
            </w:r>
            <w:proofErr w:type="gramStart"/>
            <w:r w:rsidR="00491960" w:rsidRPr="00344EB4">
              <w:rPr>
                <w:rFonts w:asciiTheme="majorBidi" w:hAnsiTheme="majorBidi" w:cstheme="majorBidi"/>
              </w:rPr>
              <w:t>Lahore</w:t>
            </w:r>
            <w:r w:rsidR="00A748AE">
              <w:rPr>
                <w:rFonts w:asciiTheme="majorBidi" w:hAnsiTheme="majorBidi" w:cstheme="majorBidi"/>
                <w:bCs/>
              </w:rPr>
              <w:t xml:space="preserve">  </w:t>
            </w:r>
            <w:r w:rsidRPr="00344EB4">
              <w:rPr>
                <w:rFonts w:asciiTheme="majorBidi" w:hAnsiTheme="majorBidi" w:cstheme="majorBidi"/>
                <w:bCs/>
              </w:rPr>
              <w:t>of</w:t>
            </w:r>
            <w:proofErr w:type="gramEnd"/>
            <w:r w:rsidRPr="00344EB4">
              <w:rPr>
                <w:rFonts w:asciiTheme="majorBidi" w:hAnsiTheme="majorBidi" w:cstheme="majorBidi"/>
                <w:bCs/>
              </w:rPr>
              <w:t xml:space="preserve"> </w:t>
            </w:r>
            <w:r w:rsidRPr="00344EB4">
              <w:rPr>
                <w:rFonts w:asciiTheme="majorBidi" w:hAnsiTheme="majorBidi" w:cstheme="majorBidi"/>
                <w:b/>
              </w:rPr>
              <w:t>General Tablet Section and General Capsule Section only.</w:t>
            </w:r>
            <w:r w:rsidRPr="00344EB4">
              <w:rPr>
                <w:rFonts w:asciiTheme="majorBidi" w:hAnsiTheme="majorBidi" w:cstheme="majorBidi"/>
                <w:bCs/>
              </w:rPr>
              <w:t>.</w:t>
            </w:r>
          </w:p>
          <w:p w:rsidR="0062798B" w:rsidRPr="00EE54DE" w:rsidRDefault="0062798B" w:rsidP="0062798B">
            <w:pPr>
              <w:pStyle w:val="ListParagraph"/>
              <w:shd w:val="clear" w:color="auto" w:fill="FFFFFF" w:themeFill="background1"/>
              <w:spacing w:after="0" w:line="360" w:lineRule="auto"/>
              <w:ind w:left="0" w:firstLine="0"/>
              <w:rPr>
                <w:b/>
                <w:bCs/>
                <w:u w:val="single"/>
              </w:rPr>
            </w:pPr>
            <w:r w:rsidRPr="00EE54DE">
              <w:rPr>
                <w:b/>
                <w:bCs/>
                <w:u w:val="single"/>
              </w:rPr>
              <w:lastRenderedPageBreak/>
              <w:t>Decision by the Central Licensing Board in 2</w:t>
            </w:r>
            <w:r>
              <w:rPr>
                <w:b/>
                <w:bCs/>
                <w:u w:val="single"/>
              </w:rPr>
              <w:t>71</w:t>
            </w:r>
            <w:r w:rsidRPr="003F2216">
              <w:rPr>
                <w:b/>
                <w:bCs/>
                <w:u w:val="single"/>
                <w:vertAlign w:val="superscript"/>
              </w:rPr>
              <w:t>st</w:t>
            </w:r>
            <w:r>
              <w:rPr>
                <w:b/>
                <w:bCs/>
                <w:u w:val="single"/>
              </w:rPr>
              <w:t xml:space="preserve"> </w:t>
            </w:r>
            <w:r w:rsidRPr="00EE54DE">
              <w:rPr>
                <w:b/>
                <w:bCs/>
                <w:u w:val="single"/>
              </w:rPr>
              <w:t xml:space="preserve"> meeting</w:t>
            </w:r>
          </w:p>
          <w:p w:rsidR="0062798B" w:rsidRPr="00C202A0" w:rsidRDefault="0062798B" w:rsidP="00C202A0">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rPr>
              <w:t xml:space="preserve">The Board considered and approved the renewal of Drug Manufacturing Licence No. </w:t>
            </w:r>
            <w:r w:rsidRPr="00EE54DE">
              <w:t>000</w:t>
            </w:r>
            <w:r w:rsidR="003368EB">
              <w:t>555</w:t>
            </w:r>
            <w:r w:rsidRPr="00EE54DE">
              <w:rPr>
                <w:rFonts w:asciiTheme="majorBidi" w:hAnsiTheme="majorBidi" w:cstheme="majorBidi"/>
              </w:rPr>
              <w:t xml:space="preserve"> (</w:t>
            </w:r>
            <w:r>
              <w:rPr>
                <w:rFonts w:asciiTheme="majorBidi" w:hAnsiTheme="majorBidi" w:cstheme="majorBidi"/>
              </w:rPr>
              <w:t>Formulation</w:t>
            </w:r>
            <w:r w:rsidRPr="00EE54DE">
              <w:rPr>
                <w:rFonts w:asciiTheme="majorBidi" w:hAnsiTheme="majorBidi" w:cstheme="majorBidi"/>
              </w:rPr>
              <w:t>) in the name of</w:t>
            </w:r>
            <w:r>
              <w:rPr>
                <w:rFonts w:asciiTheme="majorBidi" w:hAnsiTheme="majorBidi" w:cstheme="majorBidi"/>
              </w:rPr>
              <w:t xml:space="preserve">  </w:t>
            </w:r>
            <w:r w:rsidR="003B227A" w:rsidRPr="00344EB4">
              <w:rPr>
                <w:rFonts w:asciiTheme="majorBidi" w:hAnsiTheme="majorBidi" w:cstheme="majorBidi"/>
              </w:rPr>
              <w:t>M/s Aneeb Pharmaceuticals (Pvt) Ltd, 24-Km, Bedian Road, Lahore</w:t>
            </w:r>
            <w:r w:rsidRPr="00EE54DE">
              <w:rPr>
                <w:rFonts w:asciiTheme="majorBidi" w:hAnsiTheme="majorBidi" w:cstheme="majorBidi"/>
              </w:rPr>
              <w:t>,</w:t>
            </w:r>
            <w:r>
              <w:rPr>
                <w:rFonts w:asciiTheme="majorBidi" w:hAnsiTheme="majorBidi" w:cstheme="majorBidi"/>
              </w:rPr>
              <w:t xml:space="preserve"> </w:t>
            </w:r>
            <w:r w:rsidRPr="00EE54DE">
              <w:rPr>
                <w:rFonts w:asciiTheme="majorBidi" w:hAnsiTheme="majorBidi" w:cstheme="majorBidi"/>
              </w:rPr>
              <w:t xml:space="preserve">on the recommendations of the panel of experts  for the further period of five years </w:t>
            </w:r>
            <w:r w:rsidRPr="00344EB4">
              <w:rPr>
                <w:rFonts w:asciiTheme="majorBidi" w:hAnsiTheme="majorBidi" w:cstheme="majorBidi"/>
              </w:rPr>
              <w:t>Commencing on 01-11-2014ending on 31-10-2019</w:t>
            </w:r>
            <w:r>
              <w:rPr>
                <w:rFonts w:asciiTheme="majorBidi" w:hAnsiTheme="majorBidi" w:cstheme="majorBidi"/>
              </w:rPr>
              <w:t xml:space="preserve"> for following sections:</w:t>
            </w:r>
          </w:p>
          <w:p w:rsidR="0062798B" w:rsidRPr="00260C29" w:rsidRDefault="0062798B" w:rsidP="0062798B">
            <w:pPr>
              <w:shd w:val="clear" w:color="auto" w:fill="FFFFFF" w:themeFill="background1"/>
              <w:tabs>
                <w:tab w:val="left" w:pos="4500"/>
              </w:tabs>
              <w:jc w:val="both"/>
              <w:rPr>
                <w:b/>
              </w:rPr>
            </w:pPr>
            <w:r w:rsidRPr="00260C29">
              <w:rPr>
                <w:b/>
              </w:rPr>
              <w:t>Sections</w:t>
            </w:r>
          </w:p>
          <w:p w:rsidR="00491960" w:rsidRPr="00491960" w:rsidRDefault="00491960" w:rsidP="00D47A9F">
            <w:pPr>
              <w:pStyle w:val="ListParagraph"/>
              <w:numPr>
                <w:ilvl w:val="0"/>
                <w:numId w:val="170"/>
              </w:numPr>
              <w:shd w:val="clear" w:color="auto" w:fill="FFFFFF" w:themeFill="background1"/>
              <w:tabs>
                <w:tab w:val="left" w:pos="4500"/>
              </w:tabs>
              <w:spacing w:line="360" w:lineRule="auto"/>
              <w:rPr>
                <w:rFonts w:asciiTheme="majorBidi" w:hAnsiTheme="majorBidi" w:cstheme="majorBidi"/>
              </w:rPr>
            </w:pPr>
            <w:r w:rsidRPr="00491960">
              <w:rPr>
                <w:rFonts w:asciiTheme="majorBidi" w:hAnsiTheme="majorBidi" w:cstheme="majorBidi"/>
              </w:rPr>
              <w:t xml:space="preserve">General Tablet Section </w:t>
            </w:r>
          </w:p>
          <w:p w:rsidR="0062798B" w:rsidRPr="00D91ADC" w:rsidRDefault="00491960" w:rsidP="00D91ADC">
            <w:pPr>
              <w:pStyle w:val="ListParagraph"/>
              <w:numPr>
                <w:ilvl w:val="0"/>
                <w:numId w:val="170"/>
              </w:numPr>
              <w:shd w:val="clear" w:color="auto" w:fill="FFFFFF" w:themeFill="background1"/>
              <w:tabs>
                <w:tab w:val="left" w:pos="4500"/>
              </w:tabs>
              <w:spacing w:line="360" w:lineRule="auto"/>
              <w:rPr>
                <w:rFonts w:asciiTheme="majorBidi" w:hAnsiTheme="majorBidi" w:cstheme="majorBidi"/>
                <w:bCs/>
              </w:rPr>
            </w:pPr>
            <w:r w:rsidRPr="00491960">
              <w:rPr>
                <w:rFonts w:asciiTheme="majorBidi" w:hAnsiTheme="majorBidi" w:cstheme="majorBidi"/>
              </w:rPr>
              <w:t>General Capsule Section</w:t>
            </w:r>
          </w:p>
        </w:tc>
      </w:tr>
      <w:tr w:rsidR="0020011C" w:rsidRPr="0020011C" w:rsidTr="00D91ADC">
        <w:trPr>
          <w:trHeight w:val="610"/>
        </w:trPr>
        <w:tc>
          <w:tcPr>
            <w:tcW w:w="706" w:type="dxa"/>
            <w:vMerge w:val="restart"/>
            <w:shd w:val="clear" w:color="auto" w:fill="auto"/>
          </w:tcPr>
          <w:p w:rsidR="00907B53" w:rsidRPr="00EF0B78" w:rsidRDefault="001E60A2" w:rsidP="00D36FC6">
            <w:pPr>
              <w:pStyle w:val="ListParagraph"/>
              <w:shd w:val="clear" w:color="auto" w:fill="FFFFFF" w:themeFill="background1"/>
              <w:tabs>
                <w:tab w:val="left" w:pos="4500"/>
              </w:tabs>
              <w:ind w:left="0" w:firstLine="0"/>
              <w:jc w:val="center"/>
              <w:rPr>
                <w:rFonts w:asciiTheme="majorBidi" w:hAnsiTheme="majorBidi" w:cstheme="majorBidi"/>
              </w:rPr>
            </w:pPr>
            <w:r>
              <w:rPr>
                <w:rFonts w:asciiTheme="majorBidi" w:hAnsiTheme="majorBidi" w:cstheme="majorBidi"/>
              </w:rPr>
              <w:lastRenderedPageBreak/>
              <w:t>9</w:t>
            </w:r>
          </w:p>
        </w:tc>
        <w:tc>
          <w:tcPr>
            <w:tcW w:w="3614" w:type="dxa"/>
            <w:gridSpan w:val="6"/>
            <w:shd w:val="clear" w:color="auto" w:fill="auto"/>
          </w:tcPr>
          <w:p w:rsidR="00907B53" w:rsidRPr="00EF0B78" w:rsidRDefault="00907B53" w:rsidP="00D36FC6">
            <w:pPr>
              <w:shd w:val="clear" w:color="auto" w:fill="FFFFFF" w:themeFill="background1"/>
              <w:tabs>
                <w:tab w:val="left" w:pos="4500"/>
              </w:tabs>
              <w:jc w:val="both"/>
              <w:rPr>
                <w:rFonts w:asciiTheme="majorBidi" w:hAnsiTheme="majorBidi" w:cstheme="majorBidi"/>
              </w:rPr>
            </w:pPr>
            <w:r w:rsidRPr="00EF0B78">
              <w:rPr>
                <w:rFonts w:asciiTheme="majorBidi" w:hAnsiTheme="majorBidi" w:cstheme="majorBidi"/>
              </w:rPr>
              <w:t>M/s Fynk Pharmaceuticals (Pvt) Ltd, 19-Km, G.T Road, Kalashah Kaku, Tehsil Ferozewala,District Sheikhupura.</w:t>
            </w:r>
          </w:p>
          <w:p w:rsidR="00907B53" w:rsidRPr="00EF0B78" w:rsidRDefault="00907B53" w:rsidP="00D36FC6">
            <w:pPr>
              <w:shd w:val="clear" w:color="auto" w:fill="FFFFFF" w:themeFill="background1"/>
              <w:tabs>
                <w:tab w:val="left" w:pos="4500"/>
              </w:tabs>
              <w:jc w:val="both"/>
              <w:rPr>
                <w:rFonts w:asciiTheme="majorBidi" w:hAnsiTheme="majorBidi" w:cstheme="majorBidi"/>
              </w:rPr>
            </w:pPr>
            <w:r w:rsidRPr="00EF0B78">
              <w:rPr>
                <w:rFonts w:asciiTheme="majorBidi" w:hAnsiTheme="majorBidi" w:cstheme="majorBidi"/>
              </w:rPr>
              <w:br/>
            </w:r>
          </w:p>
          <w:p w:rsidR="00907B53" w:rsidRPr="00EF0B78" w:rsidRDefault="00907B53" w:rsidP="00D36FC6">
            <w:pPr>
              <w:shd w:val="clear" w:color="auto" w:fill="FFFFFF" w:themeFill="background1"/>
              <w:tabs>
                <w:tab w:val="left" w:pos="4500"/>
              </w:tabs>
              <w:jc w:val="both"/>
              <w:rPr>
                <w:rFonts w:asciiTheme="majorBidi" w:hAnsiTheme="majorBidi" w:cstheme="majorBidi"/>
              </w:rPr>
            </w:pPr>
            <w:r w:rsidRPr="00EF0B78">
              <w:rPr>
                <w:rFonts w:asciiTheme="majorBidi" w:hAnsiTheme="majorBidi" w:cstheme="majorBidi"/>
              </w:rPr>
              <w:t>DML No. 000494 (Formulation)</w:t>
            </w:r>
          </w:p>
          <w:p w:rsidR="00907B53" w:rsidRPr="00EF0B78" w:rsidRDefault="00907B53" w:rsidP="00D36FC6">
            <w:pPr>
              <w:shd w:val="clear" w:color="auto" w:fill="FFFFFF" w:themeFill="background1"/>
              <w:tabs>
                <w:tab w:val="left" w:pos="4500"/>
              </w:tabs>
              <w:rPr>
                <w:rFonts w:asciiTheme="majorBidi" w:hAnsiTheme="majorBidi" w:cstheme="majorBidi"/>
                <w:b/>
              </w:rPr>
            </w:pPr>
          </w:p>
          <w:p w:rsidR="00907B53" w:rsidRPr="00EF0B78" w:rsidRDefault="00907B53" w:rsidP="00D36FC6">
            <w:pPr>
              <w:shd w:val="clear" w:color="auto" w:fill="FFFFFF" w:themeFill="background1"/>
              <w:tabs>
                <w:tab w:val="left" w:pos="4500"/>
              </w:tabs>
              <w:rPr>
                <w:rFonts w:asciiTheme="majorBidi" w:hAnsiTheme="majorBidi" w:cstheme="majorBidi"/>
              </w:rPr>
            </w:pPr>
            <w:r w:rsidRPr="00EF0B78">
              <w:rPr>
                <w:rFonts w:asciiTheme="majorBidi" w:hAnsiTheme="majorBidi" w:cstheme="majorBidi"/>
                <w:b/>
              </w:rPr>
              <w:t>Period</w:t>
            </w:r>
            <w:r w:rsidRPr="00EF0B78">
              <w:rPr>
                <w:rFonts w:asciiTheme="majorBidi" w:hAnsiTheme="majorBidi" w:cstheme="majorBidi"/>
              </w:rPr>
              <w:t>: Commencing on 11-10-2018 ending on 10-10-2023</w:t>
            </w:r>
          </w:p>
          <w:p w:rsidR="00907B53" w:rsidRPr="00EF0B78" w:rsidRDefault="00907B53" w:rsidP="00D36FC6">
            <w:pPr>
              <w:shd w:val="clear" w:color="auto" w:fill="FFFFFF" w:themeFill="background1"/>
              <w:tabs>
                <w:tab w:val="left" w:pos="4500"/>
              </w:tabs>
              <w:rPr>
                <w:rFonts w:asciiTheme="majorBidi" w:hAnsiTheme="majorBidi" w:cstheme="majorBidi"/>
              </w:rPr>
            </w:pPr>
          </w:p>
        </w:tc>
        <w:tc>
          <w:tcPr>
            <w:tcW w:w="1620" w:type="dxa"/>
            <w:gridSpan w:val="4"/>
            <w:shd w:val="clear" w:color="auto" w:fill="auto"/>
          </w:tcPr>
          <w:p w:rsidR="00907B53" w:rsidRPr="00EF0B78" w:rsidRDefault="00907B53" w:rsidP="00D36FC6">
            <w:pPr>
              <w:shd w:val="clear" w:color="auto" w:fill="FFFFFF" w:themeFill="background1"/>
              <w:tabs>
                <w:tab w:val="left" w:pos="4500"/>
              </w:tabs>
              <w:jc w:val="center"/>
              <w:rPr>
                <w:rFonts w:asciiTheme="majorBidi" w:hAnsiTheme="majorBidi" w:cstheme="majorBidi"/>
                <w:b/>
              </w:rPr>
            </w:pPr>
            <w:r w:rsidRPr="00EF0B78">
              <w:rPr>
                <w:rFonts w:asciiTheme="majorBidi" w:hAnsiTheme="majorBidi" w:cstheme="majorBidi"/>
                <w:b/>
              </w:rPr>
              <w:t>14-06-2019&amp;</w:t>
            </w:r>
          </w:p>
          <w:p w:rsidR="00907B53" w:rsidRPr="00EF0B78" w:rsidRDefault="00907B53" w:rsidP="00D36FC6">
            <w:pPr>
              <w:shd w:val="clear" w:color="auto" w:fill="FFFFFF" w:themeFill="background1"/>
              <w:tabs>
                <w:tab w:val="left" w:pos="4500"/>
              </w:tabs>
              <w:jc w:val="center"/>
              <w:rPr>
                <w:rFonts w:asciiTheme="majorBidi" w:hAnsiTheme="majorBidi" w:cstheme="majorBidi"/>
                <w:b/>
              </w:rPr>
            </w:pPr>
            <w:r w:rsidRPr="00EF0B78">
              <w:rPr>
                <w:rFonts w:asciiTheme="majorBidi" w:hAnsiTheme="majorBidi" w:cstheme="majorBidi"/>
                <w:b/>
              </w:rPr>
              <w:t>16-07-2019</w:t>
            </w:r>
          </w:p>
        </w:tc>
        <w:tc>
          <w:tcPr>
            <w:tcW w:w="720" w:type="dxa"/>
            <w:gridSpan w:val="3"/>
            <w:shd w:val="clear" w:color="auto" w:fill="auto"/>
          </w:tcPr>
          <w:p w:rsidR="00907B53" w:rsidRPr="00EF0B78" w:rsidRDefault="00907B53" w:rsidP="00D36FC6">
            <w:pPr>
              <w:shd w:val="clear" w:color="auto" w:fill="FFFFFF" w:themeFill="background1"/>
              <w:tabs>
                <w:tab w:val="left" w:pos="4500"/>
              </w:tabs>
              <w:jc w:val="center"/>
              <w:rPr>
                <w:rFonts w:asciiTheme="majorBidi" w:hAnsiTheme="majorBidi" w:cstheme="majorBidi"/>
                <w:b/>
              </w:rPr>
            </w:pPr>
            <w:r w:rsidRPr="00EF0B78">
              <w:rPr>
                <w:rFonts w:asciiTheme="majorBidi" w:hAnsiTheme="majorBidi" w:cstheme="majorBidi"/>
                <w:b/>
              </w:rPr>
              <w:t>-</w:t>
            </w:r>
          </w:p>
        </w:tc>
        <w:tc>
          <w:tcPr>
            <w:tcW w:w="3330" w:type="dxa"/>
            <w:gridSpan w:val="3"/>
            <w:shd w:val="clear" w:color="auto" w:fill="auto"/>
          </w:tcPr>
          <w:p w:rsidR="00907B53" w:rsidRPr="00EF0B78" w:rsidRDefault="00907B53" w:rsidP="00A5171E">
            <w:pPr>
              <w:pStyle w:val="ListParagraph"/>
              <w:numPr>
                <w:ilvl w:val="0"/>
                <w:numId w:val="68"/>
              </w:numPr>
              <w:rPr>
                <w:rFonts w:asciiTheme="majorBidi" w:hAnsiTheme="majorBidi" w:cstheme="majorBidi"/>
                <w:bCs/>
              </w:rPr>
            </w:pPr>
            <w:r w:rsidRPr="00EF0B78">
              <w:rPr>
                <w:rFonts w:asciiTheme="majorBidi" w:hAnsiTheme="majorBidi" w:cstheme="majorBidi"/>
                <w:bCs/>
              </w:rPr>
              <w:t>Dr. Farzana Chaudhary, Expert Member.</w:t>
            </w:r>
          </w:p>
          <w:p w:rsidR="00907B53" w:rsidRPr="00EF0B78" w:rsidRDefault="00907B53" w:rsidP="00A5171E">
            <w:pPr>
              <w:pStyle w:val="ListParagraph"/>
              <w:numPr>
                <w:ilvl w:val="0"/>
                <w:numId w:val="68"/>
              </w:numPr>
              <w:rPr>
                <w:rFonts w:asciiTheme="majorBidi" w:hAnsiTheme="majorBidi" w:cstheme="majorBidi"/>
                <w:bCs/>
              </w:rPr>
            </w:pPr>
            <w:r w:rsidRPr="00EF0B78">
              <w:rPr>
                <w:rFonts w:asciiTheme="majorBidi" w:hAnsiTheme="majorBidi" w:cstheme="majorBidi"/>
                <w:bCs/>
              </w:rPr>
              <w:t>Mr. Shahid Nasir, Expert Member.</w:t>
            </w:r>
          </w:p>
          <w:p w:rsidR="00907B53" w:rsidRPr="00EF0B78" w:rsidRDefault="00907B53" w:rsidP="00A5171E">
            <w:pPr>
              <w:pStyle w:val="ListParagraph"/>
              <w:numPr>
                <w:ilvl w:val="0"/>
                <w:numId w:val="68"/>
              </w:numPr>
              <w:rPr>
                <w:rFonts w:asciiTheme="majorBidi" w:hAnsiTheme="majorBidi" w:cstheme="majorBidi"/>
                <w:bCs/>
              </w:rPr>
            </w:pPr>
            <w:r w:rsidRPr="00EF0B78">
              <w:rPr>
                <w:rFonts w:asciiTheme="majorBidi" w:hAnsiTheme="majorBidi" w:cstheme="majorBidi"/>
              </w:rPr>
              <w:t>Ms. Majida Mujahid, Area Federal Inspector of Drugs, DRAP, Lahore.</w:t>
            </w:r>
          </w:p>
        </w:tc>
      </w:tr>
      <w:tr w:rsidR="0020011C" w:rsidRPr="0020011C" w:rsidTr="001073B6">
        <w:trPr>
          <w:trHeight w:val="610"/>
        </w:trPr>
        <w:tc>
          <w:tcPr>
            <w:tcW w:w="706" w:type="dxa"/>
            <w:vMerge/>
            <w:shd w:val="clear" w:color="auto" w:fill="auto"/>
          </w:tcPr>
          <w:p w:rsidR="00907B53" w:rsidRPr="00EF0B78" w:rsidRDefault="00907B53" w:rsidP="00D36FC6">
            <w:pPr>
              <w:pStyle w:val="ListParagraph"/>
              <w:shd w:val="clear" w:color="auto" w:fill="FFFFFF" w:themeFill="background1"/>
              <w:tabs>
                <w:tab w:val="left" w:pos="4500"/>
              </w:tabs>
              <w:ind w:left="0" w:firstLine="0"/>
              <w:jc w:val="left"/>
              <w:rPr>
                <w:rFonts w:asciiTheme="majorBidi" w:hAnsiTheme="majorBidi" w:cstheme="majorBidi"/>
              </w:rPr>
            </w:pPr>
          </w:p>
        </w:tc>
        <w:tc>
          <w:tcPr>
            <w:tcW w:w="9284" w:type="dxa"/>
            <w:gridSpan w:val="16"/>
            <w:shd w:val="clear" w:color="auto" w:fill="auto"/>
          </w:tcPr>
          <w:p w:rsidR="00907B53" w:rsidRPr="00EF0B78" w:rsidRDefault="00907B53" w:rsidP="00D36FC6">
            <w:pPr>
              <w:pStyle w:val="ListParagraph"/>
              <w:shd w:val="clear" w:color="auto" w:fill="FFFFFF" w:themeFill="background1"/>
              <w:spacing w:after="0"/>
              <w:ind w:left="0" w:firstLine="0"/>
              <w:rPr>
                <w:rFonts w:asciiTheme="majorBidi" w:hAnsiTheme="majorBidi" w:cstheme="majorBidi"/>
                <w:b/>
                <w:bCs/>
              </w:rPr>
            </w:pPr>
            <w:r w:rsidRPr="00EF0B78">
              <w:rPr>
                <w:rFonts w:asciiTheme="majorBidi" w:hAnsiTheme="majorBidi" w:cstheme="majorBidi"/>
                <w:b/>
                <w:bCs/>
              </w:rPr>
              <w:t>Recommendations of the panel: -</w:t>
            </w:r>
          </w:p>
          <w:p w:rsidR="00907B53" w:rsidRPr="00EF0B78" w:rsidRDefault="00907B53" w:rsidP="00D36FC6">
            <w:pPr>
              <w:pStyle w:val="ListParagraph"/>
              <w:shd w:val="clear" w:color="auto" w:fill="FFFFFF" w:themeFill="background1"/>
              <w:spacing w:after="0"/>
              <w:ind w:left="0" w:firstLine="0"/>
              <w:rPr>
                <w:rFonts w:asciiTheme="majorBidi" w:hAnsiTheme="majorBidi" w:cstheme="majorBidi"/>
                <w:b/>
                <w:bCs/>
              </w:rPr>
            </w:pPr>
          </w:p>
          <w:p w:rsidR="00907B53" w:rsidRPr="003F6436" w:rsidRDefault="00907B53" w:rsidP="00D36FC6">
            <w:pPr>
              <w:shd w:val="clear" w:color="auto" w:fill="FFFFFF" w:themeFill="background1"/>
              <w:tabs>
                <w:tab w:val="left" w:pos="4500"/>
              </w:tabs>
              <w:spacing w:line="360" w:lineRule="auto"/>
              <w:jc w:val="both"/>
              <w:rPr>
                <w:rFonts w:asciiTheme="majorBidi" w:hAnsiTheme="majorBidi" w:cstheme="majorBidi"/>
              </w:rPr>
            </w:pPr>
            <w:r w:rsidRPr="00EF0B78">
              <w:rPr>
                <w:rFonts w:asciiTheme="majorBidi" w:hAnsiTheme="majorBidi" w:cstheme="majorBidi"/>
              </w:rPr>
              <w:t xml:space="preserve">              Keeping in view the improvements made by the firm, the members of the panel are of the opinion to </w:t>
            </w:r>
            <w:r w:rsidRPr="00EF0B78">
              <w:rPr>
                <w:rFonts w:asciiTheme="majorBidi" w:hAnsiTheme="majorBidi" w:cstheme="majorBidi"/>
                <w:b/>
                <w:bCs/>
              </w:rPr>
              <w:t>recommend</w:t>
            </w:r>
            <w:r w:rsidRPr="00EF0B78">
              <w:rPr>
                <w:rFonts w:asciiTheme="majorBidi" w:hAnsiTheme="majorBidi" w:cstheme="majorBidi"/>
              </w:rPr>
              <w:t xml:space="preserve"> the grant of Renewal of Drug Manufacturing </w:t>
            </w:r>
            <w:r w:rsidR="001E60A2" w:rsidRPr="00EF0B78">
              <w:rPr>
                <w:rFonts w:asciiTheme="majorBidi" w:hAnsiTheme="majorBidi" w:cstheme="majorBidi"/>
              </w:rPr>
              <w:t xml:space="preserve">License. </w:t>
            </w:r>
            <w:r w:rsidRPr="00EF0B78">
              <w:rPr>
                <w:rFonts w:asciiTheme="majorBidi" w:hAnsiTheme="majorBidi" w:cstheme="majorBidi"/>
              </w:rPr>
              <w:t>000494 formulation of M/s Fynk Pharmaceuticals (Pvt) Ltd, 19-Km, G.T Road, Kalashah Kaku, Tehsil Ferozewala, District Sheikhupura for the following section by the way of formulation only:-</w:t>
            </w:r>
          </w:p>
          <w:p w:rsidR="004242A7" w:rsidRPr="003F6436" w:rsidRDefault="004242A7" w:rsidP="00D91ADC">
            <w:pPr>
              <w:pStyle w:val="ListParagraph"/>
              <w:numPr>
                <w:ilvl w:val="0"/>
                <w:numId w:val="67"/>
              </w:numPr>
              <w:shd w:val="clear" w:color="auto" w:fill="FFFFFF"/>
              <w:tabs>
                <w:tab w:val="left" w:pos="894"/>
              </w:tabs>
              <w:ind w:left="534" w:firstLine="450"/>
            </w:pPr>
            <w:r w:rsidRPr="003F6436">
              <w:t xml:space="preserve">Liquid Syrup / Suspension Section. </w:t>
            </w:r>
          </w:p>
          <w:p w:rsidR="004242A7" w:rsidRPr="003F6436" w:rsidRDefault="004242A7" w:rsidP="00D91ADC">
            <w:pPr>
              <w:pStyle w:val="ListParagraph"/>
              <w:numPr>
                <w:ilvl w:val="0"/>
                <w:numId w:val="67"/>
              </w:numPr>
              <w:shd w:val="clear" w:color="auto" w:fill="FFFFFF"/>
              <w:tabs>
                <w:tab w:val="left" w:pos="894"/>
              </w:tabs>
              <w:ind w:left="534" w:firstLine="450"/>
            </w:pPr>
            <w:r w:rsidRPr="003F6436">
              <w:t>Liquid Injectable (General) Section.</w:t>
            </w:r>
          </w:p>
          <w:p w:rsidR="004242A7" w:rsidRPr="003F6436" w:rsidRDefault="004242A7" w:rsidP="00D91ADC">
            <w:pPr>
              <w:pStyle w:val="ListParagraph"/>
              <w:numPr>
                <w:ilvl w:val="0"/>
                <w:numId w:val="67"/>
              </w:numPr>
              <w:shd w:val="clear" w:color="auto" w:fill="FFFFFF"/>
              <w:tabs>
                <w:tab w:val="left" w:pos="894"/>
              </w:tabs>
              <w:ind w:left="534" w:firstLine="450"/>
            </w:pPr>
            <w:r w:rsidRPr="003F6436">
              <w:t>Narcotic / Psychotropic Liquid Injection Section.</w:t>
            </w:r>
          </w:p>
          <w:p w:rsidR="004242A7" w:rsidRPr="003F6436" w:rsidRDefault="004242A7" w:rsidP="00D91ADC">
            <w:pPr>
              <w:pStyle w:val="ListParagraph"/>
              <w:numPr>
                <w:ilvl w:val="0"/>
                <w:numId w:val="67"/>
              </w:numPr>
              <w:shd w:val="clear" w:color="auto" w:fill="FFFFFF"/>
              <w:tabs>
                <w:tab w:val="left" w:pos="894"/>
              </w:tabs>
              <w:ind w:left="534" w:firstLine="450"/>
            </w:pPr>
            <w:r w:rsidRPr="003F6436">
              <w:t>Dry Powder Injection (Cephalosporin) Section.</w:t>
            </w:r>
          </w:p>
          <w:p w:rsidR="004242A7" w:rsidRPr="003F6436" w:rsidRDefault="004242A7" w:rsidP="00D91ADC">
            <w:pPr>
              <w:pStyle w:val="ListParagraph"/>
              <w:numPr>
                <w:ilvl w:val="0"/>
                <w:numId w:val="67"/>
              </w:numPr>
              <w:shd w:val="clear" w:color="auto" w:fill="FFFFFF"/>
              <w:tabs>
                <w:tab w:val="left" w:pos="894"/>
              </w:tabs>
              <w:ind w:left="534" w:firstLine="450"/>
            </w:pPr>
            <w:r w:rsidRPr="003F6436">
              <w:t>Dry Powder Suspension (Cephalosporin) Section.</w:t>
            </w:r>
          </w:p>
          <w:p w:rsidR="004242A7" w:rsidRPr="003F6436" w:rsidRDefault="004242A7" w:rsidP="00D91ADC">
            <w:pPr>
              <w:pStyle w:val="ListParagraph"/>
              <w:numPr>
                <w:ilvl w:val="0"/>
                <w:numId w:val="67"/>
              </w:numPr>
              <w:shd w:val="clear" w:color="auto" w:fill="FFFFFF"/>
              <w:tabs>
                <w:tab w:val="left" w:pos="894"/>
              </w:tabs>
              <w:ind w:left="534" w:firstLine="450"/>
            </w:pPr>
            <w:r w:rsidRPr="003F6436">
              <w:t>Capsule (Cephalosporin) Section.</w:t>
            </w:r>
          </w:p>
          <w:p w:rsidR="004242A7" w:rsidRPr="003F6436" w:rsidRDefault="004242A7" w:rsidP="00D91ADC">
            <w:pPr>
              <w:pStyle w:val="ListParagraph"/>
              <w:numPr>
                <w:ilvl w:val="0"/>
                <w:numId w:val="67"/>
              </w:numPr>
              <w:shd w:val="clear" w:color="auto" w:fill="FFFFFF"/>
              <w:tabs>
                <w:tab w:val="left" w:pos="894"/>
              </w:tabs>
              <w:ind w:left="534" w:firstLine="450"/>
            </w:pPr>
            <w:r w:rsidRPr="003F6436">
              <w:t>Cream / Ointment (General) Section.</w:t>
            </w:r>
          </w:p>
          <w:p w:rsidR="004242A7" w:rsidRPr="003F6436" w:rsidRDefault="004242A7" w:rsidP="00D91ADC">
            <w:pPr>
              <w:pStyle w:val="ListParagraph"/>
              <w:numPr>
                <w:ilvl w:val="0"/>
                <w:numId w:val="67"/>
              </w:numPr>
              <w:shd w:val="clear" w:color="auto" w:fill="FFFFFF"/>
              <w:tabs>
                <w:tab w:val="left" w:pos="894"/>
              </w:tabs>
              <w:ind w:left="534" w:firstLine="450"/>
            </w:pPr>
            <w:r w:rsidRPr="003F6436">
              <w:t>Cream / Ointment (Steroidal) Section.</w:t>
            </w:r>
          </w:p>
          <w:p w:rsidR="004242A7" w:rsidRPr="003F6436" w:rsidRDefault="004242A7" w:rsidP="00D91ADC">
            <w:pPr>
              <w:pStyle w:val="ListParagraph"/>
              <w:numPr>
                <w:ilvl w:val="0"/>
                <w:numId w:val="67"/>
              </w:numPr>
              <w:shd w:val="clear" w:color="auto" w:fill="FFFFFF"/>
              <w:tabs>
                <w:tab w:val="left" w:pos="894"/>
              </w:tabs>
              <w:ind w:left="534" w:firstLine="450"/>
            </w:pPr>
            <w:r w:rsidRPr="003F6436">
              <w:t>Tablet (General) Section.</w:t>
            </w:r>
          </w:p>
          <w:p w:rsidR="004242A7" w:rsidRPr="003F6436" w:rsidRDefault="004242A7" w:rsidP="00D91ADC">
            <w:pPr>
              <w:pStyle w:val="ListParagraph"/>
              <w:numPr>
                <w:ilvl w:val="0"/>
                <w:numId w:val="67"/>
              </w:numPr>
              <w:shd w:val="clear" w:color="auto" w:fill="FFFFFF"/>
              <w:tabs>
                <w:tab w:val="left" w:pos="894"/>
              </w:tabs>
              <w:ind w:left="534" w:firstLine="450"/>
            </w:pPr>
            <w:r w:rsidRPr="003F6436">
              <w:t>Capsule (General) Section.</w:t>
            </w:r>
          </w:p>
          <w:p w:rsidR="004242A7" w:rsidRPr="003F6436" w:rsidRDefault="004242A7" w:rsidP="00D91ADC">
            <w:pPr>
              <w:pStyle w:val="ListParagraph"/>
              <w:numPr>
                <w:ilvl w:val="0"/>
                <w:numId w:val="67"/>
              </w:numPr>
              <w:shd w:val="clear" w:color="auto" w:fill="FFFFFF"/>
              <w:tabs>
                <w:tab w:val="left" w:pos="894"/>
              </w:tabs>
              <w:ind w:left="534" w:firstLine="450"/>
            </w:pPr>
            <w:r w:rsidRPr="003F6436">
              <w:t>Dry Powder Oral Suspension (General) Section.</w:t>
            </w:r>
          </w:p>
          <w:p w:rsidR="00AA3411" w:rsidRPr="003F6436" w:rsidRDefault="004242A7" w:rsidP="00D91ADC">
            <w:pPr>
              <w:pStyle w:val="ListParagraph"/>
              <w:numPr>
                <w:ilvl w:val="0"/>
                <w:numId w:val="67"/>
              </w:numPr>
              <w:shd w:val="clear" w:color="auto" w:fill="FFFFFF"/>
              <w:tabs>
                <w:tab w:val="left" w:pos="894"/>
              </w:tabs>
              <w:ind w:left="534" w:firstLine="450"/>
            </w:pPr>
            <w:r w:rsidRPr="003F6436">
              <w:t>Sachet (General) Section.</w:t>
            </w:r>
          </w:p>
          <w:p w:rsidR="004242A7" w:rsidRPr="003F6436" w:rsidRDefault="004242A7" w:rsidP="00D91ADC">
            <w:pPr>
              <w:pStyle w:val="ListParagraph"/>
              <w:numPr>
                <w:ilvl w:val="0"/>
                <w:numId w:val="67"/>
              </w:numPr>
              <w:shd w:val="clear" w:color="auto" w:fill="FFFFFF"/>
              <w:tabs>
                <w:tab w:val="left" w:pos="894"/>
              </w:tabs>
              <w:ind w:left="534" w:firstLine="450"/>
            </w:pPr>
            <w:r w:rsidRPr="003F6436">
              <w:lastRenderedPageBreak/>
              <w:t>Dry Powder Injection (General) Section</w:t>
            </w:r>
          </w:p>
          <w:p w:rsidR="00134953" w:rsidRDefault="00134953" w:rsidP="00134953">
            <w:pPr>
              <w:spacing w:line="360" w:lineRule="auto"/>
              <w:jc w:val="both"/>
            </w:pPr>
            <w:r>
              <w:t xml:space="preserve">However, as per available record of Licensing Division the firm possess following sections:- </w:t>
            </w:r>
          </w:p>
          <w:p w:rsidR="00907B53" w:rsidRPr="00EF0B78" w:rsidRDefault="00907B53" w:rsidP="00D47A9F">
            <w:pPr>
              <w:pStyle w:val="ListParagraph"/>
              <w:numPr>
                <w:ilvl w:val="0"/>
                <w:numId w:val="128"/>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 xml:space="preserve">Liquid Syrup / Suspension Section. </w:t>
            </w:r>
          </w:p>
          <w:p w:rsidR="00907B53" w:rsidRPr="00EF0B78" w:rsidRDefault="00907B53" w:rsidP="00D47A9F">
            <w:pPr>
              <w:pStyle w:val="ListParagraph"/>
              <w:numPr>
                <w:ilvl w:val="0"/>
                <w:numId w:val="128"/>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 xml:space="preserve">Liquid Injectable </w:t>
            </w:r>
            <w:r w:rsidRPr="00EF0B78">
              <w:rPr>
                <w:rFonts w:asciiTheme="majorBidi" w:hAnsiTheme="majorBidi" w:cstheme="majorBidi"/>
                <w:b/>
                <w:bCs/>
              </w:rPr>
              <w:t>(Ampoule)</w:t>
            </w:r>
            <w:r w:rsidR="00917734">
              <w:rPr>
                <w:rFonts w:asciiTheme="majorBidi" w:hAnsiTheme="majorBidi" w:cstheme="majorBidi"/>
                <w:b/>
                <w:bCs/>
              </w:rPr>
              <w:t xml:space="preserve"> </w:t>
            </w:r>
            <w:r w:rsidRPr="00EF0B78">
              <w:rPr>
                <w:rFonts w:asciiTheme="majorBidi" w:hAnsiTheme="majorBidi" w:cstheme="majorBidi"/>
              </w:rPr>
              <w:t>(General) Section.</w:t>
            </w:r>
          </w:p>
          <w:p w:rsidR="00907B53" w:rsidRPr="00EF0B78" w:rsidRDefault="00907B53" w:rsidP="00D47A9F">
            <w:pPr>
              <w:pStyle w:val="ListParagraph"/>
              <w:numPr>
                <w:ilvl w:val="0"/>
                <w:numId w:val="128"/>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 xml:space="preserve">Liquid </w:t>
            </w:r>
            <w:proofErr w:type="gramStart"/>
            <w:r w:rsidRPr="00EF0B78">
              <w:rPr>
                <w:rFonts w:asciiTheme="majorBidi" w:hAnsiTheme="majorBidi" w:cstheme="majorBidi"/>
              </w:rPr>
              <w:t>Injection</w:t>
            </w:r>
            <w:r w:rsidRPr="00EF0B78">
              <w:rPr>
                <w:rFonts w:asciiTheme="majorBidi" w:hAnsiTheme="majorBidi" w:cstheme="majorBidi"/>
                <w:b/>
                <w:bCs/>
              </w:rPr>
              <w:t>(</w:t>
            </w:r>
            <w:proofErr w:type="gramEnd"/>
            <w:r w:rsidRPr="00EF0B78">
              <w:rPr>
                <w:rFonts w:asciiTheme="majorBidi" w:hAnsiTheme="majorBidi" w:cstheme="majorBidi"/>
                <w:b/>
                <w:bCs/>
              </w:rPr>
              <w:t>Ampoule)</w:t>
            </w:r>
            <w:r w:rsidRPr="00EF0B78">
              <w:rPr>
                <w:rFonts w:asciiTheme="majorBidi" w:hAnsiTheme="majorBidi" w:cstheme="majorBidi"/>
              </w:rPr>
              <w:t xml:space="preserve"> (</w:t>
            </w:r>
            <w:r w:rsidRPr="004242A7">
              <w:rPr>
                <w:rFonts w:asciiTheme="majorBidi" w:hAnsiTheme="majorBidi" w:cstheme="majorBidi"/>
                <w:b/>
                <w:bCs/>
              </w:rPr>
              <w:t>Narcotic</w:t>
            </w:r>
            <w:r w:rsidRPr="00EF0B78">
              <w:rPr>
                <w:rFonts w:asciiTheme="majorBidi" w:hAnsiTheme="majorBidi" w:cstheme="majorBidi"/>
              </w:rPr>
              <w:t xml:space="preserve"> / Psychotropic) Section.</w:t>
            </w:r>
          </w:p>
          <w:p w:rsidR="00907B53" w:rsidRPr="00EF0B78" w:rsidRDefault="00907B53" w:rsidP="00D47A9F">
            <w:pPr>
              <w:pStyle w:val="ListParagraph"/>
              <w:numPr>
                <w:ilvl w:val="0"/>
                <w:numId w:val="128"/>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Dry Powder Injection (Cephalosporin) Section.</w:t>
            </w:r>
          </w:p>
          <w:p w:rsidR="00907B53" w:rsidRPr="00EF0B78" w:rsidRDefault="00907B53" w:rsidP="00D47A9F">
            <w:pPr>
              <w:pStyle w:val="ListParagraph"/>
              <w:numPr>
                <w:ilvl w:val="0"/>
                <w:numId w:val="128"/>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Dry Powder Suspension (Cephalosporin) Section.</w:t>
            </w:r>
          </w:p>
          <w:p w:rsidR="00907B53" w:rsidRPr="00EF0B78" w:rsidRDefault="00907B53" w:rsidP="00D47A9F">
            <w:pPr>
              <w:pStyle w:val="ListParagraph"/>
              <w:numPr>
                <w:ilvl w:val="0"/>
                <w:numId w:val="128"/>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Capsule (Cephalosporin) Section.</w:t>
            </w:r>
          </w:p>
          <w:p w:rsidR="00907B53" w:rsidRPr="00EF0B78" w:rsidRDefault="00907B53" w:rsidP="00D47A9F">
            <w:pPr>
              <w:pStyle w:val="ListParagraph"/>
              <w:numPr>
                <w:ilvl w:val="0"/>
                <w:numId w:val="128"/>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Cream /Ointment (General) Section.</w:t>
            </w:r>
          </w:p>
          <w:p w:rsidR="00907B53" w:rsidRPr="00EF0B78" w:rsidRDefault="00907B53" w:rsidP="00D47A9F">
            <w:pPr>
              <w:pStyle w:val="ListParagraph"/>
              <w:numPr>
                <w:ilvl w:val="0"/>
                <w:numId w:val="128"/>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Cream / Ointment (Steroidal) Section.</w:t>
            </w:r>
          </w:p>
          <w:p w:rsidR="00907B53" w:rsidRPr="00EF0B78" w:rsidRDefault="00907B53" w:rsidP="00D47A9F">
            <w:pPr>
              <w:pStyle w:val="ListParagraph"/>
              <w:numPr>
                <w:ilvl w:val="0"/>
                <w:numId w:val="128"/>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Tablet (General) Section.</w:t>
            </w:r>
          </w:p>
          <w:p w:rsidR="00907B53" w:rsidRPr="00EF0B78" w:rsidRDefault="00907B53" w:rsidP="00D47A9F">
            <w:pPr>
              <w:pStyle w:val="ListParagraph"/>
              <w:numPr>
                <w:ilvl w:val="0"/>
                <w:numId w:val="128"/>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Capsule (General) Section.</w:t>
            </w:r>
          </w:p>
          <w:p w:rsidR="00907B53" w:rsidRPr="00EF0B78" w:rsidRDefault="00907B53" w:rsidP="00D47A9F">
            <w:pPr>
              <w:pStyle w:val="ListParagraph"/>
              <w:numPr>
                <w:ilvl w:val="0"/>
                <w:numId w:val="128"/>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Dry Powder Oral Suspension (General) Section.</w:t>
            </w:r>
          </w:p>
          <w:p w:rsidR="00907B53" w:rsidRPr="00EF0B78" w:rsidRDefault="00907B53" w:rsidP="00D47A9F">
            <w:pPr>
              <w:pStyle w:val="ListParagraph"/>
              <w:numPr>
                <w:ilvl w:val="0"/>
                <w:numId w:val="128"/>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Sachet (General) Section.</w:t>
            </w:r>
          </w:p>
          <w:p w:rsidR="00907B53" w:rsidRPr="00700744" w:rsidRDefault="00907B53" w:rsidP="00D47A9F">
            <w:pPr>
              <w:pStyle w:val="ListParagraph"/>
              <w:numPr>
                <w:ilvl w:val="0"/>
                <w:numId w:val="128"/>
              </w:numPr>
              <w:shd w:val="clear" w:color="auto" w:fill="FFFFFF" w:themeFill="background1"/>
              <w:tabs>
                <w:tab w:val="left" w:pos="4500"/>
              </w:tabs>
              <w:rPr>
                <w:iCs/>
              </w:rPr>
            </w:pPr>
            <w:r w:rsidRPr="00EF0B78">
              <w:rPr>
                <w:iCs/>
              </w:rPr>
              <w:t xml:space="preserve">Dry Powder Injection </w:t>
            </w:r>
            <w:r w:rsidRPr="00EF0B78">
              <w:rPr>
                <w:rFonts w:asciiTheme="majorBidi" w:hAnsiTheme="majorBidi" w:cstheme="majorBidi"/>
              </w:rPr>
              <w:t>(General) Section.</w:t>
            </w:r>
          </w:p>
          <w:p w:rsidR="00700744" w:rsidRDefault="00700744" w:rsidP="00700744">
            <w:pPr>
              <w:shd w:val="clear" w:color="auto" w:fill="FFFFFF" w:themeFill="background1"/>
              <w:tabs>
                <w:tab w:val="left" w:pos="4500"/>
              </w:tabs>
              <w:rPr>
                <w:iCs/>
              </w:rPr>
            </w:pPr>
          </w:p>
          <w:p w:rsidR="00700744" w:rsidRPr="00EE54DE" w:rsidRDefault="00700744" w:rsidP="00700744">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w:t>
            </w:r>
            <w:r>
              <w:rPr>
                <w:b/>
                <w:bCs/>
                <w:u w:val="single"/>
              </w:rPr>
              <w:t>71</w:t>
            </w:r>
            <w:r w:rsidRPr="003F2216">
              <w:rPr>
                <w:b/>
                <w:bCs/>
                <w:u w:val="single"/>
                <w:vertAlign w:val="superscript"/>
              </w:rPr>
              <w:t>st</w:t>
            </w:r>
            <w:r>
              <w:rPr>
                <w:b/>
                <w:bCs/>
                <w:u w:val="single"/>
              </w:rPr>
              <w:t xml:space="preserve"> </w:t>
            </w:r>
            <w:r w:rsidRPr="00EE54DE">
              <w:rPr>
                <w:b/>
                <w:bCs/>
                <w:u w:val="single"/>
              </w:rPr>
              <w:t xml:space="preserve"> meeting</w:t>
            </w:r>
          </w:p>
          <w:p w:rsidR="00AD1901" w:rsidRPr="00EF0B78" w:rsidRDefault="00700744" w:rsidP="00AD1901">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rPr>
              <w:t xml:space="preserve">The Board considered and approved the renewal of Drug Manufacturing Licence No. </w:t>
            </w:r>
            <w:r w:rsidRPr="00EE54DE">
              <w:t>000</w:t>
            </w:r>
            <w:r w:rsidR="00B405D8">
              <w:t>494</w:t>
            </w:r>
            <w:r w:rsidRPr="00EE54DE">
              <w:rPr>
                <w:rFonts w:asciiTheme="majorBidi" w:hAnsiTheme="majorBidi" w:cstheme="majorBidi"/>
              </w:rPr>
              <w:t xml:space="preserve"> (</w:t>
            </w:r>
            <w:r>
              <w:rPr>
                <w:rFonts w:asciiTheme="majorBidi" w:hAnsiTheme="majorBidi" w:cstheme="majorBidi"/>
              </w:rPr>
              <w:t>Formulation</w:t>
            </w:r>
            <w:r w:rsidRPr="00EE54DE">
              <w:rPr>
                <w:rFonts w:asciiTheme="majorBidi" w:hAnsiTheme="majorBidi" w:cstheme="majorBidi"/>
              </w:rPr>
              <w:t>) in the name of</w:t>
            </w:r>
            <w:r>
              <w:rPr>
                <w:rFonts w:asciiTheme="majorBidi" w:hAnsiTheme="majorBidi" w:cstheme="majorBidi"/>
              </w:rPr>
              <w:t xml:space="preserve">  </w:t>
            </w:r>
            <w:r w:rsidR="00254925" w:rsidRPr="00EF0B78">
              <w:rPr>
                <w:rFonts w:asciiTheme="majorBidi" w:hAnsiTheme="majorBidi" w:cstheme="majorBidi"/>
              </w:rPr>
              <w:t>M/s Fynk Pharmaceuticals (Pvt) Ltd, 19-Km, G.T Road, Kalashah Kaku, Tehsil Ferozewala, District Sheikhupura</w:t>
            </w:r>
            <w:r w:rsidRPr="00EE54DE">
              <w:rPr>
                <w:rFonts w:asciiTheme="majorBidi" w:hAnsiTheme="majorBidi" w:cstheme="majorBidi"/>
              </w:rPr>
              <w:t>,</w:t>
            </w:r>
            <w:r>
              <w:rPr>
                <w:rFonts w:asciiTheme="majorBidi" w:hAnsiTheme="majorBidi" w:cstheme="majorBidi"/>
              </w:rPr>
              <w:t xml:space="preserve"> </w:t>
            </w:r>
            <w:r w:rsidRPr="00EE54DE">
              <w:rPr>
                <w:rFonts w:asciiTheme="majorBidi" w:hAnsiTheme="majorBidi" w:cstheme="majorBidi"/>
              </w:rPr>
              <w:t xml:space="preserve">on the recommendations of the panel of experts  for the further period of five years </w:t>
            </w:r>
            <w:r w:rsidRPr="00344EB4">
              <w:rPr>
                <w:rFonts w:asciiTheme="majorBidi" w:hAnsiTheme="majorBidi" w:cstheme="majorBidi"/>
              </w:rPr>
              <w:t xml:space="preserve"> </w:t>
            </w:r>
            <w:r w:rsidR="00AD1901" w:rsidRPr="00EF0B78">
              <w:rPr>
                <w:rFonts w:asciiTheme="majorBidi" w:hAnsiTheme="majorBidi" w:cstheme="majorBidi"/>
              </w:rPr>
              <w:t>Commencing on 11-10-2018 ending on 10-10-2023</w:t>
            </w:r>
          </w:p>
          <w:p w:rsidR="00700744" w:rsidRPr="00C202A0" w:rsidRDefault="00700744" w:rsidP="00700744">
            <w:pPr>
              <w:shd w:val="clear" w:color="auto" w:fill="FFFFFF" w:themeFill="background1"/>
              <w:tabs>
                <w:tab w:val="left" w:pos="4500"/>
              </w:tabs>
              <w:spacing w:line="360" w:lineRule="auto"/>
              <w:jc w:val="both"/>
              <w:rPr>
                <w:rFonts w:asciiTheme="majorBidi" w:hAnsiTheme="majorBidi" w:cstheme="majorBidi"/>
              </w:rPr>
            </w:pPr>
            <w:r>
              <w:rPr>
                <w:rFonts w:asciiTheme="majorBidi" w:hAnsiTheme="majorBidi" w:cstheme="majorBidi"/>
              </w:rPr>
              <w:t>for following sections:</w:t>
            </w:r>
          </w:p>
          <w:p w:rsidR="00700744" w:rsidRPr="00260C29" w:rsidRDefault="00700744" w:rsidP="00700744">
            <w:pPr>
              <w:shd w:val="clear" w:color="auto" w:fill="FFFFFF" w:themeFill="background1"/>
              <w:tabs>
                <w:tab w:val="left" w:pos="4500"/>
              </w:tabs>
              <w:jc w:val="both"/>
              <w:rPr>
                <w:b/>
              </w:rPr>
            </w:pPr>
            <w:r w:rsidRPr="00260C29">
              <w:rPr>
                <w:b/>
              </w:rPr>
              <w:t>Sections</w:t>
            </w:r>
          </w:p>
          <w:p w:rsidR="00700744" w:rsidRPr="00EF0B78" w:rsidRDefault="00700744" w:rsidP="00D47A9F">
            <w:pPr>
              <w:pStyle w:val="ListParagraph"/>
              <w:numPr>
                <w:ilvl w:val="0"/>
                <w:numId w:val="171"/>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 xml:space="preserve">Liquid Syrup / Suspension Section. </w:t>
            </w:r>
          </w:p>
          <w:p w:rsidR="00700744" w:rsidRPr="00EF0B78" w:rsidRDefault="00700744" w:rsidP="00D47A9F">
            <w:pPr>
              <w:pStyle w:val="ListParagraph"/>
              <w:numPr>
                <w:ilvl w:val="0"/>
                <w:numId w:val="171"/>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 xml:space="preserve">Liquid Injectable </w:t>
            </w:r>
            <w:r w:rsidRPr="00EF0B78">
              <w:rPr>
                <w:rFonts w:asciiTheme="majorBidi" w:hAnsiTheme="majorBidi" w:cstheme="majorBidi"/>
                <w:b/>
                <w:bCs/>
              </w:rPr>
              <w:t>(Ampoule)</w:t>
            </w:r>
            <w:r>
              <w:rPr>
                <w:rFonts w:asciiTheme="majorBidi" w:hAnsiTheme="majorBidi" w:cstheme="majorBidi"/>
                <w:b/>
                <w:bCs/>
              </w:rPr>
              <w:t xml:space="preserve"> </w:t>
            </w:r>
            <w:r w:rsidRPr="00EF0B78">
              <w:rPr>
                <w:rFonts w:asciiTheme="majorBidi" w:hAnsiTheme="majorBidi" w:cstheme="majorBidi"/>
              </w:rPr>
              <w:t>(General) Section.</w:t>
            </w:r>
          </w:p>
          <w:p w:rsidR="00700744" w:rsidRPr="00EF0B78" w:rsidRDefault="00700744" w:rsidP="00D47A9F">
            <w:pPr>
              <w:pStyle w:val="ListParagraph"/>
              <w:numPr>
                <w:ilvl w:val="0"/>
                <w:numId w:val="171"/>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 xml:space="preserve">Liquid </w:t>
            </w:r>
            <w:proofErr w:type="gramStart"/>
            <w:r w:rsidRPr="00EF0B78">
              <w:rPr>
                <w:rFonts w:asciiTheme="majorBidi" w:hAnsiTheme="majorBidi" w:cstheme="majorBidi"/>
              </w:rPr>
              <w:t>Injection</w:t>
            </w:r>
            <w:r w:rsidRPr="00EF0B78">
              <w:rPr>
                <w:rFonts w:asciiTheme="majorBidi" w:hAnsiTheme="majorBidi" w:cstheme="majorBidi"/>
                <w:b/>
                <w:bCs/>
              </w:rPr>
              <w:t>(</w:t>
            </w:r>
            <w:proofErr w:type="gramEnd"/>
            <w:r w:rsidRPr="00EF0B78">
              <w:rPr>
                <w:rFonts w:asciiTheme="majorBidi" w:hAnsiTheme="majorBidi" w:cstheme="majorBidi"/>
                <w:b/>
                <w:bCs/>
              </w:rPr>
              <w:t>Ampoule)</w:t>
            </w:r>
            <w:r w:rsidRPr="00EF0B78">
              <w:rPr>
                <w:rFonts w:asciiTheme="majorBidi" w:hAnsiTheme="majorBidi" w:cstheme="majorBidi"/>
              </w:rPr>
              <w:t xml:space="preserve"> (</w:t>
            </w:r>
            <w:r w:rsidRPr="004242A7">
              <w:rPr>
                <w:rFonts w:asciiTheme="majorBidi" w:hAnsiTheme="majorBidi" w:cstheme="majorBidi"/>
                <w:b/>
                <w:bCs/>
              </w:rPr>
              <w:t>Narcotic</w:t>
            </w:r>
            <w:r w:rsidRPr="00EF0B78">
              <w:rPr>
                <w:rFonts w:asciiTheme="majorBidi" w:hAnsiTheme="majorBidi" w:cstheme="majorBidi"/>
              </w:rPr>
              <w:t xml:space="preserve"> / Psychotropic) Section.</w:t>
            </w:r>
          </w:p>
          <w:p w:rsidR="00700744" w:rsidRPr="00EF0B78" w:rsidRDefault="00700744" w:rsidP="00D47A9F">
            <w:pPr>
              <w:pStyle w:val="ListParagraph"/>
              <w:numPr>
                <w:ilvl w:val="0"/>
                <w:numId w:val="171"/>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Dry Powder Injection (Cephalosporin) Section.</w:t>
            </w:r>
          </w:p>
          <w:p w:rsidR="00700744" w:rsidRPr="00EF0B78" w:rsidRDefault="00700744" w:rsidP="00D47A9F">
            <w:pPr>
              <w:pStyle w:val="ListParagraph"/>
              <w:numPr>
                <w:ilvl w:val="0"/>
                <w:numId w:val="171"/>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Dry Powder Suspension (Cephalosporin) Section.</w:t>
            </w:r>
          </w:p>
          <w:p w:rsidR="00700744" w:rsidRPr="00EF0B78" w:rsidRDefault="00700744" w:rsidP="00D47A9F">
            <w:pPr>
              <w:pStyle w:val="ListParagraph"/>
              <w:numPr>
                <w:ilvl w:val="0"/>
                <w:numId w:val="171"/>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Capsule (Cephalosporin) Section.</w:t>
            </w:r>
          </w:p>
          <w:p w:rsidR="00700744" w:rsidRPr="00EF0B78" w:rsidRDefault="00700744" w:rsidP="00D47A9F">
            <w:pPr>
              <w:pStyle w:val="ListParagraph"/>
              <w:numPr>
                <w:ilvl w:val="0"/>
                <w:numId w:val="171"/>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Cream /Ointment (General) Section.</w:t>
            </w:r>
          </w:p>
          <w:p w:rsidR="00700744" w:rsidRPr="00EF0B78" w:rsidRDefault="00700744" w:rsidP="00D47A9F">
            <w:pPr>
              <w:pStyle w:val="ListParagraph"/>
              <w:numPr>
                <w:ilvl w:val="0"/>
                <w:numId w:val="171"/>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Cream / Ointment (Steroidal) Section.</w:t>
            </w:r>
          </w:p>
          <w:p w:rsidR="00700744" w:rsidRPr="00EF0B78" w:rsidRDefault="00700744" w:rsidP="00D47A9F">
            <w:pPr>
              <w:pStyle w:val="ListParagraph"/>
              <w:numPr>
                <w:ilvl w:val="0"/>
                <w:numId w:val="171"/>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Tablet (General) Section.</w:t>
            </w:r>
          </w:p>
          <w:p w:rsidR="00700744" w:rsidRPr="00EF0B78" w:rsidRDefault="00700744" w:rsidP="00D47A9F">
            <w:pPr>
              <w:pStyle w:val="ListParagraph"/>
              <w:numPr>
                <w:ilvl w:val="0"/>
                <w:numId w:val="171"/>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Capsule (General) Section.</w:t>
            </w:r>
          </w:p>
          <w:p w:rsidR="00700744" w:rsidRPr="00EF0B78" w:rsidRDefault="00700744" w:rsidP="00D47A9F">
            <w:pPr>
              <w:pStyle w:val="ListParagraph"/>
              <w:numPr>
                <w:ilvl w:val="0"/>
                <w:numId w:val="171"/>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t>Dry Powder Oral Suspension (General) Section.</w:t>
            </w:r>
          </w:p>
          <w:p w:rsidR="00700744" w:rsidRPr="00EF0B78" w:rsidRDefault="00700744" w:rsidP="00D47A9F">
            <w:pPr>
              <w:pStyle w:val="ListParagraph"/>
              <w:numPr>
                <w:ilvl w:val="0"/>
                <w:numId w:val="171"/>
              </w:numPr>
              <w:shd w:val="clear" w:color="auto" w:fill="FFFFFF" w:themeFill="background1"/>
              <w:tabs>
                <w:tab w:val="left" w:pos="4500"/>
              </w:tabs>
              <w:rPr>
                <w:rFonts w:asciiTheme="majorBidi" w:hAnsiTheme="majorBidi" w:cstheme="majorBidi"/>
              </w:rPr>
            </w:pPr>
            <w:r w:rsidRPr="00EF0B78">
              <w:rPr>
                <w:rFonts w:asciiTheme="majorBidi" w:hAnsiTheme="majorBidi" w:cstheme="majorBidi"/>
              </w:rPr>
              <w:lastRenderedPageBreak/>
              <w:t>Sachet (General) Section.</w:t>
            </w:r>
          </w:p>
          <w:p w:rsidR="00700744" w:rsidRPr="00D91ADC" w:rsidRDefault="00700744" w:rsidP="00D91ADC">
            <w:pPr>
              <w:pStyle w:val="ListParagraph"/>
              <w:numPr>
                <w:ilvl w:val="0"/>
                <w:numId w:val="171"/>
              </w:numPr>
              <w:shd w:val="clear" w:color="auto" w:fill="FFFFFF" w:themeFill="background1"/>
              <w:tabs>
                <w:tab w:val="left" w:pos="4500"/>
              </w:tabs>
              <w:rPr>
                <w:iCs/>
              </w:rPr>
            </w:pPr>
            <w:r w:rsidRPr="00EF0B78">
              <w:rPr>
                <w:iCs/>
              </w:rPr>
              <w:t xml:space="preserve">Dry Powder Injection </w:t>
            </w:r>
            <w:r w:rsidRPr="00EF0B78">
              <w:rPr>
                <w:rFonts w:asciiTheme="majorBidi" w:hAnsiTheme="majorBidi" w:cstheme="majorBidi"/>
              </w:rPr>
              <w:t>(General) Section.</w:t>
            </w:r>
          </w:p>
        </w:tc>
      </w:tr>
      <w:tr w:rsidR="0020011C" w:rsidRPr="0020011C" w:rsidTr="001073B6">
        <w:trPr>
          <w:trHeight w:val="610"/>
        </w:trPr>
        <w:tc>
          <w:tcPr>
            <w:tcW w:w="706" w:type="dxa"/>
            <w:vMerge w:val="restart"/>
            <w:shd w:val="clear" w:color="auto" w:fill="auto"/>
          </w:tcPr>
          <w:p w:rsidR="00907B53" w:rsidRPr="00EF0B78" w:rsidRDefault="001E60A2" w:rsidP="00D36FC6">
            <w:pPr>
              <w:pStyle w:val="ListParagraph"/>
              <w:shd w:val="clear" w:color="auto" w:fill="FFFFFF" w:themeFill="background1"/>
              <w:tabs>
                <w:tab w:val="left" w:pos="4500"/>
              </w:tabs>
              <w:ind w:left="0" w:firstLine="0"/>
              <w:jc w:val="center"/>
              <w:rPr>
                <w:rFonts w:asciiTheme="majorBidi" w:hAnsiTheme="majorBidi" w:cstheme="majorBidi"/>
              </w:rPr>
            </w:pPr>
            <w:r>
              <w:rPr>
                <w:rFonts w:asciiTheme="majorBidi" w:hAnsiTheme="majorBidi" w:cstheme="majorBidi"/>
              </w:rPr>
              <w:lastRenderedPageBreak/>
              <w:t>10</w:t>
            </w:r>
          </w:p>
        </w:tc>
        <w:tc>
          <w:tcPr>
            <w:tcW w:w="3394" w:type="dxa"/>
            <w:gridSpan w:val="4"/>
            <w:shd w:val="clear" w:color="auto" w:fill="auto"/>
          </w:tcPr>
          <w:p w:rsidR="00907B53" w:rsidRPr="00EF0B78" w:rsidRDefault="00907B53" w:rsidP="00D36FC6">
            <w:pPr>
              <w:shd w:val="clear" w:color="auto" w:fill="FFFFFF" w:themeFill="background1"/>
              <w:tabs>
                <w:tab w:val="left" w:pos="4500"/>
              </w:tabs>
              <w:jc w:val="both"/>
              <w:rPr>
                <w:rFonts w:asciiTheme="majorBidi" w:hAnsiTheme="majorBidi" w:cstheme="majorBidi"/>
              </w:rPr>
            </w:pPr>
            <w:r w:rsidRPr="00EF0B78">
              <w:rPr>
                <w:rFonts w:asciiTheme="majorBidi" w:hAnsiTheme="majorBidi" w:cstheme="majorBidi"/>
              </w:rPr>
              <w:t>M/s A.H Pharmaceuticals (Pvt) Ltd, 865-A, Small Industrial Estate, Sargodha Road, Faisalabad</w:t>
            </w:r>
          </w:p>
          <w:p w:rsidR="00907B53" w:rsidRPr="00EF0B78" w:rsidRDefault="00907B53" w:rsidP="00D36FC6">
            <w:pPr>
              <w:shd w:val="clear" w:color="auto" w:fill="FFFFFF" w:themeFill="background1"/>
              <w:tabs>
                <w:tab w:val="left" w:pos="4500"/>
              </w:tabs>
              <w:jc w:val="both"/>
              <w:rPr>
                <w:rFonts w:asciiTheme="majorBidi" w:hAnsiTheme="majorBidi" w:cstheme="majorBidi"/>
              </w:rPr>
            </w:pPr>
            <w:r w:rsidRPr="00EF0B78">
              <w:rPr>
                <w:rFonts w:asciiTheme="majorBidi" w:hAnsiTheme="majorBidi" w:cstheme="majorBidi"/>
              </w:rPr>
              <w:br/>
            </w:r>
          </w:p>
          <w:p w:rsidR="00907B53" w:rsidRPr="00EF0B78" w:rsidRDefault="00907B53" w:rsidP="00D36FC6">
            <w:pPr>
              <w:shd w:val="clear" w:color="auto" w:fill="FFFFFF" w:themeFill="background1"/>
              <w:tabs>
                <w:tab w:val="left" w:pos="4500"/>
              </w:tabs>
              <w:jc w:val="both"/>
              <w:rPr>
                <w:rFonts w:asciiTheme="majorBidi" w:hAnsiTheme="majorBidi" w:cstheme="majorBidi"/>
              </w:rPr>
            </w:pPr>
            <w:r w:rsidRPr="00EF0B78">
              <w:rPr>
                <w:rFonts w:asciiTheme="majorBidi" w:hAnsiTheme="majorBidi" w:cstheme="majorBidi"/>
              </w:rPr>
              <w:t>DML No. 000630(Formulation)</w:t>
            </w:r>
          </w:p>
          <w:p w:rsidR="00907B53" w:rsidRPr="00EF0B78" w:rsidRDefault="00907B53" w:rsidP="00D36FC6">
            <w:pPr>
              <w:shd w:val="clear" w:color="auto" w:fill="FFFFFF" w:themeFill="background1"/>
              <w:tabs>
                <w:tab w:val="left" w:pos="4500"/>
              </w:tabs>
              <w:rPr>
                <w:rFonts w:asciiTheme="majorBidi" w:hAnsiTheme="majorBidi" w:cstheme="majorBidi"/>
                <w:b/>
              </w:rPr>
            </w:pPr>
          </w:p>
          <w:p w:rsidR="00907B53" w:rsidRPr="00EF0B78" w:rsidRDefault="00907B53" w:rsidP="00D36FC6">
            <w:pPr>
              <w:shd w:val="clear" w:color="auto" w:fill="FFFFFF" w:themeFill="background1"/>
              <w:tabs>
                <w:tab w:val="left" w:pos="4500"/>
              </w:tabs>
              <w:rPr>
                <w:rFonts w:asciiTheme="majorBidi" w:hAnsiTheme="majorBidi" w:cstheme="majorBidi"/>
              </w:rPr>
            </w:pPr>
            <w:r w:rsidRPr="00EF0B78">
              <w:rPr>
                <w:rFonts w:asciiTheme="majorBidi" w:hAnsiTheme="majorBidi" w:cstheme="majorBidi"/>
                <w:b/>
              </w:rPr>
              <w:t>Period</w:t>
            </w:r>
            <w:r w:rsidRPr="00EF0B78">
              <w:rPr>
                <w:rFonts w:asciiTheme="majorBidi" w:hAnsiTheme="majorBidi" w:cstheme="majorBidi"/>
              </w:rPr>
              <w:t>: Commencing on 19-06-2018 ending on 18-06-2023.</w:t>
            </w:r>
          </w:p>
          <w:p w:rsidR="00907B53" w:rsidRPr="00EF0B78" w:rsidRDefault="00907B53" w:rsidP="00D36FC6">
            <w:pPr>
              <w:shd w:val="clear" w:color="auto" w:fill="FFFFFF" w:themeFill="background1"/>
              <w:tabs>
                <w:tab w:val="left" w:pos="4500"/>
              </w:tabs>
              <w:rPr>
                <w:rFonts w:asciiTheme="majorBidi" w:hAnsiTheme="majorBidi" w:cstheme="majorBidi"/>
              </w:rPr>
            </w:pPr>
          </w:p>
        </w:tc>
        <w:tc>
          <w:tcPr>
            <w:tcW w:w="1390" w:type="dxa"/>
            <w:gridSpan w:val="4"/>
            <w:shd w:val="clear" w:color="auto" w:fill="auto"/>
          </w:tcPr>
          <w:p w:rsidR="00907B53" w:rsidRPr="00EF0B78" w:rsidRDefault="00907B53" w:rsidP="00D36FC6">
            <w:pPr>
              <w:shd w:val="clear" w:color="auto" w:fill="FFFFFF" w:themeFill="background1"/>
              <w:tabs>
                <w:tab w:val="left" w:pos="4500"/>
              </w:tabs>
              <w:jc w:val="center"/>
              <w:rPr>
                <w:rFonts w:asciiTheme="majorBidi" w:hAnsiTheme="majorBidi" w:cstheme="majorBidi"/>
                <w:b/>
              </w:rPr>
            </w:pPr>
            <w:r w:rsidRPr="00EF0B78">
              <w:rPr>
                <w:rFonts w:asciiTheme="majorBidi" w:hAnsiTheme="majorBidi" w:cstheme="majorBidi"/>
                <w:b/>
              </w:rPr>
              <w:t>27-06-2019</w:t>
            </w:r>
          </w:p>
        </w:tc>
        <w:tc>
          <w:tcPr>
            <w:tcW w:w="990" w:type="dxa"/>
            <w:gridSpan w:val="4"/>
            <w:shd w:val="clear" w:color="auto" w:fill="auto"/>
          </w:tcPr>
          <w:p w:rsidR="00907B53" w:rsidRPr="00EF0B78" w:rsidRDefault="00907B53" w:rsidP="00D36FC6">
            <w:pPr>
              <w:shd w:val="clear" w:color="auto" w:fill="FFFFFF" w:themeFill="background1"/>
              <w:tabs>
                <w:tab w:val="left" w:pos="4500"/>
              </w:tabs>
              <w:jc w:val="center"/>
              <w:rPr>
                <w:rFonts w:asciiTheme="majorBidi" w:hAnsiTheme="majorBidi" w:cstheme="majorBidi"/>
                <w:b/>
              </w:rPr>
            </w:pPr>
            <w:r w:rsidRPr="00EF0B78">
              <w:rPr>
                <w:rFonts w:asciiTheme="majorBidi" w:hAnsiTheme="majorBidi" w:cstheme="majorBidi"/>
                <w:b/>
              </w:rPr>
              <w:t>Good</w:t>
            </w:r>
          </w:p>
        </w:tc>
        <w:tc>
          <w:tcPr>
            <w:tcW w:w="3510" w:type="dxa"/>
            <w:gridSpan w:val="4"/>
            <w:shd w:val="clear" w:color="auto" w:fill="auto"/>
          </w:tcPr>
          <w:p w:rsidR="00907B53" w:rsidRPr="00EF0B78" w:rsidRDefault="00907B53" w:rsidP="00A5171E">
            <w:pPr>
              <w:pStyle w:val="ListParagraph"/>
              <w:numPr>
                <w:ilvl w:val="0"/>
                <w:numId w:val="69"/>
              </w:numPr>
              <w:ind w:left="357" w:hanging="270"/>
              <w:rPr>
                <w:rFonts w:asciiTheme="majorBidi" w:hAnsiTheme="majorBidi" w:cstheme="majorBidi"/>
                <w:bCs/>
              </w:rPr>
            </w:pPr>
            <w:r w:rsidRPr="00EF0B78">
              <w:rPr>
                <w:rFonts w:asciiTheme="majorBidi" w:hAnsiTheme="majorBidi" w:cstheme="majorBidi"/>
                <w:bCs/>
              </w:rPr>
              <w:t>Dr. Farzana Chaudhary, Expert Member.</w:t>
            </w:r>
          </w:p>
          <w:p w:rsidR="00907B53" w:rsidRPr="00EF0B78" w:rsidRDefault="00907B53" w:rsidP="00A5171E">
            <w:pPr>
              <w:pStyle w:val="ListParagraph"/>
              <w:numPr>
                <w:ilvl w:val="0"/>
                <w:numId w:val="69"/>
              </w:numPr>
              <w:ind w:left="357" w:hanging="270"/>
              <w:rPr>
                <w:rFonts w:asciiTheme="majorBidi" w:hAnsiTheme="majorBidi" w:cstheme="majorBidi"/>
                <w:bCs/>
              </w:rPr>
            </w:pPr>
            <w:r w:rsidRPr="00EF0B78">
              <w:rPr>
                <w:rFonts w:asciiTheme="majorBidi" w:hAnsiTheme="majorBidi" w:cstheme="majorBidi"/>
                <w:bCs/>
              </w:rPr>
              <w:t>Dr. Zaka-ur-Rehman, Secretary Punjab Pharmacy Council, Punjab.</w:t>
            </w:r>
          </w:p>
          <w:p w:rsidR="00907B53" w:rsidRPr="00EF0B78" w:rsidRDefault="00907B53" w:rsidP="00A5171E">
            <w:pPr>
              <w:pStyle w:val="ListParagraph"/>
              <w:numPr>
                <w:ilvl w:val="0"/>
                <w:numId w:val="69"/>
              </w:numPr>
              <w:ind w:left="357" w:hanging="270"/>
              <w:rPr>
                <w:rFonts w:asciiTheme="majorBidi" w:hAnsiTheme="majorBidi" w:cstheme="majorBidi"/>
                <w:bCs/>
              </w:rPr>
            </w:pPr>
            <w:r w:rsidRPr="00EF0B78">
              <w:rPr>
                <w:rFonts w:asciiTheme="majorBidi" w:hAnsiTheme="majorBidi" w:cstheme="majorBidi"/>
                <w:bCs/>
              </w:rPr>
              <w:t>Mr. Ajmal Sohail Asif, Federal Inspector of Drugs, DRAP</w:t>
            </w:r>
            <w:proofErr w:type="gramStart"/>
            <w:r w:rsidRPr="00EF0B78">
              <w:rPr>
                <w:rFonts w:asciiTheme="majorBidi" w:hAnsiTheme="majorBidi" w:cstheme="majorBidi"/>
                <w:bCs/>
              </w:rPr>
              <w:t>,  Lahore</w:t>
            </w:r>
            <w:proofErr w:type="gramEnd"/>
            <w:r w:rsidRPr="00EF0B78">
              <w:rPr>
                <w:rFonts w:asciiTheme="majorBidi" w:hAnsiTheme="majorBidi" w:cstheme="majorBidi"/>
                <w:bCs/>
              </w:rPr>
              <w:t>.</w:t>
            </w:r>
          </w:p>
          <w:p w:rsidR="00907B53" w:rsidRPr="00EF0B78" w:rsidRDefault="00907B53" w:rsidP="00D36FC6">
            <w:pPr>
              <w:ind w:left="72"/>
              <w:rPr>
                <w:rFonts w:asciiTheme="majorBidi" w:hAnsiTheme="majorBidi" w:cstheme="majorBidi"/>
                <w:bCs/>
              </w:rPr>
            </w:pPr>
          </w:p>
        </w:tc>
      </w:tr>
      <w:tr w:rsidR="0020011C" w:rsidRPr="0020011C" w:rsidTr="001073B6">
        <w:trPr>
          <w:trHeight w:val="610"/>
        </w:trPr>
        <w:tc>
          <w:tcPr>
            <w:tcW w:w="706" w:type="dxa"/>
            <w:vMerge/>
            <w:shd w:val="clear" w:color="auto" w:fill="auto"/>
          </w:tcPr>
          <w:p w:rsidR="00907B53" w:rsidRPr="00EF0B78" w:rsidRDefault="00907B53" w:rsidP="00D36FC6">
            <w:pPr>
              <w:pStyle w:val="ListParagraph"/>
              <w:shd w:val="clear" w:color="auto" w:fill="FFFFFF" w:themeFill="background1"/>
              <w:tabs>
                <w:tab w:val="left" w:pos="4500"/>
              </w:tabs>
              <w:ind w:left="0" w:firstLine="0"/>
              <w:jc w:val="left"/>
              <w:rPr>
                <w:rFonts w:asciiTheme="majorBidi" w:hAnsiTheme="majorBidi" w:cstheme="majorBidi"/>
              </w:rPr>
            </w:pPr>
          </w:p>
        </w:tc>
        <w:tc>
          <w:tcPr>
            <w:tcW w:w="9284" w:type="dxa"/>
            <w:gridSpan w:val="16"/>
            <w:shd w:val="clear" w:color="auto" w:fill="auto"/>
          </w:tcPr>
          <w:p w:rsidR="00907B53" w:rsidRPr="00EF0B78" w:rsidRDefault="00907B53" w:rsidP="00D36FC6">
            <w:pPr>
              <w:pStyle w:val="ListParagraph"/>
              <w:shd w:val="clear" w:color="auto" w:fill="FFFFFF" w:themeFill="background1"/>
              <w:spacing w:after="0"/>
              <w:ind w:left="0" w:firstLine="0"/>
              <w:rPr>
                <w:rFonts w:asciiTheme="majorBidi" w:hAnsiTheme="majorBidi" w:cstheme="majorBidi"/>
                <w:b/>
                <w:bCs/>
              </w:rPr>
            </w:pPr>
            <w:r w:rsidRPr="00EF0B78">
              <w:rPr>
                <w:rFonts w:asciiTheme="majorBidi" w:hAnsiTheme="majorBidi" w:cstheme="majorBidi"/>
                <w:b/>
                <w:bCs/>
              </w:rPr>
              <w:t>Recommendations of the panel: -</w:t>
            </w:r>
          </w:p>
          <w:p w:rsidR="00907B53" w:rsidRPr="00EF0B78" w:rsidRDefault="00907B53" w:rsidP="00D36FC6">
            <w:pPr>
              <w:pStyle w:val="ListParagraph"/>
              <w:shd w:val="clear" w:color="auto" w:fill="FFFFFF" w:themeFill="background1"/>
              <w:spacing w:after="0"/>
              <w:ind w:left="0" w:firstLine="0"/>
              <w:rPr>
                <w:rFonts w:asciiTheme="majorBidi" w:hAnsiTheme="majorBidi" w:cstheme="majorBidi"/>
                <w:b/>
                <w:bCs/>
              </w:rPr>
            </w:pPr>
          </w:p>
          <w:p w:rsidR="00907B53" w:rsidRPr="00EF0B78" w:rsidRDefault="00907B53" w:rsidP="00D36FC6">
            <w:pPr>
              <w:shd w:val="clear" w:color="auto" w:fill="FFFFFF" w:themeFill="background1"/>
              <w:tabs>
                <w:tab w:val="left" w:pos="4500"/>
              </w:tabs>
              <w:spacing w:line="360" w:lineRule="auto"/>
              <w:jc w:val="both"/>
              <w:rPr>
                <w:rFonts w:asciiTheme="majorBidi" w:hAnsiTheme="majorBidi" w:cstheme="majorBidi"/>
              </w:rPr>
            </w:pPr>
            <w:r w:rsidRPr="00EF0B78">
              <w:rPr>
                <w:rFonts w:asciiTheme="majorBidi" w:hAnsiTheme="majorBidi" w:cstheme="majorBidi"/>
              </w:rPr>
              <w:t xml:space="preserve">The panel of inspectors </w:t>
            </w:r>
            <w:r w:rsidRPr="00EF0B78">
              <w:rPr>
                <w:rFonts w:asciiTheme="majorBidi" w:hAnsiTheme="majorBidi" w:cstheme="majorBidi"/>
                <w:b/>
                <w:bCs/>
              </w:rPr>
              <w:t xml:space="preserve">recommends </w:t>
            </w:r>
            <w:r w:rsidRPr="00EF0B78">
              <w:rPr>
                <w:rFonts w:asciiTheme="majorBidi" w:hAnsiTheme="majorBidi" w:cstheme="majorBidi"/>
              </w:rPr>
              <w:t>the renewal of Drug Manufacturing License bearing No. 000630issued in favour of M/s A.H Pharmaceuticals, situated at 865-A, Small Industrial Estate, Sargodha Road, Faisalabad.</w:t>
            </w:r>
          </w:p>
          <w:p w:rsidR="00907B53" w:rsidRPr="00EF0B78" w:rsidRDefault="00907B53" w:rsidP="00A5171E">
            <w:pPr>
              <w:pStyle w:val="ListParagraph"/>
              <w:numPr>
                <w:ilvl w:val="0"/>
                <w:numId w:val="73"/>
              </w:numPr>
              <w:shd w:val="clear" w:color="auto" w:fill="FFFFFF" w:themeFill="background1"/>
              <w:tabs>
                <w:tab w:val="left" w:pos="4500"/>
              </w:tabs>
              <w:spacing w:line="360" w:lineRule="auto"/>
              <w:rPr>
                <w:rFonts w:asciiTheme="majorBidi" w:hAnsiTheme="majorBidi" w:cstheme="majorBidi"/>
              </w:rPr>
            </w:pPr>
            <w:r w:rsidRPr="00EF0B78">
              <w:rPr>
                <w:rFonts w:asciiTheme="majorBidi" w:hAnsiTheme="majorBidi" w:cstheme="majorBidi"/>
              </w:rPr>
              <w:t>Oral Liquid (General) Section.</w:t>
            </w:r>
          </w:p>
          <w:p w:rsidR="00907B53" w:rsidRDefault="00907B53" w:rsidP="00A5171E">
            <w:pPr>
              <w:pStyle w:val="ListParagraph"/>
              <w:numPr>
                <w:ilvl w:val="0"/>
                <w:numId w:val="73"/>
              </w:numPr>
              <w:shd w:val="clear" w:color="auto" w:fill="FFFFFF" w:themeFill="background1"/>
              <w:tabs>
                <w:tab w:val="left" w:pos="4500"/>
              </w:tabs>
              <w:spacing w:line="360" w:lineRule="auto"/>
              <w:rPr>
                <w:rFonts w:asciiTheme="majorBidi" w:hAnsiTheme="majorBidi" w:cstheme="majorBidi"/>
              </w:rPr>
            </w:pPr>
            <w:r w:rsidRPr="00EF0B78">
              <w:rPr>
                <w:rFonts w:asciiTheme="majorBidi" w:hAnsiTheme="majorBidi" w:cstheme="majorBidi"/>
              </w:rPr>
              <w:t>Liquid / Powder (Re-Packing) Section.</w:t>
            </w:r>
          </w:p>
          <w:p w:rsidR="00C4530F" w:rsidRPr="00EE54DE" w:rsidRDefault="00C4530F" w:rsidP="00C4530F">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w:t>
            </w:r>
            <w:r>
              <w:rPr>
                <w:b/>
                <w:bCs/>
                <w:u w:val="single"/>
              </w:rPr>
              <w:t>71</w:t>
            </w:r>
            <w:r w:rsidRPr="003F2216">
              <w:rPr>
                <w:b/>
                <w:bCs/>
                <w:u w:val="single"/>
                <w:vertAlign w:val="superscript"/>
              </w:rPr>
              <w:t>st</w:t>
            </w:r>
            <w:r>
              <w:rPr>
                <w:b/>
                <w:bCs/>
                <w:u w:val="single"/>
              </w:rPr>
              <w:t xml:space="preserve"> </w:t>
            </w:r>
            <w:r w:rsidRPr="00EE54DE">
              <w:rPr>
                <w:b/>
                <w:bCs/>
                <w:u w:val="single"/>
              </w:rPr>
              <w:t xml:space="preserve"> meeting</w:t>
            </w:r>
          </w:p>
          <w:p w:rsidR="00C4530F" w:rsidRPr="00C202A0" w:rsidRDefault="00C4530F" w:rsidP="00C4530F">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rPr>
              <w:t xml:space="preserve">The Board considered and approved the renewal of Drug Manufacturing Licence No. </w:t>
            </w:r>
            <w:r w:rsidRPr="00EE54DE">
              <w:t>000</w:t>
            </w:r>
            <w:r w:rsidR="00130929">
              <w:t>630</w:t>
            </w:r>
            <w:r w:rsidRPr="00EE54DE">
              <w:rPr>
                <w:rFonts w:asciiTheme="majorBidi" w:hAnsiTheme="majorBidi" w:cstheme="majorBidi"/>
              </w:rPr>
              <w:t xml:space="preserve"> (</w:t>
            </w:r>
            <w:r>
              <w:rPr>
                <w:rFonts w:asciiTheme="majorBidi" w:hAnsiTheme="majorBidi" w:cstheme="majorBidi"/>
              </w:rPr>
              <w:t>Formulation</w:t>
            </w:r>
            <w:r w:rsidRPr="00EE54DE">
              <w:rPr>
                <w:rFonts w:asciiTheme="majorBidi" w:hAnsiTheme="majorBidi" w:cstheme="majorBidi"/>
              </w:rPr>
              <w:t>) in the name of</w:t>
            </w:r>
            <w:r>
              <w:rPr>
                <w:rFonts w:asciiTheme="majorBidi" w:hAnsiTheme="majorBidi" w:cstheme="majorBidi"/>
              </w:rPr>
              <w:t xml:space="preserve">  </w:t>
            </w:r>
            <w:r w:rsidR="006E7CDC" w:rsidRPr="00EF0B78">
              <w:rPr>
                <w:rFonts w:asciiTheme="majorBidi" w:hAnsiTheme="majorBidi" w:cstheme="majorBidi"/>
              </w:rPr>
              <w:t>M/s A.H Pharmaceuticals, situated at 865-A, Small Industrial Estate, Sargodha Road, Faisalabad</w:t>
            </w:r>
            <w:r w:rsidRPr="00EE54DE">
              <w:rPr>
                <w:rFonts w:asciiTheme="majorBidi" w:hAnsiTheme="majorBidi" w:cstheme="majorBidi"/>
              </w:rPr>
              <w:t>,</w:t>
            </w:r>
            <w:r>
              <w:rPr>
                <w:rFonts w:asciiTheme="majorBidi" w:hAnsiTheme="majorBidi" w:cstheme="majorBidi"/>
              </w:rPr>
              <w:t xml:space="preserve"> </w:t>
            </w:r>
            <w:r w:rsidRPr="00EE54DE">
              <w:rPr>
                <w:rFonts w:asciiTheme="majorBidi" w:hAnsiTheme="majorBidi" w:cstheme="majorBidi"/>
              </w:rPr>
              <w:t xml:space="preserve">on the recommendations of the panel of experts  for the further period of five years </w:t>
            </w:r>
            <w:r w:rsidRPr="00344EB4">
              <w:rPr>
                <w:rFonts w:asciiTheme="majorBidi" w:hAnsiTheme="majorBidi" w:cstheme="majorBidi"/>
              </w:rPr>
              <w:t xml:space="preserve"> </w:t>
            </w:r>
            <w:r w:rsidR="00130929" w:rsidRPr="00EF0B78">
              <w:rPr>
                <w:rFonts w:asciiTheme="majorBidi" w:hAnsiTheme="majorBidi" w:cstheme="majorBidi"/>
              </w:rPr>
              <w:t>Commencing on 19-06-2018 ending on 18-06-2023</w:t>
            </w:r>
            <w:r w:rsidR="00130929">
              <w:rPr>
                <w:rFonts w:asciiTheme="majorBidi" w:hAnsiTheme="majorBidi" w:cstheme="majorBidi"/>
              </w:rPr>
              <w:t xml:space="preserve"> </w:t>
            </w:r>
            <w:r>
              <w:rPr>
                <w:rFonts w:asciiTheme="majorBidi" w:hAnsiTheme="majorBidi" w:cstheme="majorBidi"/>
              </w:rPr>
              <w:t>for following sections:</w:t>
            </w:r>
          </w:p>
          <w:p w:rsidR="00C4530F" w:rsidRPr="00260C29" w:rsidRDefault="00C4530F" w:rsidP="00C4530F">
            <w:pPr>
              <w:shd w:val="clear" w:color="auto" w:fill="FFFFFF" w:themeFill="background1"/>
              <w:tabs>
                <w:tab w:val="left" w:pos="4500"/>
              </w:tabs>
              <w:jc w:val="both"/>
              <w:rPr>
                <w:b/>
              </w:rPr>
            </w:pPr>
            <w:r w:rsidRPr="00260C29">
              <w:rPr>
                <w:b/>
              </w:rPr>
              <w:t>Sections</w:t>
            </w:r>
          </w:p>
          <w:p w:rsidR="006E7CDC" w:rsidRPr="00EF0B78" w:rsidRDefault="006E7CDC" w:rsidP="00D47A9F">
            <w:pPr>
              <w:pStyle w:val="ListParagraph"/>
              <w:numPr>
                <w:ilvl w:val="0"/>
                <w:numId w:val="172"/>
              </w:numPr>
              <w:shd w:val="clear" w:color="auto" w:fill="FFFFFF" w:themeFill="background1"/>
              <w:tabs>
                <w:tab w:val="left" w:pos="4500"/>
              </w:tabs>
              <w:spacing w:line="360" w:lineRule="auto"/>
              <w:rPr>
                <w:rFonts w:asciiTheme="majorBidi" w:hAnsiTheme="majorBidi" w:cstheme="majorBidi"/>
              </w:rPr>
            </w:pPr>
            <w:r w:rsidRPr="00EF0B78">
              <w:rPr>
                <w:rFonts w:asciiTheme="majorBidi" w:hAnsiTheme="majorBidi" w:cstheme="majorBidi"/>
              </w:rPr>
              <w:t>Oral Liquid (General) Section.</w:t>
            </w:r>
          </w:p>
          <w:p w:rsidR="00C4530F" w:rsidRPr="006E7CDC" w:rsidRDefault="006E7CDC" w:rsidP="00D47A9F">
            <w:pPr>
              <w:pStyle w:val="ListParagraph"/>
              <w:numPr>
                <w:ilvl w:val="0"/>
                <w:numId w:val="172"/>
              </w:numPr>
              <w:shd w:val="clear" w:color="auto" w:fill="FFFFFF" w:themeFill="background1"/>
              <w:tabs>
                <w:tab w:val="left" w:pos="4500"/>
              </w:tabs>
              <w:spacing w:line="360" w:lineRule="auto"/>
              <w:rPr>
                <w:rFonts w:asciiTheme="majorBidi" w:hAnsiTheme="majorBidi" w:cstheme="majorBidi"/>
              </w:rPr>
            </w:pPr>
            <w:r w:rsidRPr="00EF0B78">
              <w:rPr>
                <w:rFonts w:asciiTheme="majorBidi" w:hAnsiTheme="majorBidi" w:cstheme="majorBidi"/>
              </w:rPr>
              <w:t>Liquid / Powder (Re-Packing) Section.</w:t>
            </w:r>
          </w:p>
        </w:tc>
      </w:tr>
      <w:tr w:rsidR="0020011C" w:rsidRPr="0020011C" w:rsidTr="00D91ADC">
        <w:trPr>
          <w:trHeight w:val="375"/>
        </w:trPr>
        <w:tc>
          <w:tcPr>
            <w:tcW w:w="706" w:type="dxa"/>
            <w:vMerge w:val="restart"/>
            <w:shd w:val="clear" w:color="auto" w:fill="auto"/>
          </w:tcPr>
          <w:p w:rsidR="00907B53" w:rsidRPr="00EF0B78" w:rsidRDefault="001E60A2" w:rsidP="00D36FC6">
            <w:pPr>
              <w:pStyle w:val="ListParagraph"/>
              <w:shd w:val="clear" w:color="auto" w:fill="FFFFFF" w:themeFill="background1"/>
              <w:tabs>
                <w:tab w:val="left" w:pos="4500"/>
              </w:tabs>
              <w:ind w:left="0" w:firstLine="0"/>
              <w:jc w:val="left"/>
              <w:rPr>
                <w:rFonts w:asciiTheme="majorBidi" w:hAnsiTheme="majorBidi" w:cstheme="majorBidi"/>
              </w:rPr>
            </w:pPr>
            <w:r>
              <w:rPr>
                <w:rFonts w:asciiTheme="majorBidi" w:hAnsiTheme="majorBidi" w:cstheme="majorBidi"/>
              </w:rPr>
              <w:t>11</w:t>
            </w:r>
          </w:p>
        </w:tc>
        <w:tc>
          <w:tcPr>
            <w:tcW w:w="3254" w:type="dxa"/>
            <w:gridSpan w:val="3"/>
            <w:shd w:val="clear" w:color="auto" w:fill="auto"/>
          </w:tcPr>
          <w:p w:rsidR="00907B53" w:rsidRPr="00AF17FB" w:rsidRDefault="00907B53" w:rsidP="00D36FC6">
            <w:pPr>
              <w:shd w:val="clear" w:color="auto" w:fill="FFFFFF" w:themeFill="background1"/>
              <w:tabs>
                <w:tab w:val="left" w:pos="4500"/>
              </w:tabs>
              <w:jc w:val="both"/>
              <w:rPr>
                <w:rFonts w:asciiTheme="majorBidi" w:hAnsiTheme="majorBidi" w:cstheme="majorBidi"/>
              </w:rPr>
            </w:pPr>
            <w:r w:rsidRPr="00AF17FB">
              <w:rPr>
                <w:rFonts w:asciiTheme="majorBidi" w:hAnsiTheme="majorBidi" w:cstheme="majorBidi"/>
              </w:rPr>
              <w:t xml:space="preserve">M/s </w:t>
            </w:r>
            <w:r w:rsidRPr="00AF17FB">
              <w:rPr>
                <w:bCs/>
              </w:rPr>
              <w:t>Surge Laboratories (Pvt) Ltd, 10-Km, Faisalabad Road, Bikhi, District Sheikhupura</w:t>
            </w:r>
          </w:p>
          <w:p w:rsidR="00907B53" w:rsidRPr="00AF17FB" w:rsidRDefault="00907B53" w:rsidP="00D36FC6">
            <w:pPr>
              <w:shd w:val="clear" w:color="auto" w:fill="FFFFFF" w:themeFill="background1"/>
              <w:tabs>
                <w:tab w:val="left" w:pos="4500"/>
              </w:tabs>
              <w:jc w:val="both"/>
              <w:rPr>
                <w:rFonts w:asciiTheme="majorBidi" w:hAnsiTheme="majorBidi" w:cstheme="majorBidi"/>
              </w:rPr>
            </w:pPr>
            <w:r w:rsidRPr="00AF17FB">
              <w:rPr>
                <w:rFonts w:asciiTheme="majorBidi" w:hAnsiTheme="majorBidi" w:cstheme="majorBidi"/>
              </w:rPr>
              <w:br/>
            </w:r>
          </w:p>
          <w:p w:rsidR="00907B53" w:rsidRPr="00AF17FB" w:rsidRDefault="00907B53" w:rsidP="00D36FC6">
            <w:pPr>
              <w:shd w:val="clear" w:color="auto" w:fill="FFFFFF" w:themeFill="background1"/>
              <w:tabs>
                <w:tab w:val="left" w:pos="4500"/>
              </w:tabs>
              <w:jc w:val="both"/>
              <w:rPr>
                <w:rFonts w:asciiTheme="majorBidi" w:hAnsiTheme="majorBidi" w:cstheme="majorBidi"/>
              </w:rPr>
            </w:pPr>
            <w:r w:rsidRPr="00AF17FB">
              <w:rPr>
                <w:rFonts w:asciiTheme="majorBidi" w:hAnsiTheme="majorBidi" w:cstheme="majorBidi"/>
              </w:rPr>
              <w:t>DML No. 000649 (</w:t>
            </w:r>
            <w:r w:rsidRPr="00AF17FB">
              <w:t>Semi Basic Manufacture</w:t>
            </w:r>
            <w:r w:rsidRPr="00AF17FB">
              <w:rPr>
                <w:rFonts w:asciiTheme="majorBidi" w:hAnsiTheme="majorBidi" w:cstheme="majorBidi"/>
              </w:rPr>
              <w:t>)</w:t>
            </w:r>
          </w:p>
          <w:p w:rsidR="00907B53" w:rsidRPr="00AF17FB" w:rsidRDefault="00907B53" w:rsidP="00D36FC6">
            <w:pPr>
              <w:shd w:val="clear" w:color="auto" w:fill="FFFFFF" w:themeFill="background1"/>
              <w:tabs>
                <w:tab w:val="left" w:pos="4500"/>
              </w:tabs>
              <w:rPr>
                <w:rFonts w:asciiTheme="majorBidi" w:hAnsiTheme="majorBidi" w:cstheme="majorBidi"/>
              </w:rPr>
            </w:pPr>
          </w:p>
          <w:p w:rsidR="00907B53" w:rsidRPr="00AF17FB" w:rsidRDefault="00907B53" w:rsidP="00623CA1">
            <w:pPr>
              <w:shd w:val="clear" w:color="auto" w:fill="FFFFFF" w:themeFill="background1"/>
              <w:tabs>
                <w:tab w:val="left" w:pos="4500"/>
              </w:tabs>
              <w:rPr>
                <w:rFonts w:asciiTheme="majorBidi" w:hAnsiTheme="majorBidi" w:cstheme="majorBidi"/>
              </w:rPr>
            </w:pPr>
            <w:r w:rsidRPr="00AF17FB">
              <w:rPr>
                <w:rFonts w:asciiTheme="majorBidi" w:hAnsiTheme="majorBidi" w:cstheme="majorBidi"/>
                <w:b/>
              </w:rPr>
              <w:t>Period</w:t>
            </w:r>
            <w:r w:rsidR="000F12DE" w:rsidRPr="00AF17FB">
              <w:rPr>
                <w:rFonts w:asciiTheme="majorBidi" w:hAnsiTheme="majorBidi" w:cstheme="majorBidi"/>
              </w:rPr>
              <w:t>: Commencing on 12-12-2018 ending on</w:t>
            </w:r>
            <w:r w:rsidR="00623CA1" w:rsidRPr="00AF17FB">
              <w:rPr>
                <w:rFonts w:asciiTheme="majorBidi" w:hAnsiTheme="majorBidi" w:cstheme="majorBidi"/>
              </w:rPr>
              <w:t xml:space="preserve"> 11-12-2023</w:t>
            </w:r>
          </w:p>
          <w:p w:rsidR="00907B53" w:rsidRPr="00AF17FB" w:rsidRDefault="00907B53" w:rsidP="00D36FC6">
            <w:pPr>
              <w:shd w:val="clear" w:color="auto" w:fill="FFFFFF" w:themeFill="background1"/>
              <w:tabs>
                <w:tab w:val="left" w:pos="4500"/>
              </w:tabs>
              <w:rPr>
                <w:rFonts w:asciiTheme="majorBidi" w:hAnsiTheme="majorBidi" w:cstheme="majorBidi"/>
              </w:rPr>
            </w:pPr>
          </w:p>
        </w:tc>
        <w:tc>
          <w:tcPr>
            <w:tcW w:w="1530" w:type="dxa"/>
            <w:gridSpan w:val="5"/>
            <w:shd w:val="clear" w:color="auto" w:fill="auto"/>
          </w:tcPr>
          <w:p w:rsidR="00907B53" w:rsidRPr="00AF17FB" w:rsidRDefault="00907B53" w:rsidP="00D36FC6">
            <w:pPr>
              <w:shd w:val="clear" w:color="auto" w:fill="FFFFFF" w:themeFill="background1"/>
              <w:tabs>
                <w:tab w:val="left" w:pos="4500"/>
              </w:tabs>
              <w:jc w:val="center"/>
              <w:rPr>
                <w:rFonts w:asciiTheme="majorBidi" w:hAnsiTheme="majorBidi" w:cstheme="majorBidi"/>
                <w:b/>
              </w:rPr>
            </w:pPr>
            <w:r w:rsidRPr="00AF17FB">
              <w:rPr>
                <w:rFonts w:asciiTheme="majorBidi" w:hAnsiTheme="majorBidi" w:cstheme="majorBidi"/>
                <w:b/>
              </w:rPr>
              <w:t>04-07-2019</w:t>
            </w:r>
          </w:p>
        </w:tc>
        <w:tc>
          <w:tcPr>
            <w:tcW w:w="990" w:type="dxa"/>
            <w:gridSpan w:val="4"/>
            <w:shd w:val="clear" w:color="auto" w:fill="auto"/>
          </w:tcPr>
          <w:p w:rsidR="00907B53" w:rsidRPr="00AF17FB" w:rsidRDefault="00907B53" w:rsidP="00D36FC6">
            <w:pPr>
              <w:shd w:val="clear" w:color="auto" w:fill="FFFFFF" w:themeFill="background1"/>
              <w:tabs>
                <w:tab w:val="left" w:pos="4500"/>
              </w:tabs>
              <w:jc w:val="center"/>
              <w:rPr>
                <w:rFonts w:asciiTheme="majorBidi" w:hAnsiTheme="majorBidi" w:cstheme="majorBidi"/>
                <w:b/>
              </w:rPr>
            </w:pPr>
            <w:r w:rsidRPr="00AF17FB">
              <w:rPr>
                <w:rFonts w:asciiTheme="majorBidi" w:hAnsiTheme="majorBidi" w:cstheme="majorBidi"/>
                <w:b/>
              </w:rPr>
              <w:t>-</w:t>
            </w:r>
          </w:p>
        </w:tc>
        <w:tc>
          <w:tcPr>
            <w:tcW w:w="3510" w:type="dxa"/>
            <w:gridSpan w:val="4"/>
            <w:shd w:val="clear" w:color="auto" w:fill="auto"/>
          </w:tcPr>
          <w:p w:rsidR="00907B53" w:rsidRPr="00AF17FB" w:rsidRDefault="00907B53" w:rsidP="00A5171E">
            <w:pPr>
              <w:pStyle w:val="ListParagraph"/>
              <w:numPr>
                <w:ilvl w:val="0"/>
                <w:numId w:val="74"/>
              </w:numPr>
              <w:shd w:val="clear" w:color="auto" w:fill="FFFFFF" w:themeFill="background1"/>
              <w:ind w:left="360" w:hanging="270"/>
              <w:rPr>
                <w:rFonts w:asciiTheme="majorBidi" w:hAnsiTheme="majorBidi" w:cstheme="majorBidi"/>
              </w:rPr>
            </w:pPr>
            <w:r w:rsidRPr="00AF17FB">
              <w:rPr>
                <w:rFonts w:asciiTheme="majorBidi" w:hAnsiTheme="majorBidi" w:cstheme="majorBidi"/>
              </w:rPr>
              <w:t>Dr. Mahmood Ahmad, Ex. Dean IUB.</w:t>
            </w:r>
          </w:p>
          <w:p w:rsidR="00907B53" w:rsidRPr="00AF17FB" w:rsidRDefault="00907B53" w:rsidP="00A5171E">
            <w:pPr>
              <w:pStyle w:val="ListParagraph"/>
              <w:numPr>
                <w:ilvl w:val="0"/>
                <w:numId w:val="74"/>
              </w:numPr>
              <w:ind w:left="342" w:hanging="270"/>
              <w:rPr>
                <w:rFonts w:asciiTheme="majorBidi" w:hAnsiTheme="majorBidi" w:cstheme="majorBidi"/>
                <w:bCs/>
              </w:rPr>
            </w:pPr>
            <w:r w:rsidRPr="00AF17FB">
              <w:rPr>
                <w:rFonts w:asciiTheme="majorBidi" w:hAnsiTheme="majorBidi" w:cstheme="majorBidi"/>
                <w:bCs/>
              </w:rPr>
              <w:t>Mr. Shahid Nasir, Member Expert</w:t>
            </w:r>
          </w:p>
          <w:p w:rsidR="00907B53" w:rsidRPr="00AF17FB" w:rsidRDefault="00907B53" w:rsidP="00A5171E">
            <w:pPr>
              <w:pStyle w:val="ListParagraph"/>
              <w:numPr>
                <w:ilvl w:val="0"/>
                <w:numId w:val="74"/>
              </w:numPr>
              <w:ind w:left="342" w:hanging="270"/>
              <w:rPr>
                <w:rFonts w:asciiTheme="majorBidi" w:hAnsiTheme="majorBidi" w:cstheme="majorBidi"/>
                <w:bCs/>
              </w:rPr>
            </w:pPr>
            <w:r w:rsidRPr="00AF17FB">
              <w:rPr>
                <w:rFonts w:asciiTheme="majorBidi" w:hAnsiTheme="majorBidi" w:cstheme="majorBidi"/>
                <w:bCs/>
              </w:rPr>
              <w:t>Ms. Majida Mujhahid, Federal Inspector of Drugs, DRAP</w:t>
            </w:r>
            <w:proofErr w:type="gramStart"/>
            <w:r w:rsidRPr="00AF17FB">
              <w:rPr>
                <w:rFonts w:asciiTheme="majorBidi" w:hAnsiTheme="majorBidi" w:cstheme="majorBidi"/>
                <w:bCs/>
              </w:rPr>
              <w:t>,  Lahore</w:t>
            </w:r>
            <w:proofErr w:type="gramEnd"/>
            <w:r w:rsidRPr="00AF17FB">
              <w:rPr>
                <w:rFonts w:asciiTheme="majorBidi" w:hAnsiTheme="majorBidi" w:cstheme="majorBidi"/>
                <w:bCs/>
              </w:rPr>
              <w:t>.</w:t>
            </w:r>
          </w:p>
        </w:tc>
      </w:tr>
      <w:tr w:rsidR="0020011C" w:rsidRPr="0020011C" w:rsidTr="001073B6">
        <w:trPr>
          <w:trHeight w:val="225"/>
        </w:trPr>
        <w:tc>
          <w:tcPr>
            <w:tcW w:w="706" w:type="dxa"/>
            <w:vMerge/>
            <w:shd w:val="clear" w:color="auto" w:fill="auto"/>
          </w:tcPr>
          <w:p w:rsidR="00907B53" w:rsidRPr="00EF0B78" w:rsidRDefault="00907B53" w:rsidP="00D36FC6">
            <w:pPr>
              <w:pStyle w:val="ListParagraph"/>
              <w:shd w:val="clear" w:color="auto" w:fill="FFFFFF" w:themeFill="background1"/>
              <w:tabs>
                <w:tab w:val="left" w:pos="4500"/>
              </w:tabs>
              <w:ind w:left="0" w:firstLine="0"/>
              <w:jc w:val="left"/>
              <w:rPr>
                <w:rFonts w:asciiTheme="majorBidi" w:hAnsiTheme="majorBidi" w:cstheme="majorBidi"/>
              </w:rPr>
            </w:pPr>
          </w:p>
        </w:tc>
        <w:tc>
          <w:tcPr>
            <w:tcW w:w="9284" w:type="dxa"/>
            <w:gridSpan w:val="16"/>
            <w:shd w:val="clear" w:color="auto" w:fill="auto"/>
          </w:tcPr>
          <w:p w:rsidR="00907B53" w:rsidRPr="00EF0B78" w:rsidRDefault="00907B53" w:rsidP="00D36FC6">
            <w:pPr>
              <w:pStyle w:val="ListParagraph"/>
              <w:shd w:val="clear" w:color="auto" w:fill="FFFFFF" w:themeFill="background1"/>
              <w:spacing w:after="0"/>
              <w:ind w:left="0" w:firstLine="0"/>
              <w:rPr>
                <w:rFonts w:asciiTheme="majorBidi" w:hAnsiTheme="majorBidi" w:cstheme="majorBidi"/>
                <w:b/>
                <w:bCs/>
              </w:rPr>
            </w:pPr>
            <w:r w:rsidRPr="00EF0B78">
              <w:rPr>
                <w:rFonts w:asciiTheme="majorBidi" w:hAnsiTheme="majorBidi" w:cstheme="majorBidi"/>
                <w:b/>
                <w:bCs/>
              </w:rPr>
              <w:t>Recommendations of the panel: -</w:t>
            </w:r>
          </w:p>
          <w:p w:rsidR="00907B53" w:rsidRPr="00EF0B78" w:rsidRDefault="00907B53" w:rsidP="00D36FC6">
            <w:pPr>
              <w:shd w:val="clear" w:color="auto" w:fill="FFFFFF" w:themeFill="background1"/>
              <w:tabs>
                <w:tab w:val="left" w:pos="4500"/>
              </w:tabs>
              <w:jc w:val="both"/>
              <w:rPr>
                <w:rFonts w:asciiTheme="majorBidi" w:hAnsiTheme="majorBidi" w:cstheme="majorBidi"/>
              </w:rPr>
            </w:pPr>
          </w:p>
          <w:p w:rsidR="00907B53" w:rsidRPr="00EF0B78" w:rsidRDefault="00907B53" w:rsidP="002A3DD2">
            <w:pPr>
              <w:shd w:val="clear" w:color="auto" w:fill="FFFFFF" w:themeFill="background1"/>
              <w:tabs>
                <w:tab w:val="left" w:pos="4500"/>
              </w:tabs>
              <w:spacing w:line="360" w:lineRule="auto"/>
              <w:jc w:val="both"/>
              <w:rPr>
                <w:rFonts w:asciiTheme="majorBidi" w:hAnsiTheme="majorBidi" w:cstheme="majorBidi"/>
              </w:rPr>
            </w:pPr>
            <w:r w:rsidRPr="00EF0B78">
              <w:rPr>
                <w:rFonts w:asciiTheme="majorBidi" w:hAnsiTheme="majorBidi" w:cstheme="majorBidi"/>
              </w:rPr>
              <w:t xml:space="preserve">Keeping in view the above observations during the panel inspection of M/s </w:t>
            </w:r>
            <w:r w:rsidRPr="00EF0B78">
              <w:rPr>
                <w:bCs/>
              </w:rPr>
              <w:t>Surge Laboratories (Pvt) Ltd, 10-Km, Faisalabad Road, Bikhi, District Sheikhupura, the panel recommends:</w:t>
            </w:r>
          </w:p>
          <w:p w:rsidR="00907B53" w:rsidRPr="00EF0B78" w:rsidRDefault="00907B53" w:rsidP="00D36FC6">
            <w:pPr>
              <w:shd w:val="clear" w:color="auto" w:fill="FFFFFF" w:themeFill="background1"/>
              <w:tabs>
                <w:tab w:val="left" w:pos="4500"/>
              </w:tabs>
              <w:jc w:val="both"/>
              <w:rPr>
                <w:rFonts w:asciiTheme="majorBidi" w:hAnsiTheme="majorBidi" w:cstheme="majorBidi"/>
              </w:rPr>
            </w:pPr>
          </w:p>
          <w:p w:rsidR="00907B53" w:rsidRPr="001E4264" w:rsidRDefault="00907B53" w:rsidP="002A3DD2">
            <w:pPr>
              <w:shd w:val="clear" w:color="auto" w:fill="FFFFFF" w:themeFill="background1"/>
              <w:tabs>
                <w:tab w:val="left" w:pos="4500"/>
              </w:tabs>
              <w:spacing w:line="360" w:lineRule="auto"/>
            </w:pPr>
            <w:r w:rsidRPr="002A3DD2">
              <w:rPr>
                <w:rFonts w:asciiTheme="majorBidi" w:hAnsiTheme="majorBidi" w:cstheme="majorBidi"/>
              </w:rPr>
              <w:t xml:space="preserve">The grant of renewal of rug Manufacturing License No. 000649 </w:t>
            </w:r>
            <w:r w:rsidRPr="00EF0B78">
              <w:t xml:space="preserve">Semi Basic Manufacturing </w:t>
            </w:r>
            <w:r w:rsidRPr="001E4264">
              <w:t>and allowed the production in the newly extended Semi</w:t>
            </w:r>
            <w:r w:rsidR="00B754BC" w:rsidRPr="001E4264">
              <w:t xml:space="preserve"> </w:t>
            </w:r>
            <w:r w:rsidRPr="001E4264">
              <w:t>basic Manufacturing Area of 600Kg.</w:t>
            </w:r>
          </w:p>
          <w:p w:rsidR="00AF17FB" w:rsidRPr="00EE54DE" w:rsidRDefault="00AF17FB" w:rsidP="00AF17FB">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w:t>
            </w:r>
            <w:r>
              <w:rPr>
                <w:b/>
                <w:bCs/>
                <w:u w:val="single"/>
              </w:rPr>
              <w:t>71</w:t>
            </w:r>
            <w:r w:rsidRPr="003F2216">
              <w:rPr>
                <w:b/>
                <w:bCs/>
                <w:u w:val="single"/>
                <w:vertAlign w:val="superscript"/>
              </w:rPr>
              <w:t>st</w:t>
            </w:r>
            <w:r>
              <w:rPr>
                <w:b/>
                <w:bCs/>
                <w:u w:val="single"/>
              </w:rPr>
              <w:t xml:space="preserve"> </w:t>
            </w:r>
            <w:r w:rsidRPr="00EE54DE">
              <w:rPr>
                <w:b/>
                <w:bCs/>
                <w:u w:val="single"/>
              </w:rPr>
              <w:t xml:space="preserve"> meeting</w:t>
            </w:r>
          </w:p>
          <w:p w:rsidR="001946E3" w:rsidRPr="00AF17FB" w:rsidRDefault="00AF17FB" w:rsidP="001946E3">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rPr>
              <w:t xml:space="preserve">The Board considered and approved the renewal of Drug Manufacturing Licence No. </w:t>
            </w:r>
            <w:r w:rsidRPr="00EE54DE">
              <w:t>000</w:t>
            </w:r>
            <w:r>
              <w:t>649</w:t>
            </w:r>
            <w:r w:rsidRPr="00EE54DE">
              <w:rPr>
                <w:rFonts w:asciiTheme="majorBidi" w:hAnsiTheme="majorBidi" w:cstheme="majorBidi"/>
              </w:rPr>
              <w:t xml:space="preserve"> (</w:t>
            </w:r>
            <w:r>
              <w:rPr>
                <w:rFonts w:asciiTheme="majorBidi" w:hAnsiTheme="majorBidi" w:cstheme="majorBidi"/>
              </w:rPr>
              <w:t>by way of semi basic manufacture</w:t>
            </w:r>
            <w:r w:rsidRPr="00EE54DE">
              <w:rPr>
                <w:rFonts w:asciiTheme="majorBidi" w:hAnsiTheme="majorBidi" w:cstheme="majorBidi"/>
              </w:rPr>
              <w:t>) in the name of</w:t>
            </w:r>
            <w:r>
              <w:rPr>
                <w:rFonts w:asciiTheme="majorBidi" w:hAnsiTheme="majorBidi" w:cstheme="majorBidi"/>
              </w:rPr>
              <w:t xml:space="preserve">  </w:t>
            </w:r>
            <w:r w:rsidR="001946E3" w:rsidRPr="00AF17FB">
              <w:rPr>
                <w:rFonts w:asciiTheme="majorBidi" w:hAnsiTheme="majorBidi" w:cstheme="majorBidi"/>
              </w:rPr>
              <w:t xml:space="preserve">M/s </w:t>
            </w:r>
            <w:r w:rsidR="001946E3" w:rsidRPr="00AF17FB">
              <w:rPr>
                <w:bCs/>
              </w:rPr>
              <w:t>Surge Laboratories (Pvt) Ltd, 10-Km, Faisalabad Road, Bikhi, District Sheikhupura</w:t>
            </w:r>
            <w:r w:rsidRPr="00EE54DE">
              <w:rPr>
                <w:rFonts w:asciiTheme="majorBidi" w:hAnsiTheme="majorBidi" w:cstheme="majorBidi"/>
              </w:rPr>
              <w:t>,</w:t>
            </w:r>
            <w:r>
              <w:rPr>
                <w:rFonts w:asciiTheme="majorBidi" w:hAnsiTheme="majorBidi" w:cstheme="majorBidi"/>
              </w:rPr>
              <w:t xml:space="preserve"> </w:t>
            </w:r>
            <w:r w:rsidRPr="00EE54DE">
              <w:rPr>
                <w:rFonts w:asciiTheme="majorBidi" w:hAnsiTheme="majorBidi" w:cstheme="majorBidi"/>
              </w:rPr>
              <w:t xml:space="preserve">on the recommendations of the panel of experts  for the further period of five years </w:t>
            </w:r>
            <w:r w:rsidRPr="00344EB4">
              <w:rPr>
                <w:rFonts w:asciiTheme="majorBidi" w:hAnsiTheme="majorBidi" w:cstheme="majorBidi"/>
              </w:rPr>
              <w:t xml:space="preserve"> </w:t>
            </w:r>
            <w:r w:rsidR="001946E3" w:rsidRPr="00AF17FB">
              <w:rPr>
                <w:rFonts w:asciiTheme="majorBidi" w:hAnsiTheme="majorBidi" w:cstheme="majorBidi"/>
              </w:rPr>
              <w:t>Commencing on 12-12-2018 ending on 11-12-2023</w:t>
            </w:r>
            <w:r w:rsidR="001946E3">
              <w:rPr>
                <w:rFonts w:asciiTheme="majorBidi" w:hAnsiTheme="majorBidi" w:cstheme="majorBidi"/>
              </w:rPr>
              <w:t>.</w:t>
            </w:r>
          </w:p>
          <w:p w:rsidR="00AF17FB" w:rsidRPr="002A3DD2" w:rsidRDefault="00AF17FB" w:rsidP="002A3DD2">
            <w:pPr>
              <w:shd w:val="clear" w:color="auto" w:fill="FFFFFF" w:themeFill="background1"/>
              <w:tabs>
                <w:tab w:val="left" w:pos="4500"/>
              </w:tabs>
              <w:spacing w:line="360" w:lineRule="auto"/>
              <w:rPr>
                <w:rFonts w:asciiTheme="majorBidi" w:hAnsiTheme="majorBidi" w:cstheme="majorBidi"/>
              </w:rPr>
            </w:pPr>
          </w:p>
        </w:tc>
      </w:tr>
      <w:tr w:rsidR="0020011C" w:rsidRPr="0020011C" w:rsidTr="001073B6">
        <w:trPr>
          <w:trHeight w:val="375"/>
        </w:trPr>
        <w:tc>
          <w:tcPr>
            <w:tcW w:w="706" w:type="dxa"/>
            <w:vMerge w:val="restart"/>
            <w:shd w:val="clear" w:color="auto" w:fill="auto"/>
          </w:tcPr>
          <w:p w:rsidR="008E2EDA" w:rsidRDefault="001E60A2" w:rsidP="00D1548F">
            <w:pPr>
              <w:pStyle w:val="ListParagraph"/>
              <w:shd w:val="clear" w:color="auto" w:fill="FFFFFF" w:themeFill="background1"/>
              <w:tabs>
                <w:tab w:val="left" w:pos="4500"/>
              </w:tabs>
              <w:ind w:left="0" w:firstLine="0"/>
              <w:jc w:val="left"/>
              <w:rPr>
                <w:rFonts w:asciiTheme="majorBidi" w:hAnsiTheme="majorBidi" w:cstheme="majorBidi"/>
              </w:rPr>
            </w:pPr>
            <w:r>
              <w:rPr>
                <w:rFonts w:asciiTheme="majorBidi" w:hAnsiTheme="majorBidi" w:cstheme="majorBidi"/>
              </w:rPr>
              <w:t>12</w:t>
            </w:r>
            <w:r w:rsidR="008E2EDA" w:rsidRPr="00B3583D">
              <w:rPr>
                <w:rFonts w:asciiTheme="majorBidi" w:hAnsiTheme="majorBidi" w:cstheme="majorBidi"/>
              </w:rPr>
              <w:t>.</w:t>
            </w: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p w:rsidR="00D91ADC" w:rsidRPr="00B3583D" w:rsidRDefault="00D91ADC" w:rsidP="00D1548F">
            <w:pPr>
              <w:pStyle w:val="ListParagraph"/>
              <w:shd w:val="clear" w:color="auto" w:fill="FFFFFF" w:themeFill="background1"/>
              <w:tabs>
                <w:tab w:val="left" w:pos="4500"/>
              </w:tabs>
              <w:ind w:left="0" w:firstLine="0"/>
              <w:jc w:val="left"/>
              <w:rPr>
                <w:rFonts w:asciiTheme="majorBidi" w:hAnsiTheme="majorBidi" w:cstheme="majorBidi"/>
              </w:rPr>
            </w:pPr>
          </w:p>
        </w:tc>
        <w:tc>
          <w:tcPr>
            <w:tcW w:w="2984" w:type="dxa"/>
            <w:gridSpan w:val="2"/>
            <w:shd w:val="clear" w:color="auto" w:fill="auto"/>
          </w:tcPr>
          <w:p w:rsidR="008E2EDA" w:rsidRPr="00B3583D" w:rsidRDefault="008E2EDA" w:rsidP="00D1548F">
            <w:pPr>
              <w:shd w:val="clear" w:color="auto" w:fill="FFFFFF" w:themeFill="background1"/>
              <w:tabs>
                <w:tab w:val="left" w:pos="4500"/>
              </w:tabs>
              <w:jc w:val="both"/>
              <w:rPr>
                <w:rFonts w:asciiTheme="majorBidi" w:hAnsiTheme="majorBidi" w:cstheme="majorBidi"/>
              </w:rPr>
            </w:pPr>
            <w:r w:rsidRPr="00B3583D">
              <w:rPr>
                <w:rFonts w:asciiTheme="majorBidi" w:hAnsiTheme="majorBidi" w:cstheme="majorBidi"/>
              </w:rPr>
              <w:lastRenderedPageBreak/>
              <w:t xml:space="preserve">M/s </w:t>
            </w:r>
            <w:r w:rsidRPr="00B3583D">
              <w:rPr>
                <w:bCs/>
              </w:rPr>
              <w:t xml:space="preserve">Getz Pharma (Pvt) Ltd, Plot No. 29-30, Sector 27, Korangi Industrial Area, Karachi </w:t>
            </w:r>
          </w:p>
          <w:p w:rsidR="008E2EDA" w:rsidRPr="00B3583D" w:rsidRDefault="008E2EDA" w:rsidP="00D1548F">
            <w:pPr>
              <w:shd w:val="clear" w:color="auto" w:fill="FFFFFF" w:themeFill="background1"/>
              <w:tabs>
                <w:tab w:val="left" w:pos="4500"/>
              </w:tabs>
              <w:jc w:val="both"/>
              <w:rPr>
                <w:rFonts w:asciiTheme="majorBidi" w:hAnsiTheme="majorBidi" w:cstheme="majorBidi"/>
              </w:rPr>
            </w:pPr>
            <w:r w:rsidRPr="00B3583D">
              <w:rPr>
                <w:rFonts w:asciiTheme="majorBidi" w:hAnsiTheme="majorBidi" w:cstheme="majorBidi"/>
              </w:rPr>
              <w:br/>
            </w:r>
          </w:p>
          <w:p w:rsidR="008E2EDA" w:rsidRPr="00B3583D" w:rsidRDefault="008E2EDA" w:rsidP="00D1548F">
            <w:pPr>
              <w:shd w:val="clear" w:color="auto" w:fill="FFFFFF" w:themeFill="background1"/>
              <w:tabs>
                <w:tab w:val="left" w:pos="4500"/>
              </w:tabs>
              <w:jc w:val="both"/>
              <w:rPr>
                <w:rFonts w:asciiTheme="majorBidi" w:hAnsiTheme="majorBidi" w:cstheme="majorBidi"/>
              </w:rPr>
            </w:pPr>
            <w:r w:rsidRPr="00B3583D">
              <w:rPr>
                <w:rFonts w:asciiTheme="majorBidi" w:hAnsiTheme="majorBidi" w:cstheme="majorBidi"/>
              </w:rPr>
              <w:t>DML No. 000284 (</w:t>
            </w:r>
            <w:r w:rsidRPr="00B3583D">
              <w:t>Formulation</w:t>
            </w:r>
            <w:r w:rsidRPr="00B3583D">
              <w:rPr>
                <w:rFonts w:asciiTheme="majorBidi" w:hAnsiTheme="majorBidi" w:cstheme="majorBidi"/>
              </w:rPr>
              <w:t>)</w:t>
            </w:r>
          </w:p>
          <w:p w:rsidR="008E2EDA" w:rsidRPr="00B3583D" w:rsidRDefault="008E2EDA" w:rsidP="00D1548F">
            <w:pPr>
              <w:shd w:val="clear" w:color="auto" w:fill="FFFFFF" w:themeFill="background1"/>
              <w:tabs>
                <w:tab w:val="left" w:pos="4500"/>
              </w:tabs>
              <w:rPr>
                <w:rFonts w:asciiTheme="majorBidi" w:hAnsiTheme="majorBidi" w:cstheme="majorBidi"/>
              </w:rPr>
            </w:pPr>
          </w:p>
          <w:p w:rsidR="008E2EDA" w:rsidRPr="00B3583D" w:rsidRDefault="008E2EDA" w:rsidP="00D1548F">
            <w:pPr>
              <w:shd w:val="clear" w:color="auto" w:fill="FFFFFF" w:themeFill="background1"/>
              <w:tabs>
                <w:tab w:val="left" w:pos="4500"/>
              </w:tabs>
              <w:rPr>
                <w:rFonts w:asciiTheme="majorBidi" w:hAnsiTheme="majorBidi" w:cstheme="majorBidi"/>
              </w:rPr>
            </w:pPr>
            <w:r w:rsidRPr="00B3583D">
              <w:rPr>
                <w:rFonts w:asciiTheme="majorBidi" w:hAnsiTheme="majorBidi" w:cstheme="majorBidi"/>
                <w:b/>
              </w:rPr>
              <w:t>Period</w:t>
            </w:r>
            <w:r w:rsidRPr="00B3583D">
              <w:rPr>
                <w:rFonts w:asciiTheme="majorBidi" w:hAnsiTheme="majorBidi" w:cstheme="majorBidi"/>
              </w:rPr>
              <w:t>: Commencing on30-10-2019 ending on 29-10-2024</w:t>
            </w:r>
          </w:p>
          <w:p w:rsidR="008E2EDA" w:rsidRPr="00B3583D" w:rsidRDefault="008E2EDA" w:rsidP="00D1548F">
            <w:pPr>
              <w:shd w:val="clear" w:color="auto" w:fill="FFFFFF" w:themeFill="background1"/>
              <w:tabs>
                <w:tab w:val="left" w:pos="4500"/>
              </w:tabs>
              <w:rPr>
                <w:rFonts w:asciiTheme="majorBidi" w:hAnsiTheme="majorBidi" w:cstheme="majorBidi"/>
              </w:rPr>
            </w:pPr>
          </w:p>
        </w:tc>
        <w:tc>
          <w:tcPr>
            <w:tcW w:w="1800" w:type="dxa"/>
            <w:gridSpan w:val="6"/>
            <w:shd w:val="clear" w:color="auto" w:fill="auto"/>
          </w:tcPr>
          <w:p w:rsidR="008E2EDA" w:rsidRPr="00B3583D" w:rsidRDefault="008E2EDA" w:rsidP="00D1548F">
            <w:pPr>
              <w:shd w:val="clear" w:color="auto" w:fill="FFFFFF" w:themeFill="background1"/>
              <w:tabs>
                <w:tab w:val="left" w:pos="4500"/>
              </w:tabs>
              <w:jc w:val="center"/>
              <w:rPr>
                <w:rFonts w:asciiTheme="majorBidi" w:hAnsiTheme="majorBidi" w:cstheme="majorBidi"/>
                <w:b/>
              </w:rPr>
            </w:pPr>
            <w:r w:rsidRPr="00B3583D">
              <w:rPr>
                <w:rFonts w:asciiTheme="majorBidi" w:hAnsiTheme="majorBidi" w:cstheme="majorBidi"/>
                <w:b/>
              </w:rPr>
              <w:t>04-09-2019</w:t>
            </w:r>
          </w:p>
        </w:tc>
        <w:tc>
          <w:tcPr>
            <w:tcW w:w="990" w:type="dxa"/>
            <w:gridSpan w:val="4"/>
            <w:shd w:val="clear" w:color="auto" w:fill="auto"/>
          </w:tcPr>
          <w:p w:rsidR="008E2EDA" w:rsidRPr="00B3583D" w:rsidRDefault="008E2EDA" w:rsidP="00D1548F">
            <w:pPr>
              <w:shd w:val="clear" w:color="auto" w:fill="FFFFFF" w:themeFill="background1"/>
              <w:tabs>
                <w:tab w:val="left" w:pos="4500"/>
              </w:tabs>
              <w:jc w:val="center"/>
              <w:rPr>
                <w:rFonts w:asciiTheme="majorBidi" w:hAnsiTheme="majorBidi" w:cstheme="majorBidi"/>
                <w:b/>
              </w:rPr>
            </w:pPr>
            <w:r w:rsidRPr="00B3583D">
              <w:rPr>
                <w:rFonts w:asciiTheme="majorBidi" w:hAnsiTheme="majorBidi" w:cstheme="majorBidi"/>
                <w:b/>
              </w:rPr>
              <w:t>Good</w:t>
            </w:r>
          </w:p>
        </w:tc>
        <w:tc>
          <w:tcPr>
            <w:tcW w:w="3510" w:type="dxa"/>
            <w:gridSpan w:val="4"/>
            <w:shd w:val="clear" w:color="auto" w:fill="auto"/>
          </w:tcPr>
          <w:p w:rsidR="008E2EDA" w:rsidRPr="00B3583D" w:rsidRDefault="008E2EDA" w:rsidP="00A5171E">
            <w:pPr>
              <w:pStyle w:val="PlainText"/>
              <w:numPr>
                <w:ilvl w:val="0"/>
                <w:numId w:val="86"/>
              </w:numPr>
              <w:jc w:val="both"/>
              <w:rPr>
                <w:rFonts w:ascii="Times New Roman" w:eastAsia="MS Mincho" w:hAnsi="Times New Roman"/>
                <w:sz w:val="24"/>
                <w:szCs w:val="24"/>
              </w:rPr>
            </w:pPr>
            <w:r w:rsidRPr="00B3583D">
              <w:rPr>
                <w:rFonts w:ascii="Times New Roman" w:eastAsia="MS Mincho" w:hAnsi="Times New Roman"/>
                <w:sz w:val="24"/>
                <w:szCs w:val="24"/>
              </w:rPr>
              <w:t>Dr. Abdullah Dayo Member Central Licensing Board.</w:t>
            </w:r>
          </w:p>
          <w:p w:rsidR="008E2EDA" w:rsidRPr="00B3583D" w:rsidRDefault="008E2EDA" w:rsidP="00A5171E">
            <w:pPr>
              <w:pStyle w:val="PlainText"/>
              <w:numPr>
                <w:ilvl w:val="0"/>
                <w:numId w:val="86"/>
              </w:numPr>
              <w:jc w:val="both"/>
              <w:rPr>
                <w:rFonts w:ascii="Times New Roman" w:eastAsia="MS Mincho" w:hAnsi="Times New Roman"/>
                <w:sz w:val="24"/>
                <w:szCs w:val="24"/>
              </w:rPr>
            </w:pPr>
            <w:r w:rsidRPr="00B3583D">
              <w:rPr>
                <w:rFonts w:ascii="Times New Roman" w:eastAsia="MS Mincho" w:hAnsi="Times New Roman"/>
                <w:sz w:val="24"/>
                <w:szCs w:val="24"/>
              </w:rPr>
              <w:t>Additional Director (E&amp;M), Karachi.</w:t>
            </w:r>
          </w:p>
          <w:p w:rsidR="008E2EDA" w:rsidRPr="00B3583D" w:rsidRDefault="008E2EDA" w:rsidP="00A5171E">
            <w:pPr>
              <w:pStyle w:val="PlainText"/>
              <w:numPr>
                <w:ilvl w:val="0"/>
                <w:numId w:val="86"/>
              </w:numPr>
              <w:rPr>
                <w:rFonts w:ascii="Times New Roman" w:hAnsi="Times New Roman"/>
                <w:sz w:val="24"/>
                <w:szCs w:val="24"/>
              </w:rPr>
            </w:pPr>
            <w:r w:rsidRPr="00B3583D">
              <w:rPr>
                <w:rFonts w:ascii="Times New Roman" w:hAnsi="Times New Roman"/>
                <w:sz w:val="24"/>
                <w:szCs w:val="24"/>
              </w:rPr>
              <w:t>Area Federal Inspector of Drugs, DRAP, Karachi.</w:t>
            </w:r>
          </w:p>
          <w:p w:rsidR="008E2EDA" w:rsidRPr="00B3583D" w:rsidRDefault="008E2EDA" w:rsidP="00DD3688">
            <w:pPr>
              <w:pStyle w:val="ListParagraph"/>
              <w:ind w:left="342" w:firstLine="0"/>
              <w:rPr>
                <w:rFonts w:asciiTheme="majorBidi" w:hAnsiTheme="majorBidi" w:cstheme="majorBidi"/>
                <w:bCs/>
              </w:rPr>
            </w:pPr>
          </w:p>
        </w:tc>
      </w:tr>
      <w:tr w:rsidR="0020011C" w:rsidRPr="0020011C" w:rsidTr="001073B6">
        <w:trPr>
          <w:trHeight w:val="225"/>
        </w:trPr>
        <w:tc>
          <w:tcPr>
            <w:tcW w:w="706" w:type="dxa"/>
            <w:vMerge/>
            <w:shd w:val="clear" w:color="auto" w:fill="auto"/>
          </w:tcPr>
          <w:p w:rsidR="008E2EDA" w:rsidRPr="00B3583D" w:rsidRDefault="008E2EDA" w:rsidP="00D1548F">
            <w:pPr>
              <w:pStyle w:val="ListParagraph"/>
              <w:shd w:val="clear" w:color="auto" w:fill="FFFFFF" w:themeFill="background1"/>
              <w:tabs>
                <w:tab w:val="left" w:pos="4500"/>
              </w:tabs>
              <w:ind w:left="0" w:firstLine="0"/>
              <w:jc w:val="left"/>
              <w:rPr>
                <w:rFonts w:asciiTheme="majorBidi" w:hAnsiTheme="majorBidi" w:cstheme="majorBidi"/>
              </w:rPr>
            </w:pPr>
          </w:p>
        </w:tc>
        <w:tc>
          <w:tcPr>
            <w:tcW w:w="9284" w:type="dxa"/>
            <w:gridSpan w:val="16"/>
            <w:shd w:val="clear" w:color="auto" w:fill="auto"/>
          </w:tcPr>
          <w:p w:rsidR="008E2EDA" w:rsidRPr="00B3583D" w:rsidRDefault="008E2EDA" w:rsidP="00D1548F">
            <w:pPr>
              <w:pStyle w:val="ListParagraph"/>
              <w:shd w:val="clear" w:color="auto" w:fill="FFFFFF" w:themeFill="background1"/>
              <w:spacing w:after="0"/>
              <w:ind w:left="0" w:firstLine="0"/>
              <w:rPr>
                <w:rFonts w:asciiTheme="majorBidi" w:hAnsiTheme="majorBidi" w:cstheme="majorBidi"/>
                <w:b/>
                <w:bCs/>
              </w:rPr>
            </w:pPr>
            <w:r w:rsidRPr="00B3583D">
              <w:rPr>
                <w:rFonts w:asciiTheme="majorBidi" w:hAnsiTheme="majorBidi" w:cstheme="majorBidi"/>
                <w:b/>
                <w:bCs/>
              </w:rPr>
              <w:t>Recommendations of the panel: -</w:t>
            </w:r>
          </w:p>
          <w:p w:rsidR="008E2EDA" w:rsidRPr="00B3583D" w:rsidRDefault="008E2EDA" w:rsidP="00D1548F">
            <w:pPr>
              <w:shd w:val="clear" w:color="auto" w:fill="FFFFFF" w:themeFill="background1"/>
              <w:tabs>
                <w:tab w:val="left" w:pos="4500"/>
              </w:tabs>
              <w:jc w:val="both"/>
              <w:rPr>
                <w:rFonts w:asciiTheme="majorBidi" w:hAnsiTheme="majorBidi" w:cstheme="majorBidi"/>
              </w:rPr>
            </w:pPr>
          </w:p>
          <w:p w:rsidR="008E2EDA" w:rsidRPr="004D0F91" w:rsidRDefault="008E2EDA" w:rsidP="004D0F91">
            <w:pPr>
              <w:shd w:val="clear" w:color="auto" w:fill="FFFFFF" w:themeFill="background1"/>
              <w:tabs>
                <w:tab w:val="left" w:pos="4500"/>
              </w:tabs>
              <w:spacing w:line="360" w:lineRule="auto"/>
              <w:rPr>
                <w:rFonts w:asciiTheme="majorBidi" w:hAnsiTheme="majorBidi" w:cstheme="majorBidi"/>
              </w:rPr>
            </w:pPr>
            <w:r w:rsidRPr="004D0F91">
              <w:rPr>
                <w:rFonts w:asciiTheme="majorBidi" w:hAnsiTheme="majorBidi" w:cstheme="majorBidi"/>
              </w:rPr>
              <w:t>M/s Getz Pharma (Pvt) LTd., situated at Plot No.29-30, Sector-27, Korangi Industrial Area, Karachi was inspected in compliance to the instructions contained in DRAP Islamabad letter No.F.2-5/86-Lic (Vol-II) dated 23</w:t>
            </w:r>
            <w:r w:rsidRPr="004D0F91">
              <w:rPr>
                <w:rFonts w:asciiTheme="majorBidi" w:hAnsiTheme="majorBidi" w:cstheme="majorBidi"/>
                <w:vertAlign w:val="superscript"/>
              </w:rPr>
              <w:t>rd</w:t>
            </w:r>
            <w:r w:rsidRPr="004D0F91">
              <w:rPr>
                <w:rFonts w:asciiTheme="majorBidi" w:hAnsiTheme="majorBidi" w:cstheme="majorBidi"/>
              </w:rPr>
              <w:t xml:space="preserve"> July, 2019 in connection with the renewal of Drug Manufacturing License No.000284 for the following sections;</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
              <w:gridCol w:w="3296"/>
              <w:gridCol w:w="890"/>
              <w:gridCol w:w="3841"/>
            </w:tblGrid>
            <w:tr w:rsidR="0020011C" w:rsidRPr="00B3583D" w:rsidTr="00D43F68">
              <w:trPr>
                <w:jc w:val="center"/>
              </w:trPr>
              <w:tc>
                <w:tcPr>
                  <w:tcW w:w="893" w:type="dxa"/>
                  <w:tcBorders>
                    <w:top w:val="single" w:sz="4" w:space="0" w:color="auto"/>
                    <w:left w:val="single" w:sz="4" w:space="0" w:color="auto"/>
                    <w:bottom w:val="single" w:sz="4" w:space="0" w:color="auto"/>
                    <w:right w:val="single" w:sz="4" w:space="0" w:color="auto"/>
                  </w:tcBorders>
                  <w:hideMark/>
                </w:tcPr>
                <w:p w:rsidR="00D43F68" w:rsidRPr="00B3583D" w:rsidRDefault="00D43F68" w:rsidP="00D43F68">
                  <w:pPr>
                    <w:jc w:val="both"/>
                    <w:rPr>
                      <w:b/>
                    </w:rPr>
                  </w:pPr>
                  <w:r w:rsidRPr="00B3583D">
                    <w:rPr>
                      <w:b/>
                    </w:rPr>
                    <w:t>Sr. No</w:t>
                  </w:r>
                </w:p>
              </w:tc>
              <w:tc>
                <w:tcPr>
                  <w:tcW w:w="3296" w:type="dxa"/>
                  <w:tcBorders>
                    <w:top w:val="single" w:sz="4" w:space="0" w:color="auto"/>
                    <w:left w:val="single" w:sz="4" w:space="0" w:color="auto"/>
                    <w:bottom w:val="single" w:sz="4" w:space="0" w:color="auto"/>
                    <w:right w:val="single" w:sz="4" w:space="0" w:color="auto"/>
                  </w:tcBorders>
                  <w:hideMark/>
                </w:tcPr>
                <w:p w:rsidR="00D43F68" w:rsidRPr="00B3583D" w:rsidRDefault="00D43F68" w:rsidP="00D43F68">
                  <w:pPr>
                    <w:jc w:val="both"/>
                    <w:rPr>
                      <w:b/>
                    </w:rPr>
                  </w:pPr>
                  <w:r w:rsidRPr="00B3583D">
                    <w:rPr>
                      <w:b/>
                    </w:rPr>
                    <w:t xml:space="preserve"> Name of Sections </w:t>
                  </w:r>
                </w:p>
              </w:tc>
              <w:tc>
                <w:tcPr>
                  <w:tcW w:w="890" w:type="dxa"/>
                  <w:tcBorders>
                    <w:top w:val="single" w:sz="4" w:space="0" w:color="auto"/>
                    <w:left w:val="single" w:sz="4" w:space="0" w:color="auto"/>
                    <w:bottom w:val="single" w:sz="4" w:space="0" w:color="auto"/>
                    <w:right w:val="single" w:sz="4" w:space="0" w:color="auto"/>
                  </w:tcBorders>
                  <w:hideMark/>
                </w:tcPr>
                <w:p w:rsidR="00D43F68" w:rsidRPr="00B3583D" w:rsidRDefault="00D43F68" w:rsidP="00D43F68">
                  <w:pPr>
                    <w:jc w:val="both"/>
                    <w:rPr>
                      <w:b/>
                    </w:rPr>
                  </w:pPr>
                  <w:r w:rsidRPr="00B3583D">
                    <w:rPr>
                      <w:b/>
                    </w:rPr>
                    <w:t>Sr. No</w:t>
                  </w:r>
                </w:p>
              </w:tc>
              <w:tc>
                <w:tcPr>
                  <w:tcW w:w="3841" w:type="dxa"/>
                  <w:tcBorders>
                    <w:top w:val="single" w:sz="4" w:space="0" w:color="auto"/>
                    <w:left w:val="single" w:sz="4" w:space="0" w:color="auto"/>
                    <w:bottom w:val="single" w:sz="4" w:space="0" w:color="auto"/>
                    <w:right w:val="single" w:sz="4" w:space="0" w:color="auto"/>
                  </w:tcBorders>
                  <w:hideMark/>
                </w:tcPr>
                <w:p w:rsidR="00D43F68" w:rsidRPr="00B3583D" w:rsidRDefault="00D43F68" w:rsidP="00D43F68">
                  <w:pPr>
                    <w:jc w:val="both"/>
                    <w:rPr>
                      <w:b/>
                    </w:rPr>
                  </w:pPr>
                  <w:r w:rsidRPr="00B3583D">
                    <w:rPr>
                      <w:b/>
                    </w:rPr>
                    <w:t xml:space="preserve"> Name of Sections </w:t>
                  </w:r>
                </w:p>
              </w:tc>
            </w:tr>
            <w:tr w:rsidR="0020011C" w:rsidRPr="00B3583D" w:rsidTr="00D43F68">
              <w:trPr>
                <w:jc w:val="center"/>
              </w:trPr>
              <w:tc>
                <w:tcPr>
                  <w:tcW w:w="893" w:type="dxa"/>
                  <w:tcBorders>
                    <w:top w:val="single" w:sz="4" w:space="0" w:color="auto"/>
                    <w:left w:val="single" w:sz="4" w:space="0" w:color="auto"/>
                    <w:bottom w:val="single" w:sz="4" w:space="0" w:color="auto"/>
                    <w:right w:val="single" w:sz="4" w:space="0" w:color="auto"/>
                  </w:tcBorders>
                </w:tcPr>
                <w:p w:rsidR="00D43F68" w:rsidRPr="00B3583D" w:rsidRDefault="00D43F68" w:rsidP="00A5171E">
                  <w:pPr>
                    <w:numPr>
                      <w:ilvl w:val="0"/>
                      <w:numId w:val="87"/>
                    </w:numPr>
                    <w:jc w:val="both"/>
                  </w:pPr>
                </w:p>
              </w:tc>
              <w:tc>
                <w:tcPr>
                  <w:tcW w:w="3296" w:type="dxa"/>
                  <w:tcBorders>
                    <w:top w:val="single" w:sz="4" w:space="0" w:color="auto"/>
                    <w:left w:val="single" w:sz="4" w:space="0" w:color="auto"/>
                    <w:bottom w:val="single" w:sz="4" w:space="0" w:color="auto"/>
                    <w:right w:val="single" w:sz="4" w:space="0" w:color="auto"/>
                  </w:tcBorders>
                  <w:hideMark/>
                </w:tcPr>
                <w:p w:rsidR="00D43F68" w:rsidRPr="00B3583D" w:rsidRDefault="00D43F68" w:rsidP="00D43F68">
                  <w:pPr>
                    <w:jc w:val="both"/>
                  </w:pPr>
                  <w:r w:rsidRPr="00B3583D">
                    <w:t>Injectable Ampoule (General)</w:t>
                  </w:r>
                </w:p>
              </w:tc>
              <w:tc>
                <w:tcPr>
                  <w:tcW w:w="890" w:type="dxa"/>
                  <w:tcBorders>
                    <w:top w:val="single" w:sz="4" w:space="0" w:color="auto"/>
                    <w:left w:val="single" w:sz="4" w:space="0" w:color="auto"/>
                    <w:bottom w:val="single" w:sz="4" w:space="0" w:color="auto"/>
                    <w:right w:val="single" w:sz="4" w:space="0" w:color="auto"/>
                  </w:tcBorders>
                </w:tcPr>
                <w:p w:rsidR="00D43F68" w:rsidRPr="00B3583D" w:rsidRDefault="00D43F68" w:rsidP="00A5171E">
                  <w:pPr>
                    <w:numPr>
                      <w:ilvl w:val="0"/>
                      <w:numId w:val="87"/>
                    </w:numPr>
                    <w:jc w:val="both"/>
                  </w:pPr>
                </w:p>
              </w:tc>
              <w:tc>
                <w:tcPr>
                  <w:tcW w:w="3841" w:type="dxa"/>
                  <w:tcBorders>
                    <w:top w:val="single" w:sz="4" w:space="0" w:color="auto"/>
                    <w:left w:val="single" w:sz="4" w:space="0" w:color="auto"/>
                    <w:bottom w:val="single" w:sz="4" w:space="0" w:color="auto"/>
                    <w:right w:val="single" w:sz="4" w:space="0" w:color="auto"/>
                  </w:tcBorders>
                  <w:hideMark/>
                </w:tcPr>
                <w:p w:rsidR="00D43F68" w:rsidRPr="00B3583D" w:rsidRDefault="00D43F68" w:rsidP="00D43F68">
                  <w:pPr>
                    <w:jc w:val="both"/>
                  </w:pPr>
                  <w:r w:rsidRPr="00B3583D">
                    <w:t>Tablet (General)</w:t>
                  </w:r>
                </w:p>
              </w:tc>
            </w:tr>
            <w:tr w:rsidR="0020011C" w:rsidRPr="00B3583D" w:rsidTr="00D43F68">
              <w:trPr>
                <w:jc w:val="center"/>
              </w:trPr>
              <w:tc>
                <w:tcPr>
                  <w:tcW w:w="893" w:type="dxa"/>
                  <w:tcBorders>
                    <w:top w:val="single" w:sz="4" w:space="0" w:color="auto"/>
                    <w:left w:val="single" w:sz="4" w:space="0" w:color="auto"/>
                    <w:bottom w:val="single" w:sz="4" w:space="0" w:color="auto"/>
                    <w:right w:val="single" w:sz="4" w:space="0" w:color="auto"/>
                  </w:tcBorders>
                </w:tcPr>
                <w:p w:rsidR="00D43F68" w:rsidRPr="00B3583D" w:rsidRDefault="00D43F68" w:rsidP="00A5171E">
                  <w:pPr>
                    <w:numPr>
                      <w:ilvl w:val="0"/>
                      <w:numId w:val="87"/>
                    </w:numPr>
                    <w:jc w:val="both"/>
                  </w:pPr>
                </w:p>
              </w:tc>
              <w:tc>
                <w:tcPr>
                  <w:tcW w:w="3296" w:type="dxa"/>
                  <w:tcBorders>
                    <w:top w:val="single" w:sz="4" w:space="0" w:color="auto"/>
                    <w:left w:val="single" w:sz="4" w:space="0" w:color="auto"/>
                    <w:bottom w:val="single" w:sz="4" w:space="0" w:color="auto"/>
                    <w:right w:val="single" w:sz="4" w:space="0" w:color="auto"/>
                  </w:tcBorders>
                  <w:hideMark/>
                </w:tcPr>
                <w:p w:rsidR="00D43F68" w:rsidRPr="00B3583D" w:rsidRDefault="00D43F68" w:rsidP="00D43F68">
                  <w:pPr>
                    <w:jc w:val="both"/>
                  </w:pPr>
                  <w:r w:rsidRPr="00B3583D">
                    <w:t>Capsule (General)</w:t>
                  </w:r>
                </w:p>
              </w:tc>
              <w:tc>
                <w:tcPr>
                  <w:tcW w:w="890" w:type="dxa"/>
                  <w:tcBorders>
                    <w:top w:val="single" w:sz="4" w:space="0" w:color="auto"/>
                    <w:left w:val="single" w:sz="4" w:space="0" w:color="auto"/>
                    <w:bottom w:val="single" w:sz="4" w:space="0" w:color="auto"/>
                    <w:right w:val="single" w:sz="4" w:space="0" w:color="auto"/>
                  </w:tcBorders>
                </w:tcPr>
                <w:p w:rsidR="00D43F68" w:rsidRPr="00B3583D" w:rsidRDefault="00D43F68" w:rsidP="00A5171E">
                  <w:pPr>
                    <w:numPr>
                      <w:ilvl w:val="0"/>
                      <w:numId w:val="87"/>
                    </w:numPr>
                    <w:jc w:val="both"/>
                  </w:pPr>
                </w:p>
              </w:tc>
              <w:tc>
                <w:tcPr>
                  <w:tcW w:w="3841" w:type="dxa"/>
                  <w:tcBorders>
                    <w:top w:val="single" w:sz="4" w:space="0" w:color="auto"/>
                    <w:left w:val="single" w:sz="4" w:space="0" w:color="auto"/>
                    <w:bottom w:val="single" w:sz="4" w:space="0" w:color="auto"/>
                    <w:right w:val="single" w:sz="4" w:space="0" w:color="auto"/>
                  </w:tcBorders>
                  <w:hideMark/>
                </w:tcPr>
                <w:p w:rsidR="00D43F68" w:rsidRPr="00B3583D" w:rsidRDefault="00D43F68" w:rsidP="00D43F68">
                  <w:pPr>
                    <w:jc w:val="both"/>
                  </w:pPr>
                  <w:r w:rsidRPr="00B3583D">
                    <w:t>Sachet (General)</w:t>
                  </w:r>
                </w:p>
              </w:tc>
            </w:tr>
            <w:tr w:rsidR="0020011C" w:rsidRPr="00B3583D" w:rsidTr="00D43F68">
              <w:trPr>
                <w:jc w:val="center"/>
              </w:trPr>
              <w:tc>
                <w:tcPr>
                  <w:tcW w:w="893" w:type="dxa"/>
                  <w:tcBorders>
                    <w:top w:val="single" w:sz="4" w:space="0" w:color="auto"/>
                    <w:left w:val="single" w:sz="4" w:space="0" w:color="auto"/>
                    <w:bottom w:val="single" w:sz="4" w:space="0" w:color="auto"/>
                    <w:right w:val="single" w:sz="4" w:space="0" w:color="auto"/>
                  </w:tcBorders>
                </w:tcPr>
                <w:p w:rsidR="00D43F68" w:rsidRPr="00B3583D" w:rsidRDefault="00D43F68" w:rsidP="00A5171E">
                  <w:pPr>
                    <w:numPr>
                      <w:ilvl w:val="0"/>
                      <w:numId w:val="87"/>
                    </w:numPr>
                    <w:jc w:val="both"/>
                  </w:pPr>
                </w:p>
              </w:tc>
              <w:tc>
                <w:tcPr>
                  <w:tcW w:w="3296" w:type="dxa"/>
                  <w:tcBorders>
                    <w:top w:val="single" w:sz="4" w:space="0" w:color="auto"/>
                    <w:left w:val="single" w:sz="4" w:space="0" w:color="auto"/>
                    <w:bottom w:val="single" w:sz="4" w:space="0" w:color="auto"/>
                    <w:right w:val="single" w:sz="4" w:space="0" w:color="auto"/>
                  </w:tcBorders>
                  <w:hideMark/>
                </w:tcPr>
                <w:p w:rsidR="00D43F68" w:rsidRPr="00B3583D" w:rsidRDefault="00D43F68" w:rsidP="00D43F68">
                  <w:pPr>
                    <w:jc w:val="both"/>
                  </w:pPr>
                  <w:r w:rsidRPr="00B3583D">
                    <w:t>Liquid Injection Vial (General)</w:t>
                  </w:r>
                </w:p>
              </w:tc>
              <w:tc>
                <w:tcPr>
                  <w:tcW w:w="890" w:type="dxa"/>
                  <w:tcBorders>
                    <w:top w:val="single" w:sz="4" w:space="0" w:color="auto"/>
                    <w:left w:val="single" w:sz="4" w:space="0" w:color="auto"/>
                    <w:bottom w:val="single" w:sz="4" w:space="0" w:color="auto"/>
                    <w:right w:val="single" w:sz="4" w:space="0" w:color="auto"/>
                  </w:tcBorders>
                </w:tcPr>
                <w:p w:rsidR="00D43F68" w:rsidRPr="00B3583D" w:rsidRDefault="00D43F68" w:rsidP="00A5171E">
                  <w:pPr>
                    <w:numPr>
                      <w:ilvl w:val="0"/>
                      <w:numId w:val="87"/>
                    </w:numPr>
                    <w:jc w:val="both"/>
                  </w:pPr>
                </w:p>
              </w:tc>
              <w:tc>
                <w:tcPr>
                  <w:tcW w:w="3841" w:type="dxa"/>
                  <w:tcBorders>
                    <w:top w:val="single" w:sz="4" w:space="0" w:color="auto"/>
                    <w:left w:val="single" w:sz="4" w:space="0" w:color="auto"/>
                    <w:bottom w:val="single" w:sz="4" w:space="0" w:color="auto"/>
                    <w:right w:val="single" w:sz="4" w:space="0" w:color="auto"/>
                  </w:tcBorders>
                  <w:hideMark/>
                </w:tcPr>
                <w:p w:rsidR="00D43F68" w:rsidRPr="00B3583D" w:rsidRDefault="00D43F68" w:rsidP="00D43F68">
                  <w:pPr>
                    <w:jc w:val="both"/>
                  </w:pPr>
                  <w:r w:rsidRPr="00B3583D">
                    <w:t>Dry Powder Injection Vial (General)</w:t>
                  </w:r>
                </w:p>
              </w:tc>
            </w:tr>
            <w:tr w:rsidR="0020011C" w:rsidRPr="00B3583D" w:rsidTr="00D43F68">
              <w:trPr>
                <w:jc w:val="center"/>
              </w:trPr>
              <w:tc>
                <w:tcPr>
                  <w:tcW w:w="893" w:type="dxa"/>
                  <w:tcBorders>
                    <w:top w:val="single" w:sz="4" w:space="0" w:color="auto"/>
                    <w:left w:val="single" w:sz="4" w:space="0" w:color="auto"/>
                    <w:bottom w:val="single" w:sz="4" w:space="0" w:color="auto"/>
                    <w:right w:val="single" w:sz="4" w:space="0" w:color="auto"/>
                  </w:tcBorders>
                </w:tcPr>
                <w:p w:rsidR="00D43F68" w:rsidRPr="00B3583D" w:rsidRDefault="00D43F68" w:rsidP="00A5171E">
                  <w:pPr>
                    <w:numPr>
                      <w:ilvl w:val="0"/>
                      <w:numId w:val="87"/>
                    </w:numPr>
                    <w:jc w:val="both"/>
                  </w:pPr>
                </w:p>
              </w:tc>
              <w:tc>
                <w:tcPr>
                  <w:tcW w:w="3296" w:type="dxa"/>
                  <w:tcBorders>
                    <w:top w:val="single" w:sz="4" w:space="0" w:color="auto"/>
                    <w:left w:val="single" w:sz="4" w:space="0" w:color="auto"/>
                    <w:bottom w:val="single" w:sz="4" w:space="0" w:color="auto"/>
                    <w:right w:val="single" w:sz="4" w:space="0" w:color="auto"/>
                  </w:tcBorders>
                </w:tcPr>
                <w:p w:rsidR="00D43F68" w:rsidRPr="00B3583D" w:rsidRDefault="00D43F68" w:rsidP="00D43F68">
                  <w:pPr>
                    <w:jc w:val="both"/>
                  </w:pPr>
                  <w:r w:rsidRPr="00B3583D">
                    <w:t>Oral Dry Powder Suspension (General Antibiotic)</w:t>
                  </w:r>
                </w:p>
              </w:tc>
              <w:tc>
                <w:tcPr>
                  <w:tcW w:w="890" w:type="dxa"/>
                  <w:tcBorders>
                    <w:top w:val="single" w:sz="4" w:space="0" w:color="auto"/>
                    <w:left w:val="single" w:sz="4" w:space="0" w:color="auto"/>
                    <w:bottom w:val="single" w:sz="4" w:space="0" w:color="auto"/>
                    <w:right w:val="single" w:sz="4" w:space="0" w:color="auto"/>
                  </w:tcBorders>
                </w:tcPr>
                <w:p w:rsidR="00D43F68" w:rsidRPr="00B3583D" w:rsidRDefault="00D43F68" w:rsidP="00A5171E">
                  <w:pPr>
                    <w:numPr>
                      <w:ilvl w:val="0"/>
                      <w:numId w:val="87"/>
                    </w:numPr>
                    <w:jc w:val="both"/>
                  </w:pPr>
                </w:p>
              </w:tc>
              <w:tc>
                <w:tcPr>
                  <w:tcW w:w="3841" w:type="dxa"/>
                  <w:tcBorders>
                    <w:top w:val="single" w:sz="4" w:space="0" w:color="auto"/>
                    <w:left w:val="single" w:sz="4" w:space="0" w:color="auto"/>
                    <w:bottom w:val="single" w:sz="4" w:space="0" w:color="auto"/>
                    <w:right w:val="single" w:sz="4" w:space="0" w:color="auto"/>
                  </w:tcBorders>
                </w:tcPr>
                <w:p w:rsidR="00D43F68" w:rsidRPr="00B3583D" w:rsidRDefault="00D43F68" w:rsidP="00D43F68">
                  <w:pPr>
                    <w:jc w:val="both"/>
                    <w:rPr>
                      <w:b/>
                    </w:rPr>
                  </w:pPr>
                  <w:r w:rsidRPr="00B3583D">
                    <w:rPr>
                      <w:b/>
                    </w:rPr>
                    <w:t>Metered Dose Inhalers (MDI)</w:t>
                  </w:r>
                </w:p>
              </w:tc>
            </w:tr>
            <w:tr w:rsidR="0020011C" w:rsidRPr="00B3583D" w:rsidTr="00D43F68">
              <w:trPr>
                <w:jc w:val="center"/>
              </w:trPr>
              <w:tc>
                <w:tcPr>
                  <w:tcW w:w="893" w:type="dxa"/>
                  <w:tcBorders>
                    <w:top w:val="single" w:sz="4" w:space="0" w:color="auto"/>
                    <w:left w:val="single" w:sz="4" w:space="0" w:color="auto"/>
                    <w:bottom w:val="single" w:sz="4" w:space="0" w:color="auto"/>
                    <w:right w:val="single" w:sz="4" w:space="0" w:color="auto"/>
                  </w:tcBorders>
                </w:tcPr>
                <w:p w:rsidR="00D43F68" w:rsidRPr="00B3583D" w:rsidRDefault="00D43F68" w:rsidP="00A5171E">
                  <w:pPr>
                    <w:numPr>
                      <w:ilvl w:val="0"/>
                      <w:numId w:val="87"/>
                    </w:numPr>
                    <w:jc w:val="both"/>
                  </w:pPr>
                </w:p>
              </w:tc>
              <w:tc>
                <w:tcPr>
                  <w:tcW w:w="3296" w:type="dxa"/>
                  <w:tcBorders>
                    <w:top w:val="single" w:sz="4" w:space="0" w:color="auto"/>
                    <w:left w:val="single" w:sz="4" w:space="0" w:color="auto"/>
                    <w:bottom w:val="single" w:sz="4" w:space="0" w:color="auto"/>
                    <w:right w:val="single" w:sz="4" w:space="0" w:color="auto"/>
                  </w:tcBorders>
                </w:tcPr>
                <w:p w:rsidR="00D43F68" w:rsidRPr="00B3583D" w:rsidRDefault="00D43F68" w:rsidP="00D43F68">
                  <w:pPr>
                    <w:jc w:val="both"/>
                    <w:rPr>
                      <w:b/>
                    </w:rPr>
                  </w:pPr>
                  <w:r w:rsidRPr="00B3583D">
                    <w:rPr>
                      <w:b/>
                    </w:rPr>
                    <w:t>Dry Powder Inhaler (DPI)</w:t>
                  </w:r>
                </w:p>
              </w:tc>
              <w:tc>
                <w:tcPr>
                  <w:tcW w:w="890" w:type="dxa"/>
                  <w:tcBorders>
                    <w:top w:val="single" w:sz="4" w:space="0" w:color="auto"/>
                    <w:left w:val="single" w:sz="4" w:space="0" w:color="auto"/>
                    <w:bottom w:val="single" w:sz="4" w:space="0" w:color="auto"/>
                    <w:right w:val="single" w:sz="4" w:space="0" w:color="auto"/>
                  </w:tcBorders>
                </w:tcPr>
                <w:p w:rsidR="00D43F68" w:rsidRPr="00B3583D" w:rsidRDefault="00D43F68" w:rsidP="00A5171E">
                  <w:pPr>
                    <w:numPr>
                      <w:ilvl w:val="0"/>
                      <w:numId w:val="87"/>
                    </w:numPr>
                    <w:jc w:val="both"/>
                  </w:pPr>
                </w:p>
              </w:tc>
              <w:tc>
                <w:tcPr>
                  <w:tcW w:w="3841" w:type="dxa"/>
                  <w:tcBorders>
                    <w:top w:val="single" w:sz="4" w:space="0" w:color="auto"/>
                    <w:left w:val="single" w:sz="4" w:space="0" w:color="auto"/>
                    <w:bottom w:val="single" w:sz="4" w:space="0" w:color="auto"/>
                    <w:right w:val="single" w:sz="4" w:space="0" w:color="auto"/>
                  </w:tcBorders>
                </w:tcPr>
                <w:p w:rsidR="00D43F68" w:rsidRPr="00B3583D" w:rsidRDefault="00D43F68" w:rsidP="00D43F68">
                  <w:pPr>
                    <w:jc w:val="both"/>
                  </w:pPr>
                  <w:r w:rsidRPr="00B3583D">
                    <w:t>QC Laboratory</w:t>
                  </w:r>
                </w:p>
              </w:tc>
            </w:tr>
            <w:tr w:rsidR="0020011C" w:rsidRPr="00B3583D" w:rsidTr="00D43F68">
              <w:trPr>
                <w:jc w:val="center"/>
              </w:trPr>
              <w:tc>
                <w:tcPr>
                  <w:tcW w:w="893" w:type="dxa"/>
                  <w:tcBorders>
                    <w:top w:val="single" w:sz="4" w:space="0" w:color="auto"/>
                    <w:left w:val="single" w:sz="4" w:space="0" w:color="auto"/>
                    <w:bottom w:val="single" w:sz="4" w:space="0" w:color="auto"/>
                    <w:right w:val="single" w:sz="4" w:space="0" w:color="auto"/>
                  </w:tcBorders>
                </w:tcPr>
                <w:p w:rsidR="00D43F68" w:rsidRPr="00B3583D" w:rsidRDefault="00D43F68" w:rsidP="00A5171E">
                  <w:pPr>
                    <w:numPr>
                      <w:ilvl w:val="0"/>
                      <w:numId w:val="87"/>
                    </w:numPr>
                    <w:jc w:val="both"/>
                  </w:pPr>
                </w:p>
              </w:tc>
              <w:tc>
                <w:tcPr>
                  <w:tcW w:w="3296" w:type="dxa"/>
                  <w:tcBorders>
                    <w:top w:val="single" w:sz="4" w:space="0" w:color="auto"/>
                    <w:left w:val="single" w:sz="4" w:space="0" w:color="auto"/>
                    <w:bottom w:val="single" w:sz="4" w:space="0" w:color="auto"/>
                    <w:right w:val="single" w:sz="4" w:space="0" w:color="auto"/>
                  </w:tcBorders>
                </w:tcPr>
                <w:p w:rsidR="00D43F68" w:rsidRPr="00B3583D" w:rsidRDefault="00D43F68" w:rsidP="00D43F68">
                  <w:pPr>
                    <w:jc w:val="both"/>
                  </w:pPr>
                  <w:r w:rsidRPr="00B3583D">
                    <w:t>Warehouse (General)</w:t>
                  </w:r>
                </w:p>
              </w:tc>
              <w:tc>
                <w:tcPr>
                  <w:tcW w:w="890" w:type="dxa"/>
                  <w:tcBorders>
                    <w:top w:val="single" w:sz="4" w:space="0" w:color="auto"/>
                    <w:left w:val="single" w:sz="4" w:space="0" w:color="auto"/>
                    <w:bottom w:val="single" w:sz="4" w:space="0" w:color="auto"/>
                    <w:right w:val="single" w:sz="4" w:space="0" w:color="auto"/>
                  </w:tcBorders>
                </w:tcPr>
                <w:p w:rsidR="00D43F68" w:rsidRPr="00B3583D" w:rsidRDefault="00D43F68" w:rsidP="00A5171E">
                  <w:pPr>
                    <w:numPr>
                      <w:ilvl w:val="0"/>
                      <w:numId w:val="87"/>
                    </w:numPr>
                    <w:jc w:val="both"/>
                  </w:pPr>
                </w:p>
              </w:tc>
              <w:tc>
                <w:tcPr>
                  <w:tcW w:w="3841" w:type="dxa"/>
                  <w:tcBorders>
                    <w:top w:val="single" w:sz="4" w:space="0" w:color="auto"/>
                    <w:left w:val="single" w:sz="4" w:space="0" w:color="auto"/>
                    <w:bottom w:val="single" w:sz="4" w:space="0" w:color="auto"/>
                    <w:right w:val="single" w:sz="4" w:space="0" w:color="auto"/>
                  </w:tcBorders>
                </w:tcPr>
                <w:p w:rsidR="00D43F68" w:rsidRPr="00B3583D" w:rsidRDefault="00D43F68" w:rsidP="00D43F68">
                  <w:pPr>
                    <w:jc w:val="both"/>
                  </w:pPr>
                  <w:r w:rsidRPr="00B3583D">
                    <w:t xml:space="preserve">Primary &amp; Secondary Packaging Section </w:t>
                  </w:r>
                </w:p>
              </w:tc>
            </w:tr>
          </w:tbl>
          <w:p w:rsidR="008E2EDA" w:rsidRPr="00B3583D" w:rsidRDefault="008E2EDA" w:rsidP="00D43F68">
            <w:pPr>
              <w:pStyle w:val="ListParagraph"/>
              <w:shd w:val="clear" w:color="auto" w:fill="FFFFFF" w:themeFill="background1"/>
              <w:tabs>
                <w:tab w:val="left" w:pos="4500"/>
              </w:tabs>
              <w:ind w:firstLine="0"/>
              <w:rPr>
                <w:rFonts w:asciiTheme="majorBidi" w:hAnsiTheme="majorBidi" w:cstheme="majorBidi"/>
              </w:rPr>
            </w:pPr>
          </w:p>
          <w:p w:rsidR="008E2EDA" w:rsidRPr="00B3583D" w:rsidRDefault="008E2EDA" w:rsidP="00B3583D">
            <w:pPr>
              <w:shd w:val="clear" w:color="auto" w:fill="FFFFFF" w:themeFill="background1"/>
              <w:tabs>
                <w:tab w:val="left" w:pos="4500"/>
              </w:tabs>
              <w:rPr>
                <w:rFonts w:asciiTheme="majorBidi" w:hAnsiTheme="majorBidi" w:cstheme="majorBidi"/>
                <w:b/>
                <w:u w:val="single"/>
              </w:rPr>
            </w:pPr>
            <w:r w:rsidRPr="00B3583D">
              <w:rPr>
                <w:rFonts w:asciiTheme="majorBidi" w:hAnsiTheme="majorBidi" w:cstheme="majorBidi"/>
                <w:b/>
                <w:u w:val="single"/>
              </w:rPr>
              <w:t>Following are the observations;</w:t>
            </w:r>
          </w:p>
          <w:p w:rsidR="00D1548F" w:rsidRPr="00B3583D" w:rsidRDefault="008E2EDA" w:rsidP="00D91ADC">
            <w:pPr>
              <w:shd w:val="clear" w:color="auto" w:fill="FFFFFF" w:themeFill="background1"/>
              <w:tabs>
                <w:tab w:val="left" w:pos="4500"/>
              </w:tabs>
              <w:spacing w:line="360" w:lineRule="auto"/>
              <w:jc w:val="both"/>
              <w:rPr>
                <w:rFonts w:asciiTheme="majorBidi" w:hAnsiTheme="majorBidi" w:cstheme="majorBidi"/>
              </w:rPr>
            </w:pPr>
            <w:r w:rsidRPr="00B3583D">
              <w:rPr>
                <w:rFonts w:asciiTheme="majorBidi" w:hAnsiTheme="majorBidi" w:cstheme="majorBidi"/>
              </w:rPr>
              <w:t>M/s Getz Pharma (Pvt) Ltd</w:t>
            </w:r>
            <w:proofErr w:type="gramStart"/>
            <w:r w:rsidRPr="00B3583D">
              <w:rPr>
                <w:rFonts w:asciiTheme="majorBidi" w:hAnsiTheme="majorBidi" w:cstheme="majorBidi"/>
              </w:rPr>
              <w:t>.,</w:t>
            </w:r>
            <w:proofErr w:type="gramEnd"/>
            <w:r w:rsidRPr="00B3583D">
              <w:rPr>
                <w:rFonts w:asciiTheme="majorBidi" w:hAnsiTheme="majorBidi" w:cstheme="majorBidi"/>
              </w:rPr>
              <w:t xml:space="preserve"> was inspected in detail and it was observed that necessary production, quality control </w:t>
            </w:r>
            <w:r w:rsidR="00D1548F" w:rsidRPr="00B3583D">
              <w:rPr>
                <w:rFonts w:asciiTheme="majorBidi" w:hAnsiTheme="majorBidi" w:cstheme="majorBidi"/>
              </w:rPr>
              <w:t xml:space="preserve">facilities and storage facilities. Equipment </w:t>
            </w:r>
            <w:proofErr w:type="gramStart"/>
            <w:r w:rsidR="00D1548F" w:rsidRPr="00B3583D">
              <w:rPr>
                <w:rFonts w:asciiTheme="majorBidi" w:hAnsiTheme="majorBidi" w:cstheme="majorBidi"/>
              </w:rPr>
              <w:t>were</w:t>
            </w:r>
            <w:proofErr w:type="gramEnd"/>
            <w:r w:rsidR="00D1548F" w:rsidRPr="00B3583D">
              <w:rPr>
                <w:rFonts w:asciiTheme="majorBidi" w:hAnsiTheme="majorBidi" w:cstheme="majorBidi"/>
              </w:rPr>
              <w:t xml:space="preserve"> seen calibrated and qualified, in general.</w:t>
            </w:r>
            <w:r w:rsidR="00B754BC">
              <w:rPr>
                <w:rFonts w:asciiTheme="majorBidi" w:hAnsiTheme="majorBidi" w:cstheme="majorBidi"/>
              </w:rPr>
              <w:t xml:space="preserve"> </w:t>
            </w:r>
            <w:r w:rsidR="00D1548F" w:rsidRPr="00B3583D">
              <w:rPr>
                <w:rFonts w:asciiTheme="majorBidi" w:hAnsiTheme="majorBidi" w:cstheme="majorBidi"/>
              </w:rPr>
              <w:t xml:space="preserve">Adequate technical personnel were seen available and observed well conversant with the requirements of the GMP, M/s Getz Pharma has an efficient HVAC system operating through dedicated AHUs (Air Handling Units system) for each sections of production facility with filtration process according to classification of area. </w:t>
            </w:r>
            <w:proofErr w:type="gramStart"/>
            <w:r w:rsidR="00D1548F" w:rsidRPr="00B3583D">
              <w:rPr>
                <w:rFonts w:asciiTheme="majorBidi" w:hAnsiTheme="majorBidi" w:cstheme="majorBidi"/>
              </w:rPr>
              <w:t>Key people has</w:t>
            </w:r>
            <w:proofErr w:type="gramEnd"/>
            <w:r w:rsidR="00D1548F" w:rsidRPr="00B3583D">
              <w:rPr>
                <w:rFonts w:asciiTheme="majorBidi" w:hAnsiTheme="majorBidi" w:cstheme="majorBidi"/>
              </w:rPr>
              <w:t xml:space="preserve"> good qualification, experience and skill according to the position and job description for employees. Training program was designed and implemented to cover GMP / GSP trainings, training on SOPs, training for continual improvement; training evaluation for personal was available in respective areas.</w:t>
            </w:r>
          </w:p>
          <w:p w:rsidR="008E2EDA" w:rsidRDefault="00D1548F" w:rsidP="00D91ADC">
            <w:pPr>
              <w:shd w:val="clear" w:color="auto" w:fill="FFFFFF" w:themeFill="background1"/>
              <w:tabs>
                <w:tab w:val="left" w:pos="4500"/>
              </w:tabs>
              <w:spacing w:line="360" w:lineRule="auto"/>
              <w:jc w:val="both"/>
              <w:rPr>
                <w:rFonts w:asciiTheme="majorBidi" w:hAnsiTheme="majorBidi" w:cstheme="majorBidi"/>
              </w:rPr>
            </w:pPr>
            <w:r w:rsidRPr="00B3583D">
              <w:rPr>
                <w:rFonts w:asciiTheme="majorBidi" w:hAnsiTheme="majorBidi" w:cstheme="majorBidi"/>
              </w:rPr>
              <w:t xml:space="preserve">Based on the people met and the documents reviewed and considering the findings of the inspection M/s Getz Pharma (Pvt) Ltd., situated at Plot No.29-30, Sector-27, Korangi Industrial Area, </w:t>
            </w:r>
            <w:proofErr w:type="gramStart"/>
            <w:r w:rsidRPr="00B3583D">
              <w:rPr>
                <w:rFonts w:asciiTheme="majorBidi" w:hAnsiTheme="majorBidi" w:cstheme="majorBidi"/>
              </w:rPr>
              <w:t>Karachi</w:t>
            </w:r>
            <w:proofErr w:type="gramEnd"/>
            <w:r w:rsidRPr="00B3583D">
              <w:rPr>
                <w:rFonts w:asciiTheme="majorBidi" w:hAnsiTheme="majorBidi" w:cstheme="majorBidi"/>
              </w:rPr>
              <w:t xml:space="preserve"> is considered to be operating at an acceptable level of compliance of GMP requirements</w:t>
            </w:r>
            <w:r w:rsidR="006B1761" w:rsidRPr="00B3583D">
              <w:rPr>
                <w:rFonts w:asciiTheme="majorBidi" w:hAnsiTheme="majorBidi" w:cstheme="majorBidi"/>
              </w:rPr>
              <w:t xml:space="preserve">. Therefore, the opinion of the panel is to </w:t>
            </w:r>
            <w:r w:rsidR="006B1761" w:rsidRPr="00B3583D">
              <w:rPr>
                <w:rFonts w:asciiTheme="majorBidi" w:hAnsiTheme="majorBidi" w:cstheme="majorBidi"/>
                <w:b/>
              </w:rPr>
              <w:t>recommend the approval for the renewal</w:t>
            </w:r>
            <w:r w:rsidR="006B1761" w:rsidRPr="00B3583D">
              <w:rPr>
                <w:rFonts w:asciiTheme="majorBidi" w:hAnsiTheme="majorBidi" w:cstheme="majorBidi"/>
              </w:rPr>
              <w:t xml:space="preserve"> of the Drug Manufacturing License (DML#000284) for the above named sections.</w:t>
            </w:r>
          </w:p>
          <w:p w:rsidR="00A20723" w:rsidRDefault="00A20723" w:rsidP="00B3583D">
            <w:pPr>
              <w:shd w:val="clear" w:color="auto" w:fill="FFFFFF" w:themeFill="background1"/>
              <w:tabs>
                <w:tab w:val="left" w:pos="4500"/>
              </w:tabs>
              <w:jc w:val="both"/>
              <w:rPr>
                <w:rFonts w:asciiTheme="majorBidi" w:hAnsiTheme="majorBidi" w:cstheme="majorBidi"/>
              </w:rPr>
            </w:pPr>
          </w:p>
          <w:p w:rsidR="00A20723" w:rsidRPr="00EE54DE" w:rsidRDefault="00A20723" w:rsidP="00A20723">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w:t>
            </w:r>
            <w:r>
              <w:rPr>
                <w:b/>
                <w:bCs/>
                <w:u w:val="single"/>
              </w:rPr>
              <w:t>71</w:t>
            </w:r>
            <w:r w:rsidRPr="003F2216">
              <w:rPr>
                <w:b/>
                <w:bCs/>
                <w:u w:val="single"/>
                <w:vertAlign w:val="superscript"/>
              </w:rPr>
              <w:t>st</w:t>
            </w:r>
            <w:r>
              <w:rPr>
                <w:b/>
                <w:bCs/>
                <w:u w:val="single"/>
              </w:rPr>
              <w:t xml:space="preserve"> </w:t>
            </w:r>
            <w:r w:rsidRPr="00EE54DE">
              <w:rPr>
                <w:b/>
                <w:bCs/>
                <w:u w:val="single"/>
              </w:rPr>
              <w:t xml:space="preserve"> meeting</w:t>
            </w:r>
          </w:p>
          <w:p w:rsidR="00A20723" w:rsidRPr="00C202A0" w:rsidRDefault="00A20723" w:rsidP="00A12401">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rPr>
              <w:t xml:space="preserve">The Board considered and approved the renewal of Drug Manufacturing Licence No. </w:t>
            </w:r>
            <w:r w:rsidRPr="00EE54DE">
              <w:t>000</w:t>
            </w:r>
            <w:r>
              <w:t>284</w:t>
            </w:r>
            <w:r w:rsidRPr="00EE54DE">
              <w:rPr>
                <w:rFonts w:asciiTheme="majorBidi" w:hAnsiTheme="majorBidi" w:cstheme="majorBidi"/>
              </w:rPr>
              <w:t xml:space="preserve"> (</w:t>
            </w:r>
            <w:r>
              <w:rPr>
                <w:rFonts w:asciiTheme="majorBidi" w:hAnsiTheme="majorBidi" w:cstheme="majorBidi"/>
              </w:rPr>
              <w:t>Formulation</w:t>
            </w:r>
            <w:r w:rsidRPr="00EE54DE">
              <w:rPr>
                <w:rFonts w:asciiTheme="majorBidi" w:hAnsiTheme="majorBidi" w:cstheme="majorBidi"/>
              </w:rPr>
              <w:t>) in the name of</w:t>
            </w:r>
            <w:r>
              <w:rPr>
                <w:rFonts w:asciiTheme="majorBidi" w:hAnsiTheme="majorBidi" w:cstheme="majorBidi"/>
              </w:rPr>
              <w:t xml:space="preserve">  </w:t>
            </w:r>
            <w:r w:rsidRPr="00B3583D">
              <w:rPr>
                <w:rFonts w:asciiTheme="majorBidi" w:hAnsiTheme="majorBidi" w:cstheme="majorBidi"/>
              </w:rPr>
              <w:t>M/s Getz Pharma (Pvt) Ltd., Plot No.29-30, Sector-27, Korangi Industrial Area, Karachi</w:t>
            </w:r>
            <w:r w:rsidRPr="00EE54DE">
              <w:rPr>
                <w:rFonts w:asciiTheme="majorBidi" w:hAnsiTheme="majorBidi" w:cstheme="majorBidi"/>
              </w:rPr>
              <w:t>,</w:t>
            </w:r>
            <w:r>
              <w:rPr>
                <w:rFonts w:asciiTheme="majorBidi" w:hAnsiTheme="majorBidi" w:cstheme="majorBidi"/>
              </w:rPr>
              <w:t xml:space="preserve"> </w:t>
            </w:r>
            <w:r w:rsidRPr="00EE54DE">
              <w:rPr>
                <w:rFonts w:asciiTheme="majorBidi" w:hAnsiTheme="majorBidi" w:cstheme="majorBidi"/>
              </w:rPr>
              <w:t xml:space="preserve">on the recommendations of the panel of experts  for the further period of five years </w:t>
            </w:r>
            <w:r w:rsidRPr="00344EB4">
              <w:rPr>
                <w:rFonts w:asciiTheme="majorBidi" w:hAnsiTheme="majorBidi" w:cstheme="majorBidi"/>
              </w:rPr>
              <w:t xml:space="preserve"> </w:t>
            </w:r>
            <w:r w:rsidR="00A12401" w:rsidRPr="00B3583D">
              <w:rPr>
                <w:rFonts w:asciiTheme="majorBidi" w:hAnsiTheme="majorBidi" w:cstheme="majorBidi"/>
              </w:rPr>
              <w:t>Commencing on30-10-2019 ending on 29-10-2024</w:t>
            </w:r>
            <w:r w:rsidR="00A12401">
              <w:rPr>
                <w:rFonts w:asciiTheme="majorBidi" w:hAnsiTheme="majorBidi" w:cstheme="majorBidi"/>
              </w:rPr>
              <w:t xml:space="preserve"> </w:t>
            </w:r>
            <w:r>
              <w:rPr>
                <w:rFonts w:asciiTheme="majorBidi" w:hAnsiTheme="majorBidi" w:cstheme="majorBidi"/>
              </w:rPr>
              <w:t>for following sections:</w:t>
            </w:r>
          </w:p>
          <w:p w:rsidR="00A20723" w:rsidRPr="00260C29" w:rsidRDefault="00A20723" w:rsidP="00A20723">
            <w:pPr>
              <w:shd w:val="clear" w:color="auto" w:fill="FFFFFF" w:themeFill="background1"/>
              <w:tabs>
                <w:tab w:val="left" w:pos="4500"/>
              </w:tabs>
              <w:jc w:val="both"/>
              <w:rPr>
                <w:b/>
              </w:rPr>
            </w:pPr>
            <w:r w:rsidRPr="00260C29">
              <w:rPr>
                <w:b/>
              </w:rPr>
              <w:t>Sections</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
              <w:gridCol w:w="3296"/>
              <w:gridCol w:w="890"/>
              <w:gridCol w:w="3841"/>
            </w:tblGrid>
            <w:tr w:rsidR="00A12401" w:rsidRPr="00B3583D" w:rsidTr="003C2412">
              <w:trPr>
                <w:jc w:val="center"/>
              </w:trPr>
              <w:tc>
                <w:tcPr>
                  <w:tcW w:w="893" w:type="dxa"/>
                  <w:tcBorders>
                    <w:top w:val="single" w:sz="4" w:space="0" w:color="auto"/>
                    <w:left w:val="single" w:sz="4" w:space="0" w:color="auto"/>
                    <w:bottom w:val="single" w:sz="4" w:space="0" w:color="auto"/>
                    <w:right w:val="single" w:sz="4" w:space="0" w:color="auto"/>
                  </w:tcBorders>
                  <w:hideMark/>
                </w:tcPr>
                <w:p w:rsidR="00A12401" w:rsidRPr="00B3583D" w:rsidRDefault="00A12401" w:rsidP="003C2412">
                  <w:pPr>
                    <w:jc w:val="both"/>
                    <w:rPr>
                      <w:b/>
                    </w:rPr>
                  </w:pPr>
                  <w:r w:rsidRPr="00B3583D">
                    <w:rPr>
                      <w:b/>
                    </w:rPr>
                    <w:t>Sr. No</w:t>
                  </w:r>
                </w:p>
              </w:tc>
              <w:tc>
                <w:tcPr>
                  <w:tcW w:w="3296" w:type="dxa"/>
                  <w:tcBorders>
                    <w:top w:val="single" w:sz="4" w:space="0" w:color="auto"/>
                    <w:left w:val="single" w:sz="4" w:space="0" w:color="auto"/>
                    <w:bottom w:val="single" w:sz="4" w:space="0" w:color="auto"/>
                    <w:right w:val="single" w:sz="4" w:space="0" w:color="auto"/>
                  </w:tcBorders>
                  <w:hideMark/>
                </w:tcPr>
                <w:p w:rsidR="00A12401" w:rsidRPr="00B3583D" w:rsidRDefault="00A12401" w:rsidP="003C2412">
                  <w:pPr>
                    <w:jc w:val="both"/>
                    <w:rPr>
                      <w:b/>
                    </w:rPr>
                  </w:pPr>
                  <w:r w:rsidRPr="00B3583D">
                    <w:rPr>
                      <w:b/>
                    </w:rPr>
                    <w:t xml:space="preserve"> Name of Sections </w:t>
                  </w:r>
                </w:p>
              </w:tc>
              <w:tc>
                <w:tcPr>
                  <w:tcW w:w="890" w:type="dxa"/>
                  <w:tcBorders>
                    <w:top w:val="single" w:sz="4" w:space="0" w:color="auto"/>
                    <w:left w:val="single" w:sz="4" w:space="0" w:color="auto"/>
                    <w:bottom w:val="single" w:sz="4" w:space="0" w:color="auto"/>
                    <w:right w:val="single" w:sz="4" w:space="0" w:color="auto"/>
                  </w:tcBorders>
                  <w:hideMark/>
                </w:tcPr>
                <w:p w:rsidR="00A12401" w:rsidRPr="00B3583D" w:rsidRDefault="00A12401" w:rsidP="003C2412">
                  <w:pPr>
                    <w:jc w:val="both"/>
                    <w:rPr>
                      <w:b/>
                    </w:rPr>
                  </w:pPr>
                  <w:r w:rsidRPr="00B3583D">
                    <w:rPr>
                      <w:b/>
                    </w:rPr>
                    <w:t>Sr. No</w:t>
                  </w:r>
                </w:p>
              </w:tc>
              <w:tc>
                <w:tcPr>
                  <w:tcW w:w="3841" w:type="dxa"/>
                  <w:tcBorders>
                    <w:top w:val="single" w:sz="4" w:space="0" w:color="auto"/>
                    <w:left w:val="single" w:sz="4" w:space="0" w:color="auto"/>
                    <w:bottom w:val="single" w:sz="4" w:space="0" w:color="auto"/>
                    <w:right w:val="single" w:sz="4" w:space="0" w:color="auto"/>
                  </w:tcBorders>
                  <w:hideMark/>
                </w:tcPr>
                <w:p w:rsidR="00A12401" w:rsidRPr="00B3583D" w:rsidRDefault="00A12401" w:rsidP="003C2412">
                  <w:pPr>
                    <w:jc w:val="both"/>
                    <w:rPr>
                      <w:b/>
                    </w:rPr>
                  </w:pPr>
                  <w:r w:rsidRPr="00B3583D">
                    <w:rPr>
                      <w:b/>
                    </w:rPr>
                    <w:t xml:space="preserve"> Name of Sections </w:t>
                  </w:r>
                </w:p>
              </w:tc>
            </w:tr>
            <w:tr w:rsidR="00A12401" w:rsidRPr="00B3583D" w:rsidTr="003C2412">
              <w:trPr>
                <w:jc w:val="center"/>
              </w:trPr>
              <w:tc>
                <w:tcPr>
                  <w:tcW w:w="893" w:type="dxa"/>
                  <w:tcBorders>
                    <w:top w:val="single" w:sz="4" w:space="0" w:color="auto"/>
                    <w:left w:val="single" w:sz="4" w:space="0" w:color="auto"/>
                    <w:bottom w:val="single" w:sz="4" w:space="0" w:color="auto"/>
                    <w:right w:val="single" w:sz="4" w:space="0" w:color="auto"/>
                  </w:tcBorders>
                </w:tcPr>
                <w:p w:rsidR="00A12401" w:rsidRPr="00B3583D" w:rsidRDefault="00A12401" w:rsidP="00D47A9F">
                  <w:pPr>
                    <w:numPr>
                      <w:ilvl w:val="0"/>
                      <w:numId w:val="173"/>
                    </w:numPr>
                    <w:jc w:val="both"/>
                  </w:pPr>
                </w:p>
              </w:tc>
              <w:tc>
                <w:tcPr>
                  <w:tcW w:w="3296" w:type="dxa"/>
                  <w:tcBorders>
                    <w:top w:val="single" w:sz="4" w:space="0" w:color="auto"/>
                    <w:left w:val="single" w:sz="4" w:space="0" w:color="auto"/>
                    <w:bottom w:val="single" w:sz="4" w:space="0" w:color="auto"/>
                    <w:right w:val="single" w:sz="4" w:space="0" w:color="auto"/>
                  </w:tcBorders>
                  <w:hideMark/>
                </w:tcPr>
                <w:p w:rsidR="00A12401" w:rsidRPr="00B3583D" w:rsidRDefault="00A12401" w:rsidP="003C2412">
                  <w:pPr>
                    <w:jc w:val="both"/>
                  </w:pPr>
                  <w:r w:rsidRPr="00B3583D">
                    <w:t>Injectable Ampoule (General)</w:t>
                  </w:r>
                </w:p>
              </w:tc>
              <w:tc>
                <w:tcPr>
                  <w:tcW w:w="890" w:type="dxa"/>
                  <w:tcBorders>
                    <w:top w:val="single" w:sz="4" w:space="0" w:color="auto"/>
                    <w:left w:val="single" w:sz="4" w:space="0" w:color="auto"/>
                    <w:bottom w:val="single" w:sz="4" w:space="0" w:color="auto"/>
                    <w:right w:val="single" w:sz="4" w:space="0" w:color="auto"/>
                  </w:tcBorders>
                </w:tcPr>
                <w:p w:rsidR="00A12401" w:rsidRPr="00B3583D" w:rsidRDefault="00A12401" w:rsidP="00D47A9F">
                  <w:pPr>
                    <w:numPr>
                      <w:ilvl w:val="0"/>
                      <w:numId w:val="173"/>
                    </w:numPr>
                    <w:jc w:val="both"/>
                  </w:pPr>
                </w:p>
              </w:tc>
              <w:tc>
                <w:tcPr>
                  <w:tcW w:w="3841" w:type="dxa"/>
                  <w:tcBorders>
                    <w:top w:val="single" w:sz="4" w:space="0" w:color="auto"/>
                    <w:left w:val="single" w:sz="4" w:space="0" w:color="auto"/>
                    <w:bottom w:val="single" w:sz="4" w:space="0" w:color="auto"/>
                    <w:right w:val="single" w:sz="4" w:space="0" w:color="auto"/>
                  </w:tcBorders>
                  <w:hideMark/>
                </w:tcPr>
                <w:p w:rsidR="00A12401" w:rsidRPr="00B3583D" w:rsidRDefault="00A12401" w:rsidP="003C2412">
                  <w:pPr>
                    <w:jc w:val="both"/>
                  </w:pPr>
                  <w:r w:rsidRPr="00B3583D">
                    <w:t>Tablet (General)</w:t>
                  </w:r>
                </w:p>
              </w:tc>
            </w:tr>
            <w:tr w:rsidR="00A12401" w:rsidRPr="00B3583D" w:rsidTr="003C2412">
              <w:trPr>
                <w:jc w:val="center"/>
              </w:trPr>
              <w:tc>
                <w:tcPr>
                  <w:tcW w:w="893" w:type="dxa"/>
                  <w:tcBorders>
                    <w:top w:val="single" w:sz="4" w:space="0" w:color="auto"/>
                    <w:left w:val="single" w:sz="4" w:space="0" w:color="auto"/>
                    <w:bottom w:val="single" w:sz="4" w:space="0" w:color="auto"/>
                    <w:right w:val="single" w:sz="4" w:space="0" w:color="auto"/>
                  </w:tcBorders>
                </w:tcPr>
                <w:p w:rsidR="00A12401" w:rsidRPr="00B3583D" w:rsidRDefault="00A12401" w:rsidP="00D47A9F">
                  <w:pPr>
                    <w:numPr>
                      <w:ilvl w:val="0"/>
                      <w:numId w:val="173"/>
                    </w:numPr>
                    <w:jc w:val="both"/>
                  </w:pPr>
                </w:p>
              </w:tc>
              <w:tc>
                <w:tcPr>
                  <w:tcW w:w="3296" w:type="dxa"/>
                  <w:tcBorders>
                    <w:top w:val="single" w:sz="4" w:space="0" w:color="auto"/>
                    <w:left w:val="single" w:sz="4" w:space="0" w:color="auto"/>
                    <w:bottom w:val="single" w:sz="4" w:space="0" w:color="auto"/>
                    <w:right w:val="single" w:sz="4" w:space="0" w:color="auto"/>
                  </w:tcBorders>
                  <w:hideMark/>
                </w:tcPr>
                <w:p w:rsidR="00A12401" w:rsidRPr="00B3583D" w:rsidRDefault="00A12401" w:rsidP="003C2412">
                  <w:pPr>
                    <w:jc w:val="both"/>
                  </w:pPr>
                  <w:r w:rsidRPr="00B3583D">
                    <w:t>Capsule (General)</w:t>
                  </w:r>
                </w:p>
              </w:tc>
              <w:tc>
                <w:tcPr>
                  <w:tcW w:w="890" w:type="dxa"/>
                  <w:tcBorders>
                    <w:top w:val="single" w:sz="4" w:space="0" w:color="auto"/>
                    <w:left w:val="single" w:sz="4" w:space="0" w:color="auto"/>
                    <w:bottom w:val="single" w:sz="4" w:space="0" w:color="auto"/>
                    <w:right w:val="single" w:sz="4" w:space="0" w:color="auto"/>
                  </w:tcBorders>
                </w:tcPr>
                <w:p w:rsidR="00A12401" w:rsidRPr="00B3583D" w:rsidRDefault="00A12401" w:rsidP="00D47A9F">
                  <w:pPr>
                    <w:numPr>
                      <w:ilvl w:val="0"/>
                      <w:numId w:val="173"/>
                    </w:numPr>
                    <w:jc w:val="both"/>
                  </w:pPr>
                </w:p>
              </w:tc>
              <w:tc>
                <w:tcPr>
                  <w:tcW w:w="3841" w:type="dxa"/>
                  <w:tcBorders>
                    <w:top w:val="single" w:sz="4" w:space="0" w:color="auto"/>
                    <w:left w:val="single" w:sz="4" w:space="0" w:color="auto"/>
                    <w:bottom w:val="single" w:sz="4" w:space="0" w:color="auto"/>
                    <w:right w:val="single" w:sz="4" w:space="0" w:color="auto"/>
                  </w:tcBorders>
                  <w:hideMark/>
                </w:tcPr>
                <w:p w:rsidR="00A12401" w:rsidRPr="00B3583D" w:rsidRDefault="00A12401" w:rsidP="003C2412">
                  <w:pPr>
                    <w:jc w:val="both"/>
                  </w:pPr>
                  <w:r w:rsidRPr="00B3583D">
                    <w:t>Sachet (General)</w:t>
                  </w:r>
                </w:p>
              </w:tc>
            </w:tr>
            <w:tr w:rsidR="00A12401" w:rsidRPr="00B3583D" w:rsidTr="003C2412">
              <w:trPr>
                <w:jc w:val="center"/>
              </w:trPr>
              <w:tc>
                <w:tcPr>
                  <w:tcW w:w="893" w:type="dxa"/>
                  <w:tcBorders>
                    <w:top w:val="single" w:sz="4" w:space="0" w:color="auto"/>
                    <w:left w:val="single" w:sz="4" w:space="0" w:color="auto"/>
                    <w:bottom w:val="single" w:sz="4" w:space="0" w:color="auto"/>
                    <w:right w:val="single" w:sz="4" w:space="0" w:color="auto"/>
                  </w:tcBorders>
                </w:tcPr>
                <w:p w:rsidR="00A12401" w:rsidRPr="00B3583D" w:rsidRDefault="00A12401" w:rsidP="00D47A9F">
                  <w:pPr>
                    <w:numPr>
                      <w:ilvl w:val="0"/>
                      <w:numId w:val="173"/>
                    </w:numPr>
                    <w:jc w:val="both"/>
                  </w:pPr>
                </w:p>
              </w:tc>
              <w:tc>
                <w:tcPr>
                  <w:tcW w:w="3296" w:type="dxa"/>
                  <w:tcBorders>
                    <w:top w:val="single" w:sz="4" w:space="0" w:color="auto"/>
                    <w:left w:val="single" w:sz="4" w:space="0" w:color="auto"/>
                    <w:bottom w:val="single" w:sz="4" w:space="0" w:color="auto"/>
                    <w:right w:val="single" w:sz="4" w:space="0" w:color="auto"/>
                  </w:tcBorders>
                  <w:hideMark/>
                </w:tcPr>
                <w:p w:rsidR="00A12401" w:rsidRPr="00B3583D" w:rsidRDefault="00A12401" w:rsidP="003C2412">
                  <w:pPr>
                    <w:jc w:val="both"/>
                  </w:pPr>
                  <w:r w:rsidRPr="00B3583D">
                    <w:t>Liquid Injection Vial (General)</w:t>
                  </w:r>
                </w:p>
              </w:tc>
              <w:tc>
                <w:tcPr>
                  <w:tcW w:w="890" w:type="dxa"/>
                  <w:tcBorders>
                    <w:top w:val="single" w:sz="4" w:space="0" w:color="auto"/>
                    <w:left w:val="single" w:sz="4" w:space="0" w:color="auto"/>
                    <w:bottom w:val="single" w:sz="4" w:space="0" w:color="auto"/>
                    <w:right w:val="single" w:sz="4" w:space="0" w:color="auto"/>
                  </w:tcBorders>
                </w:tcPr>
                <w:p w:rsidR="00A12401" w:rsidRPr="00B3583D" w:rsidRDefault="00A12401" w:rsidP="00D47A9F">
                  <w:pPr>
                    <w:numPr>
                      <w:ilvl w:val="0"/>
                      <w:numId w:val="173"/>
                    </w:numPr>
                    <w:jc w:val="both"/>
                  </w:pPr>
                </w:p>
              </w:tc>
              <w:tc>
                <w:tcPr>
                  <w:tcW w:w="3841" w:type="dxa"/>
                  <w:tcBorders>
                    <w:top w:val="single" w:sz="4" w:space="0" w:color="auto"/>
                    <w:left w:val="single" w:sz="4" w:space="0" w:color="auto"/>
                    <w:bottom w:val="single" w:sz="4" w:space="0" w:color="auto"/>
                    <w:right w:val="single" w:sz="4" w:space="0" w:color="auto"/>
                  </w:tcBorders>
                  <w:hideMark/>
                </w:tcPr>
                <w:p w:rsidR="00A12401" w:rsidRPr="00B3583D" w:rsidRDefault="00A12401" w:rsidP="003C2412">
                  <w:pPr>
                    <w:jc w:val="both"/>
                  </w:pPr>
                  <w:r w:rsidRPr="00B3583D">
                    <w:t>Dry Powder Injection Vial (General)</w:t>
                  </w:r>
                </w:p>
              </w:tc>
            </w:tr>
            <w:tr w:rsidR="00A12401" w:rsidRPr="00B3583D" w:rsidTr="003C2412">
              <w:trPr>
                <w:jc w:val="center"/>
              </w:trPr>
              <w:tc>
                <w:tcPr>
                  <w:tcW w:w="893" w:type="dxa"/>
                  <w:tcBorders>
                    <w:top w:val="single" w:sz="4" w:space="0" w:color="auto"/>
                    <w:left w:val="single" w:sz="4" w:space="0" w:color="auto"/>
                    <w:bottom w:val="single" w:sz="4" w:space="0" w:color="auto"/>
                    <w:right w:val="single" w:sz="4" w:space="0" w:color="auto"/>
                  </w:tcBorders>
                </w:tcPr>
                <w:p w:rsidR="00A12401" w:rsidRPr="00B3583D" w:rsidRDefault="00A12401" w:rsidP="00D47A9F">
                  <w:pPr>
                    <w:numPr>
                      <w:ilvl w:val="0"/>
                      <w:numId w:val="173"/>
                    </w:numPr>
                    <w:jc w:val="both"/>
                  </w:pPr>
                </w:p>
              </w:tc>
              <w:tc>
                <w:tcPr>
                  <w:tcW w:w="3296" w:type="dxa"/>
                  <w:tcBorders>
                    <w:top w:val="single" w:sz="4" w:space="0" w:color="auto"/>
                    <w:left w:val="single" w:sz="4" w:space="0" w:color="auto"/>
                    <w:bottom w:val="single" w:sz="4" w:space="0" w:color="auto"/>
                    <w:right w:val="single" w:sz="4" w:space="0" w:color="auto"/>
                  </w:tcBorders>
                </w:tcPr>
                <w:p w:rsidR="00A12401" w:rsidRPr="00B3583D" w:rsidRDefault="00A12401" w:rsidP="003C2412">
                  <w:pPr>
                    <w:jc w:val="both"/>
                  </w:pPr>
                  <w:r w:rsidRPr="00B3583D">
                    <w:t>Oral Dry Powder Suspension (General Antibiotic)</w:t>
                  </w:r>
                </w:p>
              </w:tc>
              <w:tc>
                <w:tcPr>
                  <w:tcW w:w="890" w:type="dxa"/>
                  <w:tcBorders>
                    <w:top w:val="single" w:sz="4" w:space="0" w:color="auto"/>
                    <w:left w:val="single" w:sz="4" w:space="0" w:color="auto"/>
                    <w:bottom w:val="single" w:sz="4" w:space="0" w:color="auto"/>
                    <w:right w:val="single" w:sz="4" w:space="0" w:color="auto"/>
                  </w:tcBorders>
                </w:tcPr>
                <w:p w:rsidR="00A12401" w:rsidRPr="00B3583D" w:rsidRDefault="00A12401" w:rsidP="00D47A9F">
                  <w:pPr>
                    <w:numPr>
                      <w:ilvl w:val="0"/>
                      <w:numId w:val="173"/>
                    </w:numPr>
                    <w:jc w:val="both"/>
                  </w:pPr>
                </w:p>
              </w:tc>
              <w:tc>
                <w:tcPr>
                  <w:tcW w:w="3841" w:type="dxa"/>
                  <w:tcBorders>
                    <w:top w:val="single" w:sz="4" w:space="0" w:color="auto"/>
                    <w:left w:val="single" w:sz="4" w:space="0" w:color="auto"/>
                    <w:bottom w:val="single" w:sz="4" w:space="0" w:color="auto"/>
                    <w:right w:val="single" w:sz="4" w:space="0" w:color="auto"/>
                  </w:tcBorders>
                </w:tcPr>
                <w:p w:rsidR="00A12401" w:rsidRPr="00B3583D" w:rsidRDefault="00A12401" w:rsidP="003C2412">
                  <w:pPr>
                    <w:jc w:val="both"/>
                    <w:rPr>
                      <w:b/>
                    </w:rPr>
                  </w:pPr>
                  <w:r w:rsidRPr="00B3583D">
                    <w:rPr>
                      <w:b/>
                    </w:rPr>
                    <w:t>Metered Dose Inhalers (MDI)</w:t>
                  </w:r>
                </w:p>
              </w:tc>
            </w:tr>
            <w:tr w:rsidR="00A12401" w:rsidRPr="00B3583D" w:rsidTr="003C2412">
              <w:trPr>
                <w:jc w:val="center"/>
              </w:trPr>
              <w:tc>
                <w:tcPr>
                  <w:tcW w:w="893" w:type="dxa"/>
                  <w:tcBorders>
                    <w:top w:val="single" w:sz="4" w:space="0" w:color="auto"/>
                    <w:left w:val="single" w:sz="4" w:space="0" w:color="auto"/>
                    <w:bottom w:val="single" w:sz="4" w:space="0" w:color="auto"/>
                    <w:right w:val="single" w:sz="4" w:space="0" w:color="auto"/>
                  </w:tcBorders>
                </w:tcPr>
                <w:p w:rsidR="00A12401" w:rsidRPr="00B3583D" w:rsidRDefault="00A12401" w:rsidP="00D47A9F">
                  <w:pPr>
                    <w:numPr>
                      <w:ilvl w:val="0"/>
                      <w:numId w:val="173"/>
                    </w:numPr>
                    <w:jc w:val="both"/>
                  </w:pPr>
                </w:p>
              </w:tc>
              <w:tc>
                <w:tcPr>
                  <w:tcW w:w="3296" w:type="dxa"/>
                  <w:tcBorders>
                    <w:top w:val="single" w:sz="4" w:space="0" w:color="auto"/>
                    <w:left w:val="single" w:sz="4" w:space="0" w:color="auto"/>
                    <w:bottom w:val="single" w:sz="4" w:space="0" w:color="auto"/>
                    <w:right w:val="single" w:sz="4" w:space="0" w:color="auto"/>
                  </w:tcBorders>
                </w:tcPr>
                <w:p w:rsidR="00A12401" w:rsidRPr="00B3583D" w:rsidRDefault="00A12401" w:rsidP="003C2412">
                  <w:pPr>
                    <w:jc w:val="both"/>
                    <w:rPr>
                      <w:b/>
                    </w:rPr>
                  </w:pPr>
                  <w:r w:rsidRPr="00B3583D">
                    <w:rPr>
                      <w:b/>
                    </w:rPr>
                    <w:t>Dry Powder Inhaler (DPI)</w:t>
                  </w:r>
                </w:p>
              </w:tc>
              <w:tc>
                <w:tcPr>
                  <w:tcW w:w="890" w:type="dxa"/>
                  <w:tcBorders>
                    <w:top w:val="single" w:sz="4" w:space="0" w:color="auto"/>
                    <w:left w:val="single" w:sz="4" w:space="0" w:color="auto"/>
                    <w:bottom w:val="single" w:sz="4" w:space="0" w:color="auto"/>
                    <w:right w:val="single" w:sz="4" w:space="0" w:color="auto"/>
                  </w:tcBorders>
                </w:tcPr>
                <w:p w:rsidR="00A12401" w:rsidRPr="00B3583D" w:rsidRDefault="00A12401" w:rsidP="00D47A9F">
                  <w:pPr>
                    <w:numPr>
                      <w:ilvl w:val="0"/>
                      <w:numId w:val="173"/>
                    </w:numPr>
                    <w:jc w:val="both"/>
                  </w:pPr>
                </w:p>
              </w:tc>
              <w:tc>
                <w:tcPr>
                  <w:tcW w:w="3841" w:type="dxa"/>
                  <w:tcBorders>
                    <w:top w:val="single" w:sz="4" w:space="0" w:color="auto"/>
                    <w:left w:val="single" w:sz="4" w:space="0" w:color="auto"/>
                    <w:bottom w:val="single" w:sz="4" w:space="0" w:color="auto"/>
                    <w:right w:val="single" w:sz="4" w:space="0" w:color="auto"/>
                  </w:tcBorders>
                </w:tcPr>
                <w:p w:rsidR="00A12401" w:rsidRPr="00B3583D" w:rsidRDefault="00A12401" w:rsidP="003C2412">
                  <w:pPr>
                    <w:jc w:val="both"/>
                  </w:pPr>
                  <w:r w:rsidRPr="00B3583D">
                    <w:t>QC Laboratory</w:t>
                  </w:r>
                </w:p>
              </w:tc>
            </w:tr>
            <w:tr w:rsidR="00A12401" w:rsidRPr="00B3583D" w:rsidTr="003C2412">
              <w:trPr>
                <w:jc w:val="center"/>
              </w:trPr>
              <w:tc>
                <w:tcPr>
                  <w:tcW w:w="893" w:type="dxa"/>
                  <w:tcBorders>
                    <w:top w:val="single" w:sz="4" w:space="0" w:color="auto"/>
                    <w:left w:val="single" w:sz="4" w:space="0" w:color="auto"/>
                    <w:bottom w:val="single" w:sz="4" w:space="0" w:color="auto"/>
                    <w:right w:val="single" w:sz="4" w:space="0" w:color="auto"/>
                  </w:tcBorders>
                </w:tcPr>
                <w:p w:rsidR="00A12401" w:rsidRPr="00B3583D" w:rsidRDefault="00A12401" w:rsidP="00D47A9F">
                  <w:pPr>
                    <w:numPr>
                      <w:ilvl w:val="0"/>
                      <w:numId w:val="173"/>
                    </w:numPr>
                    <w:jc w:val="both"/>
                  </w:pPr>
                </w:p>
              </w:tc>
              <w:tc>
                <w:tcPr>
                  <w:tcW w:w="3296" w:type="dxa"/>
                  <w:tcBorders>
                    <w:top w:val="single" w:sz="4" w:space="0" w:color="auto"/>
                    <w:left w:val="single" w:sz="4" w:space="0" w:color="auto"/>
                    <w:bottom w:val="single" w:sz="4" w:space="0" w:color="auto"/>
                    <w:right w:val="single" w:sz="4" w:space="0" w:color="auto"/>
                  </w:tcBorders>
                </w:tcPr>
                <w:p w:rsidR="00A12401" w:rsidRPr="00B3583D" w:rsidRDefault="00A12401" w:rsidP="003C2412">
                  <w:pPr>
                    <w:jc w:val="both"/>
                  </w:pPr>
                  <w:r w:rsidRPr="00B3583D">
                    <w:t>Warehouse (General)</w:t>
                  </w:r>
                </w:p>
              </w:tc>
              <w:tc>
                <w:tcPr>
                  <w:tcW w:w="890" w:type="dxa"/>
                  <w:tcBorders>
                    <w:top w:val="single" w:sz="4" w:space="0" w:color="auto"/>
                    <w:left w:val="single" w:sz="4" w:space="0" w:color="auto"/>
                    <w:bottom w:val="single" w:sz="4" w:space="0" w:color="auto"/>
                    <w:right w:val="single" w:sz="4" w:space="0" w:color="auto"/>
                  </w:tcBorders>
                </w:tcPr>
                <w:p w:rsidR="00A12401" w:rsidRPr="00B3583D" w:rsidRDefault="00A12401" w:rsidP="00D47A9F">
                  <w:pPr>
                    <w:numPr>
                      <w:ilvl w:val="0"/>
                      <w:numId w:val="173"/>
                    </w:numPr>
                    <w:jc w:val="both"/>
                  </w:pPr>
                </w:p>
              </w:tc>
              <w:tc>
                <w:tcPr>
                  <w:tcW w:w="3841" w:type="dxa"/>
                  <w:tcBorders>
                    <w:top w:val="single" w:sz="4" w:space="0" w:color="auto"/>
                    <w:left w:val="single" w:sz="4" w:space="0" w:color="auto"/>
                    <w:bottom w:val="single" w:sz="4" w:space="0" w:color="auto"/>
                    <w:right w:val="single" w:sz="4" w:space="0" w:color="auto"/>
                  </w:tcBorders>
                </w:tcPr>
                <w:p w:rsidR="00A12401" w:rsidRPr="00B3583D" w:rsidRDefault="00A12401" w:rsidP="003C2412">
                  <w:pPr>
                    <w:jc w:val="both"/>
                  </w:pPr>
                  <w:r w:rsidRPr="00B3583D">
                    <w:t xml:space="preserve">Primary &amp; Secondary Packaging Section </w:t>
                  </w:r>
                </w:p>
              </w:tc>
            </w:tr>
          </w:tbl>
          <w:p w:rsidR="00A20723" w:rsidRPr="00B3583D" w:rsidRDefault="00A20723" w:rsidP="00B3583D">
            <w:pPr>
              <w:shd w:val="clear" w:color="auto" w:fill="FFFFFF" w:themeFill="background1"/>
              <w:tabs>
                <w:tab w:val="left" w:pos="4500"/>
              </w:tabs>
              <w:jc w:val="both"/>
              <w:rPr>
                <w:rFonts w:asciiTheme="majorBidi" w:hAnsiTheme="majorBidi" w:cstheme="majorBidi"/>
              </w:rPr>
            </w:pPr>
          </w:p>
        </w:tc>
      </w:tr>
    </w:tbl>
    <w:p w:rsidR="00D91ADC" w:rsidRDefault="00D91ADC">
      <w:r>
        <w:lastRenderedPageBreak/>
        <w:br w:type="page"/>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2984"/>
        <w:gridCol w:w="450"/>
        <w:gridCol w:w="1350"/>
        <w:gridCol w:w="180"/>
        <w:gridCol w:w="810"/>
        <w:gridCol w:w="3510"/>
      </w:tblGrid>
      <w:tr w:rsidR="0020011C" w:rsidRPr="0020011C" w:rsidTr="001073B6">
        <w:trPr>
          <w:trHeight w:val="375"/>
        </w:trPr>
        <w:tc>
          <w:tcPr>
            <w:tcW w:w="706" w:type="dxa"/>
            <w:vMerge w:val="restart"/>
            <w:shd w:val="clear" w:color="auto" w:fill="auto"/>
          </w:tcPr>
          <w:p w:rsidR="004B40B9" w:rsidRPr="00CB72C4" w:rsidRDefault="001E60A2" w:rsidP="004B40B9">
            <w:pPr>
              <w:pStyle w:val="ListParagraph"/>
              <w:shd w:val="clear" w:color="auto" w:fill="FFFFFF" w:themeFill="background1"/>
              <w:tabs>
                <w:tab w:val="left" w:pos="4500"/>
              </w:tabs>
              <w:ind w:left="0" w:firstLine="0"/>
              <w:jc w:val="left"/>
              <w:rPr>
                <w:rFonts w:asciiTheme="majorBidi" w:hAnsiTheme="majorBidi" w:cstheme="majorBidi"/>
              </w:rPr>
            </w:pPr>
            <w:r w:rsidRPr="00CB72C4">
              <w:rPr>
                <w:rFonts w:asciiTheme="majorBidi" w:hAnsiTheme="majorBidi" w:cstheme="majorBidi"/>
              </w:rPr>
              <w:lastRenderedPageBreak/>
              <w:t>13</w:t>
            </w:r>
            <w:r w:rsidR="004B40B9" w:rsidRPr="00CB72C4">
              <w:rPr>
                <w:rFonts w:asciiTheme="majorBidi" w:hAnsiTheme="majorBidi" w:cstheme="majorBidi"/>
              </w:rPr>
              <w:t>.</w:t>
            </w:r>
          </w:p>
        </w:tc>
        <w:tc>
          <w:tcPr>
            <w:tcW w:w="2984" w:type="dxa"/>
            <w:shd w:val="clear" w:color="auto" w:fill="auto"/>
          </w:tcPr>
          <w:p w:rsidR="004B40B9" w:rsidRPr="002E5F42" w:rsidRDefault="004B40B9" w:rsidP="00DC5D08">
            <w:pPr>
              <w:shd w:val="clear" w:color="auto" w:fill="FFFFFF" w:themeFill="background1"/>
              <w:tabs>
                <w:tab w:val="left" w:pos="4500"/>
              </w:tabs>
              <w:jc w:val="both"/>
              <w:rPr>
                <w:rFonts w:asciiTheme="majorBidi" w:hAnsiTheme="majorBidi" w:cstheme="majorBidi"/>
              </w:rPr>
            </w:pPr>
            <w:r w:rsidRPr="002E5F42">
              <w:rPr>
                <w:rFonts w:asciiTheme="majorBidi" w:hAnsiTheme="majorBidi" w:cstheme="majorBidi"/>
              </w:rPr>
              <w:t xml:space="preserve">M/s </w:t>
            </w:r>
            <w:r w:rsidRPr="002E5F42">
              <w:rPr>
                <w:bCs/>
              </w:rPr>
              <w:t>Avant Pharmaceuticals (Pvt) Ltd., Plot M-28, H.I.T.E., Balochistan</w:t>
            </w:r>
          </w:p>
          <w:p w:rsidR="004B40B9" w:rsidRPr="002E5F42" w:rsidRDefault="004B40B9" w:rsidP="00DC5D08">
            <w:pPr>
              <w:shd w:val="clear" w:color="auto" w:fill="FFFFFF" w:themeFill="background1"/>
              <w:tabs>
                <w:tab w:val="left" w:pos="4500"/>
              </w:tabs>
              <w:jc w:val="both"/>
              <w:rPr>
                <w:rFonts w:asciiTheme="majorBidi" w:hAnsiTheme="majorBidi" w:cstheme="majorBidi"/>
              </w:rPr>
            </w:pPr>
            <w:r w:rsidRPr="002E5F42">
              <w:rPr>
                <w:rFonts w:asciiTheme="majorBidi" w:hAnsiTheme="majorBidi" w:cstheme="majorBidi"/>
              </w:rPr>
              <w:br/>
            </w:r>
          </w:p>
          <w:p w:rsidR="004B40B9" w:rsidRPr="002E5F42" w:rsidRDefault="004B40B9" w:rsidP="00DC5D08">
            <w:pPr>
              <w:shd w:val="clear" w:color="auto" w:fill="FFFFFF" w:themeFill="background1"/>
              <w:tabs>
                <w:tab w:val="left" w:pos="4500"/>
              </w:tabs>
              <w:jc w:val="both"/>
              <w:rPr>
                <w:rFonts w:asciiTheme="majorBidi" w:hAnsiTheme="majorBidi" w:cstheme="majorBidi"/>
              </w:rPr>
            </w:pPr>
            <w:r w:rsidRPr="002E5F42">
              <w:rPr>
                <w:rFonts w:asciiTheme="majorBidi" w:hAnsiTheme="majorBidi" w:cstheme="majorBidi"/>
              </w:rPr>
              <w:t>DML No. 000786 (</w:t>
            </w:r>
            <w:r w:rsidRPr="002E5F42">
              <w:t>Formulation</w:t>
            </w:r>
            <w:r w:rsidRPr="002E5F42">
              <w:rPr>
                <w:rFonts w:asciiTheme="majorBidi" w:hAnsiTheme="majorBidi" w:cstheme="majorBidi"/>
              </w:rPr>
              <w:t>)</w:t>
            </w:r>
          </w:p>
          <w:p w:rsidR="004B40B9" w:rsidRPr="002E5F42" w:rsidRDefault="004B40B9" w:rsidP="00DC5D08">
            <w:pPr>
              <w:shd w:val="clear" w:color="auto" w:fill="FFFFFF" w:themeFill="background1"/>
              <w:tabs>
                <w:tab w:val="left" w:pos="4500"/>
              </w:tabs>
              <w:rPr>
                <w:rFonts w:asciiTheme="majorBidi" w:hAnsiTheme="majorBidi" w:cstheme="majorBidi"/>
              </w:rPr>
            </w:pPr>
          </w:p>
          <w:p w:rsidR="004B40B9" w:rsidRPr="002E5F42" w:rsidRDefault="004B40B9" w:rsidP="00DC5D08">
            <w:pPr>
              <w:shd w:val="clear" w:color="auto" w:fill="FFFFFF" w:themeFill="background1"/>
              <w:tabs>
                <w:tab w:val="left" w:pos="4500"/>
              </w:tabs>
              <w:rPr>
                <w:rFonts w:asciiTheme="majorBidi" w:hAnsiTheme="majorBidi" w:cstheme="majorBidi"/>
              </w:rPr>
            </w:pPr>
            <w:r w:rsidRPr="002E5F42">
              <w:rPr>
                <w:rFonts w:asciiTheme="majorBidi" w:hAnsiTheme="majorBidi" w:cstheme="majorBidi"/>
                <w:b/>
              </w:rPr>
              <w:t>Period</w:t>
            </w:r>
            <w:r w:rsidRPr="002E5F42">
              <w:rPr>
                <w:rFonts w:asciiTheme="majorBidi" w:hAnsiTheme="majorBidi" w:cstheme="majorBidi"/>
              </w:rPr>
              <w:t>: Commencing on 03-02-2019 ending on 01-02-2024.</w:t>
            </w:r>
          </w:p>
          <w:p w:rsidR="004B40B9" w:rsidRPr="002E5F42" w:rsidRDefault="004B40B9" w:rsidP="00DC5D08">
            <w:pPr>
              <w:shd w:val="clear" w:color="auto" w:fill="FFFFFF" w:themeFill="background1"/>
              <w:tabs>
                <w:tab w:val="left" w:pos="4500"/>
              </w:tabs>
              <w:rPr>
                <w:rFonts w:asciiTheme="majorBidi" w:hAnsiTheme="majorBidi" w:cstheme="majorBidi"/>
              </w:rPr>
            </w:pPr>
          </w:p>
        </w:tc>
        <w:tc>
          <w:tcPr>
            <w:tcW w:w="1800" w:type="dxa"/>
            <w:gridSpan w:val="2"/>
            <w:shd w:val="clear" w:color="auto" w:fill="auto"/>
          </w:tcPr>
          <w:p w:rsidR="004B40B9" w:rsidRPr="002E5F42" w:rsidRDefault="006E352F" w:rsidP="00DC5D08">
            <w:pPr>
              <w:shd w:val="clear" w:color="auto" w:fill="FFFFFF" w:themeFill="background1"/>
              <w:tabs>
                <w:tab w:val="left" w:pos="4500"/>
              </w:tabs>
              <w:jc w:val="center"/>
              <w:rPr>
                <w:rFonts w:asciiTheme="majorBidi" w:hAnsiTheme="majorBidi" w:cstheme="majorBidi"/>
                <w:b/>
              </w:rPr>
            </w:pPr>
            <w:r w:rsidRPr="002E5F42">
              <w:rPr>
                <w:rFonts w:asciiTheme="majorBidi" w:hAnsiTheme="majorBidi" w:cstheme="majorBidi"/>
                <w:b/>
              </w:rPr>
              <w:t>N/A</w:t>
            </w:r>
          </w:p>
        </w:tc>
        <w:tc>
          <w:tcPr>
            <w:tcW w:w="990" w:type="dxa"/>
            <w:gridSpan w:val="2"/>
            <w:shd w:val="clear" w:color="auto" w:fill="auto"/>
          </w:tcPr>
          <w:p w:rsidR="004B40B9" w:rsidRPr="002E5F42" w:rsidRDefault="006E352F" w:rsidP="00DC5D08">
            <w:pPr>
              <w:shd w:val="clear" w:color="auto" w:fill="FFFFFF" w:themeFill="background1"/>
              <w:tabs>
                <w:tab w:val="left" w:pos="4500"/>
              </w:tabs>
              <w:jc w:val="center"/>
              <w:rPr>
                <w:rFonts w:asciiTheme="majorBidi" w:hAnsiTheme="majorBidi" w:cstheme="majorBidi"/>
                <w:b/>
              </w:rPr>
            </w:pPr>
            <w:r w:rsidRPr="002E5F42">
              <w:rPr>
                <w:rFonts w:asciiTheme="majorBidi" w:hAnsiTheme="majorBidi" w:cstheme="majorBidi"/>
                <w:b/>
              </w:rPr>
              <w:t>N/A</w:t>
            </w:r>
          </w:p>
        </w:tc>
        <w:tc>
          <w:tcPr>
            <w:tcW w:w="3510" w:type="dxa"/>
            <w:shd w:val="clear" w:color="auto" w:fill="auto"/>
          </w:tcPr>
          <w:p w:rsidR="004B40B9" w:rsidRPr="002E5F42" w:rsidRDefault="004B40B9" w:rsidP="00A5171E">
            <w:pPr>
              <w:pStyle w:val="PlainText"/>
              <w:numPr>
                <w:ilvl w:val="0"/>
                <w:numId w:val="88"/>
              </w:numPr>
              <w:jc w:val="both"/>
              <w:rPr>
                <w:rFonts w:ascii="Times New Roman" w:eastAsia="MS Mincho" w:hAnsi="Times New Roman"/>
                <w:sz w:val="24"/>
                <w:szCs w:val="24"/>
              </w:rPr>
            </w:pPr>
            <w:r w:rsidRPr="002E5F42">
              <w:rPr>
                <w:rFonts w:ascii="Times New Roman" w:eastAsia="MS Mincho" w:hAnsi="Times New Roman"/>
                <w:sz w:val="24"/>
                <w:szCs w:val="24"/>
              </w:rPr>
              <w:t>Dr. Abdullah Dayo Member Central Licensing Board.</w:t>
            </w:r>
          </w:p>
          <w:p w:rsidR="004B40B9" w:rsidRPr="002E5F42" w:rsidRDefault="004B40B9" w:rsidP="00A5171E">
            <w:pPr>
              <w:pStyle w:val="PlainText"/>
              <w:numPr>
                <w:ilvl w:val="0"/>
                <w:numId w:val="88"/>
              </w:numPr>
              <w:jc w:val="both"/>
              <w:rPr>
                <w:rFonts w:ascii="Times New Roman" w:eastAsia="MS Mincho" w:hAnsi="Times New Roman"/>
                <w:sz w:val="24"/>
                <w:szCs w:val="24"/>
              </w:rPr>
            </w:pPr>
            <w:r w:rsidRPr="002E5F42">
              <w:rPr>
                <w:rFonts w:ascii="Times New Roman" w:eastAsia="MS Mincho" w:hAnsi="Times New Roman"/>
                <w:sz w:val="24"/>
                <w:szCs w:val="24"/>
              </w:rPr>
              <w:t>Additional Director (E&amp;M), Karachi.</w:t>
            </w:r>
          </w:p>
          <w:p w:rsidR="004B40B9" w:rsidRPr="002E5F42" w:rsidRDefault="004B40B9" w:rsidP="00A5171E">
            <w:pPr>
              <w:pStyle w:val="PlainText"/>
              <w:numPr>
                <w:ilvl w:val="0"/>
                <w:numId w:val="88"/>
              </w:numPr>
              <w:rPr>
                <w:rFonts w:ascii="Times New Roman" w:hAnsi="Times New Roman"/>
                <w:sz w:val="24"/>
                <w:szCs w:val="24"/>
              </w:rPr>
            </w:pPr>
            <w:r w:rsidRPr="002E5F42">
              <w:rPr>
                <w:rFonts w:ascii="Times New Roman" w:hAnsi="Times New Roman"/>
                <w:sz w:val="24"/>
                <w:szCs w:val="24"/>
              </w:rPr>
              <w:t>Area Federal Inspector of Drugs, DRAP, Karachi.</w:t>
            </w:r>
          </w:p>
        </w:tc>
      </w:tr>
      <w:tr w:rsidR="004B40B9" w:rsidRPr="0020011C" w:rsidTr="001073B6">
        <w:trPr>
          <w:trHeight w:val="225"/>
        </w:trPr>
        <w:tc>
          <w:tcPr>
            <w:tcW w:w="706" w:type="dxa"/>
            <w:vMerge/>
            <w:shd w:val="clear" w:color="auto" w:fill="auto"/>
          </w:tcPr>
          <w:p w:rsidR="004B40B9" w:rsidRPr="001E60A2" w:rsidRDefault="004B40B9" w:rsidP="00DC5D08">
            <w:pPr>
              <w:pStyle w:val="ListParagraph"/>
              <w:shd w:val="clear" w:color="auto" w:fill="FFFFFF" w:themeFill="background1"/>
              <w:tabs>
                <w:tab w:val="left" w:pos="4500"/>
              </w:tabs>
              <w:ind w:left="0" w:firstLine="0"/>
              <w:jc w:val="left"/>
              <w:rPr>
                <w:rFonts w:asciiTheme="majorBidi" w:hAnsiTheme="majorBidi" w:cstheme="majorBidi"/>
                <w:color w:val="C00000"/>
              </w:rPr>
            </w:pPr>
          </w:p>
        </w:tc>
        <w:tc>
          <w:tcPr>
            <w:tcW w:w="9284" w:type="dxa"/>
            <w:gridSpan w:val="6"/>
            <w:shd w:val="clear" w:color="auto" w:fill="auto"/>
          </w:tcPr>
          <w:p w:rsidR="004B40B9" w:rsidRPr="00A36839" w:rsidRDefault="00731282" w:rsidP="00DC5D08">
            <w:pPr>
              <w:pStyle w:val="ListParagraph"/>
              <w:shd w:val="clear" w:color="auto" w:fill="FFFFFF" w:themeFill="background1"/>
              <w:spacing w:after="0"/>
              <w:ind w:left="0" w:firstLine="0"/>
              <w:rPr>
                <w:rFonts w:asciiTheme="majorBidi" w:hAnsiTheme="majorBidi" w:cstheme="majorBidi"/>
                <w:b/>
                <w:bCs/>
              </w:rPr>
            </w:pPr>
            <w:r w:rsidRPr="00A36839">
              <w:rPr>
                <w:rFonts w:asciiTheme="majorBidi" w:hAnsiTheme="majorBidi" w:cstheme="majorBidi"/>
                <w:b/>
                <w:bCs/>
              </w:rPr>
              <w:t>Letter of  FID</w:t>
            </w:r>
            <w:r w:rsidR="004B40B9" w:rsidRPr="00A36839">
              <w:rPr>
                <w:rFonts w:asciiTheme="majorBidi" w:hAnsiTheme="majorBidi" w:cstheme="majorBidi"/>
                <w:b/>
                <w:bCs/>
              </w:rPr>
              <w:t>: -</w:t>
            </w:r>
          </w:p>
          <w:p w:rsidR="004B40B9" w:rsidRPr="00A36839" w:rsidRDefault="003C60C1" w:rsidP="004D0F91">
            <w:pPr>
              <w:shd w:val="clear" w:color="auto" w:fill="FFFFFF" w:themeFill="background1"/>
              <w:tabs>
                <w:tab w:val="left" w:pos="4500"/>
              </w:tabs>
              <w:spacing w:line="360" w:lineRule="auto"/>
              <w:jc w:val="both"/>
              <w:rPr>
                <w:rFonts w:asciiTheme="majorBidi" w:hAnsiTheme="majorBidi" w:cstheme="majorBidi"/>
              </w:rPr>
            </w:pPr>
            <w:r w:rsidRPr="00A36839">
              <w:rPr>
                <w:rFonts w:asciiTheme="majorBidi" w:hAnsiTheme="majorBidi" w:cstheme="majorBidi"/>
              </w:rPr>
              <w:t>The firm, M/s Avant Pharmaceuticals (Pvt) Ltd., Baluchistan, vide their letter (copy enclosed) has informed that they are d</w:t>
            </w:r>
            <w:r w:rsidR="00DD5683" w:rsidRPr="00A36839">
              <w:rPr>
                <w:rFonts w:asciiTheme="majorBidi" w:hAnsiTheme="majorBidi" w:cstheme="majorBidi"/>
              </w:rPr>
              <w:t>oing some renovation work at their</w:t>
            </w:r>
            <w:r w:rsidRPr="00A36839">
              <w:rPr>
                <w:rFonts w:asciiTheme="majorBidi" w:hAnsiTheme="majorBidi" w:cstheme="majorBidi"/>
              </w:rPr>
              <w:t xml:space="preserve"> facility and not ready for panel inspection.</w:t>
            </w:r>
          </w:p>
          <w:p w:rsidR="003C60C1" w:rsidRPr="00A36839" w:rsidRDefault="003C60C1" w:rsidP="004D0F91">
            <w:pPr>
              <w:shd w:val="clear" w:color="auto" w:fill="FFFFFF" w:themeFill="background1"/>
              <w:tabs>
                <w:tab w:val="left" w:pos="4500"/>
              </w:tabs>
              <w:spacing w:line="360" w:lineRule="auto"/>
              <w:jc w:val="both"/>
              <w:rPr>
                <w:rFonts w:asciiTheme="majorBidi" w:hAnsiTheme="majorBidi" w:cstheme="majorBidi"/>
              </w:rPr>
            </w:pPr>
            <w:r w:rsidRPr="00A36839">
              <w:rPr>
                <w:rFonts w:asciiTheme="majorBidi" w:hAnsiTheme="majorBidi" w:cstheme="majorBidi"/>
              </w:rPr>
              <w:t xml:space="preserve">It is therefore kindly requested to your good office that the necessary directions may kindly be passed to the undersigned in the light of Drugs (Licensing, Registering and Advertising) Rules, 1976, for further necessary action in this regard. </w:t>
            </w:r>
          </w:p>
          <w:p w:rsidR="004B40B9" w:rsidRDefault="004B40B9" w:rsidP="00CA256F">
            <w:pPr>
              <w:shd w:val="clear" w:color="auto" w:fill="FFFFFF" w:themeFill="background1"/>
              <w:tabs>
                <w:tab w:val="left" w:pos="4500"/>
              </w:tabs>
              <w:rPr>
                <w:rFonts w:asciiTheme="majorBidi" w:hAnsiTheme="majorBidi" w:cstheme="majorBidi"/>
              </w:rPr>
            </w:pPr>
          </w:p>
          <w:p w:rsidR="00CA256F" w:rsidRPr="00EE54DE" w:rsidRDefault="00CA256F" w:rsidP="00CA256F">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w:t>
            </w:r>
            <w:r>
              <w:rPr>
                <w:b/>
                <w:bCs/>
                <w:u w:val="single"/>
              </w:rPr>
              <w:t>71</w:t>
            </w:r>
            <w:r w:rsidRPr="003F2216">
              <w:rPr>
                <w:b/>
                <w:bCs/>
                <w:u w:val="single"/>
                <w:vertAlign w:val="superscript"/>
              </w:rPr>
              <w:t>st</w:t>
            </w:r>
            <w:r>
              <w:rPr>
                <w:b/>
                <w:bCs/>
                <w:u w:val="single"/>
              </w:rPr>
              <w:t xml:space="preserve"> </w:t>
            </w:r>
            <w:r w:rsidRPr="00EE54DE">
              <w:rPr>
                <w:b/>
                <w:bCs/>
                <w:u w:val="single"/>
              </w:rPr>
              <w:t xml:space="preserve"> meeting</w:t>
            </w:r>
          </w:p>
          <w:p w:rsidR="00CA256F" w:rsidRDefault="00CA256F" w:rsidP="002E5F42">
            <w:pPr>
              <w:shd w:val="clear" w:color="auto" w:fill="FFFFFF" w:themeFill="background1"/>
              <w:tabs>
                <w:tab w:val="left" w:pos="4500"/>
              </w:tabs>
              <w:spacing w:line="360" w:lineRule="auto"/>
              <w:jc w:val="both"/>
              <w:rPr>
                <w:rFonts w:asciiTheme="majorBidi" w:hAnsiTheme="majorBidi" w:cstheme="majorBidi"/>
              </w:rPr>
            </w:pPr>
            <w:r w:rsidRPr="006710FD">
              <w:rPr>
                <w:rFonts w:asciiTheme="majorBidi" w:hAnsiTheme="majorBidi" w:cstheme="majorBidi"/>
              </w:rPr>
              <w:t xml:space="preserve">The Board considered the letter of Federal Inspector of Drugs, Drug Regulatory Authority of Pakistan, Kararchi and attached letter of the firm M/s </w:t>
            </w:r>
            <w:r w:rsidRPr="006710FD">
              <w:rPr>
                <w:bCs/>
              </w:rPr>
              <w:t>Avant Pharmaceuticals (Pvt) Ltd., Plot M-28, H.I.T.E., Balochistan</w:t>
            </w:r>
            <w:r w:rsidR="006710FD">
              <w:rPr>
                <w:bCs/>
              </w:rPr>
              <w:t xml:space="preserve"> wherein firm </w:t>
            </w:r>
            <w:r w:rsidR="005A053F">
              <w:rPr>
                <w:bCs/>
              </w:rPr>
              <w:t xml:space="preserve">was doing renovation work with intimation of the Board and avoiding inspection for renewal of Drug Manufacturing Licence. </w:t>
            </w:r>
            <w:r w:rsidR="00B06EFA">
              <w:rPr>
                <w:bCs/>
              </w:rPr>
              <w:t>The Board decided to suspend the production of drugs in manucaturing facility till renovation is made by the firm. The firm shall inform the Board for its readiness for inspection. The Board shall pass orders for inspection accordingly.  The production shall remain suspend till final orders by the Board on the recommendations of the panel of experts.</w:t>
            </w:r>
          </w:p>
          <w:p w:rsidR="00CA256F" w:rsidRPr="00CA256F" w:rsidRDefault="00CA256F" w:rsidP="00CA256F">
            <w:pPr>
              <w:shd w:val="clear" w:color="auto" w:fill="FFFFFF" w:themeFill="background1"/>
              <w:tabs>
                <w:tab w:val="left" w:pos="4500"/>
              </w:tabs>
              <w:rPr>
                <w:rFonts w:asciiTheme="majorBidi" w:hAnsiTheme="majorBidi" w:cstheme="majorBidi"/>
              </w:rPr>
            </w:pPr>
          </w:p>
        </w:tc>
      </w:tr>
      <w:tr w:rsidR="00A36839" w:rsidRPr="00EF0B78" w:rsidTr="00826C6E">
        <w:trPr>
          <w:trHeight w:val="375"/>
        </w:trPr>
        <w:tc>
          <w:tcPr>
            <w:tcW w:w="706" w:type="dxa"/>
            <w:vMerge w:val="restart"/>
            <w:shd w:val="clear" w:color="auto" w:fill="auto"/>
          </w:tcPr>
          <w:p w:rsidR="00A36839" w:rsidRDefault="00A36839" w:rsidP="00017049">
            <w:pPr>
              <w:pStyle w:val="ListParagraph"/>
              <w:shd w:val="clear" w:color="auto" w:fill="FFFFFF" w:themeFill="background1"/>
              <w:tabs>
                <w:tab w:val="left" w:pos="4500"/>
              </w:tabs>
              <w:ind w:left="0" w:firstLine="0"/>
              <w:jc w:val="left"/>
              <w:rPr>
                <w:rFonts w:asciiTheme="majorBidi" w:hAnsiTheme="majorBidi" w:cstheme="majorBidi"/>
              </w:rPr>
            </w:pPr>
            <w:r>
              <w:rPr>
                <w:rFonts w:asciiTheme="majorBidi" w:hAnsiTheme="majorBidi" w:cstheme="majorBidi"/>
              </w:rPr>
              <w:t>14</w:t>
            </w: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p w:rsidR="006F1571" w:rsidRPr="00EF0B78" w:rsidRDefault="006F1571" w:rsidP="00017049">
            <w:pPr>
              <w:pStyle w:val="ListParagraph"/>
              <w:shd w:val="clear" w:color="auto" w:fill="FFFFFF" w:themeFill="background1"/>
              <w:tabs>
                <w:tab w:val="left" w:pos="4500"/>
              </w:tabs>
              <w:ind w:left="0" w:firstLine="0"/>
              <w:jc w:val="left"/>
              <w:rPr>
                <w:rFonts w:asciiTheme="majorBidi" w:hAnsiTheme="majorBidi" w:cstheme="majorBidi"/>
              </w:rPr>
            </w:pPr>
          </w:p>
        </w:tc>
        <w:tc>
          <w:tcPr>
            <w:tcW w:w="3434" w:type="dxa"/>
            <w:gridSpan w:val="2"/>
            <w:shd w:val="clear" w:color="auto" w:fill="auto"/>
          </w:tcPr>
          <w:p w:rsidR="00A36839" w:rsidRPr="00A36839" w:rsidRDefault="00A36839" w:rsidP="00017049">
            <w:pPr>
              <w:shd w:val="clear" w:color="auto" w:fill="FFFFFF" w:themeFill="background1"/>
              <w:tabs>
                <w:tab w:val="left" w:pos="4500"/>
              </w:tabs>
              <w:jc w:val="both"/>
              <w:rPr>
                <w:bCs/>
              </w:rPr>
            </w:pPr>
            <w:r w:rsidRPr="00EF0B78">
              <w:rPr>
                <w:rFonts w:asciiTheme="majorBidi" w:hAnsiTheme="majorBidi" w:cstheme="majorBidi"/>
              </w:rPr>
              <w:lastRenderedPageBreak/>
              <w:t xml:space="preserve">M/s </w:t>
            </w:r>
            <w:r w:rsidR="00011077">
              <w:rPr>
                <w:bCs/>
              </w:rPr>
              <w:t>Pakistan</w:t>
            </w:r>
            <w:r w:rsidR="00011077" w:rsidRPr="00EF0B78">
              <w:rPr>
                <w:bCs/>
              </w:rPr>
              <w:t xml:space="preserve"> </w:t>
            </w:r>
            <w:r w:rsidR="00011077">
              <w:rPr>
                <w:bCs/>
              </w:rPr>
              <w:t xml:space="preserve">Pharmaceutical Products </w:t>
            </w:r>
            <w:r w:rsidRPr="00EF0B78">
              <w:rPr>
                <w:bCs/>
              </w:rPr>
              <w:t xml:space="preserve">(Pvt) Ltd, </w:t>
            </w:r>
            <w:r>
              <w:rPr>
                <w:bCs/>
              </w:rPr>
              <w:t xml:space="preserve">D-122, SITE, Karachi </w:t>
            </w:r>
          </w:p>
          <w:p w:rsidR="00A36839" w:rsidRPr="00EF0B78" w:rsidRDefault="00A36839" w:rsidP="00017049">
            <w:pPr>
              <w:shd w:val="clear" w:color="auto" w:fill="FFFFFF" w:themeFill="background1"/>
              <w:tabs>
                <w:tab w:val="left" w:pos="4500"/>
              </w:tabs>
              <w:jc w:val="both"/>
              <w:rPr>
                <w:rFonts w:asciiTheme="majorBidi" w:hAnsiTheme="majorBidi" w:cstheme="majorBidi"/>
              </w:rPr>
            </w:pPr>
            <w:r w:rsidRPr="00EF0B78">
              <w:rPr>
                <w:rFonts w:asciiTheme="majorBidi" w:hAnsiTheme="majorBidi" w:cstheme="majorBidi"/>
              </w:rPr>
              <w:br/>
            </w:r>
          </w:p>
          <w:p w:rsidR="00A36839" w:rsidRPr="00EF0B78" w:rsidRDefault="00A36839" w:rsidP="00017049">
            <w:pPr>
              <w:shd w:val="clear" w:color="auto" w:fill="FFFFFF" w:themeFill="background1"/>
              <w:tabs>
                <w:tab w:val="left" w:pos="4500"/>
              </w:tabs>
              <w:jc w:val="both"/>
              <w:rPr>
                <w:rFonts w:asciiTheme="majorBidi" w:hAnsiTheme="majorBidi" w:cstheme="majorBidi"/>
              </w:rPr>
            </w:pPr>
            <w:r w:rsidRPr="00EF0B78">
              <w:rPr>
                <w:rFonts w:asciiTheme="majorBidi" w:hAnsiTheme="majorBidi" w:cstheme="majorBidi"/>
              </w:rPr>
              <w:t xml:space="preserve">DML No. </w:t>
            </w:r>
            <w:r>
              <w:rPr>
                <w:rFonts w:asciiTheme="majorBidi" w:hAnsiTheme="majorBidi" w:cstheme="majorBidi"/>
              </w:rPr>
              <w:t>000091</w:t>
            </w:r>
            <w:r w:rsidRPr="00EF0B78">
              <w:rPr>
                <w:rFonts w:asciiTheme="majorBidi" w:hAnsiTheme="majorBidi" w:cstheme="majorBidi"/>
              </w:rPr>
              <w:t xml:space="preserve"> (</w:t>
            </w:r>
            <w:r>
              <w:t>Formulation</w:t>
            </w:r>
            <w:r w:rsidRPr="00EF0B78">
              <w:rPr>
                <w:rFonts w:asciiTheme="majorBidi" w:hAnsiTheme="majorBidi" w:cstheme="majorBidi"/>
              </w:rPr>
              <w:t>)</w:t>
            </w:r>
          </w:p>
          <w:p w:rsidR="00A36839" w:rsidRPr="00EF0B78" w:rsidRDefault="00A36839" w:rsidP="00017049">
            <w:pPr>
              <w:shd w:val="clear" w:color="auto" w:fill="FFFFFF" w:themeFill="background1"/>
              <w:tabs>
                <w:tab w:val="left" w:pos="4500"/>
              </w:tabs>
              <w:rPr>
                <w:rFonts w:asciiTheme="majorBidi" w:hAnsiTheme="majorBidi" w:cstheme="majorBidi"/>
              </w:rPr>
            </w:pPr>
          </w:p>
          <w:p w:rsidR="00A36839" w:rsidRPr="00EF0B78" w:rsidRDefault="00A36839" w:rsidP="00017049">
            <w:pPr>
              <w:shd w:val="clear" w:color="auto" w:fill="FFFFFF" w:themeFill="background1"/>
              <w:tabs>
                <w:tab w:val="left" w:pos="4500"/>
              </w:tabs>
              <w:rPr>
                <w:rFonts w:asciiTheme="majorBidi" w:hAnsiTheme="majorBidi" w:cstheme="majorBidi"/>
              </w:rPr>
            </w:pPr>
            <w:r w:rsidRPr="00EF0B78">
              <w:rPr>
                <w:rFonts w:asciiTheme="majorBidi" w:hAnsiTheme="majorBidi" w:cstheme="majorBidi"/>
                <w:b/>
              </w:rPr>
              <w:t>Period</w:t>
            </w:r>
            <w:r w:rsidRPr="00EF0B78">
              <w:rPr>
                <w:rFonts w:asciiTheme="majorBidi" w:hAnsiTheme="majorBidi" w:cstheme="majorBidi"/>
              </w:rPr>
              <w:t xml:space="preserve">: Commencing on </w:t>
            </w:r>
            <w:r>
              <w:rPr>
                <w:rFonts w:asciiTheme="majorBidi" w:hAnsiTheme="majorBidi" w:cstheme="majorBidi"/>
              </w:rPr>
              <w:t>05-07</w:t>
            </w:r>
            <w:r w:rsidRPr="00EF0B78">
              <w:rPr>
                <w:rFonts w:asciiTheme="majorBidi" w:hAnsiTheme="majorBidi" w:cstheme="majorBidi"/>
              </w:rPr>
              <w:t>-201</w:t>
            </w:r>
            <w:r>
              <w:rPr>
                <w:rFonts w:asciiTheme="majorBidi" w:hAnsiTheme="majorBidi" w:cstheme="majorBidi"/>
              </w:rPr>
              <w:t>9</w:t>
            </w:r>
            <w:r w:rsidRPr="00EF0B78">
              <w:rPr>
                <w:rFonts w:asciiTheme="majorBidi" w:hAnsiTheme="majorBidi" w:cstheme="majorBidi"/>
              </w:rPr>
              <w:t xml:space="preserve"> ending on </w:t>
            </w:r>
            <w:r>
              <w:rPr>
                <w:rFonts w:asciiTheme="majorBidi" w:hAnsiTheme="majorBidi" w:cstheme="majorBidi"/>
              </w:rPr>
              <w:t>04-07</w:t>
            </w:r>
            <w:r w:rsidRPr="00EF0B78">
              <w:rPr>
                <w:rFonts w:asciiTheme="majorBidi" w:hAnsiTheme="majorBidi" w:cstheme="majorBidi"/>
              </w:rPr>
              <w:t>-202</w:t>
            </w:r>
            <w:r>
              <w:rPr>
                <w:rFonts w:asciiTheme="majorBidi" w:hAnsiTheme="majorBidi" w:cstheme="majorBidi"/>
              </w:rPr>
              <w:t>4</w:t>
            </w:r>
          </w:p>
          <w:p w:rsidR="00A36839" w:rsidRPr="00EF0B78" w:rsidRDefault="00A36839" w:rsidP="00017049">
            <w:pPr>
              <w:shd w:val="clear" w:color="auto" w:fill="FFFFFF" w:themeFill="background1"/>
              <w:tabs>
                <w:tab w:val="left" w:pos="4500"/>
              </w:tabs>
              <w:rPr>
                <w:rFonts w:asciiTheme="majorBidi" w:hAnsiTheme="majorBidi" w:cstheme="majorBidi"/>
              </w:rPr>
            </w:pPr>
          </w:p>
        </w:tc>
        <w:tc>
          <w:tcPr>
            <w:tcW w:w="1530" w:type="dxa"/>
            <w:gridSpan w:val="2"/>
            <w:shd w:val="clear" w:color="auto" w:fill="auto"/>
          </w:tcPr>
          <w:p w:rsidR="00A36839" w:rsidRPr="00EF0B78" w:rsidRDefault="00B945CD" w:rsidP="00B945CD">
            <w:pPr>
              <w:shd w:val="clear" w:color="auto" w:fill="FFFFFF" w:themeFill="background1"/>
              <w:tabs>
                <w:tab w:val="left" w:pos="4500"/>
              </w:tabs>
              <w:jc w:val="center"/>
              <w:rPr>
                <w:rFonts w:asciiTheme="majorBidi" w:hAnsiTheme="majorBidi" w:cstheme="majorBidi"/>
                <w:b/>
              </w:rPr>
            </w:pPr>
            <w:r>
              <w:rPr>
                <w:rFonts w:asciiTheme="majorBidi" w:hAnsiTheme="majorBidi" w:cstheme="majorBidi"/>
                <w:b/>
              </w:rPr>
              <w:t>27</w:t>
            </w:r>
            <w:r w:rsidR="00A36839" w:rsidRPr="00EF0B78">
              <w:rPr>
                <w:rFonts w:asciiTheme="majorBidi" w:hAnsiTheme="majorBidi" w:cstheme="majorBidi"/>
                <w:b/>
              </w:rPr>
              <w:t>-0</w:t>
            </w:r>
            <w:r>
              <w:rPr>
                <w:rFonts w:asciiTheme="majorBidi" w:hAnsiTheme="majorBidi" w:cstheme="majorBidi"/>
                <w:b/>
              </w:rPr>
              <w:t>8</w:t>
            </w:r>
            <w:r w:rsidR="00A36839" w:rsidRPr="00EF0B78">
              <w:rPr>
                <w:rFonts w:asciiTheme="majorBidi" w:hAnsiTheme="majorBidi" w:cstheme="majorBidi"/>
                <w:b/>
              </w:rPr>
              <w:t>-2019</w:t>
            </w:r>
          </w:p>
        </w:tc>
        <w:tc>
          <w:tcPr>
            <w:tcW w:w="810" w:type="dxa"/>
            <w:shd w:val="clear" w:color="auto" w:fill="auto"/>
          </w:tcPr>
          <w:p w:rsidR="00A36839" w:rsidRPr="00EF0B78" w:rsidRDefault="00826AA0" w:rsidP="00017049">
            <w:pPr>
              <w:shd w:val="clear" w:color="auto" w:fill="FFFFFF" w:themeFill="background1"/>
              <w:tabs>
                <w:tab w:val="left" w:pos="4500"/>
              </w:tabs>
              <w:jc w:val="center"/>
              <w:rPr>
                <w:rFonts w:asciiTheme="majorBidi" w:hAnsiTheme="majorBidi" w:cstheme="majorBidi"/>
                <w:b/>
              </w:rPr>
            </w:pPr>
            <w:r>
              <w:rPr>
                <w:rFonts w:asciiTheme="majorBidi" w:hAnsiTheme="majorBidi" w:cstheme="majorBidi"/>
                <w:b/>
              </w:rPr>
              <w:t>Good</w:t>
            </w:r>
          </w:p>
        </w:tc>
        <w:tc>
          <w:tcPr>
            <w:tcW w:w="3510" w:type="dxa"/>
            <w:shd w:val="clear" w:color="auto" w:fill="auto"/>
          </w:tcPr>
          <w:p w:rsidR="00ED3B34" w:rsidRPr="00CC3FB5" w:rsidRDefault="00ED3B34" w:rsidP="00D47A9F">
            <w:pPr>
              <w:pStyle w:val="PlainText"/>
              <w:numPr>
                <w:ilvl w:val="0"/>
                <w:numId w:val="135"/>
              </w:numPr>
              <w:jc w:val="both"/>
              <w:rPr>
                <w:rFonts w:ascii="Times New Roman" w:eastAsia="MS Mincho" w:hAnsi="Times New Roman" w:cs="Times New Roman"/>
                <w:sz w:val="22"/>
                <w:szCs w:val="22"/>
              </w:rPr>
            </w:pPr>
            <w:r>
              <w:rPr>
                <w:rFonts w:ascii="Times New Roman" w:eastAsia="MS Mincho" w:hAnsi="Times New Roman" w:cs="Times New Roman"/>
                <w:sz w:val="22"/>
                <w:szCs w:val="22"/>
              </w:rPr>
              <w:t>D</w:t>
            </w:r>
            <w:r w:rsidRPr="00CC3FB5">
              <w:rPr>
                <w:rFonts w:ascii="Times New Roman" w:eastAsia="MS Mincho" w:hAnsi="Times New Roman" w:cs="Times New Roman"/>
                <w:sz w:val="22"/>
                <w:szCs w:val="22"/>
              </w:rPr>
              <w:t>r.  Ghulam Sarwar Member Drug Registration Board.</w:t>
            </w:r>
          </w:p>
          <w:p w:rsidR="00ED3B34" w:rsidRPr="00CC3FB5" w:rsidRDefault="00ED3B34" w:rsidP="00D47A9F">
            <w:pPr>
              <w:pStyle w:val="PlainText"/>
              <w:numPr>
                <w:ilvl w:val="0"/>
                <w:numId w:val="135"/>
              </w:numPr>
              <w:jc w:val="both"/>
              <w:rPr>
                <w:rFonts w:ascii="Times New Roman" w:eastAsia="MS Mincho" w:hAnsi="Times New Roman" w:cs="Times New Roman"/>
                <w:sz w:val="22"/>
                <w:szCs w:val="22"/>
              </w:rPr>
            </w:pPr>
            <w:r w:rsidRPr="00CC3FB5">
              <w:rPr>
                <w:rFonts w:ascii="Times New Roman" w:hAnsi="Times New Roman" w:cs="Times New Roman"/>
                <w:sz w:val="22"/>
                <w:szCs w:val="22"/>
              </w:rPr>
              <w:t>Additional Director (E&amp;M) DRAP, Karachi</w:t>
            </w:r>
          </w:p>
          <w:p w:rsidR="00A36839" w:rsidRPr="00EF0B78" w:rsidRDefault="00ED3B34" w:rsidP="00D47A9F">
            <w:pPr>
              <w:pStyle w:val="ListParagraph"/>
              <w:numPr>
                <w:ilvl w:val="0"/>
                <w:numId w:val="135"/>
              </w:numPr>
              <w:rPr>
                <w:rFonts w:asciiTheme="majorBidi" w:hAnsiTheme="majorBidi" w:cstheme="majorBidi"/>
                <w:bCs/>
              </w:rPr>
            </w:pPr>
            <w:r w:rsidRPr="00CC3FB5">
              <w:rPr>
                <w:sz w:val="22"/>
                <w:szCs w:val="22"/>
              </w:rPr>
              <w:t>Area Federal Inspector of Drugs, DRAP, Karachi.</w:t>
            </w:r>
          </w:p>
        </w:tc>
      </w:tr>
      <w:tr w:rsidR="00A36839" w:rsidRPr="002A3DD2" w:rsidTr="001073B6">
        <w:trPr>
          <w:trHeight w:val="225"/>
        </w:trPr>
        <w:tc>
          <w:tcPr>
            <w:tcW w:w="706" w:type="dxa"/>
            <w:vMerge/>
            <w:shd w:val="clear" w:color="auto" w:fill="auto"/>
          </w:tcPr>
          <w:p w:rsidR="00A36839" w:rsidRPr="00EF0B78" w:rsidRDefault="00A36839" w:rsidP="00017049">
            <w:pPr>
              <w:pStyle w:val="ListParagraph"/>
              <w:shd w:val="clear" w:color="auto" w:fill="FFFFFF" w:themeFill="background1"/>
              <w:tabs>
                <w:tab w:val="left" w:pos="4500"/>
              </w:tabs>
              <w:ind w:left="0" w:firstLine="0"/>
              <w:jc w:val="left"/>
              <w:rPr>
                <w:rFonts w:asciiTheme="majorBidi" w:hAnsiTheme="majorBidi" w:cstheme="majorBidi"/>
              </w:rPr>
            </w:pPr>
          </w:p>
        </w:tc>
        <w:tc>
          <w:tcPr>
            <w:tcW w:w="9284" w:type="dxa"/>
            <w:gridSpan w:val="6"/>
            <w:shd w:val="clear" w:color="auto" w:fill="auto"/>
          </w:tcPr>
          <w:p w:rsidR="00A36839" w:rsidRPr="00EF0B78" w:rsidRDefault="00A36839" w:rsidP="00017049">
            <w:pPr>
              <w:pStyle w:val="ListParagraph"/>
              <w:shd w:val="clear" w:color="auto" w:fill="FFFFFF" w:themeFill="background1"/>
              <w:spacing w:after="0"/>
              <w:ind w:left="0" w:firstLine="0"/>
              <w:rPr>
                <w:rFonts w:asciiTheme="majorBidi" w:hAnsiTheme="majorBidi" w:cstheme="majorBidi"/>
                <w:b/>
                <w:bCs/>
              </w:rPr>
            </w:pPr>
            <w:r w:rsidRPr="00EF0B78">
              <w:rPr>
                <w:rFonts w:asciiTheme="majorBidi" w:hAnsiTheme="majorBidi" w:cstheme="majorBidi"/>
                <w:b/>
                <w:bCs/>
              </w:rPr>
              <w:t>Recommendations of the panel: -</w:t>
            </w:r>
          </w:p>
          <w:p w:rsidR="00315CBC" w:rsidRPr="00826AA0" w:rsidRDefault="00826AA0" w:rsidP="00826AA0">
            <w:pPr>
              <w:shd w:val="clear" w:color="auto" w:fill="FFFFFF" w:themeFill="background1"/>
              <w:tabs>
                <w:tab w:val="left" w:pos="4500"/>
              </w:tabs>
              <w:jc w:val="both"/>
              <w:rPr>
                <w:rFonts w:asciiTheme="majorBidi" w:hAnsiTheme="majorBidi" w:cstheme="majorBidi"/>
              </w:rPr>
            </w:pPr>
            <w:r>
              <w:rPr>
                <w:rFonts w:asciiTheme="majorBidi" w:hAnsiTheme="majorBidi" w:cstheme="majorBidi"/>
              </w:rPr>
              <w:t xml:space="preserve">Based on the people met, areas visited and </w:t>
            </w:r>
            <w:r w:rsidR="00950752">
              <w:rPr>
                <w:rFonts w:asciiTheme="majorBidi" w:hAnsiTheme="majorBidi" w:cstheme="majorBidi"/>
              </w:rPr>
              <w:t>competent</w:t>
            </w:r>
            <w:r>
              <w:rPr>
                <w:rFonts w:asciiTheme="majorBidi" w:hAnsiTheme="majorBidi" w:cstheme="majorBidi"/>
              </w:rPr>
              <w:t xml:space="preserve"> of the management for continuous </w:t>
            </w:r>
            <w:r>
              <w:rPr>
                <w:rFonts w:asciiTheme="majorBidi" w:hAnsiTheme="majorBidi" w:cstheme="majorBidi"/>
              </w:rPr>
              <w:lastRenderedPageBreak/>
              <w:t xml:space="preserve">improvement the panel recommends the renewal of </w:t>
            </w:r>
            <w:r w:rsidRPr="00EF0B78">
              <w:rPr>
                <w:rFonts w:asciiTheme="majorBidi" w:hAnsiTheme="majorBidi" w:cstheme="majorBidi"/>
              </w:rPr>
              <w:t xml:space="preserve">DML No. </w:t>
            </w:r>
            <w:r>
              <w:rPr>
                <w:rFonts w:asciiTheme="majorBidi" w:hAnsiTheme="majorBidi" w:cstheme="majorBidi"/>
              </w:rPr>
              <w:t>000091</w:t>
            </w:r>
            <w:r w:rsidRPr="00EF0B78">
              <w:rPr>
                <w:rFonts w:asciiTheme="majorBidi" w:hAnsiTheme="majorBidi" w:cstheme="majorBidi"/>
              </w:rPr>
              <w:t xml:space="preserve"> (</w:t>
            </w:r>
            <w:r>
              <w:t>Formulation</w:t>
            </w:r>
            <w:r w:rsidRPr="00EF0B78">
              <w:rPr>
                <w:rFonts w:asciiTheme="majorBidi" w:hAnsiTheme="majorBidi" w:cstheme="majorBidi"/>
              </w:rPr>
              <w:t>)</w:t>
            </w:r>
            <w:r>
              <w:rPr>
                <w:rFonts w:asciiTheme="majorBidi" w:hAnsiTheme="majorBidi" w:cstheme="majorBidi"/>
              </w:rPr>
              <w:t xml:space="preserve"> of </w:t>
            </w:r>
            <w:r w:rsidRPr="00EF0B78">
              <w:rPr>
                <w:rFonts w:asciiTheme="majorBidi" w:hAnsiTheme="majorBidi" w:cstheme="majorBidi"/>
              </w:rPr>
              <w:t xml:space="preserve">M/s </w:t>
            </w:r>
            <w:r>
              <w:rPr>
                <w:bCs/>
              </w:rPr>
              <w:t>PAKISTAN</w:t>
            </w:r>
            <w:r w:rsidRPr="00EF0B78">
              <w:rPr>
                <w:bCs/>
              </w:rPr>
              <w:t xml:space="preserve"> </w:t>
            </w:r>
            <w:r>
              <w:rPr>
                <w:bCs/>
              </w:rPr>
              <w:t xml:space="preserve">PHARMACEUTICAL PRODUCTS </w:t>
            </w:r>
            <w:r w:rsidRPr="00EF0B78">
              <w:rPr>
                <w:bCs/>
              </w:rPr>
              <w:t xml:space="preserve">(Pvt) Ltd, </w:t>
            </w:r>
            <w:r>
              <w:rPr>
                <w:bCs/>
              </w:rPr>
              <w:t>D-122, SITE, Karachi for following sections:-</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2932"/>
              <w:gridCol w:w="758"/>
              <w:gridCol w:w="3067"/>
            </w:tblGrid>
            <w:tr w:rsidR="00315CBC" w:rsidRPr="003C4759" w:rsidTr="00017049">
              <w:trPr>
                <w:jc w:val="center"/>
              </w:trPr>
              <w:tc>
                <w:tcPr>
                  <w:tcW w:w="836" w:type="dxa"/>
                  <w:tcBorders>
                    <w:top w:val="single" w:sz="4" w:space="0" w:color="auto"/>
                    <w:left w:val="single" w:sz="4" w:space="0" w:color="auto"/>
                    <w:bottom w:val="single" w:sz="4" w:space="0" w:color="auto"/>
                    <w:right w:val="single" w:sz="4" w:space="0" w:color="auto"/>
                  </w:tcBorders>
                  <w:hideMark/>
                </w:tcPr>
                <w:p w:rsidR="00315CBC" w:rsidRPr="003C4759" w:rsidRDefault="00315CBC" w:rsidP="00017049">
                  <w:pPr>
                    <w:spacing w:line="256" w:lineRule="auto"/>
                    <w:jc w:val="both"/>
                    <w:rPr>
                      <w:b/>
                    </w:rPr>
                  </w:pPr>
                  <w:r w:rsidRPr="003C4759">
                    <w:rPr>
                      <w:b/>
                    </w:rPr>
                    <w:t>Sr. No</w:t>
                  </w:r>
                </w:p>
              </w:tc>
              <w:tc>
                <w:tcPr>
                  <w:tcW w:w="2932" w:type="dxa"/>
                  <w:tcBorders>
                    <w:top w:val="single" w:sz="4" w:space="0" w:color="auto"/>
                    <w:left w:val="single" w:sz="4" w:space="0" w:color="auto"/>
                    <w:bottom w:val="single" w:sz="4" w:space="0" w:color="auto"/>
                    <w:right w:val="single" w:sz="4" w:space="0" w:color="auto"/>
                  </w:tcBorders>
                  <w:hideMark/>
                </w:tcPr>
                <w:p w:rsidR="00315CBC" w:rsidRPr="003C4759" w:rsidRDefault="00315CBC" w:rsidP="00017049">
                  <w:pPr>
                    <w:spacing w:line="256" w:lineRule="auto"/>
                    <w:jc w:val="both"/>
                    <w:rPr>
                      <w:b/>
                    </w:rPr>
                  </w:pPr>
                  <w:r w:rsidRPr="003C4759">
                    <w:rPr>
                      <w:b/>
                    </w:rPr>
                    <w:t xml:space="preserve"> Name of Sections </w:t>
                  </w:r>
                </w:p>
              </w:tc>
              <w:tc>
                <w:tcPr>
                  <w:tcW w:w="758" w:type="dxa"/>
                  <w:tcBorders>
                    <w:top w:val="single" w:sz="4" w:space="0" w:color="auto"/>
                    <w:left w:val="single" w:sz="4" w:space="0" w:color="auto"/>
                    <w:bottom w:val="single" w:sz="4" w:space="0" w:color="auto"/>
                    <w:right w:val="single" w:sz="4" w:space="0" w:color="auto"/>
                  </w:tcBorders>
                  <w:hideMark/>
                </w:tcPr>
                <w:p w:rsidR="00315CBC" w:rsidRPr="003C4759" w:rsidRDefault="00315CBC" w:rsidP="00017049">
                  <w:pPr>
                    <w:spacing w:line="256" w:lineRule="auto"/>
                    <w:jc w:val="both"/>
                    <w:rPr>
                      <w:b/>
                    </w:rPr>
                  </w:pPr>
                  <w:r w:rsidRPr="003C4759">
                    <w:rPr>
                      <w:b/>
                    </w:rPr>
                    <w:t>Sr. No</w:t>
                  </w:r>
                </w:p>
              </w:tc>
              <w:tc>
                <w:tcPr>
                  <w:tcW w:w="3067" w:type="dxa"/>
                  <w:tcBorders>
                    <w:top w:val="single" w:sz="4" w:space="0" w:color="auto"/>
                    <w:left w:val="single" w:sz="4" w:space="0" w:color="auto"/>
                    <w:bottom w:val="single" w:sz="4" w:space="0" w:color="auto"/>
                    <w:right w:val="single" w:sz="4" w:space="0" w:color="auto"/>
                  </w:tcBorders>
                  <w:hideMark/>
                </w:tcPr>
                <w:p w:rsidR="00315CBC" w:rsidRPr="003C4759" w:rsidRDefault="00315CBC" w:rsidP="00017049">
                  <w:pPr>
                    <w:spacing w:line="256" w:lineRule="auto"/>
                    <w:jc w:val="both"/>
                    <w:rPr>
                      <w:b/>
                    </w:rPr>
                  </w:pPr>
                  <w:r w:rsidRPr="003C4759">
                    <w:rPr>
                      <w:b/>
                    </w:rPr>
                    <w:t xml:space="preserve"> Name of Sections </w:t>
                  </w:r>
                </w:p>
              </w:tc>
            </w:tr>
            <w:tr w:rsidR="00315CBC" w:rsidRPr="003C4759" w:rsidTr="00017049">
              <w:trPr>
                <w:jc w:val="center"/>
              </w:trPr>
              <w:tc>
                <w:tcPr>
                  <w:tcW w:w="836" w:type="dxa"/>
                  <w:tcBorders>
                    <w:top w:val="single" w:sz="4" w:space="0" w:color="auto"/>
                    <w:left w:val="single" w:sz="4" w:space="0" w:color="auto"/>
                    <w:bottom w:val="single" w:sz="4" w:space="0" w:color="auto"/>
                    <w:right w:val="single" w:sz="4" w:space="0" w:color="auto"/>
                  </w:tcBorders>
                </w:tcPr>
                <w:p w:rsidR="00315CBC" w:rsidRPr="003C4759" w:rsidRDefault="00315CBC" w:rsidP="00D47A9F">
                  <w:pPr>
                    <w:numPr>
                      <w:ilvl w:val="0"/>
                      <w:numId w:val="136"/>
                    </w:numPr>
                    <w:spacing w:line="256" w:lineRule="auto"/>
                    <w:jc w:val="both"/>
                  </w:pPr>
                </w:p>
              </w:tc>
              <w:tc>
                <w:tcPr>
                  <w:tcW w:w="2932" w:type="dxa"/>
                  <w:tcBorders>
                    <w:top w:val="single" w:sz="4" w:space="0" w:color="auto"/>
                    <w:left w:val="single" w:sz="4" w:space="0" w:color="auto"/>
                    <w:bottom w:val="single" w:sz="4" w:space="0" w:color="auto"/>
                    <w:right w:val="single" w:sz="4" w:space="0" w:color="auto"/>
                  </w:tcBorders>
                  <w:hideMark/>
                </w:tcPr>
                <w:p w:rsidR="00315CBC" w:rsidRPr="003C4759" w:rsidRDefault="00315CBC" w:rsidP="00017049">
                  <w:pPr>
                    <w:spacing w:line="256" w:lineRule="auto"/>
                    <w:jc w:val="both"/>
                  </w:pPr>
                  <w:r>
                    <w:t>Injectable Ampoule (General)</w:t>
                  </w:r>
                </w:p>
              </w:tc>
              <w:tc>
                <w:tcPr>
                  <w:tcW w:w="758" w:type="dxa"/>
                  <w:tcBorders>
                    <w:top w:val="single" w:sz="4" w:space="0" w:color="auto"/>
                    <w:left w:val="single" w:sz="4" w:space="0" w:color="auto"/>
                    <w:bottom w:val="single" w:sz="4" w:space="0" w:color="auto"/>
                    <w:right w:val="single" w:sz="4" w:space="0" w:color="auto"/>
                  </w:tcBorders>
                </w:tcPr>
                <w:p w:rsidR="00315CBC" w:rsidRPr="003C4759" w:rsidRDefault="00315CBC" w:rsidP="00D47A9F">
                  <w:pPr>
                    <w:numPr>
                      <w:ilvl w:val="0"/>
                      <w:numId w:val="136"/>
                    </w:numPr>
                    <w:spacing w:line="256" w:lineRule="auto"/>
                    <w:jc w:val="both"/>
                  </w:pPr>
                </w:p>
              </w:tc>
              <w:tc>
                <w:tcPr>
                  <w:tcW w:w="3067" w:type="dxa"/>
                  <w:tcBorders>
                    <w:top w:val="single" w:sz="4" w:space="0" w:color="auto"/>
                    <w:left w:val="single" w:sz="4" w:space="0" w:color="auto"/>
                    <w:bottom w:val="single" w:sz="4" w:space="0" w:color="auto"/>
                    <w:right w:val="single" w:sz="4" w:space="0" w:color="auto"/>
                  </w:tcBorders>
                  <w:hideMark/>
                </w:tcPr>
                <w:p w:rsidR="00315CBC" w:rsidRPr="003C4759" w:rsidRDefault="00315CBC" w:rsidP="00017049">
                  <w:pPr>
                    <w:spacing w:line="256" w:lineRule="auto"/>
                    <w:jc w:val="both"/>
                  </w:pPr>
                  <w:r>
                    <w:t>Tablet (General)</w:t>
                  </w:r>
                </w:p>
              </w:tc>
            </w:tr>
            <w:tr w:rsidR="00315CBC" w:rsidRPr="003C4759" w:rsidTr="00017049">
              <w:trPr>
                <w:jc w:val="center"/>
              </w:trPr>
              <w:tc>
                <w:tcPr>
                  <w:tcW w:w="836" w:type="dxa"/>
                  <w:tcBorders>
                    <w:top w:val="single" w:sz="4" w:space="0" w:color="auto"/>
                    <w:left w:val="single" w:sz="4" w:space="0" w:color="auto"/>
                    <w:bottom w:val="single" w:sz="4" w:space="0" w:color="auto"/>
                    <w:right w:val="single" w:sz="4" w:space="0" w:color="auto"/>
                  </w:tcBorders>
                </w:tcPr>
                <w:p w:rsidR="00315CBC" w:rsidRPr="003C4759" w:rsidRDefault="00315CBC" w:rsidP="00D47A9F">
                  <w:pPr>
                    <w:numPr>
                      <w:ilvl w:val="0"/>
                      <w:numId w:val="136"/>
                    </w:numPr>
                    <w:spacing w:line="256" w:lineRule="auto"/>
                    <w:jc w:val="both"/>
                  </w:pPr>
                </w:p>
              </w:tc>
              <w:tc>
                <w:tcPr>
                  <w:tcW w:w="2932" w:type="dxa"/>
                  <w:tcBorders>
                    <w:top w:val="single" w:sz="4" w:space="0" w:color="auto"/>
                    <w:left w:val="single" w:sz="4" w:space="0" w:color="auto"/>
                    <w:bottom w:val="single" w:sz="4" w:space="0" w:color="auto"/>
                    <w:right w:val="single" w:sz="4" w:space="0" w:color="auto"/>
                  </w:tcBorders>
                  <w:hideMark/>
                </w:tcPr>
                <w:p w:rsidR="00315CBC" w:rsidRPr="003C4759" w:rsidRDefault="00315CBC" w:rsidP="00017049">
                  <w:pPr>
                    <w:spacing w:line="256" w:lineRule="auto"/>
                    <w:jc w:val="both"/>
                  </w:pPr>
                  <w:r>
                    <w:t>Capsule (General)</w:t>
                  </w:r>
                </w:p>
              </w:tc>
              <w:tc>
                <w:tcPr>
                  <w:tcW w:w="758" w:type="dxa"/>
                  <w:tcBorders>
                    <w:top w:val="single" w:sz="4" w:space="0" w:color="auto"/>
                    <w:left w:val="single" w:sz="4" w:space="0" w:color="auto"/>
                    <w:bottom w:val="single" w:sz="4" w:space="0" w:color="auto"/>
                    <w:right w:val="single" w:sz="4" w:space="0" w:color="auto"/>
                  </w:tcBorders>
                </w:tcPr>
                <w:p w:rsidR="00315CBC" w:rsidRPr="003C4759" w:rsidRDefault="00315CBC" w:rsidP="00D47A9F">
                  <w:pPr>
                    <w:numPr>
                      <w:ilvl w:val="0"/>
                      <w:numId w:val="136"/>
                    </w:numPr>
                    <w:spacing w:line="256" w:lineRule="auto"/>
                    <w:jc w:val="both"/>
                  </w:pPr>
                </w:p>
              </w:tc>
              <w:tc>
                <w:tcPr>
                  <w:tcW w:w="3067" w:type="dxa"/>
                  <w:tcBorders>
                    <w:top w:val="single" w:sz="4" w:space="0" w:color="auto"/>
                    <w:left w:val="single" w:sz="4" w:space="0" w:color="auto"/>
                    <w:bottom w:val="single" w:sz="4" w:space="0" w:color="auto"/>
                    <w:right w:val="single" w:sz="4" w:space="0" w:color="auto"/>
                  </w:tcBorders>
                  <w:hideMark/>
                </w:tcPr>
                <w:p w:rsidR="00315CBC" w:rsidRPr="003C4759" w:rsidRDefault="00315CBC" w:rsidP="00017049">
                  <w:pPr>
                    <w:spacing w:line="256" w:lineRule="auto"/>
                    <w:jc w:val="both"/>
                  </w:pPr>
                  <w:r>
                    <w:t>Cream/Ointment/Gel (General)</w:t>
                  </w:r>
                </w:p>
              </w:tc>
            </w:tr>
            <w:tr w:rsidR="00315CBC" w:rsidRPr="003C4759" w:rsidTr="00017049">
              <w:trPr>
                <w:jc w:val="center"/>
              </w:trPr>
              <w:tc>
                <w:tcPr>
                  <w:tcW w:w="836" w:type="dxa"/>
                  <w:tcBorders>
                    <w:top w:val="single" w:sz="4" w:space="0" w:color="auto"/>
                    <w:left w:val="single" w:sz="4" w:space="0" w:color="auto"/>
                    <w:bottom w:val="single" w:sz="4" w:space="0" w:color="auto"/>
                    <w:right w:val="single" w:sz="4" w:space="0" w:color="auto"/>
                  </w:tcBorders>
                </w:tcPr>
                <w:p w:rsidR="00315CBC" w:rsidRPr="003C4759" w:rsidRDefault="00315CBC" w:rsidP="00D47A9F">
                  <w:pPr>
                    <w:numPr>
                      <w:ilvl w:val="0"/>
                      <w:numId w:val="136"/>
                    </w:numPr>
                    <w:spacing w:line="256" w:lineRule="auto"/>
                    <w:jc w:val="both"/>
                  </w:pPr>
                </w:p>
              </w:tc>
              <w:tc>
                <w:tcPr>
                  <w:tcW w:w="2932" w:type="dxa"/>
                  <w:tcBorders>
                    <w:top w:val="single" w:sz="4" w:space="0" w:color="auto"/>
                    <w:left w:val="single" w:sz="4" w:space="0" w:color="auto"/>
                    <w:bottom w:val="single" w:sz="4" w:space="0" w:color="auto"/>
                    <w:right w:val="single" w:sz="4" w:space="0" w:color="auto"/>
                  </w:tcBorders>
                  <w:hideMark/>
                </w:tcPr>
                <w:p w:rsidR="00315CBC" w:rsidRPr="003C4759" w:rsidRDefault="00315CBC" w:rsidP="00017049">
                  <w:pPr>
                    <w:spacing w:line="256" w:lineRule="auto"/>
                    <w:jc w:val="both"/>
                  </w:pPr>
                  <w:r>
                    <w:t>Oral Liquid (general)</w:t>
                  </w:r>
                </w:p>
              </w:tc>
              <w:tc>
                <w:tcPr>
                  <w:tcW w:w="758" w:type="dxa"/>
                  <w:tcBorders>
                    <w:top w:val="single" w:sz="4" w:space="0" w:color="auto"/>
                    <w:left w:val="single" w:sz="4" w:space="0" w:color="auto"/>
                    <w:bottom w:val="single" w:sz="4" w:space="0" w:color="auto"/>
                    <w:right w:val="single" w:sz="4" w:space="0" w:color="auto"/>
                  </w:tcBorders>
                </w:tcPr>
                <w:p w:rsidR="00315CBC" w:rsidRPr="003C4759" w:rsidRDefault="00315CBC" w:rsidP="00D47A9F">
                  <w:pPr>
                    <w:numPr>
                      <w:ilvl w:val="0"/>
                      <w:numId w:val="136"/>
                    </w:numPr>
                    <w:spacing w:line="256" w:lineRule="auto"/>
                    <w:jc w:val="both"/>
                  </w:pPr>
                </w:p>
              </w:tc>
              <w:tc>
                <w:tcPr>
                  <w:tcW w:w="3067" w:type="dxa"/>
                  <w:tcBorders>
                    <w:top w:val="single" w:sz="4" w:space="0" w:color="auto"/>
                    <w:left w:val="single" w:sz="4" w:space="0" w:color="auto"/>
                    <w:bottom w:val="single" w:sz="4" w:space="0" w:color="auto"/>
                    <w:right w:val="single" w:sz="4" w:space="0" w:color="auto"/>
                  </w:tcBorders>
                  <w:hideMark/>
                </w:tcPr>
                <w:p w:rsidR="00315CBC" w:rsidRPr="003C4759" w:rsidRDefault="00315CBC" w:rsidP="00017049">
                  <w:pPr>
                    <w:spacing w:line="256" w:lineRule="auto"/>
                    <w:jc w:val="both"/>
                  </w:pPr>
                  <w:r>
                    <w:t>Ear / Eye Drops (General)</w:t>
                  </w:r>
                </w:p>
              </w:tc>
            </w:tr>
            <w:tr w:rsidR="00315CBC" w:rsidRPr="003C4759" w:rsidTr="00017049">
              <w:trPr>
                <w:jc w:val="center"/>
              </w:trPr>
              <w:tc>
                <w:tcPr>
                  <w:tcW w:w="836" w:type="dxa"/>
                  <w:tcBorders>
                    <w:top w:val="single" w:sz="4" w:space="0" w:color="auto"/>
                    <w:left w:val="single" w:sz="4" w:space="0" w:color="auto"/>
                    <w:bottom w:val="single" w:sz="4" w:space="0" w:color="auto"/>
                    <w:right w:val="single" w:sz="4" w:space="0" w:color="auto"/>
                  </w:tcBorders>
                </w:tcPr>
                <w:p w:rsidR="00315CBC" w:rsidRPr="003C4759" w:rsidRDefault="00315CBC" w:rsidP="00D47A9F">
                  <w:pPr>
                    <w:numPr>
                      <w:ilvl w:val="0"/>
                      <w:numId w:val="136"/>
                    </w:numPr>
                    <w:spacing w:line="256" w:lineRule="auto"/>
                    <w:jc w:val="both"/>
                  </w:pPr>
                </w:p>
              </w:tc>
              <w:tc>
                <w:tcPr>
                  <w:tcW w:w="2932" w:type="dxa"/>
                  <w:tcBorders>
                    <w:top w:val="single" w:sz="4" w:space="0" w:color="auto"/>
                    <w:left w:val="single" w:sz="4" w:space="0" w:color="auto"/>
                    <w:bottom w:val="single" w:sz="4" w:space="0" w:color="auto"/>
                    <w:right w:val="single" w:sz="4" w:space="0" w:color="auto"/>
                  </w:tcBorders>
                </w:tcPr>
                <w:p w:rsidR="00315CBC" w:rsidRDefault="00315CBC" w:rsidP="00017049">
                  <w:pPr>
                    <w:spacing w:line="256" w:lineRule="auto"/>
                    <w:jc w:val="both"/>
                  </w:pPr>
                  <w:r>
                    <w:t>Capsule (Cephalosporin)</w:t>
                  </w:r>
                </w:p>
              </w:tc>
              <w:tc>
                <w:tcPr>
                  <w:tcW w:w="758" w:type="dxa"/>
                  <w:tcBorders>
                    <w:top w:val="single" w:sz="4" w:space="0" w:color="auto"/>
                    <w:left w:val="single" w:sz="4" w:space="0" w:color="auto"/>
                    <w:bottom w:val="single" w:sz="4" w:space="0" w:color="auto"/>
                    <w:right w:val="single" w:sz="4" w:space="0" w:color="auto"/>
                  </w:tcBorders>
                </w:tcPr>
                <w:p w:rsidR="00315CBC" w:rsidRPr="003C4759" w:rsidRDefault="00315CBC" w:rsidP="00D47A9F">
                  <w:pPr>
                    <w:numPr>
                      <w:ilvl w:val="0"/>
                      <w:numId w:val="136"/>
                    </w:numPr>
                    <w:spacing w:line="256" w:lineRule="auto"/>
                    <w:jc w:val="both"/>
                  </w:pPr>
                </w:p>
              </w:tc>
              <w:tc>
                <w:tcPr>
                  <w:tcW w:w="3067" w:type="dxa"/>
                  <w:tcBorders>
                    <w:top w:val="single" w:sz="4" w:space="0" w:color="auto"/>
                    <w:left w:val="single" w:sz="4" w:space="0" w:color="auto"/>
                    <w:bottom w:val="single" w:sz="4" w:space="0" w:color="auto"/>
                    <w:right w:val="single" w:sz="4" w:space="0" w:color="auto"/>
                  </w:tcBorders>
                </w:tcPr>
                <w:p w:rsidR="00315CBC" w:rsidRDefault="00B81C92" w:rsidP="00017049">
                  <w:pPr>
                    <w:spacing w:line="256" w:lineRule="auto"/>
                    <w:jc w:val="both"/>
                  </w:pPr>
                  <w:r>
                    <w:t>Oral Dry Powder Suspension (Cephalosporin)</w:t>
                  </w:r>
                </w:p>
              </w:tc>
            </w:tr>
            <w:tr w:rsidR="00315CBC" w:rsidRPr="003C4759" w:rsidTr="00017049">
              <w:trPr>
                <w:jc w:val="center"/>
              </w:trPr>
              <w:tc>
                <w:tcPr>
                  <w:tcW w:w="836" w:type="dxa"/>
                  <w:tcBorders>
                    <w:top w:val="single" w:sz="4" w:space="0" w:color="auto"/>
                    <w:left w:val="single" w:sz="4" w:space="0" w:color="auto"/>
                    <w:bottom w:val="single" w:sz="4" w:space="0" w:color="auto"/>
                    <w:right w:val="single" w:sz="4" w:space="0" w:color="auto"/>
                  </w:tcBorders>
                </w:tcPr>
                <w:p w:rsidR="00315CBC" w:rsidRPr="003C4759" w:rsidRDefault="00315CBC" w:rsidP="00D47A9F">
                  <w:pPr>
                    <w:numPr>
                      <w:ilvl w:val="0"/>
                      <w:numId w:val="136"/>
                    </w:numPr>
                    <w:spacing w:line="256" w:lineRule="auto"/>
                    <w:jc w:val="both"/>
                  </w:pPr>
                </w:p>
              </w:tc>
              <w:tc>
                <w:tcPr>
                  <w:tcW w:w="2932" w:type="dxa"/>
                  <w:tcBorders>
                    <w:top w:val="single" w:sz="4" w:space="0" w:color="auto"/>
                    <w:left w:val="single" w:sz="4" w:space="0" w:color="auto"/>
                    <w:bottom w:val="single" w:sz="4" w:space="0" w:color="auto"/>
                    <w:right w:val="single" w:sz="4" w:space="0" w:color="auto"/>
                  </w:tcBorders>
                </w:tcPr>
                <w:p w:rsidR="00315CBC" w:rsidRDefault="00B81C92" w:rsidP="00017049">
                  <w:pPr>
                    <w:spacing w:line="256" w:lineRule="auto"/>
                    <w:jc w:val="both"/>
                  </w:pPr>
                  <w:r>
                    <w:t>Oral Dry Suspension (Penicillin)</w:t>
                  </w:r>
                </w:p>
              </w:tc>
              <w:tc>
                <w:tcPr>
                  <w:tcW w:w="758" w:type="dxa"/>
                  <w:tcBorders>
                    <w:top w:val="single" w:sz="4" w:space="0" w:color="auto"/>
                    <w:left w:val="single" w:sz="4" w:space="0" w:color="auto"/>
                    <w:bottom w:val="single" w:sz="4" w:space="0" w:color="auto"/>
                    <w:right w:val="single" w:sz="4" w:space="0" w:color="auto"/>
                  </w:tcBorders>
                </w:tcPr>
                <w:p w:rsidR="00315CBC" w:rsidRPr="003C4759" w:rsidRDefault="00315CBC" w:rsidP="00D47A9F">
                  <w:pPr>
                    <w:numPr>
                      <w:ilvl w:val="0"/>
                      <w:numId w:val="136"/>
                    </w:numPr>
                    <w:spacing w:line="256" w:lineRule="auto"/>
                    <w:jc w:val="both"/>
                  </w:pPr>
                </w:p>
              </w:tc>
              <w:tc>
                <w:tcPr>
                  <w:tcW w:w="3067" w:type="dxa"/>
                  <w:tcBorders>
                    <w:top w:val="single" w:sz="4" w:space="0" w:color="auto"/>
                    <w:left w:val="single" w:sz="4" w:space="0" w:color="auto"/>
                    <w:bottom w:val="single" w:sz="4" w:space="0" w:color="auto"/>
                    <w:right w:val="single" w:sz="4" w:space="0" w:color="auto"/>
                  </w:tcBorders>
                </w:tcPr>
                <w:p w:rsidR="00315CBC" w:rsidRDefault="00315CBC" w:rsidP="00017049">
                  <w:pPr>
                    <w:spacing w:line="256" w:lineRule="auto"/>
                    <w:jc w:val="both"/>
                  </w:pPr>
                  <w:r>
                    <w:t>Dry Powder vials Injectable (Cephalosporin)</w:t>
                  </w:r>
                </w:p>
              </w:tc>
            </w:tr>
            <w:tr w:rsidR="00315CBC" w:rsidRPr="003C4759" w:rsidTr="00017049">
              <w:trPr>
                <w:jc w:val="center"/>
              </w:trPr>
              <w:tc>
                <w:tcPr>
                  <w:tcW w:w="836" w:type="dxa"/>
                  <w:tcBorders>
                    <w:top w:val="single" w:sz="4" w:space="0" w:color="auto"/>
                    <w:left w:val="single" w:sz="4" w:space="0" w:color="auto"/>
                    <w:bottom w:val="single" w:sz="4" w:space="0" w:color="auto"/>
                    <w:right w:val="single" w:sz="4" w:space="0" w:color="auto"/>
                  </w:tcBorders>
                </w:tcPr>
                <w:p w:rsidR="00315CBC" w:rsidRPr="003C4759" w:rsidRDefault="00315CBC" w:rsidP="00D47A9F">
                  <w:pPr>
                    <w:numPr>
                      <w:ilvl w:val="0"/>
                      <w:numId w:val="136"/>
                    </w:numPr>
                    <w:spacing w:line="256" w:lineRule="auto"/>
                    <w:jc w:val="both"/>
                  </w:pPr>
                </w:p>
              </w:tc>
              <w:tc>
                <w:tcPr>
                  <w:tcW w:w="2932" w:type="dxa"/>
                  <w:tcBorders>
                    <w:top w:val="single" w:sz="4" w:space="0" w:color="auto"/>
                    <w:left w:val="single" w:sz="4" w:space="0" w:color="auto"/>
                    <w:bottom w:val="single" w:sz="4" w:space="0" w:color="auto"/>
                    <w:right w:val="single" w:sz="4" w:space="0" w:color="auto"/>
                  </w:tcBorders>
                </w:tcPr>
                <w:p w:rsidR="00315CBC" w:rsidRDefault="00B81C92" w:rsidP="00017049">
                  <w:pPr>
                    <w:spacing w:line="256" w:lineRule="auto"/>
                    <w:jc w:val="both"/>
                  </w:pPr>
                  <w:r>
                    <w:t>Capsule (Penicillin)</w:t>
                  </w:r>
                </w:p>
              </w:tc>
              <w:tc>
                <w:tcPr>
                  <w:tcW w:w="758" w:type="dxa"/>
                  <w:tcBorders>
                    <w:top w:val="single" w:sz="4" w:space="0" w:color="auto"/>
                    <w:left w:val="single" w:sz="4" w:space="0" w:color="auto"/>
                    <w:bottom w:val="single" w:sz="4" w:space="0" w:color="auto"/>
                    <w:right w:val="single" w:sz="4" w:space="0" w:color="auto"/>
                  </w:tcBorders>
                </w:tcPr>
                <w:p w:rsidR="00315CBC" w:rsidRPr="003C4759" w:rsidRDefault="00315CBC" w:rsidP="00D47A9F">
                  <w:pPr>
                    <w:numPr>
                      <w:ilvl w:val="0"/>
                      <w:numId w:val="136"/>
                    </w:numPr>
                    <w:spacing w:line="256" w:lineRule="auto"/>
                    <w:jc w:val="both"/>
                  </w:pPr>
                </w:p>
              </w:tc>
              <w:tc>
                <w:tcPr>
                  <w:tcW w:w="3067" w:type="dxa"/>
                  <w:tcBorders>
                    <w:top w:val="single" w:sz="4" w:space="0" w:color="auto"/>
                    <w:left w:val="single" w:sz="4" w:space="0" w:color="auto"/>
                    <w:bottom w:val="single" w:sz="4" w:space="0" w:color="auto"/>
                    <w:right w:val="single" w:sz="4" w:space="0" w:color="auto"/>
                  </w:tcBorders>
                </w:tcPr>
                <w:p w:rsidR="00315CBC" w:rsidRDefault="00315CBC" w:rsidP="00017049">
                  <w:pPr>
                    <w:spacing w:line="256" w:lineRule="auto"/>
                    <w:jc w:val="both"/>
                  </w:pPr>
                  <w:r>
                    <w:t xml:space="preserve">Tablet (Penicillin) </w:t>
                  </w:r>
                </w:p>
              </w:tc>
            </w:tr>
            <w:tr w:rsidR="006F1571" w:rsidRPr="003C4759" w:rsidTr="00017049">
              <w:trPr>
                <w:jc w:val="center"/>
              </w:trPr>
              <w:tc>
                <w:tcPr>
                  <w:tcW w:w="836" w:type="dxa"/>
                  <w:tcBorders>
                    <w:top w:val="single" w:sz="4" w:space="0" w:color="auto"/>
                    <w:left w:val="single" w:sz="4" w:space="0" w:color="auto"/>
                    <w:bottom w:val="single" w:sz="4" w:space="0" w:color="auto"/>
                    <w:right w:val="single" w:sz="4" w:space="0" w:color="auto"/>
                  </w:tcBorders>
                </w:tcPr>
                <w:p w:rsidR="006F1571" w:rsidRPr="003C4759" w:rsidRDefault="006F1571" w:rsidP="00D47A9F">
                  <w:pPr>
                    <w:numPr>
                      <w:ilvl w:val="0"/>
                      <w:numId w:val="136"/>
                    </w:numPr>
                    <w:spacing w:line="256" w:lineRule="auto"/>
                    <w:jc w:val="both"/>
                  </w:pPr>
                </w:p>
              </w:tc>
              <w:tc>
                <w:tcPr>
                  <w:tcW w:w="2932" w:type="dxa"/>
                  <w:tcBorders>
                    <w:top w:val="single" w:sz="4" w:space="0" w:color="auto"/>
                    <w:left w:val="single" w:sz="4" w:space="0" w:color="auto"/>
                    <w:bottom w:val="single" w:sz="4" w:space="0" w:color="auto"/>
                    <w:right w:val="single" w:sz="4" w:space="0" w:color="auto"/>
                  </w:tcBorders>
                </w:tcPr>
                <w:p w:rsidR="006F1571" w:rsidRDefault="006F1571" w:rsidP="00017049">
                  <w:pPr>
                    <w:spacing w:line="256" w:lineRule="auto"/>
                    <w:jc w:val="both"/>
                  </w:pPr>
                </w:p>
              </w:tc>
              <w:tc>
                <w:tcPr>
                  <w:tcW w:w="758" w:type="dxa"/>
                  <w:tcBorders>
                    <w:top w:val="single" w:sz="4" w:space="0" w:color="auto"/>
                    <w:left w:val="single" w:sz="4" w:space="0" w:color="auto"/>
                    <w:bottom w:val="single" w:sz="4" w:space="0" w:color="auto"/>
                    <w:right w:val="single" w:sz="4" w:space="0" w:color="auto"/>
                  </w:tcBorders>
                </w:tcPr>
                <w:p w:rsidR="006F1571" w:rsidRPr="003C4759" w:rsidRDefault="006F1571" w:rsidP="00D47A9F">
                  <w:pPr>
                    <w:numPr>
                      <w:ilvl w:val="0"/>
                      <w:numId w:val="136"/>
                    </w:numPr>
                    <w:spacing w:line="256" w:lineRule="auto"/>
                    <w:jc w:val="both"/>
                  </w:pPr>
                </w:p>
              </w:tc>
              <w:tc>
                <w:tcPr>
                  <w:tcW w:w="3067" w:type="dxa"/>
                  <w:tcBorders>
                    <w:top w:val="single" w:sz="4" w:space="0" w:color="auto"/>
                    <w:left w:val="single" w:sz="4" w:space="0" w:color="auto"/>
                    <w:bottom w:val="single" w:sz="4" w:space="0" w:color="auto"/>
                    <w:right w:val="single" w:sz="4" w:space="0" w:color="auto"/>
                  </w:tcBorders>
                </w:tcPr>
                <w:p w:rsidR="006F1571" w:rsidRDefault="006F1571" w:rsidP="00017049">
                  <w:pPr>
                    <w:spacing w:line="256" w:lineRule="auto"/>
                    <w:jc w:val="both"/>
                  </w:pPr>
                </w:p>
              </w:tc>
            </w:tr>
          </w:tbl>
          <w:p w:rsidR="00A36839" w:rsidRDefault="00A36839" w:rsidP="00826AA0">
            <w:pPr>
              <w:shd w:val="clear" w:color="auto" w:fill="FFFFFF" w:themeFill="background1"/>
              <w:tabs>
                <w:tab w:val="left" w:pos="4500"/>
              </w:tabs>
              <w:jc w:val="both"/>
              <w:rPr>
                <w:rFonts w:asciiTheme="majorBidi" w:hAnsiTheme="majorBidi" w:cstheme="majorBidi"/>
              </w:rPr>
            </w:pPr>
          </w:p>
          <w:p w:rsidR="006F1571" w:rsidRPr="00EE54DE" w:rsidRDefault="006F1571" w:rsidP="006F1571">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w:t>
            </w:r>
            <w:r>
              <w:rPr>
                <w:b/>
                <w:bCs/>
                <w:u w:val="single"/>
              </w:rPr>
              <w:t>71</w:t>
            </w:r>
            <w:r w:rsidRPr="003F2216">
              <w:rPr>
                <w:b/>
                <w:bCs/>
                <w:u w:val="single"/>
                <w:vertAlign w:val="superscript"/>
              </w:rPr>
              <w:t>st</w:t>
            </w:r>
            <w:r>
              <w:rPr>
                <w:b/>
                <w:bCs/>
                <w:u w:val="single"/>
              </w:rPr>
              <w:t xml:space="preserve"> </w:t>
            </w:r>
            <w:r w:rsidRPr="00EE54DE">
              <w:rPr>
                <w:b/>
                <w:bCs/>
                <w:u w:val="single"/>
              </w:rPr>
              <w:t xml:space="preserve"> meeting</w:t>
            </w:r>
          </w:p>
          <w:p w:rsidR="006F1571" w:rsidRPr="00DD4C53" w:rsidRDefault="006F1571" w:rsidP="00DD4C53">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rPr>
              <w:t xml:space="preserve">The Board considered and approved the renewal of Drug Manufacturing Licence No. </w:t>
            </w:r>
            <w:r w:rsidRPr="00EE54DE">
              <w:t>000</w:t>
            </w:r>
            <w:r w:rsidR="00390D91">
              <w:t>091</w:t>
            </w:r>
            <w:r w:rsidRPr="00EE54DE">
              <w:rPr>
                <w:rFonts w:asciiTheme="majorBidi" w:hAnsiTheme="majorBidi" w:cstheme="majorBidi"/>
              </w:rPr>
              <w:t xml:space="preserve"> (</w:t>
            </w:r>
            <w:r>
              <w:rPr>
                <w:rFonts w:asciiTheme="majorBidi" w:hAnsiTheme="majorBidi" w:cstheme="majorBidi"/>
              </w:rPr>
              <w:t>Formulation</w:t>
            </w:r>
            <w:r w:rsidRPr="00EE54DE">
              <w:rPr>
                <w:rFonts w:asciiTheme="majorBidi" w:hAnsiTheme="majorBidi" w:cstheme="majorBidi"/>
              </w:rPr>
              <w:t>) in the name of</w:t>
            </w:r>
            <w:r>
              <w:rPr>
                <w:rFonts w:asciiTheme="majorBidi" w:hAnsiTheme="majorBidi" w:cstheme="majorBidi"/>
              </w:rPr>
              <w:t xml:space="preserve">  </w:t>
            </w:r>
            <w:r w:rsidR="00390D91" w:rsidRPr="00EF0B78">
              <w:rPr>
                <w:rFonts w:asciiTheme="majorBidi" w:hAnsiTheme="majorBidi" w:cstheme="majorBidi"/>
              </w:rPr>
              <w:t xml:space="preserve">M/s </w:t>
            </w:r>
            <w:r w:rsidR="00390D91">
              <w:rPr>
                <w:bCs/>
              </w:rPr>
              <w:t>Pakistan</w:t>
            </w:r>
            <w:r w:rsidR="00390D91" w:rsidRPr="00EF0B78">
              <w:rPr>
                <w:bCs/>
              </w:rPr>
              <w:t xml:space="preserve"> </w:t>
            </w:r>
            <w:r w:rsidR="00390D91">
              <w:rPr>
                <w:bCs/>
              </w:rPr>
              <w:t xml:space="preserve">Pharmaceutical Products </w:t>
            </w:r>
            <w:r w:rsidR="00390D91" w:rsidRPr="00EF0B78">
              <w:rPr>
                <w:bCs/>
              </w:rPr>
              <w:t xml:space="preserve">(Pvt) Ltd, </w:t>
            </w:r>
            <w:r w:rsidR="00390D91">
              <w:rPr>
                <w:bCs/>
              </w:rPr>
              <w:t xml:space="preserve">D-122, SITE, Karachi , </w:t>
            </w:r>
            <w:r>
              <w:rPr>
                <w:rFonts w:asciiTheme="majorBidi" w:hAnsiTheme="majorBidi" w:cstheme="majorBidi"/>
              </w:rPr>
              <w:t xml:space="preserve"> </w:t>
            </w:r>
            <w:r w:rsidRPr="00EE54DE">
              <w:rPr>
                <w:rFonts w:asciiTheme="majorBidi" w:hAnsiTheme="majorBidi" w:cstheme="majorBidi"/>
              </w:rPr>
              <w:t xml:space="preserve">on the recommendations of the panel of experts  for the further period of five years </w:t>
            </w:r>
            <w:r w:rsidRPr="00344EB4">
              <w:rPr>
                <w:rFonts w:asciiTheme="majorBidi" w:hAnsiTheme="majorBidi" w:cstheme="majorBidi"/>
              </w:rPr>
              <w:t xml:space="preserve"> </w:t>
            </w:r>
            <w:r w:rsidRPr="00B3583D">
              <w:rPr>
                <w:rFonts w:asciiTheme="majorBidi" w:hAnsiTheme="majorBidi" w:cstheme="majorBidi"/>
              </w:rPr>
              <w:t>Commencing on</w:t>
            </w:r>
            <w:r w:rsidR="00DD4C53">
              <w:rPr>
                <w:rFonts w:asciiTheme="majorBidi" w:hAnsiTheme="majorBidi" w:cstheme="majorBidi"/>
              </w:rPr>
              <w:t xml:space="preserve"> </w:t>
            </w:r>
            <w:r w:rsidR="00DD4C53" w:rsidRPr="00EF0B78">
              <w:rPr>
                <w:rFonts w:asciiTheme="majorBidi" w:hAnsiTheme="majorBidi" w:cstheme="majorBidi"/>
              </w:rPr>
              <w:t xml:space="preserve">: Commencing on </w:t>
            </w:r>
            <w:r w:rsidR="00DD4C53">
              <w:rPr>
                <w:rFonts w:asciiTheme="majorBidi" w:hAnsiTheme="majorBidi" w:cstheme="majorBidi"/>
              </w:rPr>
              <w:t>05-07</w:t>
            </w:r>
            <w:r w:rsidR="00DD4C53" w:rsidRPr="00EF0B78">
              <w:rPr>
                <w:rFonts w:asciiTheme="majorBidi" w:hAnsiTheme="majorBidi" w:cstheme="majorBidi"/>
              </w:rPr>
              <w:t>-201</w:t>
            </w:r>
            <w:r w:rsidR="00DD4C53">
              <w:rPr>
                <w:rFonts w:asciiTheme="majorBidi" w:hAnsiTheme="majorBidi" w:cstheme="majorBidi"/>
              </w:rPr>
              <w:t>9</w:t>
            </w:r>
            <w:r w:rsidR="00DD4C53" w:rsidRPr="00EF0B78">
              <w:rPr>
                <w:rFonts w:asciiTheme="majorBidi" w:hAnsiTheme="majorBidi" w:cstheme="majorBidi"/>
              </w:rPr>
              <w:t xml:space="preserve"> ending on </w:t>
            </w:r>
            <w:r w:rsidR="00DD4C53">
              <w:rPr>
                <w:rFonts w:asciiTheme="majorBidi" w:hAnsiTheme="majorBidi" w:cstheme="majorBidi"/>
              </w:rPr>
              <w:t>04-07</w:t>
            </w:r>
            <w:r w:rsidR="00DD4C53" w:rsidRPr="00EF0B78">
              <w:rPr>
                <w:rFonts w:asciiTheme="majorBidi" w:hAnsiTheme="majorBidi" w:cstheme="majorBidi"/>
              </w:rPr>
              <w:t>-202</w:t>
            </w:r>
            <w:r w:rsidR="00DD4C53">
              <w:rPr>
                <w:rFonts w:asciiTheme="majorBidi" w:hAnsiTheme="majorBidi" w:cstheme="majorBidi"/>
              </w:rPr>
              <w:t>4</w:t>
            </w:r>
            <w:r>
              <w:rPr>
                <w:rFonts w:asciiTheme="majorBidi" w:hAnsiTheme="majorBidi" w:cstheme="majorBidi"/>
              </w:rPr>
              <w:t xml:space="preserve"> for following sections:</w:t>
            </w:r>
          </w:p>
          <w:p w:rsidR="006F1571" w:rsidRPr="00260C29" w:rsidRDefault="006F1571" w:rsidP="006F1571">
            <w:pPr>
              <w:shd w:val="clear" w:color="auto" w:fill="FFFFFF" w:themeFill="background1"/>
              <w:tabs>
                <w:tab w:val="left" w:pos="4500"/>
              </w:tabs>
              <w:jc w:val="both"/>
              <w:rPr>
                <w:b/>
              </w:rPr>
            </w:pPr>
            <w:r w:rsidRPr="00260C29">
              <w:rPr>
                <w:b/>
              </w:rPr>
              <w:t>Sections</w:t>
            </w:r>
          </w:p>
          <w:p w:rsidR="006F1571" w:rsidRDefault="006F1571" w:rsidP="00826AA0">
            <w:pPr>
              <w:shd w:val="clear" w:color="auto" w:fill="FFFFFF" w:themeFill="background1"/>
              <w:tabs>
                <w:tab w:val="left" w:pos="4500"/>
              </w:tabs>
              <w:jc w:val="both"/>
              <w:rPr>
                <w:rFonts w:asciiTheme="majorBidi" w:hAnsiTheme="majorBidi" w:cstheme="majorBidi"/>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
              <w:gridCol w:w="2932"/>
              <w:gridCol w:w="758"/>
              <w:gridCol w:w="3067"/>
            </w:tblGrid>
            <w:tr w:rsidR="00B73A44" w:rsidRPr="003C4759" w:rsidTr="003C2412">
              <w:trPr>
                <w:jc w:val="center"/>
              </w:trPr>
              <w:tc>
                <w:tcPr>
                  <w:tcW w:w="836" w:type="dxa"/>
                  <w:tcBorders>
                    <w:top w:val="single" w:sz="4" w:space="0" w:color="auto"/>
                    <w:left w:val="single" w:sz="4" w:space="0" w:color="auto"/>
                    <w:bottom w:val="single" w:sz="4" w:space="0" w:color="auto"/>
                    <w:right w:val="single" w:sz="4" w:space="0" w:color="auto"/>
                  </w:tcBorders>
                  <w:hideMark/>
                </w:tcPr>
                <w:p w:rsidR="00B73A44" w:rsidRPr="003C4759" w:rsidRDefault="00B73A44" w:rsidP="003C2412">
                  <w:pPr>
                    <w:spacing w:line="256" w:lineRule="auto"/>
                    <w:jc w:val="both"/>
                    <w:rPr>
                      <w:b/>
                    </w:rPr>
                  </w:pPr>
                  <w:r w:rsidRPr="003C4759">
                    <w:rPr>
                      <w:b/>
                    </w:rPr>
                    <w:t>Sr. No</w:t>
                  </w:r>
                </w:p>
              </w:tc>
              <w:tc>
                <w:tcPr>
                  <w:tcW w:w="2932" w:type="dxa"/>
                  <w:tcBorders>
                    <w:top w:val="single" w:sz="4" w:space="0" w:color="auto"/>
                    <w:left w:val="single" w:sz="4" w:space="0" w:color="auto"/>
                    <w:bottom w:val="single" w:sz="4" w:space="0" w:color="auto"/>
                    <w:right w:val="single" w:sz="4" w:space="0" w:color="auto"/>
                  </w:tcBorders>
                  <w:hideMark/>
                </w:tcPr>
                <w:p w:rsidR="00B73A44" w:rsidRPr="003C4759" w:rsidRDefault="00B73A44" w:rsidP="003C2412">
                  <w:pPr>
                    <w:spacing w:line="256" w:lineRule="auto"/>
                    <w:jc w:val="both"/>
                    <w:rPr>
                      <w:b/>
                    </w:rPr>
                  </w:pPr>
                  <w:r w:rsidRPr="003C4759">
                    <w:rPr>
                      <w:b/>
                    </w:rPr>
                    <w:t xml:space="preserve"> Name of Sections </w:t>
                  </w:r>
                </w:p>
              </w:tc>
              <w:tc>
                <w:tcPr>
                  <w:tcW w:w="758" w:type="dxa"/>
                  <w:tcBorders>
                    <w:top w:val="single" w:sz="4" w:space="0" w:color="auto"/>
                    <w:left w:val="single" w:sz="4" w:space="0" w:color="auto"/>
                    <w:bottom w:val="single" w:sz="4" w:space="0" w:color="auto"/>
                    <w:right w:val="single" w:sz="4" w:space="0" w:color="auto"/>
                  </w:tcBorders>
                  <w:hideMark/>
                </w:tcPr>
                <w:p w:rsidR="00B73A44" w:rsidRPr="003C4759" w:rsidRDefault="00B73A44" w:rsidP="003C2412">
                  <w:pPr>
                    <w:spacing w:line="256" w:lineRule="auto"/>
                    <w:jc w:val="both"/>
                    <w:rPr>
                      <w:b/>
                    </w:rPr>
                  </w:pPr>
                  <w:r w:rsidRPr="003C4759">
                    <w:rPr>
                      <w:b/>
                    </w:rPr>
                    <w:t>Sr. No</w:t>
                  </w:r>
                </w:p>
              </w:tc>
              <w:tc>
                <w:tcPr>
                  <w:tcW w:w="3067" w:type="dxa"/>
                  <w:tcBorders>
                    <w:top w:val="single" w:sz="4" w:space="0" w:color="auto"/>
                    <w:left w:val="single" w:sz="4" w:space="0" w:color="auto"/>
                    <w:bottom w:val="single" w:sz="4" w:space="0" w:color="auto"/>
                    <w:right w:val="single" w:sz="4" w:space="0" w:color="auto"/>
                  </w:tcBorders>
                  <w:hideMark/>
                </w:tcPr>
                <w:p w:rsidR="00B73A44" w:rsidRPr="003C4759" w:rsidRDefault="00B73A44" w:rsidP="003C2412">
                  <w:pPr>
                    <w:spacing w:line="256" w:lineRule="auto"/>
                    <w:jc w:val="both"/>
                    <w:rPr>
                      <w:b/>
                    </w:rPr>
                  </w:pPr>
                  <w:r w:rsidRPr="003C4759">
                    <w:rPr>
                      <w:b/>
                    </w:rPr>
                    <w:t xml:space="preserve"> Name of Sections </w:t>
                  </w:r>
                </w:p>
              </w:tc>
            </w:tr>
            <w:tr w:rsidR="00B73A44" w:rsidRPr="003C4759" w:rsidTr="003C2412">
              <w:trPr>
                <w:jc w:val="center"/>
              </w:trPr>
              <w:tc>
                <w:tcPr>
                  <w:tcW w:w="836" w:type="dxa"/>
                  <w:tcBorders>
                    <w:top w:val="single" w:sz="4" w:space="0" w:color="auto"/>
                    <w:left w:val="single" w:sz="4" w:space="0" w:color="auto"/>
                    <w:bottom w:val="single" w:sz="4" w:space="0" w:color="auto"/>
                    <w:right w:val="single" w:sz="4" w:space="0" w:color="auto"/>
                  </w:tcBorders>
                </w:tcPr>
                <w:p w:rsidR="00B73A44" w:rsidRPr="003C4759" w:rsidRDefault="00B73A44" w:rsidP="00D47A9F">
                  <w:pPr>
                    <w:numPr>
                      <w:ilvl w:val="0"/>
                      <w:numId w:val="174"/>
                    </w:numPr>
                    <w:spacing w:line="256" w:lineRule="auto"/>
                    <w:jc w:val="both"/>
                  </w:pPr>
                </w:p>
              </w:tc>
              <w:tc>
                <w:tcPr>
                  <w:tcW w:w="2932" w:type="dxa"/>
                  <w:tcBorders>
                    <w:top w:val="single" w:sz="4" w:space="0" w:color="auto"/>
                    <w:left w:val="single" w:sz="4" w:space="0" w:color="auto"/>
                    <w:bottom w:val="single" w:sz="4" w:space="0" w:color="auto"/>
                    <w:right w:val="single" w:sz="4" w:space="0" w:color="auto"/>
                  </w:tcBorders>
                  <w:hideMark/>
                </w:tcPr>
                <w:p w:rsidR="00B73A44" w:rsidRPr="003C4759" w:rsidRDefault="00B73A44" w:rsidP="003C2412">
                  <w:pPr>
                    <w:spacing w:line="256" w:lineRule="auto"/>
                    <w:jc w:val="both"/>
                  </w:pPr>
                  <w:r>
                    <w:t>Injectable Ampoule (General)</w:t>
                  </w:r>
                </w:p>
              </w:tc>
              <w:tc>
                <w:tcPr>
                  <w:tcW w:w="758" w:type="dxa"/>
                  <w:tcBorders>
                    <w:top w:val="single" w:sz="4" w:space="0" w:color="auto"/>
                    <w:left w:val="single" w:sz="4" w:space="0" w:color="auto"/>
                    <w:bottom w:val="single" w:sz="4" w:space="0" w:color="auto"/>
                    <w:right w:val="single" w:sz="4" w:space="0" w:color="auto"/>
                  </w:tcBorders>
                </w:tcPr>
                <w:p w:rsidR="00B73A44" w:rsidRPr="003C4759" w:rsidRDefault="00B73A44" w:rsidP="00D47A9F">
                  <w:pPr>
                    <w:numPr>
                      <w:ilvl w:val="0"/>
                      <w:numId w:val="174"/>
                    </w:numPr>
                    <w:spacing w:line="256" w:lineRule="auto"/>
                    <w:jc w:val="both"/>
                  </w:pPr>
                </w:p>
              </w:tc>
              <w:tc>
                <w:tcPr>
                  <w:tcW w:w="3067" w:type="dxa"/>
                  <w:tcBorders>
                    <w:top w:val="single" w:sz="4" w:space="0" w:color="auto"/>
                    <w:left w:val="single" w:sz="4" w:space="0" w:color="auto"/>
                    <w:bottom w:val="single" w:sz="4" w:space="0" w:color="auto"/>
                    <w:right w:val="single" w:sz="4" w:space="0" w:color="auto"/>
                  </w:tcBorders>
                  <w:hideMark/>
                </w:tcPr>
                <w:p w:rsidR="00B73A44" w:rsidRPr="003C4759" w:rsidRDefault="00B73A44" w:rsidP="003C2412">
                  <w:pPr>
                    <w:spacing w:line="256" w:lineRule="auto"/>
                    <w:jc w:val="both"/>
                  </w:pPr>
                  <w:r>
                    <w:t>Tablet (General)</w:t>
                  </w:r>
                </w:p>
              </w:tc>
            </w:tr>
            <w:tr w:rsidR="00B73A44" w:rsidRPr="003C4759" w:rsidTr="003C2412">
              <w:trPr>
                <w:jc w:val="center"/>
              </w:trPr>
              <w:tc>
                <w:tcPr>
                  <w:tcW w:w="836" w:type="dxa"/>
                  <w:tcBorders>
                    <w:top w:val="single" w:sz="4" w:space="0" w:color="auto"/>
                    <w:left w:val="single" w:sz="4" w:space="0" w:color="auto"/>
                    <w:bottom w:val="single" w:sz="4" w:space="0" w:color="auto"/>
                    <w:right w:val="single" w:sz="4" w:space="0" w:color="auto"/>
                  </w:tcBorders>
                </w:tcPr>
                <w:p w:rsidR="00B73A44" w:rsidRPr="003C4759" w:rsidRDefault="00B73A44" w:rsidP="00D47A9F">
                  <w:pPr>
                    <w:numPr>
                      <w:ilvl w:val="0"/>
                      <w:numId w:val="174"/>
                    </w:numPr>
                    <w:spacing w:line="256" w:lineRule="auto"/>
                    <w:jc w:val="both"/>
                  </w:pPr>
                </w:p>
              </w:tc>
              <w:tc>
                <w:tcPr>
                  <w:tcW w:w="2932" w:type="dxa"/>
                  <w:tcBorders>
                    <w:top w:val="single" w:sz="4" w:space="0" w:color="auto"/>
                    <w:left w:val="single" w:sz="4" w:space="0" w:color="auto"/>
                    <w:bottom w:val="single" w:sz="4" w:space="0" w:color="auto"/>
                    <w:right w:val="single" w:sz="4" w:space="0" w:color="auto"/>
                  </w:tcBorders>
                  <w:hideMark/>
                </w:tcPr>
                <w:p w:rsidR="00B73A44" w:rsidRPr="003C4759" w:rsidRDefault="00B73A44" w:rsidP="003C2412">
                  <w:pPr>
                    <w:spacing w:line="256" w:lineRule="auto"/>
                    <w:jc w:val="both"/>
                  </w:pPr>
                  <w:r>
                    <w:t>Capsule (General)</w:t>
                  </w:r>
                </w:p>
              </w:tc>
              <w:tc>
                <w:tcPr>
                  <w:tcW w:w="758" w:type="dxa"/>
                  <w:tcBorders>
                    <w:top w:val="single" w:sz="4" w:space="0" w:color="auto"/>
                    <w:left w:val="single" w:sz="4" w:space="0" w:color="auto"/>
                    <w:bottom w:val="single" w:sz="4" w:space="0" w:color="auto"/>
                    <w:right w:val="single" w:sz="4" w:space="0" w:color="auto"/>
                  </w:tcBorders>
                </w:tcPr>
                <w:p w:rsidR="00B73A44" w:rsidRPr="003C4759" w:rsidRDefault="00B73A44" w:rsidP="00D47A9F">
                  <w:pPr>
                    <w:numPr>
                      <w:ilvl w:val="0"/>
                      <w:numId w:val="174"/>
                    </w:numPr>
                    <w:spacing w:line="256" w:lineRule="auto"/>
                    <w:jc w:val="both"/>
                  </w:pPr>
                </w:p>
              </w:tc>
              <w:tc>
                <w:tcPr>
                  <w:tcW w:w="3067" w:type="dxa"/>
                  <w:tcBorders>
                    <w:top w:val="single" w:sz="4" w:space="0" w:color="auto"/>
                    <w:left w:val="single" w:sz="4" w:space="0" w:color="auto"/>
                    <w:bottom w:val="single" w:sz="4" w:space="0" w:color="auto"/>
                    <w:right w:val="single" w:sz="4" w:space="0" w:color="auto"/>
                  </w:tcBorders>
                  <w:hideMark/>
                </w:tcPr>
                <w:p w:rsidR="00B73A44" w:rsidRPr="003C4759" w:rsidRDefault="00B73A44" w:rsidP="003C2412">
                  <w:pPr>
                    <w:spacing w:line="256" w:lineRule="auto"/>
                    <w:jc w:val="both"/>
                  </w:pPr>
                  <w:r>
                    <w:t>Cream/Ointment/Gel (General)</w:t>
                  </w:r>
                </w:p>
              </w:tc>
            </w:tr>
            <w:tr w:rsidR="00B73A44" w:rsidRPr="003C4759" w:rsidTr="003C2412">
              <w:trPr>
                <w:jc w:val="center"/>
              </w:trPr>
              <w:tc>
                <w:tcPr>
                  <w:tcW w:w="836" w:type="dxa"/>
                  <w:tcBorders>
                    <w:top w:val="single" w:sz="4" w:space="0" w:color="auto"/>
                    <w:left w:val="single" w:sz="4" w:space="0" w:color="auto"/>
                    <w:bottom w:val="single" w:sz="4" w:space="0" w:color="auto"/>
                    <w:right w:val="single" w:sz="4" w:space="0" w:color="auto"/>
                  </w:tcBorders>
                </w:tcPr>
                <w:p w:rsidR="00B73A44" w:rsidRPr="003C4759" w:rsidRDefault="00B73A44" w:rsidP="00D47A9F">
                  <w:pPr>
                    <w:numPr>
                      <w:ilvl w:val="0"/>
                      <w:numId w:val="174"/>
                    </w:numPr>
                    <w:spacing w:line="256" w:lineRule="auto"/>
                    <w:jc w:val="both"/>
                  </w:pPr>
                </w:p>
              </w:tc>
              <w:tc>
                <w:tcPr>
                  <w:tcW w:w="2932" w:type="dxa"/>
                  <w:tcBorders>
                    <w:top w:val="single" w:sz="4" w:space="0" w:color="auto"/>
                    <w:left w:val="single" w:sz="4" w:space="0" w:color="auto"/>
                    <w:bottom w:val="single" w:sz="4" w:space="0" w:color="auto"/>
                    <w:right w:val="single" w:sz="4" w:space="0" w:color="auto"/>
                  </w:tcBorders>
                  <w:hideMark/>
                </w:tcPr>
                <w:p w:rsidR="00B73A44" w:rsidRPr="003C4759" w:rsidRDefault="00B73A44" w:rsidP="003C2412">
                  <w:pPr>
                    <w:spacing w:line="256" w:lineRule="auto"/>
                    <w:jc w:val="both"/>
                  </w:pPr>
                  <w:r>
                    <w:t>Oral Liquid (general)</w:t>
                  </w:r>
                </w:p>
              </w:tc>
              <w:tc>
                <w:tcPr>
                  <w:tcW w:w="758" w:type="dxa"/>
                  <w:tcBorders>
                    <w:top w:val="single" w:sz="4" w:space="0" w:color="auto"/>
                    <w:left w:val="single" w:sz="4" w:space="0" w:color="auto"/>
                    <w:bottom w:val="single" w:sz="4" w:space="0" w:color="auto"/>
                    <w:right w:val="single" w:sz="4" w:space="0" w:color="auto"/>
                  </w:tcBorders>
                </w:tcPr>
                <w:p w:rsidR="00B73A44" w:rsidRPr="003C4759" w:rsidRDefault="00B73A44" w:rsidP="00D47A9F">
                  <w:pPr>
                    <w:numPr>
                      <w:ilvl w:val="0"/>
                      <w:numId w:val="174"/>
                    </w:numPr>
                    <w:spacing w:line="256" w:lineRule="auto"/>
                    <w:jc w:val="both"/>
                  </w:pPr>
                </w:p>
              </w:tc>
              <w:tc>
                <w:tcPr>
                  <w:tcW w:w="3067" w:type="dxa"/>
                  <w:tcBorders>
                    <w:top w:val="single" w:sz="4" w:space="0" w:color="auto"/>
                    <w:left w:val="single" w:sz="4" w:space="0" w:color="auto"/>
                    <w:bottom w:val="single" w:sz="4" w:space="0" w:color="auto"/>
                    <w:right w:val="single" w:sz="4" w:space="0" w:color="auto"/>
                  </w:tcBorders>
                  <w:hideMark/>
                </w:tcPr>
                <w:p w:rsidR="00B73A44" w:rsidRPr="003C4759" w:rsidRDefault="00B73A44" w:rsidP="003C2412">
                  <w:pPr>
                    <w:spacing w:line="256" w:lineRule="auto"/>
                    <w:jc w:val="both"/>
                  </w:pPr>
                  <w:r>
                    <w:t>Ear / Eye Drops (General)</w:t>
                  </w:r>
                </w:p>
              </w:tc>
            </w:tr>
            <w:tr w:rsidR="00B73A44" w:rsidTr="003C2412">
              <w:trPr>
                <w:jc w:val="center"/>
              </w:trPr>
              <w:tc>
                <w:tcPr>
                  <w:tcW w:w="836" w:type="dxa"/>
                  <w:tcBorders>
                    <w:top w:val="single" w:sz="4" w:space="0" w:color="auto"/>
                    <w:left w:val="single" w:sz="4" w:space="0" w:color="auto"/>
                    <w:bottom w:val="single" w:sz="4" w:space="0" w:color="auto"/>
                    <w:right w:val="single" w:sz="4" w:space="0" w:color="auto"/>
                  </w:tcBorders>
                </w:tcPr>
                <w:p w:rsidR="00B73A44" w:rsidRPr="003C4759" w:rsidRDefault="00B73A44" w:rsidP="00D47A9F">
                  <w:pPr>
                    <w:numPr>
                      <w:ilvl w:val="0"/>
                      <w:numId w:val="174"/>
                    </w:numPr>
                    <w:spacing w:line="256" w:lineRule="auto"/>
                    <w:jc w:val="both"/>
                  </w:pPr>
                </w:p>
              </w:tc>
              <w:tc>
                <w:tcPr>
                  <w:tcW w:w="2932" w:type="dxa"/>
                  <w:tcBorders>
                    <w:top w:val="single" w:sz="4" w:space="0" w:color="auto"/>
                    <w:left w:val="single" w:sz="4" w:space="0" w:color="auto"/>
                    <w:bottom w:val="single" w:sz="4" w:space="0" w:color="auto"/>
                    <w:right w:val="single" w:sz="4" w:space="0" w:color="auto"/>
                  </w:tcBorders>
                </w:tcPr>
                <w:p w:rsidR="00B73A44" w:rsidRDefault="00B73A44" w:rsidP="003C2412">
                  <w:pPr>
                    <w:spacing w:line="256" w:lineRule="auto"/>
                    <w:jc w:val="both"/>
                  </w:pPr>
                  <w:r>
                    <w:t>Capsule (Cephalosporin)</w:t>
                  </w:r>
                </w:p>
              </w:tc>
              <w:tc>
                <w:tcPr>
                  <w:tcW w:w="758" w:type="dxa"/>
                  <w:tcBorders>
                    <w:top w:val="single" w:sz="4" w:space="0" w:color="auto"/>
                    <w:left w:val="single" w:sz="4" w:space="0" w:color="auto"/>
                    <w:bottom w:val="single" w:sz="4" w:space="0" w:color="auto"/>
                    <w:right w:val="single" w:sz="4" w:space="0" w:color="auto"/>
                  </w:tcBorders>
                </w:tcPr>
                <w:p w:rsidR="00B73A44" w:rsidRPr="003C4759" w:rsidRDefault="00B73A44" w:rsidP="00D47A9F">
                  <w:pPr>
                    <w:numPr>
                      <w:ilvl w:val="0"/>
                      <w:numId w:val="174"/>
                    </w:numPr>
                    <w:spacing w:line="256" w:lineRule="auto"/>
                    <w:jc w:val="both"/>
                  </w:pPr>
                </w:p>
              </w:tc>
              <w:tc>
                <w:tcPr>
                  <w:tcW w:w="3067" w:type="dxa"/>
                  <w:tcBorders>
                    <w:top w:val="single" w:sz="4" w:space="0" w:color="auto"/>
                    <w:left w:val="single" w:sz="4" w:space="0" w:color="auto"/>
                    <w:bottom w:val="single" w:sz="4" w:space="0" w:color="auto"/>
                    <w:right w:val="single" w:sz="4" w:space="0" w:color="auto"/>
                  </w:tcBorders>
                </w:tcPr>
                <w:p w:rsidR="00B73A44" w:rsidRDefault="00B73A44" w:rsidP="003C2412">
                  <w:pPr>
                    <w:spacing w:line="256" w:lineRule="auto"/>
                    <w:jc w:val="both"/>
                  </w:pPr>
                  <w:r>
                    <w:t>Oral Dry Powder Suspension (Cephalosporin)</w:t>
                  </w:r>
                </w:p>
              </w:tc>
            </w:tr>
            <w:tr w:rsidR="00B73A44" w:rsidTr="003C2412">
              <w:trPr>
                <w:jc w:val="center"/>
              </w:trPr>
              <w:tc>
                <w:tcPr>
                  <w:tcW w:w="836" w:type="dxa"/>
                  <w:tcBorders>
                    <w:top w:val="single" w:sz="4" w:space="0" w:color="auto"/>
                    <w:left w:val="single" w:sz="4" w:space="0" w:color="auto"/>
                    <w:bottom w:val="single" w:sz="4" w:space="0" w:color="auto"/>
                    <w:right w:val="single" w:sz="4" w:space="0" w:color="auto"/>
                  </w:tcBorders>
                </w:tcPr>
                <w:p w:rsidR="00B73A44" w:rsidRPr="003C4759" w:rsidRDefault="00B73A44" w:rsidP="00D47A9F">
                  <w:pPr>
                    <w:numPr>
                      <w:ilvl w:val="0"/>
                      <w:numId w:val="174"/>
                    </w:numPr>
                    <w:spacing w:line="256" w:lineRule="auto"/>
                    <w:jc w:val="both"/>
                  </w:pPr>
                </w:p>
              </w:tc>
              <w:tc>
                <w:tcPr>
                  <w:tcW w:w="2932" w:type="dxa"/>
                  <w:tcBorders>
                    <w:top w:val="single" w:sz="4" w:space="0" w:color="auto"/>
                    <w:left w:val="single" w:sz="4" w:space="0" w:color="auto"/>
                    <w:bottom w:val="single" w:sz="4" w:space="0" w:color="auto"/>
                    <w:right w:val="single" w:sz="4" w:space="0" w:color="auto"/>
                  </w:tcBorders>
                </w:tcPr>
                <w:p w:rsidR="00B73A44" w:rsidRDefault="00B73A44" w:rsidP="003C2412">
                  <w:pPr>
                    <w:spacing w:line="256" w:lineRule="auto"/>
                    <w:jc w:val="both"/>
                  </w:pPr>
                  <w:r>
                    <w:t>Oral Dry Suspension (Penicillin)</w:t>
                  </w:r>
                </w:p>
              </w:tc>
              <w:tc>
                <w:tcPr>
                  <w:tcW w:w="758" w:type="dxa"/>
                  <w:tcBorders>
                    <w:top w:val="single" w:sz="4" w:space="0" w:color="auto"/>
                    <w:left w:val="single" w:sz="4" w:space="0" w:color="auto"/>
                    <w:bottom w:val="single" w:sz="4" w:space="0" w:color="auto"/>
                    <w:right w:val="single" w:sz="4" w:space="0" w:color="auto"/>
                  </w:tcBorders>
                </w:tcPr>
                <w:p w:rsidR="00B73A44" w:rsidRPr="003C4759" w:rsidRDefault="00B73A44" w:rsidP="00D47A9F">
                  <w:pPr>
                    <w:numPr>
                      <w:ilvl w:val="0"/>
                      <w:numId w:val="174"/>
                    </w:numPr>
                    <w:spacing w:line="256" w:lineRule="auto"/>
                    <w:jc w:val="both"/>
                  </w:pPr>
                </w:p>
              </w:tc>
              <w:tc>
                <w:tcPr>
                  <w:tcW w:w="3067" w:type="dxa"/>
                  <w:tcBorders>
                    <w:top w:val="single" w:sz="4" w:space="0" w:color="auto"/>
                    <w:left w:val="single" w:sz="4" w:space="0" w:color="auto"/>
                    <w:bottom w:val="single" w:sz="4" w:space="0" w:color="auto"/>
                    <w:right w:val="single" w:sz="4" w:space="0" w:color="auto"/>
                  </w:tcBorders>
                </w:tcPr>
                <w:p w:rsidR="00B73A44" w:rsidRDefault="00B73A44" w:rsidP="003C2412">
                  <w:pPr>
                    <w:spacing w:line="256" w:lineRule="auto"/>
                    <w:jc w:val="both"/>
                  </w:pPr>
                  <w:r>
                    <w:t>Dry Powder vials Injectable (Cephalosporin)</w:t>
                  </w:r>
                </w:p>
              </w:tc>
            </w:tr>
            <w:tr w:rsidR="00B73A44" w:rsidTr="003C2412">
              <w:trPr>
                <w:jc w:val="center"/>
              </w:trPr>
              <w:tc>
                <w:tcPr>
                  <w:tcW w:w="836" w:type="dxa"/>
                  <w:tcBorders>
                    <w:top w:val="single" w:sz="4" w:space="0" w:color="auto"/>
                    <w:left w:val="single" w:sz="4" w:space="0" w:color="auto"/>
                    <w:bottom w:val="single" w:sz="4" w:space="0" w:color="auto"/>
                    <w:right w:val="single" w:sz="4" w:space="0" w:color="auto"/>
                  </w:tcBorders>
                </w:tcPr>
                <w:p w:rsidR="00B73A44" w:rsidRPr="003C4759" w:rsidRDefault="00B73A44" w:rsidP="00D47A9F">
                  <w:pPr>
                    <w:numPr>
                      <w:ilvl w:val="0"/>
                      <w:numId w:val="174"/>
                    </w:numPr>
                    <w:spacing w:line="256" w:lineRule="auto"/>
                    <w:jc w:val="both"/>
                  </w:pPr>
                </w:p>
              </w:tc>
              <w:tc>
                <w:tcPr>
                  <w:tcW w:w="2932" w:type="dxa"/>
                  <w:tcBorders>
                    <w:top w:val="single" w:sz="4" w:space="0" w:color="auto"/>
                    <w:left w:val="single" w:sz="4" w:space="0" w:color="auto"/>
                    <w:bottom w:val="single" w:sz="4" w:space="0" w:color="auto"/>
                    <w:right w:val="single" w:sz="4" w:space="0" w:color="auto"/>
                  </w:tcBorders>
                </w:tcPr>
                <w:p w:rsidR="00B73A44" w:rsidRDefault="00B73A44" w:rsidP="003C2412">
                  <w:pPr>
                    <w:spacing w:line="256" w:lineRule="auto"/>
                    <w:jc w:val="both"/>
                  </w:pPr>
                  <w:r>
                    <w:t>Capsule (Penicillin)</w:t>
                  </w:r>
                </w:p>
              </w:tc>
              <w:tc>
                <w:tcPr>
                  <w:tcW w:w="758" w:type="dxa"/>
                  <w:tcBorders>
                    <w:top w:val="single" w:sz="4" w:space="0" w:color="auto"/>
                    <w:left w:val="single" w:sz="4" w:space="0" w:color="auto"/>
                    <w:bottom w:val="single" w:sz="4" w:space="0" w:color="auto"/>
                    <w:right w:val="single" w:sz="4" w:space="0" w:color="auto"/>
                  </w:tcBorders>
                </w:tcPr>
                <w:p w:rsidR="00B73A44" w:rsidRPr="003C4759" w:rsidRDefault="00B73A44" w:rsidP="00D47A9F">
                  <w:pPr>
                    <w:numPr>
                      <w:ilvl w:val="0"/>
                      <w:numId w:val="174"/>
                    </w:numPr>
                    <w:spacing w:line="256" w:lineRule="auto"/>
                    <w:jc w:val="both"/>
                  </w:pPr>
                </w:p>
              </w:tc>
              <w:tc>
                <w:tcPr>
                  <w:tcW w:w="3067" w:type="dxa"/>
                  <w:tcBorders>
                    <w:top w:val="single" w:sz="4" w:space="0" w:color="auto"/>
                    <w:left w:val="single" w:sz="4" w:space="0" w:color="auto"/>
                    <w:bottom w:val="single" w:sz="4" w:space="0" w:color="auto"/>
                    <w:right w:val="single" w:sz="4" w:space="0" w:color="auto"/>
                  </w:tcBorders>
                </w:tcPr>
                <w:p w:rsidR="00B73A44" w:rsidRDefault="00B73A44" w:rsidP="003C2412">
                  <w:pPr>
                    <w:spacing w:line="256" w:lineRule="auto"/>
                    <w:jc w:val="both"/>
                  </w:pPr>
                  <w:r>
                    <w:t xml:space="preserve">Tablet (Penicillin) </w:t>
                  </w:r>
                </w:p>
              </w:tc>
            </w:tr>
          </w:tbl>
          <w:p w:rsidR="00B73A44" w:rsidRDefault="00B73A44" w:rsidP="00826AA0">
            <w:pPr>
              <w:shd w:val="clear" w:color="auto" w:fill="FFFFFF" w:themeFill="background1"/>
              <w:tabs>
                <w:tab w:val="left" w:pos="4500"/>
              </w:tabs>
              <w:jc w:val="both"/>
              <w:rPr>
                <w:rFonts w:asciiTheme="majorBidi" w:hAnsiTheme="majorBidi" w:cstheme="majorBidi"/>
              </w:rPr>
            </w:pPr>
          </w:p>
          <w:p w:rsidR="00B73A44" w:rsidRPr="00826AA0" w:rsidRDefault="00B73A44" w:rsidP="00826AA0">
            <w:pPr>
              <w:shd w:val="clear" w:color="auto" w:fill="FFFFFF" w:themeFill="background1"/>
              <w:tabs>
                <w:tab w:val="left" w:pos="4500"/>
              </w:tabs>
              <w:jc w:val="both"/>
              <w:rPr>
                <w:rFonts w:asciiTheme="majorBidi" w:hAnsiTheme="majorBidi" w:cstheme="majorBidi"/>
              </w:rPr>
            </w:pPr>
          </w:p>
        </w:tc>
      </w:tr>
    </w:tbl>
    <w:p w:rsidR="00826C6E" w:rsidRDefault="00826C6E"/>
    <w:p w:rsidR="00826C6E" w:rsidRDefault="00826C6E"/>
    <w:p w:rsidR="00826C6E" w:rsidRDefault="00826C6E"/>
    <w:p w:rsidR="00826C6E" w:rsidRDefault="00826C6E"/>
    <w:p w:rsidR="00826C6E" w:rsidRDefault="00826C6E"/>
    <w:p w:rsidR="00826C6E" w:rsidRDefault="00826C6E"/>
    <w:p w:rsidR="00826C6E" w:rsidRDefault="00826C6E"/>
    <w:p w:rsidR="00826C6E" w:rsidRDefault="00826C6E"/>
    <w:p w:rsidR="00826C6E" w:rsidRDefault="00826C6E"/>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2984"/>
        <w:gridCol w:w="1530"/>
        <w:gridCol w:w="1260"/>
        <w:gridCol w:w="3510"/>
      </w:tblGrid>
      <w:tr w:rsidR="00616C26" w:rsidRPr="00EF0B78" w:rsidTr="001073B6">
        <w:trPr>
          <w:trHeight w:val="375"/>
        </w:trPr>
        <w:tc>
          <w:tcPr>
            <w:tcW w:w="706" w:type="dxa"/>
            <w:vMerge w:val="restart"/>
            <w:shd w:val="clear" w:color="auto" w:fill="auto"/>
          </w:tcPr>
          <w:p w:rsidR="00616C26" w:rsidRPr="00EF0B78" w:rsidRDefault="00616C26" w:rsidP="00017049">
            <w:pPr>
              <w:pStyle w:val="ListParagraph"/>
              <w:shd w:val="clear" w:color="auto" w:fill="FFFFFF" w:themeFill="background1"/>
              <w:tabs>
                <w:tab w:val="left" w:pos="4500"/>
              </w:tabs>
              <w:ind w:left="0" w:firstLine="0"/>
              <w:jc w:val="left"/>
              <w:rPr>
                <w:rFonts w:asciiTheme="majorBidi" w:hAnsiTheme="majorBidi" w:cstheme="majorBidi"/>
              </w:rPr>
            </w:pPr>
            <w:r>
              <w:rPr>
                <w:rFonts w:asciiTheme="majorBidi" w:hAnsiTheme="majorBidi" w:cstheme="majorBidi"/>
              </w:rPr>
              <w:t>15</w:t>
            </w:r>
          </w:p>
        </w:tc>
        <w:tc>
          <w:tcPr>
            <w:tcW w:w="2984" w:type="dxa"/>
            <w:shd w:val="clear" w:color="auto" w:fill="auto"/>
          </w:tcPr>
          <w:p w:rsidR="00616C26" w:rsidRPr="00A36839" w:rsidRDefault="00616C26" w:rsidP="00017049">
            <w:pPr>
              <w:shd w:val="clear" w:color="auto" w:fill="FFFFFF" w:themeFill="background1"/>
              <w:tabs>
                <w:tab w:val="left" w:pos="4500"/>
              </w:tabs>
              <w:jc w:val="both"/>
              <w:rPr>
                <w:bCs/>
              </w:rPr>
            </w:pPr>
            <w:r w:rsidRPr="00EF0B78">
              <w:rPr>
                <w:rFonts w:asciiTheme="majorBidi" w:hAnsiTheme="majorBidi" w:cstheme="majorBidi"/>
              </w:rPr>
              <w:t xml:space="preserve">M/s </w:t>
            </w:r>
            <w:r w:rsidR="00B81C92">
              <w:rPr>
                <w:bCs/>
              </w:rPr>
              <w:t xml:space="preserve">GlaxoSmithKline </w:t>
            </w:r>
            <w:r>
              <w:rPr>
                <w:bCs/>
              </w:rPr>
              <w:t xml:space="preserve"> </w:t>
            </w:r>
            <w:r w:rsidR="00B2323D">
              <w:rPr>
                <w:bCs/>
              </w:rPr>
              <w:t>Pakistan Limited</w:t>
            </w:r>
            <w:r w:rsidRPr="00EF0B78">
              <w:rPr>
                <w:bCs/>
              </w:rPr>
              <w:t xml:space="preserve">, </w:t>
            </w:r>
            <w:r w:rsidR="00B2323D">
              <w:rPr>
                <w:bCs/>
              </w:rPr>
              <w:t xml:space="preserve">35-Dockyard Road west wharf  </w:t>
            </w:r>
            <w:r>
              <w:rPr>
                <w:bCs/>
              </w:rPr>
              <w:t xml:space="preserve">Karachi </w:t>
            </w:r>
          </w:p>
          <w:p w:rsidR="00616C26" w:rsidRPr="00EF0B78" w:rsidRDefault="00616C26" w:rsidP="00017049">
            <w:pPr>
              <w:shd w:val="clear" w:color="auto" w:fill="FFFFFF" w:themeFill="background1"/>
              <w:tabs>
                <w:tab w:val="left" w:pos="4500"/>
              </w:tabs>
              <w:jc w:val="both"/>
              <w:rPr>
                <w:rFonts w:asciiTheme="majorBidi" w:hAnsiTheme="majorBidi" w:cstheme="majorBidi"/>
              </w:rPr>
            </w:pPr>
            <w:r w:rsidRPr="00EF0B78">
              <w:rPr>
                <w:rFonts w:asciiTheme="majorBidi" w:hAnsiTheme="majorBidi" w:cstheme="majorBidi"/>
              </w:rPr>
              <w:br/>
            </w:r>
          </w:p>
          <w:p w:rsidR="00616C26" w:rsidRPr="00EF0B78" w:rsidRDefault="00616C26" w:rsidP="00017049">
            <w:pPr>
              <w:shd w:val="clear" w:color="auto" w:fill="FFFFFF" w:themeFill="background1"/>
              <w:tabs>
                <w:tab w:val="left" w:pos="4500"/>
              </w:tabs>
              <w:jc w:val="both"/>
              <w:rPr>
                <w:rFonts w:asciiTheme="majorBidi" w:hAnsiTheme="majorBidi" w:cstheme="majorBidi"/>
              </w:rPr>
            </w:pPr>
            <w:r w:rsidRPr="00EF0B78">
              <w:rPr>
                <w:rFonts w:asciiTheme="majorBidi" w:hAnsiTheme="majorBidi" w:cstheme="majorBidi"/>
              </w:rPr>
              <w:t xml:space="preserve">DML No. </w:t>
            </w:r>
            <w:r>
              <w:rPr>
                <w:rFonts w:asciiTheme="majorBidi" w:hAnsiTheme="majorBidi" w:cstheme="majorBidi"/>
              </w:rPr>
              <w:t>00001</w:t>
            </w:r>
            <w:r w:rsidR="00B2323D">
              <w:rPr>
                <w:rFonts w:asciiTheme="majorBidi" w:hAnsiTheme="majorBidi" w:cstheme="majorBidi"/>
              </w:rPr>
              <w:t>7</w:t>
            </w:r>
            <w:r w:rsidRPr="00EF0B78">
              <w:rPr>
                <w:rFonts w:asciiTheme="majorBidi" w:hAnsiTheme="majorBidi" w:cstheme="majorBidi"/>
              </w:rPr>
              <w:t xml:space="preserve"> (</w:t>
            </w:r>
            <w:r>
              <w:t>Formulation</w:t>
            </w:r>
            <w:r w:rsidRPr="00EF0B78">
              <w:rPr>
                <w:rFonts w:asciiTheme="majorBidi" w:hAnsiTheme="majorBidi" w:cstheme="majorBidi"/>
              </w:rPr>
              <w:t>)</w:t>
            </w:r>
          </w:p>
          <w:p w:rsidR="00616C26" w:rsidRPr="00EF0B78" w:rsidRDefault="00616C26" w:rsidP="00017049">
            <w:pPr>
              <w:shd w:val="clear" w:color="auto" w:fill="FFFFFF" w:themeFill="background1"/>
              <w:tabs>
                <w:tab w:val="left" w:pos="4500"/>
              </w:tabs>
              <w:rPr>
                <w:rFonts w:asciiTheme="majorBidi" w:hAnsiTheme="majorBidi" w:cstheme="majorBidi"/>
              </w:rPr>
            </w:pPr>
          </w:p>
          <w:p w:rsidR="00616C26" w:rsidRPr="00EF0B78" w:rsidRDefault="00616C26" w:rsidP="00017049">
            <w:pPr>
              <w:shd w:val="clear" w:color="auto" w:fill="FFFFFF" w:themeFill="background1"/>
              <w:tabs>
                <w:tab w:val="left" w:pos="4500"/>
              </w:tabs>
              <w:rPr>
                <w:rFonts w:asciiTheme="majorBidi" w:hAnsiTheme="majorBidi" w:cstheme="majorBidi"/>
              </w:rPr>
            </w:pPr>
            <w:r w:rsidRPr="00EF0B78">
              <w:rPr>
                <w:rFonts w:asciiTheme="majorBidi" w:hAnsiTheme="majorBidi" w:cstheme="majorBidi"/>
                <w:b/>
              </w:rPr>
              <w:t>Period</w:t>
            </w:r>
            <w:r w:rsidRPr="00EF0B78">
              <w:rPr>
                <w:rFonts w:asciiTheme="majorBidi" w:hAnsiTheme="majorBidi" w:cstheme="majorBidi"/>
              </w:rPr>
              <w:t xml:space="preserve">: Commencing on </w:t>
            </w:r>
            <w:r w:rsidR="00B2323D">
              <w:rPr>
                <w:rFonts w:asciiTheme="majorBidi" w:hAnsiTheme="majorBidi" w:cstheme="majorBidi"/>
              </w:rPr>
              <w:t>31</w:t>
            </w:r>
            <w:r>
              <w:rPr>
                <w:rFonts w:asciiTheme="majorBidi" w:hAnsiTheme="majorBidi" w:cstheme="majorBidi"/>
              </w:rPr>
              <w:t>-0</w:t>
            </w:r>
            <w:r w:rsidR="00B2323D">
              <w:rPr>
                <w:rFonts w:asciiTheme="majorBidi" w:hAnsiTheme="majorBidi" w:cstheme="majorBidi"/>
              </w:rPr>
              <w:t>3</w:t>
            </w:r>
            <w:r w:rsidRPr="00EF0B78">
              <w:rPr>
                <w:rFonts w:asciiTheme="majorBidi" w:hAnsiTheme="majorBidi" w:cstheme="majorBidi"/>
              </w:rPr>
              <w:t>-201</w:t>
            </w:r>
            <w:r w:rsidR="00B2323D">
              <w:rPr>
                <w:rFonts w:asciiTheme="majorBidi" w:hAnsiTheme="majorBidi" w:cstheme="majorBidi"/>
              </w:rPr>
              <w:t>5</w:t>
            </w:r>
            <w:r w:rsidRPr="00EF0B78">
              <w:rPr>
                <w:rFonts w:asciiTheme="majorBidi" w:hAnsiTheme="majorBidi" w:cstheme="majorBidi"/>
              </w:rPr>
              <w:t xml:space="preserve"> ending on </w:t>
            </w:r>
            <w:r w:rsidR="00B2323D">
              <w:rPr>
                <w:rFonts w:asciiTheme="majorBidi" w:hAnsiTheme="majorBidi" w:cstheme="majorBidi"/>
              </w:rPr>
              <w:t>30</w:t>
            </w:r>
            <w:r>
              <w:rPr>
                <w:rFonts w:asciiTheme="majorBidi" w:hAnsiTheme="majorBidi" w:cstheme="majorBidi"/>
              </w:rPr>
              <w:t>-0</w:t>
            </w:r>
            <w:r w:rsidR="00B2323D">
              <w:rPr>
                <w:rFonts w:asciiTheme="majorBidi" w:hAnsiTheme="majorBidi" w:cstheme="majorBidi"/>
              </w:rPr>
              <w:t>3</w:t>
            </w:r>
            <w:r w:rsidRPr="00EF0B78">
              <w:rPr>
                <w:rFonts w:asciiTheme="majorBidi" w:hAnsiTheme="majorBidi" w:cstheme="majorBidi"/>
              </w:rPr>
              <w:t>-202</w:t>
            </w:r>
            <w:r w:rsidR="00B2323D">
              <w:rPr>
                <w:rFonts w:asciiTheme="majorBidi" w:hAnsiTheme="majorBidi" w:cstheme="majorBidi"/>
              </w:rPr>
              <w:t>0</w:t>
            </w:r>
          </w:p>
          <w:p w:rsidR="00616C26" w:rsidRPr="00EF0B78" w:rsidRDefault="00616C26" w:rsidP="00017049">
            <w:pPr>
              <w:shd w:val="clear" w:color="auto" w:fill="FFFFFF" w:themeFill="background1"/>
              <w:tabs>
                <w:tab w:val="left" w:pos="4500"/>
              </w:tabs>
              <w:rPr>
                <w:rFonts w:asciiTheme="majorBidi" w:hAnsiTheme="majorBidi" w:cstheme="majorBidi"/>
              </w:rPr>
            </w:pPr>
          </w:p>
        </w:tc>
        <w:tc>
          <w:tcPr>
            <w:tcW w:w="1530" w:type="dxa"/>
            <w:shd w:val="clear" w:color="auto" w:fill="auto"/>
          </w:tcPr>
          <w:p w:rsidR="00616C26" w:rsidRPr="00EF0B78" w:rsidRDefault="00E606ED" w:rsidP="00E606ED">
            <w:pPr>
              <w:shd w:val="clear" w:color="auto" w:fill="FFFFFF" w:themeFill="background1"/>
              <w:tabs>
                <w:tab w:val="left" w:pos="4500"/>
              </w:tabs>
              <w:jc w:val="center"/>
              <w:rPr>
                <w:rFonts w:asciiTheme="majorBidi" w:hAnsiTheme="majorBidi" w:cstheme="majorBidi"/>
                <w:b/>
              </w:rPr>
            </w:pPr>
            <w:r>
              <w:rPr>
                <w:rFonts w:asciiTheme="majorBidi" w:hAnsiTheme="majorBidi" w:cstheme="majorBidi"/>
                <w:b/>
              </w:rPr>
              <w:t>05</w:t>
            </w:r>
            <w:r w:rsidR="00616C26" w:rsidRPr="00EF0B78">
              <w:rPr>
                <w:rFonts w:asciiTheme="majorBidi" w:hAnsiTheme="majorBidi" w:cstheme="majorBidi"/>
                <w:b/>
              </w:rPr>
              <w:t>-0</w:t>
            </w:r>
            <w:r>
              <w:rPr>
                <w:rFonts w:asciiTheme="majorBidi" w:hAnsiTheme="majorBidi" w:cstheme="majorBidi"/>
                <w:b/>
              </w:rPr>
              <w:t>9</w:t>
            </w:r>
            <w:r w:rsidR="00616C26" w:rsidRPr="00EF0B78">
              <w:rPr>
                <w:rFonts w:asciiTheme="majorBidi" w:hAnsiTheme="majorBidi" w:cstheme="majorBidi"/>
                <w:b/>
              </w:rPr>
              <w:t>-2019</w:t>
            </w:r>
          </w:p>
        </w:tc>
        <w:tc>
          <w:tcPr>
            <w:tcW w:w="1260" w:type="dxa"/>
            <w:shd w:val="clear" w:color="auto" w:fill="auto"/>
          </w:tcPr>
          <w:p w:rsidR="00616C26" w:rsidRPr="00EF0B78" w:rsidRDefault="00E606ED" w:rsidP="00017049">
            <w:pPr>
              <w:shd w:val="clear" w:color="auto" w:fill="FFFFFF" w:themeFill="background1"/>
              <w:tabs>
                <w:tab w:val="left" w:pos="4500"/>
              </w:tabs>
              <w:jc w:val="center"/>
              <w:rPr>
                <w:rFonts w:asciiTheme="majorBidi" w:hAnsiTheme="majorBidi" w:cstheme="majorBidi"/>
                <w:b/>
              </w:rPr>
            </w:pPr>
            <w:r>
              <w:rPr>
                <w:rFonts w:asciiTheme="majorBidi" w:hAnsiTheme="majorBidi" w:cstheme="majorBidi"/>
                <w:b/>
              </w:rPr>
              <w:t>V.</w:t>
            </w:r>
            <w:r w:rsidR="00616C26">
              <w:rPr>
                <w:rFonts w:asciiTheme="majorBidi" w:hAnsiTheme="majorBidi" w:cstheme="majorBidi"/>
                <w:b/>
              </w:rPr>
              <w:t>Good</w:t>
            </w:r>
          </w:p>
        </w:tc>
        <w:tc>
          <w:tcPr>
            <w:tcW w:w="3510" w:type="dxa"/>
            <w:shd w:val="clear" w:color="auto" w:fill="auto"/>
          </w:tcPr>
          <w:p w:rsidR="00616C26" w:rsidRPr="00CC3FB5" w:rsidRDefault="00616C26" w:rsidP="00D47A9F">
            <w:pPr>
              <w:pStyle w:val="PlainText"/>
              <w:numPr>
                <w:ilvl w:val="0"/>
                <w:numId w:val="137"/>
              </w:numPr>
              <w:jc w:val="both"/>
              <w:rPr>
                <w:rFonts w:ascii="Times New Roman" w:eastAsia="MS Mincho" w:hAnsi="Times New Roman" w:cs="Times New Roman"/>
                <w:sz w:val="22"/>
                <w:szCs w:val="22"/>
              </w:rPr>
            </w:pPr>
            <w:r>
              <w:rPr>
                <w:rFonts w:ascii="Times New Roman" w:eastAsia="MS Mincho" w:hAnsi="Times New Roman" w:cs="Times New Roman"/>
                <w:sz w:val="22"/>
                <w:szCs w:val="22"/>
              </w:rPr>
              <w:t>D</w:t>
            </w:r>
            <w:r w:rsidRPr="00CC3FB5">
              <w:rPr>
                <w:rFonts w:ascii="Times New Roman" w:eastAsia="MS Mincho" w:hAnsi="Times New Roman" w:cs="Times New Roman"/>
                <w:sz w:val="22"/>
                <w:szCs w:val="22"/>
              </w:rPr>
              <w:t xml:space="preserve">r.  </w:t>
            </w:r>
            <w:r w:rsidR="00E606ED">
              <w:rPr>
                <w:rFonts w:ascii="Times New Roman" w:eastAsia="MS Mincho" w:hAnsi="Times New Roman" w:cs="Times New Roman"/>
                <w:sz w:val="22"/>
                <w:szCs w:val="22"/>
              </w:rPr>
              <w:t xml:space="preserve">Abdullah Dayo </w:t>
            </w:r>
            <w:r w:rsidRPr="00CC3FB5">
              <w:rPr>
                <w:rFonts w:ascii="Times New Roman" w:eastAsia="MS Mincho" w:hAnsi="Times New Roman" w:cs="Times New Roman"/>
                <w:sz w:val="22"/>
                <w:szCs w:val="22"/>
              </w:rPr>
              <w:t xml:space="preserve">Member </w:t>
            </w:r>
            <w:r w:rsidR="00E606ED">
              <w:rPr>
                <w:rFonts w:ascii="Times New Roman" w:eastAsia="MS Mincho" w:hAnsi="Times New Roman" w:cs="Times New Roman"/>
                <w:sz w:val="22"/>
                <w:szCs w:val="22"/>
              </w:rPr>
              <w:t>CLB</w:t>
            </w:r>
            <w:r w:rsidRPr="00CC3FB5">
              <w:rPr>
                <w:rFonts w:ascii="Times New Roman" w:eastAsia="MS Mincho" w:hAnsi="Times New Roman" w:cs="Times New Roman"/>
                <w:sz w:val="22"/>
                <w:szCs w:val="22"/>
              </w:rPr>
              <w:t>.</w:t>
            </w:r>
          </w:p>
          <w:p w:rsidR="00616C26" w:rsidRPr="00CC3FB5" w:rsidRDefault="00616C26" w:rsidP="00D47A9F">
            <w:pPr>
              <w:pStyle w:val="PlainText"/>
              <w:numPr>
                <w:ilvl w:val="0"/>
                <w:numId w:val="137"/>
              </w:numPr>
              <w:jc w:val="both"/>
              <w:rPr>
                <w:rFonts w:ascii="Times New Roman" w:eastAsia="MS Mincho" w:hAnsi="Times New Roman" w:cs="Times New Roman"/>
                <w:sz w:val="22"/>
                <w:szCs w:val="22"/>
              </w:rPr>
            </w:pPr>
            <w:r w:rsidRPr="00CC3FB5">
              <w:rPr>
                <w:rFonts w:ascii="Times New Roman" w:hAnsi="Times New Roman" w:cs="Times New Roman"/>
                <w:sz w:val="22"/>
                <w:szCs w:val="22"/>
              </w:rPr>
              <w:t>Additional Director (E&amp;M) DRAP, Karachi</w:t>
            </w:r>
          </w:p>
          <w:p w:rsidR="00616C26" w:rsidRPr="00EF0B78" w:rsidRDefault="00616C26" w:rsidP="00D47A9F">
            <w:pPr>
              <w:pStyle w:val="ListParagraph"/>
              <w:numPr>
                <w:ilvl w:val="0"/>
                <w:numId w:val="137"/>
              </w:numPr>
              <w:rPr>
                <w:rFonts w:asciiTheme="majorBidi" w:hAnsiTheme="majorBidi" w:cstheme="majorBidi"/>
                <w:bCs/>
              </w:rPr>
            </w:pPr>
            <w:r w:rsidRPr="00CC3FB5">
              <w:rPr>
                <w:sz w:val="22"/>
                <w:szCs w:val="22"/>
              </w:rPr>
              <w:t>Area Federal Inspector of Drugs, DRAP, Karachi.</w:t>
            </w:r>
          </w:p>
        </w:tc>
      </w:tr>
      <w:tr w:rsidR="00616C26" w:rsidRPr="00826AA0" w:rsidTr="001073B6">
        <w:trPr>
          <w:trHeight w:val="4049"/>
        </w:trPr>
        <w:tc>
          <w:tcPr>
            <w:tcW w:w="706" w:type="dxa"/>
            <w:vMerge/>
            <w:shd w:val="clear" w:color="auto" w:fill="auto"/>
          </w:tcPr>
          <w:p w:rsidR="00616C26" w:rsidRPr="00EF0B78" w:rsidRDefault="00616C26" w:rsidP="00017049">
            <w:pPr>
              <w:pStyle w:val="ListParagraph"/>
              <w:shd w:val="clear" w:color="auto" w:fill="FFFFFF" w:themeFill="background1"/>
              <w:tabs>
                <w:tab w:val="left" w:pos="4500"/>
              </w:tabs>
              <w:ind w:left="0" w:firstLine="0"/>
              <w:jc w:val="left"/>
              <w:rPr>
                <w:rFonts w:asciiTheme="majorBidi" w:hAnsiTheme="majorBidi" w:cstheme="majorBidi"/>
              </w:rPr>
            </w:pPr>
          </w:p>
        </w:tc>
        <w:tc>
          <w:tcPr>
            <w:tcW w:w="9284" w:type="dxa"/>
            <w:gridSpan w:val="4"/>
            <w:shd w:val="clear" w:color="auto" w:fill="auto"/>
          </w:tcPr>
          <w:p w:rsidR="00616C26" w:rsidRPr="00EF0B78" w:rsidRDefault="00616C26" w:rsidP="00017049">
            <w:pPr>
              <w:pStyle w:val="ListParagraph"/>
              <w:shd w:val="clear" w:color="auto" w:fill="FFFFFF" w:themeFill="background1"/>
              <w:spacing w:after="0"/>
              <w:ind w:left="0" w:firstLine="0"/>
              <w:rPr>
                <w:rFonts w:asciiTheme="majorBidi" w:hAnsiTheme="majorBidi" w:cstheme="majorBidi"/>
                <w:b/>
                <w:bCs/>
              </w:rPr>
            </w:pPr>
            <w:r w:rsidRPr="00EF0B78">
              <w:rPr>
                <w:rFonts w:asciiTheme="majorBidi" w:hAnsiTheme="majorBidi" w:cstheme="majorBidi"/>
                <w:b/>
                <w:bCs/>
              </w:rPr>
              <w:t>Recommendations of the panel: -</w:t>
            </w:r>
          </w:p>
          <w:p w:rsidR="00616C26" w:rsidRDefault="00E606ED" w:rsidP="00017049">
            <w:pPr>
              <w:shd w:val="clear" w:color="auto" w:fill="FFFFFF" w:themeFill="background1"/>
              <w:tabs>
                <w:tab w:val="left" w:pos="4500"/>
              </w:tabs>
              <w:jc w:val="both"/>
              <w:rPr>
                <w:rFonts w:asciiTheme="majorBidi" w:hAnsiTheme="majorBidi" w:cstheme="majorBidi"/>
              </w:rPr>
            </w:pPr>
            <w:r>
              <w:rPr>
                <w:rFonts w:asciiTheme="majorBidi" w:hAnsiTheme="majorBidi" w:cstheme="majorBidi"/>
              </w:rPr>
              <w:t>Keeping in view the people met, areas visited and commitment of the firm, the panel recommends the renewal of DML No. 000017 (Formulation) for following approved sections:-</w:t>
            </w:r>
          </w:p>
          <w:tbl>
            <w:tblPr>
              <w:tblpPr w:leftFromText="180" w:rightFromText="180" w:vertAnchor="text" w:horzAnchor="page" w:tblpX="819" w:tblpY="271"/>
              <w:tblOverlap w:val="never"/>
              <w:tblW w:w="8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3129"/>
              <w:gridCol w:w="643"/>
              <w:gridCol w:w="3564"/>
            </w:tblGrid>
            <w:tr w:rsidR="00E66E47" w:rsidRPr="00A30A32" w:rsidTr="00E66E47">
              <w:trPr>
                <w:trHeight w:val="328"/>
              </w:trPr>
              <w:tc>
                <w:tcPr>
                  <w:tcW w:w="694" w:type="dxa"/>
                  <w:tcBorders>
                    <w:top w:val="single" w:sz="4" w:space="0" w:color="auto"/>
                    <w:left w:val="single" w:sz="4" w:space="0" w:color="auto"/>
                    <w:bottom w:val="single" w:sz="4" w:space="0" w:color="auto"/>
                    <w:right w:val="single" w:sz="4" w:space="0" w:color="auto"/>
                  </w:tcBorders>
                  <w:hideMark/>
                </w:tcPr>
                <w:p w:rsidR="00E66E47" w:rsidRPr="00A30A32" w:rsidRDefault="00E66E47" w:rsidP="00E66E47">
                  <w:pPr>
                    <w:jc w:val="center"/>
                    <w:rPr>
                      <w:b/>
                    </w:rPr>
                  </w:pPr>
                  <w:r w:rsidRPr="00A30A32">
                    <w:rPr>
                      <w:b/>
                    </w:rPr>
                    <w:t>S.</w:t>
                  </w:r>
                  <w:r>
                    <w:rPr>
                      <w:b/>
                    </w:rPr>
                    <w:t xml:space="preserve"> </w:t>
                  </w:r>
                  <w:r w:rsidRPr="00A30A32">
                    <w:rPr>
                      <w:b/>
                    </w:rPr>
                    <w:t>No</w:t>
                  </w:r>
                </w:p>
              </w:tc>
              <w:tc>
                <w:tcPr>
                  <w:tcW w:w="3129" w:type="dxa"/>
                  <w:tcBorders>
                    <w:top w:val="single" w:sz="4" w:space="0" w:color="auto"/>
                    <w:left w:val="single" w:sz="4" w:space="0" w:color="auto"/>
                    <w:bottom w:val="single" w:sz="4" w:space="0" w:color="auto"/>
                    <w:right w:val="single" w:sz="4" w:space="0" w:color="auto"/>
                  </w:tcBorders>
                  <w:hideMark/>
                </w:tcPr>
                <w:p w:rsidR="00E66E47" w:rsidRPr="00A30A32" w:rsidRDefault="00E66E47" w:rsidP="00E66E47">
                  <w:pPr>
                    <w:jc w:val="center"/>
                    <w:rPr>
                      <w:b/>
                    </w:rPr>
                  </w:pPr>
                  <w:r w:rsidRPr="00A30A32">
                    <w:rPr>
                      <w:b/>
                    </w:rPr>
                    <w:t>Name</w:t>
                  </w:r>
                </w:p>
              </w:tc>
              <w:tc>
                <w:tcPr>
                  <w:tcW w:w="643" w:type="dxa"/>
                  <w:tcBorders>
                    <w:top w:val="single" w:sz="4" w:space="0" w:color="auto"/>
                    <w:left w:val="single" w:sz="4" w:space="0" w:color="auto"/>
                    <w:bottom w:val="single" w:sz="4" w:space="0" w:color="auto"/>
                    <w:right w:val="single" w:sz="4" w:space="0" w:color="auto"/>
                  </w:tcBorders>
                  <w:hideMark/>
                </w:tcPr>
                <w:p w:rsidR="00E66E47" w:rsidRPr="00A30A32" w:rsidRDefault="00E66E47" w:rsidP="00E66E47">
                  <w:pPr>
                    <w:jc w:val="center"/>
                    <w:rPr>
                      <w:b/>
                    </w:rPr>
                  </w:pPr>
                  <w:r w:rsidRPr="00A30A32">
                    <w:rPr>
                      <w:b/>
                    </w:rPr>
                    <w:t>S.</w:t>
                  </w:r>
                  <w:r>
                    <w:rPr>
                      <w:b/>
                    </w:rPr>
                    <w:t xml:space="preserve"> </w:t>
                  </w:r>
                  <w:r w:rsidRPr="00A30A32">
                    <w:rPr>
                      <w:b/>
                    </w:rPr>
                    <w:t>No</w:t>
                  </w:r>
                </w:p>
              </w:tc>
              <w:tc>
                <w:tcPr>
                  <w:tcW w:w="3564" w:type="dxa"/>
                  <w:tcBorders>
                    <w:top w:val="single" w:sz="4" w:space="0" w:color="auto"/>
                    <w:left w:val="single" w:sz="4" w:space="0" w:color="auto"/>
                    <w:bottom w:val="single" w:sz="4" w:space="0" w:color="auto"/>
                    <w:right w:val="single" w:sz="4" w:space="0" w:color="auto"/>
                  </w:tcBorders>
                  <w:hideMark/>
                </w:tcPr>
                <w:p w:rsidR="00E66E47" w:rsidRPr="00A30A32" w:rsidRDefault="00E66E47" w:rsidP="00E66E47">
                  <w:pPr>
                    <w:jc w:val="center"/>
                    <w:rPr>
                      <w:b/>
                    </w:rPr>
                  </w:pPr>
                  <w:r w:rsidRPr="00A30A32">
                    <w:rPr>
                      <w:b/>
                    </w:rPr>
                    <w:t>Name</w:t>
                  </w:r>
                </w:p>
              </w:tc>
            </w:tr>
            <w:tr w:rsidR="00E66E47" w:rsidRPr="00A30A32" w:rsidTr="00E66E47">
              <w:trPr>
                <w:trHeight w:val="328"/>
              </w:trPr>
              <w:tc>
                <w:tcPr>
                  <w:tcW w:w="694" w:type="dxa"/>
                  <w:tcBorders>
                    <w:top w:val="single" w:sz="4" w:space="0" w:color="auto"/>
                    <w:left w:val="single" w:sz="4" w:space="0" w:color="auto"/>
                    <w:bottom w:val="single" w:sz="4" w:space="0" w:color="auto"/>
                    <w:right w:val="single" w:sz="4" w:space="0" w:color="auto"/>
                  </w:tcBorders>
                </w:tcPr>
                <w:p w:rsidR="00E66E47" w:rsidRPr="00A30A32" w:rsidRDefault="00E66E47" w:rsidP="00D47A9F">
                  <w:pPr>
                    <w:numPr>
                      <w:ilvl w:val="0"/>
                      <w:numId w:val="138"/>
                    </w:numPr>
                    <w:jc w:val="both"/>
                    <w:rPr>
                      <w:b/>
                    </w:rPr>
                  </w:pPr>
                </w:p>
              </w:tc>
              <w:tc>
                <w:tcPr>
                  <w:tcW w:w="3129" w:type="dxa"/>
                  <w:tcBorders>
                    <w:top w:val="single" w:sz="4" w:space="0" w:color="auto"/>
                    <w:left w:val="single" w:sz="4" w:space="0" w:color="auto"/>
                    <w:bottom w:val="single" w:sz="4" w:space="0" w:color="auto"/>
                    <w:right w:val="single" w:sz="4" w:space="0" w:color="auto"/>
                  </w:tcBorders>
                  <w:hideMark/>
                </w:tcPr>
                <w:p w:rsidR="00E66E47" w:rsidRPr="006A7BDC" w:rsidRDefault="00E66E47" w:rsidP="00E66E47">
                  <w:pPr>
                    <w:spacing w:line="256" w:lineRule="auto"/>
                    <w:jc w:val="both"/>
                  </w:pPr>
                  <w:r>
                    <w:t>Ointment</w:t>
                  </w:r>
                  <w:r w:rsidRPr="006A7BDC">
                    <w:t>(General)</w:t>
                  </w:r>
                </w:p>
              </w:tc>
              <w:tc>
                <w:tcPr>
                  <w:tcW w:w="643" w:type="dxa"/>
                  <w:tcBorders>
                    <w:top w:val="single" w:sz="4" w:space="0" w:color="auto"/>
                    <w:left w:val="single" w:sz="4" w:space="0" w:color="auto"/>
                    <w:bottom w:val="single" w:sz="4" w:space="0" w:color="auto"/>
                    <w:right w:val="single" w:sz="4" w:space="0" w:color="auto"/>
                  </w:tcBorders>
                </w:tcPr>
                <w:p w:rsidR="00E66E47" w:rsidRPr="00A30A32" w:rsidRDefault="00E66E47" w:rsidP="00D47A9F">
                  <w:pPr>
                    <w:numPr>
                      <w:ilvl w:val="0"/>
                      <w:numId w:val="139"/>
                    </w:numPr>
                    <w:jc w:val="center"/>
                    <w:rPr>
                      <w:b/>
                    </w:rPr>
                  </w:pPr>
                </w:p>
              </w:tc>
              <w:tc>
                <w:tcPr>
                  <w:tcW w:w="3564" w:type="dxa"/>
                  <w:tcBorders>
                    <w:top w:val="single" w:sz="4" w:space="0" w:color="auto"/>
                    <w:left w:val="single" w:sz="4" w:space="0" w:color="auto"/>
                    <w:bottom w:val="single" w:sz="4" w:space="0" w:color="auto"/>
                    <w:right w:val="single" w:sz="4" w:space="0" w:color="auto"/>
                  </w:tcBorders>
                  <w:hideMark/>
                </w:tcPr>
                <w:p w:rsidR="00E66E47" w:rsidRPr="006A7BDC" w:rsidRDefault="00E66E47" w:rsidP="00E66E47">
                  <w:pPr>
                    <w:spacing w:line="256" w:lineRule="auto"/>
                    <w:jc w:val="both"/>
                  </w:pPr>
                  <w:r>
                    <w:t>Oral Powder – ENO section</w:t>
                  </w:r>
                </w:p>
              </w:tc>
            </w:tr>
            <w:tr w:rsidR="00E66E47" w:rsidRPr="00A30A32" w:rsidTr="00E66E47">
              <w:trPr>
                <w:trHeight w:val="328"/>
              </w:trPr>
              <w:tc>
                <w:tcPr>
                  <w:tcW w:w="694" w:type="dxa"/>
                  <w:tcBorders>
                    <w:top w:val="single" w:sz="4" w:space="0" w:color="auto"/>
                    <w:left w:val="single" w:sz="4" w:space="0" w:color="auto"/>
                    <w:bottom w:val="single" w:sz="4" w:space="0" w:color="auto"/>
                    <w:right w:val="single" w:sz="4" w:space="0" w:color="auto"/>
                  </w:tcBorders>
                </w:tcPr>
                <w:p w:rsidR="00E66E47" w:rsidRPr="00A30A32" w:rsidRDefault="00E66E47" w:rsidP="00D47A9F">
                  <w:pPr>
                    <w:numPr>
                      <w:ilvl w:val="0"/>
                      <w:numId w:val="140"/>
                    </w:numPr>
                    <w:jc w:val="both"/>
                    <w:rPr>
                      <w:b/>
                    </w:rPr>
                  </w:pPr>
                </w:p>
              </w:tc>
              <w:tc>
                <w:tcPr>
                  <w:tcW w:w="3129" w:type="dxa"/>
                  <w:tcBorders>
                    <w:top w:val="single" w:sz="4" w:space="0" w:color="auto"/>
                    <w:left w:val="single" w:sz="4" w:space="0" w:color="auto"/>
                    <w:bottom w:val="single" w:sz="4" w:space="0" w:color="auto"/>
                    <w:right w:val="single" w:sz="4" w:space="0" w:color="auto"/>
                  </w:tcBorders>
                  <w:hideMark/>
                </w:tcPr>
                <w:p w:rsidR="00E66E47" w:rsidRPr="006A7BDC" w:rsidRDefault="000E4D22" w:rsidP="00E66E47">
                  <w:pPr>
                    <w:spacing w:line="256" w:lineRule="auto"/>
                    <w:jc w:val="both"/>
                  </w:pPr>
                  <w:r>
                    <w:t xml:space="preserve">Ear </w:t>
                  </w:r>
                  <w:r w:rsidR="00E66E47">
                    <w:t xml:space="preserve"> Drops </w:t>
                  </w:r>
                </w:p>
              </w:tc>
              <w:tc>
                <w:tcPr>
                  <w:tcW w:w="643" w:type="dxa"/>
                  <w:tcBorders>
                    <w:top w:val="single" w:sz="4" w:space="0" w:color="auto"/>
                    <w:left w:val="single" w:sz="4" w:space="0" w:color="auto"/>
                    <w:bottom w:val="single" w:sz="4" w:space="0" w:color="auto"/>
                    <w:right w:val="single" w:sz="4" w:space="0" w:color="auto"/>
                  </w:tcBorders>
                </w:tcPr>
                <w:p w:rsidR="00E66E47" w:rsidRPr="00A30A32" w:rsidRDefault="00E66E47" w:rsidP="00D47A9F">
                  <w:pPr>
                    <w:numPr>
                      <w:ilvl w:val="0"/>
                      <w:numId w:val="141"/>
                    </w:numPr>
                    <w:jc w:val="center"/>
                    <w:rPr>
                      <w:b/>
                    </w:rPr>
                  </w:pPr>
                </w:p>
              </w:tc>
              <w:tc>
                <w:tcPr>
                  <w:tcW w:w="3564" w:type="dxa"/>
                  <w:tcBorders>
                    <w:top w:val="single" w:sz="4" w:space="0" w:color="auto"/>
                    <w:left w:val="single" w:sz="4" w:space="0" w:color="auto"/>
                    <w:bottom w:val="single" w:sz="4" w:space="0" w:color="auto"/>
                    <w:right w:val="single" w:sz="4" w:space="0" w:color="auto"/>
                  </w:tcBorders>
                  <w:hideMark/>
                </w:tcPr>
                <w:p w:rsidR="00E66E47" w:rsidRPr="006A7BDC" w:rsidRDefault="00E66E47" w:rsidP="00E66E47">
                  <w:pPr>
                    <w:spacing w:line="256" w:lineRule="auto"/>
                    <w:jc w:val="both"/>
                  </w:pPr>
                  <w:r>
                    <w:t>Non Pariel Seeds(NPS)- (In house use only)</w:t>
                  </w:r>
                </w:p>
              </w:tc>
            </w:tr>
            <w:tr w:rsidR="00E66E47" w:rsidRPr="00A30A32" w:rsidTr="00E66E47">
              <w:trPr>
                <w:trHeight w:val="328"/>
              </w:trPr>
              <w:tc>
                <w:tcPr>
                  <w:tcW w:w="694" w:type="dxa"/>
                  <w:tcBorders>
                    <w:top w:val="single" w:sz="4" w:space="0" w:color="auto"/>
                    <w:left w:val="single" w:sz="4" w:space="0" w:color="auto"/>
                    <w:bottom w:val="single" w:sz="4" w:space="0" w:color="auto"/>
                    <w:right w:val="single" w:sz="4" w:space="0" w:color="auto"/>
                  </w:tcBorders>
                </w:tcPr>
                <w:p w:rsidR="00E66E47" w:rsidRPr="00A30A32" w:rsidRDefault="00E66E47" w:rsidP="00D47A9F">
                  <w:pPr>
                    <w:numPr>
                      <w:ilvl w:val="0"/>
                      <w:numId w:val="142"/>
                    </w:numPr>
                    <w:jc w:val="both"/>
                    <w:rPr>
                      <w:b/>
                    </w:rPr>
                  </w:pPr>
                </w:p>
              </w:tc>
              <w:tc>
                <w:tcPr>
                  <w:tcW w:w="3129" w:type="dxa"/>
                  <w:tcBorders>
                    <w:top w:val="single" w:sz="4" w:space="0" w:color="auto"/>
                    <w:left w:val="single" w:sz="4" w:space="0" w:color="auto"/>
                    <w:bottom w:val="single" w:sz="4" w:space="0" w:color="auto"/>
                    <w:right w:val="single" w:sz="4" w:space="0" w:color="auto"/>
                  </w:tcBorders>
                  <w:hideMark/>
                </w:tcPr>
                <w:p w:rsidR="00E66E47" w:rsidRPr="006A7BDC" w:rsidRDefault="00E66E47" w:rsidP="00E66E47">
                  <w:pPr>
                    <w:spacing w:line="256" w:lineRule="auto"/>
                    <w:jc w:val="both"/>
                  </w:pPr>
                  <w:r w:rsidRPr="006A7BDC">
                    <w:t>Capsule</w:t>
                  </w:r>
                  <w:r>
                    <w:t>/spansules</w:t>
                  </w:r>
                  <w:r w:rsidRPr="006A7BDC">
                    <w:t xml:space="preserve"> (</w:t>
                  </w:r>
                  <w:r>
                    <w:t>General</w:t>
                  </w:r>
                  <w:r w:rsidRPr="006A7BDC">
                    <w:t>)</w:t>
                  </w:r>
                </w:p>
              </w:tc>
              <w:tc>
                <w:tcPr>
                  <w:tcW w:w="643" w:type="dxa"/>
                  <w:tcBorders>
                    <w:top w:val="single" w:sz="4" w:space="0" w:color="auto"/>
                    <w:left w:val="single" w:sz="4" w:space="0" w:color="auto"/>
                    <w:bottom w:val="single" w:sz="4" w:space="0" w:color="auto"/>
                    <w:right w:val="single" w:sz="4" w:space="0" w:color="auto"/>
                  </w:tcBorders>
                </w:tcPr>
                <w:p w:rsidR="00E66E47" w:rsidRPr="00A30A32" w:rsidRDefault="00E66E47" w:rsidP="00D47A9F">
                  <w:pPr>
                    <w:numPr>
                      <w:ilvl w:val="0"/>
                      <w:numId w:val="143"/>
                    </w:numPr>
                    <w:jc w:val="center"/>
                    <w:rPr>
                      <w:b/>
                    </w:rPr>
                  </w:pPr>
                </w:p>
              </w:tc>
              <w:tc>
                <w:tcPr>
                  <w:tcW w:w="3564" w:type="dxa"/>
                  <w:tcBorders>
                    <w:top w:val="single" w:sz="4" w:space="0" w:color="auto"/>
                    <w:left w:val="single" w:sz="4" w:space="0" w:color="auto"/>
                    <w:bottom w:val="single" w:sz="4" w:space="0" w:color="auto"/>
                    <w:right w:val="single" w:sz="4" w:space="0" w:color="auto"/>
                  </w:tcBorders>
                  <w:hideMark/>
                </w:tcPr>
                <w:p w:rsidR="00E66E47" w:rsidRPr="006A7BDC" w:rsidRDefault="00E66E47" w:rsidP="00E66E47">
                  <w:pPr>
                    <w:spacing w:line="256" w:lineRule="auto"/>
                    <w:jc w:val="both"/>
                  </w:pPr>
                  <w:r>
                    <w:t>Eye Ointment</w:t>
                  </w:r>
                </w:p>
              </w:tc>
            </w:tr>
          </w:tbl>
          <w:p w:rsidR="00E66E47" w:rsidRDefault="00E66E47" w:rsidP="00017049">
            <w:pPr>
              <w:shd w:val="clear" w:color="auto" w:fill="FFFFFF" w:themeFill="background1"/>
              <w:tabs>
                <w:tab w:val="left" w:pos="4500"/>
              </w:tabs>
              <w:jc w:val="both"/>
              <w:rPr>
                <w:rFonts w:asciiTheme="majorBidi" w:hAnsiTheme="majorBidi" w:cstheme="majorBidi"/>
              </w:rPr>
            </w:pPr>
          </w:p>
          <w:p w:rsidR="00E66E47" w:rsidRPr="00E66E47" w:rsidRDefault="00E66E47" w:rsidP="00E66E47">
            <w:pPr>
              <w:rPr>
                <w:rFonts w:asciiTheme="majorBidi" w:hAnsiTheme="majorBidi" w:cstheme="majorBidi"/>
              </w:rPr>
            </w:pPr>
          </w:p>
          <w:p w:rsidR="00E66E47" w:rsidRPr="00E66E47" w:rsidRDefault="00E66E47" w:rsidP="00E66E47">
            <w:pPr>
              <w:rPr>
                <w:rFonts w:asciiTheme="majorBidi" w:hAnsiTheme="majorBidi" w:cstheme="majorBidi"/>
              </w:rPr>
            </w:pPr>
          </w:p>
          <w:p w:rsidR="00E66E47" w:rsidRPr="00E66E47" w:rsidRDefault="00E66E47" w:rsidP="00E66E47">
            <w:pPr>
              <w:rPr>
                <w:rFonts w:asciiTheme="majorBidi" w:hAnsiTheme="majorBidi" w:cstheme="majorBidi"/>
              </w:rPr>
            </w:pPr>
          </w:p>
          <w:p w:rsidR="00E66E47" w:rsidRPr="00E66E47" w:rsidRDefault="00E66E47" w:rsidP="00E66E47">
            <w:pPr>
              <w:rPr>
                <w:rFonts w:asciiTheme="majorBidi" w:hAnsiTheme="majorBidi" w:cstheme="majorBidi"/>
              </w:rPr>
            </w:pPr>
          </w:p>
          <w:p w:rsidR="00E66E47" w:rsidRPr="00E66E47" w:rsidRDefault="00E66E47" w:rsidP="00E66E47">
            <w:pPr>
              <w:rPr>
                <w:rFonts w:asciiTheme="majorBidi" w:hAnsiTheme="majorBidi" w:cstheme="majorBidi"/>
              </w:rPr>
            </w:pPr>
          </w:p>
          <w:p w:rsidR="00E66E47" w:rsidRPr="00E66E47" w:rsidRDefault="00E66E47" w:rsidP="00E66E47">
            <w:pPr>
              <w:rPr>
                <w:rFonts w:asciiTheme="majorBidi" w:hAnsiTheme="majorBidi" w:cstheme="majorBidi"/>
              </w:rPr>
            </w:pPr>
          </w:p>
          <w:p w:rsidR="00E66E47" w:rsidRDefault="00E66E47" w:rsidP="00E66E47">
            <w:pPr>
              <w:rPr>
                <w:rFonts w:asciiTheme="majorBidi" w:hAnsiTheme="majorBidi" w:cstheme="majorBidi"/>
              </w:rPr>
            </w:pPr>
          </w:p>
          <w:p w:rsidR="00E606ED" w:rsidRDefault="00E66E47" w:rsidP="00E66E47">
            <w:pPr>
              <w:rPr>
                <w:rFonts w:asciiTheme="majorBidi" w:hAnsiTheme="majorBidi" w:cstheme="majorBidi"/>
              </w:rPr>
            </w:pPr>
            <w:r>
              <w:rPr>
                <w:rFonts w:asciiTheme="majorBidi" w:hAnsiTheme="majorBidi" w:cstheme="majorBidi"/>
              </w:rPr>
              <w:t xml:space="preserve">The renewal of Aerosol section as per submission of the firm is not recommended. </w:t>
            </w:r>
          </w:p>
          <w:p w:rsidR="00E66E47" w:rsidRDefault="00E66E47" w:rsidP="006A22E2">
            <w:pPr>
              <w:jc w:val="both"/>
              <w:rPr>
                <w:rFonts w:asciiTheme="majorBidi" w:hAnsiTheme="majorBidi" w:cstheme="majorBidi"/>
              </w:rPr>
            </w:pPr>
            <w:r>
              <w:rPr>
                <w:rFonts w:asciiTheme="majorBidi" w:hAnsiTheme="majorBidi" w:cstheme="majorBidi"/>
              </w:rPr>
              <w:t xml:space="preserve">The </w:t>
            </w:r>
            <w:r w:rsidR="006A22E2">
              <w:rPr>
                <w:rFonts w:asciiTheme="majorBidi" w:hAnsiTheme="majorBidi" w:cstheme="majorBidi"/>
              </w:rPr>
              <w:t>liquid</w:t>
            </w:r>
            <w:r>
              <w:rPr>
                <w:rFonts w:asciiTheme="majorBidi" w:hAnsiTheme="majorBidi" w:cstheme="majorBidi"/>
              </w:rPr>
              <w:t xml:space="preserve"> inject</w:t>
            </w:r>
            <w:r w:rsidR="006A22E2">
              <w:rPr>
                <w:rFonts w:asciiTheme="majorBidi" w:hAnsiTheme="majorBidi" w:cstheme="majorBidi"/>
              </w:rPr>
              <w:t>a</w:t>
            </w:r>
            <w:r>
              <w:rPr>
                <w:rFonts w:asciiTheme="majorBidi" w:hAnsiTheme="majorBidi" w:cstheme="majorBidi"/>
              </w:rPr>
              <w:t>bl</w:t>
            </w:r>
            <w:r w:rsidR="006A22E2">
              <w:rPr>
                <w:rFonts w:asciiTheme="majorBidi" w:hAnsiTheme="majorBidi" w:cstheme="majorBidi"/>
              </w:rPr>
              <w:t>e products</w:t>
            </w:r>
            <w:r>
              <w:rPr>
                <w:rFonts w:asciiTheme="majorBidi" w:hAnsiTheme="majorBidi" w:cstheme="majorBidi"/>
              </w:rPr>
              <w:t xml:space="preserve"> are all transferred from west wharf to korangi site. Ther</w:t>
            </w:r>
            <w:r w:rsidR="006A22E2">
              <w:rPr>
                <w:rFonts w:asciiTheme="majorBidi" w:hAnsiTheme="majorBidi" w:cstheme="majorBidi"/>
              </w:rPr>
              <w:t>e</w:t>
            </w:r>
            <w:r>
              <w:rPr>
                <w:rFonts w:asciiTheme="majorBidi" w:hAnsiTheme="majorBidi" w:cstheme="majorBidi"/>
              </w:rPr>
              <w:t xml:space="preserve">fore this section is not recommended as the same does not exist at this premises and lying as vacant space. </w:t>
            </w:r>
          </w:p>
          <w:p w:rsidR="003F3C3C" w:rsidRDefault="003F3C3C" w:rsidP="006A22E2">
            <w:pPr>
              <w:jc w:val="both"/>
              <w:rPr>
                <w:rFonts w:asciiTheme="majorBidi" w:hAnsiTheme="majorBidi" w:cstheme="majorBidi"/>
              </w:rPr>
            </w:pPr>
          </w:p>
          <w:p w:rsidR="003F3C3C" w:rsidRPr="00EE54DE" w:rsidRDefault="003F3C3C" w:rsidP="003F3C3C">
            <w:pPr>
              <w:pStyle w:val="ListParagraph"/>
              <w:shd w:val="clear" w:color="auto" w:fill="FFFFFF" w:themeFill="background1"/>
              <w:spacing w:after="0" w:line="360" w:lineRule="auto"/>
              <w:ind w:left="0" w:firstLine="0"/>
              <w:rPr>
                <w:b/>
                <w:bCs/>
                <w:u w:val="single"/>
              </w:rPr>
            </w:pPr>
            <w:r w:rsidRPr="00EE54DE">
              <w:rPr>
                <w:b/>
                <w:bCs/>
                <w:u w:val="single"/>
              </w:rPr>
              <w:t>Decision by the Central Licensing Board in 2</w:t>
            </w:r>
            <w:r>
              <w:rPr>
                <w:b/>
                <w:bCs/>
                <w:u w:val="single"/>
              </w:rPr>
              <w:t>71</w:t>
            </w:r>
            <w:r w:rsidRPr="003F2216">
              <w:rPr>
                <w:b/>
                <w:bCs/>
                <w:u w:val="single"/>
                <w:vertAlign w:val="superscript"/>
              </w:rPr>
              <w:t>st</w:t>
            </w:r>
            <w:r>
              <w:rPr>
                <w:b/>
                <w:bCs/>
                <w:u w:val="single"/>
              </w:rPr>
              <w:t xml:space="preserve"> </w:t>
            </w:r>
            <w:r w:rsidRPr="00EE54DE">
              <w:rPr>
                <w:b/>
                <w:bCs/>
                <w:u w:val="single"/>
              </w:rPr>
              <w:t xml:space="preserve"> meeting</w:t>
            </w:r>
          </w:p>
          <w:p w:rsidR="003F3C3C" w:rsidRPr="004D7670" w:rsidRDefault="003F3C3C" w:rsidP="004D7670">
            <w:pPr>
              <w:shd w:val="clear" w:color="auto" w:fill="FFFFFF" w:themeFill="background1"/>
              <w:tabs>
                <w:tab w:val="left" w:pos="4500"/>
              </w:tabs>
              <w:spacing w:line="360" w:lineRule="auto"/>
              <w:jc w:val="both"/>
              <w:rPr>
                <w:rFonts w:asciiTheme="majorBidi" w:hAnsiTheme="majorBidi" w:cstheme="majorBidi"/>
              </w:rPr>
            </w:pPr>
            <w:r w:rsidRPr="00EE54DE">
              <w:rPr>
                <w:rFonts w:asciiTheme="majorBidi" w:hAnsiTheme="majorBidi" w:cstheme="majorBidi"/>
              </w:rPr>
              <w:t xml:space="preserve">The Board considered and approved the renewal of Drug Manufacturing Licence No. </w:t>
            </w:r>
            <w:r w:rsidRPr="00EE54DE">
              <w:t>000</w:t>
            </w:r>
            <w:r>
              <w:t>0</w:t>
            </w:r>
            <w:r w:rsidR="00B76EC8">
              <w:t>17</w:t>
            </w:r>
            <w:r w:rsidRPr="00EE54DE">
              <w:rPr>
                <w:rFonts w:asciiTheme="majorBidi" w:hAnsiTheme="majorBidi" w:cstheme="majorBidi"/>
              </w:rPr>
              <w:t xml:space="preserve"> (</w:t>
            </w:r>
            <w:r>
              <w:rPr>
                <w:rFonts w:asciiTheme="majorBidi" w:hAnsiTheme="majorBidi" w:cstheme="majorBidi"/>
              </w:rPr>
              <w:t>Formulation</w:t>
            </w:r>
            <w:r w:rsidRPr="00EE54DE">
              <w:rPr>
                <w:rFonts w:asciiTheme="majorBidi" w:hAnsiTheme="majorBidi" w:cstheme="majorBidi"/>
              </w:rPr>
              <w:t>) in the name of</w:t>
            </w:r>
            <w:r>
              <w:rPr>
                <w:rFonts w:asciiTheme="majorBidi" w:hAnsiTheme="majorBidi" w:cstheme="majorBidi"/>
              </w:rPr>
              <w:t xml:space="preserve">  </w:t>
            </w:r>
            <w:r w:rsidR="007C1C2D" w:rsidRPr="00EF0B78">
              <w:rPr>
                <w:rFonts w:asciiTheme="majorBidi" w:hAnsiTheme="majorBidi" w:cstheme="majorBidi"/>
              </w:rPr>
              <w:t xml:space="preserve">M/s </w:t>
            </w:r>
            <w:r w:rsidR="007C1C2D">
              <w:rPr>
                <w:bCs/>
              </w:rPr>
              <w:t>GlaxoSmithKline  Pakistan Limited</w:t>
            </w:r>
            <w:r w:rsidR="007C1C2D" w:rsidRPr="00EF0B78">
              <w:rPr>
                <w:bCs/>
              </w:rPr>
              <w:t xml:space="preserve">, </w:t>
            </w:r>
            <w:r w:rsidR="007C1C2D">
              <w:rPr>
                <w:bCs/>
              </w:rPr>
              <w:t xml:space="preserve">35-Dockyard Road west wharf  Karachi </w:t>
            </w:r>
            <w:r>
              <w:rPr>
                <w:bCs/>
              </w:rPr>
              <w:t xml:space="preserve">, </w:t>
            </w:r>
            <w:r>
              <w:rPr>
                <w:rFonts w:asciiTheme="majorBidi" w:hAnsiTheme="majorBidi" w:cstheme="majorBidi"/>
              </w:rPr>
              <w:t xml:space="preserve"> </w:t>
            </w:r>
            <w:r w:rsidRPr="00EE54DE">
              <w:rPr>
                <w:rFonts w:asciiTheme="majorBidi" w:hAnsiTheme="majorBidi" w:cstheme="majorBidi"/>
              </w:rPr>
              <w:t xml:space="preserve">on the recommendations of the panel of experts  for the further period of five years </w:t>
            </w:r>
            <w:r w:rsidRPr="00344EB4">
              <w:rPr>
                <w:rFonts w:asciiTheme="majorBidi" w:hAnsiTheme="majorBidi" w:cstheme="majorBidi"/>
              </w:rPr>
              <w:t xml:space="preserve"> </w:t>
            </w:r>
            <w:r w:rsidR="004D7670" w:rsidRPr="00EF0B78">
              <w:rPr>
                <w:rFonts w:asciiTheme="majorBidi" w:hAnsiTheme="majorBidi" w:cstheme="majorBidi"/>
              </w:rPr>
              <w:t xml:space="preserve">Commencing on </w:t>
            </w:r>
            <w:r w:rsidR="004D7670">
              <w:rPr>
                <w:rFonts w:asciiTheme="majorBidi" w:hAnsiTheme="majorBidi" w:cstheme="majorBidi"/>
              </w:rPr>
              <w:t>31-03</w:t>
            </w:r>
            <w:r w:rsidR="004D7670" w:rsidRPr="00EF0B78">
              <w:rPr>
                <w:rFonts w:asciiTheme="majorBidi" w:hAnsiTheme="majorBidi" w:cstheme="majorBidi"/>
              </w:rPr>
              <w:t>-201</w:t>
            </w:r>
            <w:r w:rsidR="004D7670">
              <w:rPr>
                <w:rFonts w:asciiTheme="majorBidi" w:hAnsiTheme="majorBidi" w:cstheme="majorBidi"/>
              </w:rPr>
              <w:t>5</w:t>
            </w:r>
            <w:r w:rsidR="004D7670" w:rsidRPr="00EF0B78">
              <w:rPr>
                <w:rFonts w:asciiTheme="majorBidi" w:hAnsiTheme="majorBidi" w:cstheme="majorBidi"/>
              </w:rPr>
              <w:t xml:space="preserve"> ending on </w:t>
            </w:r>
            <w:r w:rsidR="004D7670">
              <w:rPr>
                <w:rFonts w:asciiTheme="majorBidi" w:hAnsiTheme="majorBidi" w:cstheme="majorBidi"/>
              </w:rPr>
              <w:t>30-03</w:t>
            </w:r>
            <w:r w:rsidR="004D7670" w:rsidRPr="00EF0B78">
              <w:rPr>
                <w:rFonts w:asciiTheme="majorBidi" w:hAnsiTheme="majorBidi" w:cstheme="majorBidi"/>
              </w:rPr>
              <w:t>-202</w:t>
            </w:r>
            <w:r w:rsidR="004D7670">
              <w:rPr>
                <w:rFonts w:asciiTheme="majorBidi" w:hAnsiTheme="majorBidi" w:cstheme="majorBidi"/>
              </w:rPr>
              <w:t xml:space="preserve">0 </w:t>
            </w:r>
            <w:r>
              <w:rPr>
                <w:rFonts w:asciiTheme="majorBidi" w:hAnsiTheme="majorBidi" w:cstheme="majorBidi"/>
              </w:rPr>
              <w:t>for following sections:</w:t>
            </w:r>
          </w:p>
          <w:p w:rsidR="003F3C3C" w:rsidRPr="00260C29" w:rsidRDefault="003F3C3C" w:rsidP="003F3C3C">
            <w:pPr>
              <w:shd w:val="clear" w:color="auto" w:fill="FFFFFF" w:themeFill="background1"/>
              <w:tabs>
                <w:tab w:val="left" w:pos="4500"/>
              </w:tabs>
              <w:jc w:val="both"/>
              <w:rPr>
                <w:b/>
              </w:rPr>
            </w:pPr>
            <w:r w:rsidRPr="00260C29">
              <w:rPr>
                <w:b/>
              </w:rPr>
              <w:t>Sections</w:t>
            </w:r>
          </w:p>
          <w:p w:rsidR="003F3C3C" w:rsidRDefault="003F3C3C" w:rsidP="003F3C3C">
            <w:pPr>
              <w:shd w:val="clear" w:color="auto" w:fill="FFFFFF" w:themeFill="background1"/>
              <w:tabs>
                <w:tab w:val="left" w:pos="4500"/>
              </w:tabs>
              <w:jc w:val="both"/>
              <w:rPr>
                <w:rFonts w:asciiTheme="majorBidi" w:hAnsiTheme="majorBidi" w:cstheme="majorBidi"/>
              </w:rPr>
            </w:pPr>
          </w:p>
          <w:tbl>
            <w:tblPr>
              <w:tblpPr w:leftFromText="180" w:rightFromText="180" w:vertAnchor="text" w:horzAnchor="page" w:tblpX="819" w:tblpY="271"/>
              <w:tblOverlap w:val="never"/>
              <w:tblW w:w="8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3129"/>
              <w:gridCol w:w="643"/>
              <w:gridCol w:w="3564"/>
            </w:tblGrid>
            <w:tr w:rsidR="00B76EC8" w:rsidRPr="00A30A32" w:rsidTr="003C2412">
              <w:trPr>
                <w:trHeight w:val="328"/>
              </w:trPr>
              <w:tc>
                <w:tcPr>
                  <w:tcW w:w="694" w:type="dxa"/>
                  <w:tcBorders>
                    <w:top w:val="single" w:sz="4" w:space="0" w:color="auto"/>
                    <w:left w:val="single" w:sz="4" w:space="0" w:color="auto"/>
                    <w:bottom w:val="single" w:sz="4" w:space="0" w:color="auto"/>
                    <w:right w:val="single" w:sz="4" w:space="0" w:color="auto"/>
                  </w:tcBorders>
                  <w:hideMark/>
                </w:tcPr>
                <w:p w:rsidR="00B76EC8" w:rsidRPr="00A30A32" w:rsidRDefault="00B76EC8" w:rsidP="00B76EC8">
                  <w:pPr>
                    <w:jc w:val="center"/>
                    <w:rPr>
                      <w:b/>
                    </w:rPr>
                  </w:pPr>
                  <w:r w:rsidRPr="00A30A32">
                    <w:rPr>
                      <w:b/>
                    </w:rPr>
                    <w:t>S.</w:t>
                  </w:r>
                  <w:r>
                    <w:rPr>
                      <w:b/>
                    </w:rPr>
                    <w:t xml:space="preserve"> </w:t>
                  </w:r>
                  <w:r w:rsidRPr="00A30A32">
                    <w:rPr>
                      <w:b/>
                    </w:rPr>
                    <w:t>No</w:t>
                  </w:r>
                </w:p>
              </w:tc>
              <w:tc>
                <w:tcPr>
                  <w:tcW w:w="3129" w:type="dxa"/>
                  <w:tcBorders>
                    <w:top w:val="single" w:sz="4" w:space="0" w:color="auto"/>
                    <w:left w:val="single" w:sz="4" w:space="0" w:color="auto"/>
                    <w:bottom w:val="single" w:sz="4" w:space="0" w:color="auto"/>
                    <w:right w:val="single" w:sz="4" w:space="0" w:color="auto"/>
                  </w:tcBorders>
                  <w:hideMark/>
                </w:tcPr>
                <w:p w:rsidR="00B76EC8" w:rsidRPr="00A30A32" w:rsidRDefault="00B76EC8" w:rsidP="00B76EC8">
                  <w:pPr>
                    <w:jc w:val="center"/>
                    <w:rPr>
                      <w:b/>
                    </w:rPr>
                  </w:pPr>
                  <w:r w:rsidRPr="00A30A32">
                    <w:rPr>
                      <w:b/>
                    </w:rPr>
                    <w:t>Name</w:t>
                  </w:r>
                </w:p>
              </w:tc>
              <w:tc>
                <w:tcPr>
                  <w:tcW w:w="643" w:type="dxa"/>
                  <w:tcBorders>
                    <w:top w:val="single" w:sz="4" w:space="0" w:color="auto"/>
                    <w:left w:val="single" w:sz="4" w:space="0" w:color="auto"/>
                    <w:bottom w:val="single" w:sz="4" w:space="0" w:color="auto"/>
                    <w:right w:val="single" w:sz="4" w:space="0" w:color="auto"/>
                  </w:tcBorders>
                  <w:hideMark/>
                </w:tcPr>
                <w:p w:rsidR="00B76EC8" w:rsidRPr="00A30A32" w:rsidRDefault="00B76EC8" w:rsidP="00B76EC8">
                  <w:pPr>
                    <w:jc w:val="center"/>
                    <w:rPr>
                      <w:b/>
                    </w:rPr>
                  </w:pPr>
                  <w:r w:rsidRPr="00A30A32">
                    <w:rPr>
                      <w:b/>
                    </w:rPr>
                    <w:t>S.</w:t>
                  </w:r>
                  <w:r>
                    <w:rPr>
                      <w:b/>
                    </w:rPr>
                    <w:t xml:space="preserve"> </w:t>
                  </w:r>
                  <w:r w:rsidRPr="00A30A32">
                    <w:rPr>
                      <w:b/>
                    </w:rPr>
                    <w:t>No</w:t>
                  </w:r>
                </w:p>
              </w:tc>
              <w:tc>
                <w:tcPr>
                  <w:tcW w:w="3564" w:type="dxa"/>
                  <w:tcBorders>
                    <w:top w:val="single" w:sz="4" w:space="0" w:color="auto"/>
                    <w:left w:val="single" w:sz="4" w:space="0" w:color="auto"/>
                    <w:bottom w:val="single" w:sz="4" w:space="0" w:color="auto"/>
                    <w:right w:val="single" w:sz="4" w:space="0" w:color="auto"/>
                  </w:tcBorders>
                  <w:hideMark/>
                </w:tcPr>
                <w:p w:rsidR="00B76EC8" w:rsidRPr="00A30A32" w:rsidRDefault="00B76EC8" w:rsidP="00B76EC8">
                  <w:pPr>
                    <w:jc w:val="center"/>
                    <w:rPr>
                      <w:b/>
                    </w:rPr>
                  </w:pPr>
                  <w:r w:rsidRPr="00A30A32">
                    <w:rPr>
                      <w:b/>
                    </w:rPr>
                    <w:t>Name</w:t>
                  </w:r>
                </w:p>
              </w:tc>
            </w:tr>
            <w:tr w:rsidR="00B76EC8" w:rsidRPr="006A7BDC" w:rsidTr="003C2412">
              <w:trPr>
                <w:trHeight w:val="328"/>
              </w:trPr>
              <w:tc>
                <w:tcPr>
                  <w:tcW w:w="694" w:type="dxa"/>
                  <w:tcBorders>
                    <w:top w:val="single" w:sz="4" w:space="0" w:color="auto"/>
                    <w:left w:val="single" w:sz="4" w:space="0" w:color="auto"/>
                    <w:bottom w:val="single" w:sz="4" w:space="0" w:color="auto"/>
                    <w:right w:val="single" w:sz="4" w:space="0" w:color="auto"/>
                  </w:tcBorders>
                </w:tcPr>
                <w:p w:rsidR="00B76EC8" w:rsidRPr="00A30A32" w:rsidRDefault="00B76EC8" w:rsidP="00D47A9F">
                  <w:pPr>
                    <w:numPr>
                      <w:ilvl w:val="0"/>
                      <w:numId w:val="138"/>
                    </w:numPr>
                    <w:jc w:val="both"/>
                    <w:rPr>
                      <w:b/>
                    </w:rPr>
                  </w:pPr>
                </w:p>
              </w:tc>
              <w:tc>
                <w:tcPr>
                  <w:tcW w:w="3129" w:type="dxa"/>
                  <w:tcBorders>
                    <w:top w:val="single" w:sz="4" w:space="0" w:color="auto"/>
                    <w:left w:val="single" w:sz="4" w:space="0" w:color="auto"/>
                    <w:bottom w:val="single" w:sz="4" w:space="0" w:color="auto"/>
                    <w:right w:val="single" w:sz="4" w:space="0" w:color="auto"/>
                  </w:tcBorders>
                  <w:hideMark/>
                </w:tcPr>
                <w:p w:rsidR="00B76EC8" w:rsidRPr="006A7BDC" w:rsidRDefault="00B76EC8" w:rsidP="00B76EC8">
                  <w:pPr>
                    <w:spacing w:line="256" w:lineRule="auto"/>
                    <w:jc w:val="both"/>
                  </w:pPr>
                  <w:r>
                    <w:t>Ointment</w:t>
                  </w:r>
                  <w:r w:rsidRPr="006A7BDC">
                    <w:t>(General)</w:t>
                  </w:r>
                </w:p>
              </w:tc>
              <w:tc>
                <w:tcPr>
                  <w:tcW w:w="643" w:type="dxa"/>
                  <w:tcBorders>
                    <w:top w:val="single" w:sz="4" w:space="0" w:color="auto"/>
                    <w:left w:val="single" w:sz="4" w:space="0" w:color="auto"/>
                    <w:bottom w:val="single" w:sz="4" w:space="0" w:color="auto"/>
                    <w:right w:val="single" w:sz="4" w:space="0" w:color="auto"/>
                  </w:tcBorders>
                </w:tcPr>
                <w:p w:rsidR="00B76EC8" w:rsidRPr="00A30A32" w:rsidRDefault="00B76EC8" w:rsidP="00D47A9F">
                  <w:pPr>
                    <w:numPr>
                      <w:ilvl w:val="0"/>
                      <w:numId w:val="139"/>
                    </w:numPr>
                    <w:jc w:val="center"/>
                    <w:rPr>
                      <w:b/>
                    </w:rPr>
                  </w:pPr>
                </w:p>
              </w:tc>
              <w:tc>
                <w:tcPr>
                  <w:tcW w:w="3564" w:type="dxa"/>
                  <w:tcBorders>
                    <w:top w:val="single" w:sz="4" w:space="0" w:color="auto"/>
                    <w:left w:val="single" w:sz="4" w:space="0" w:color="auto"/>
                    <w:bottom w:val="single" w:sz="4" w:space="0" w:color="auto"/>
                    <w:right w:val="single" w:sz="4" w:space="0" w:color="auto"/>
                  </w:tcBorders>
                  <w:hideMark/>
                </w:tcPr>
                <w:p w:rsidR="00B76EC8" w:rsidRPr="006A7BDC" w:rsidRDefault="00B76EC8" w:rsidP="00B76EC8">
                  <w:pPr>
                    <w:spacing w:line="256" w:lineRule="auto"/>
                    <w:jc w:val="both"/>
                  </w:pPr>
                  <w:r>
                    <w:t>Oral Powder – ENO section</w:t>
                  </w:r>
                </w:p>
              </w:tc>
            </w:tr>
            <w:tr w:rsidR="00B76EC8" w:rsidRPr="006A7BDC" w:rsidTr="003C2412">
              <w:trPr>
                <w:trHeight w:val="328"/>
              </w:trPr>
              <w:tc>
                <w:tcPr>
                  <w:tcW w:w="694" w:type="dxa"/>
                  <w:tcBorders>
                    <w:top w:val="single" w:sz="4" w:space="0" w:color="auto"/>
                    <w:left w:val="single" w:sz="4" w:space="0" w:color="auto"/>
                    <w:bottom w:val="single" w:sz="4" w:space="0" w:color="auto"/>
                    <w:right w:val="single" w:sz="4" w:space="0" w:color="auto"/>
                  </w:tcBorders>
                </w:tcPr>
                <w:p w:rsidR="00B76EC8" w:rsidRPr="00A30A32" w:rsidRDefault="00B76EC8" w:rsidP="00D47A9F">
                  <w:pPr>
                    <w:numPr>
                      <w:ilvl w:val="0"/>
                      <w:numId w:val="140"/>
                    </w:numPr>
                    <w:jc w:val="both"/>
                    <w:rPr>
                      <w:b/>
                    </w:rPr>
                  </w:pPr>
                </w:p>
              </w:tc>
              <w:tc>
                <w:tcPr>
                  <w:tcW w:w="3129" w:type="dxa"/>
                  <w:tcBorders>
                    <w:top w:val="single" w:sz="4" w:space="0" w:color="auto"/>
                    <w:left w:val="single" w:sz="4" w:space="0" w:color="auto"/>
                    <w:bottom w:val="single" w:sz="4" w:space="0" w:color="auto"/>
                    <w:right w:val="single" w:sz="4" w:space="0" w:color="auto"/>
                  </w:tcBorders>
                  <w:hideMark/>
                </w:tcPr>
                <w:p w:rsidR="00B76EC8" w:rsidRPr="006A7BDC" w:rsidRDefault="00CC6B8A" w:rsidP="00B76EC8">
                  <w:pPr>
                    <w:spacing w:line="256" w:lineRule="auto"/>
                    <w:jc w:val="both"/>
                  </w:pPr>
                  <w:r>
                    <w:t>Ear</w:t>
                  </w:r>
                  <w:r w:rsidR="00B76EC8">
                    <w:t xml:space="preserve"> Drops </w:t>
                  </w:r>
                </w:p>
              </w:tc>
              <w:tc>
                <w:tcPr>
                  <w:tcW w:w="643" w:type="dxa"/>
                  <w:tcBorders>
                    <w:top w:val="single" w:sz="4" w:space="0" w:color="auto"/>
                    <w:left w:val="single" w:sz="4" w:space="0" w:color="auto"/>
                    <w:bottom w:val="single" w:sz="4" w:space="0" w:color="auto"/>
                    <w:right w:val="single" w:sz="4" w:space="0" w:color="auto"/>
                  </w:tcBorders>
                </w:tcPr>
                <w:p w:rsidR="00B76EC8" w:rsidRPr="00A30A32" w:rsidRDefault="00B76EC8" w:rsidP="00D47A9F">
                  <w:pPr>
                    <w:numPr>
                      <w:ilvl w:val="0"/>
                      <w:numId w:val="141"/>
                    </w:numPr>
                    <w:jc w:val="center"/>
                    <w:rPr>
                      <w:b/>
                    </w:rPr>
                  </w:pPr>
                </w:p>
              </w:tc>
              <w:tc>
                <w:tcPr>
                  <w:tcW w:w="3564" w:type="dxa"/>
                  <w:tcBorders>
                    <w:top w:val="single" w:sz="4" w:space="0" w:color="auto"/>
                    <w:left w:val="single" w:sz="4" w:space="0" w:color="auto"/>
                    <w:bottom w:val="single" w:sz="4" w:space="0" w:color="auto"/>
                    <w:right w:val="single" w:sz="4" w:space="0" w:color="auto"/>
                  </w:tcBorders>
                  <w:hideMark/>
                </w:tcPr>
                <w:p w:rsidR="00B76EC8" w:rsidRPr="006A7BDC" w:rsidRDefault="00B76EC8" w:rsidP="00B76EC8">
                  <w:pPr>
                    <w:spacing w:line="256" w:lineRule="auto"/>
                    <w:jc w:val="both"/>
                  </w:pPr>
                  <w:r>
                    <w:t>Non Pariel Seeds(NPS)- (In house use only)</w:t>
                  </w:r>
                </w:p>
              </w:tc>
            </w:tr>
            <w:tr w:rsidR="00B76EC8" w:rsidRPr="006A7BDC" w:rsidTr="003C2412">
              <w:trPr>
                <w:trHeight w:val="328"/>
              </w:trPr>
              <w:tc>
                <w:tcPr>
                  <w:tcW w:w="694" w:type="dxa"/>
                  <w:tcBorders>
                    <w:top w:val="single" w:sz="4" w:space="0" w:color="auto"/>
                    <w:left w:val="single" w:sz="4" w:space="0" w:color="auto"/>
                    <w:bottom w:val="single" w:sz="4" w:space="0" w:color="auto"/>
                    <w:right w:val="single" w:sz="4" w:space="0" w:color="auto"/>
                  </w:tcBorders>
                </w:tcPr>
                <w:p w:rsidR="00B76EC8" w:rsidRPr="00A30A32" w:rsidRDefault="00B76EC8" w:rsidP="00D47A9F">
                  <w:pPr>
                    <w:numPr>
                      <w:ilvl w:val="0"/>
                      <w:numId w:val="142"/>
                    </w:numPr>
                    <w:jc w:val="both"/>
                    <w:rPr>
                      <w:b/>
                    </w:rPr>
                  </w:pPr>
                </w:p>
              </w:tc>
              <w:tc>
                <w:tcPr>
                  <w:tcW w:w="3129" w:type="dxa"/>
                  <w:tcBorders>
                    <w:top w:val="single" w:sz="4" w:space="0" w:color="auto"/>
                    <w:left w:val="single" w:sz="4" w:space="0" w:color="auto"/>
                    <w:bottom w:val="single" w:sz="4" w:space="0" w:color="auto"/>
                    <w:right w:val="single" w:sz="4" w:space="0" w:color="auto"/>
                  </w:tcBorders>
                  <w:hideMark/>
                </w:tcPr>
                <w:p w:rsidR="00B76EC8" w:rsidRPr="006A7BDC" w:rsidRDefault="00B76EC8" w:rsidP="00B76EC8">
                  <w:pPr>
                    <w:spacing w:line="256" w:lineRule="auto"/>
                    <w:jc w:val="both"/>
                  </w:pPr>
                  <w:r w:rsidRPr="006A7BDC">
                    <w:t>Capsule</w:t>
                  </w:r>
                  <w:r>
                    <w:t>/spansules</w:t>
                  </w:r>
                  <w:r w:rsidRPr="006A7BDC">
                    <w:t xml:space="preserve"> (</w:t>
                  </w:r>
                  <w:r>
                    <w:t>General</w:t>
                  </w:r>
                  <w:r w:rsidRPr="006A7BDC">
                    <w:t>)</w:t>
                  </w:r>
                </w:p>
              </w:tc>
              <w:tc>
                <w:tcPr>
                  <w:tcW w:w="643" w:type="dxa"/>
                  <w:tcBorders>
                    <w:top w:val="single" w:sz="4" w:space="0" w:color="auto"/>
                    <w:left w:val="single" w:sz="4" w:space="0" w:color="auto"/>
                    <w:bottom w:val="single" w:sz="4" w:space="0" w:color="auto"/>
                    <w:right w:val="single" w:sz="4" w:space="0" w:color="auto"/>
                  </w:tcBorders>
                </w:tcPr>
                <w:p w:rsidR="00B76EC8" w:rsidRPr="00A30A32" w:rsidRDefault="00B76EC8" w:rsidP="00D47A9F">
                  <w:pPr>
                    <w:numPr>
                      <w:ilvl w:val="0"/>
                      <w:numId w:val="143"/>
                    </w:numPr>
                    <w:jc w:val="center"/>
                    <w:rPr>
                      <w:b/>
                    </w:rPr>
                  </w:pPr>
                </w:p>
              </w:tc>
              <w:tc>
                <w:tcPr>
                  <w:tcW w:w="3564" w:type="dxa"/>
                  <w:tcBorders>
                    <w:top w:val="single" w:sz="4" w:space="0" w:color="auto"/>
                    <w:left w:val="single" w:sz="4" w:space="0" w:color="auto"/>
                    <w:bottom w:val="single" w:sz="4" w:space="0" w:color="auto"/>
                    <w:right w:val="single" w:sz="4" w:space="0" w:color="auto"/>
                  </w:tcBorders>
                  <w:hideMark/>
                </w:tcPr>
                <w:p w:rsidR="00B76EC8" w:rsidRPr="006A7BDC" w:rsidRDefault="00B76EC8" w:rsidP="00B76EC8">
                  <w:pPr>
                    <w:spacing w:line="256" w:lineRule="auto"/>
                    <w:jc w:val="both"/>
                  </w:pPr>
                  <w:r>
                    <w:t>Eye Ointment</w:t>
                  </w:r>
                </w:p>
              </w:tc>
            </w:tr>
          </w:tbl>
          <w:p w:rsidR="00B76EC8" w:rsidRDefault="00B76EC8" w:rsidP="003F3C3C">
            <w:pPr>
              <w:shd w:val="clear" w:color="auto" w:fill="FFFFFF" w:themeFill="background1"/>
              <w:tabs>
                <w:tab w:val="left" w:pos="4500"/>
              </w:tabs>
              <w:jc w:val="both"/>
              <w:rPr>
                <w:rFonts w:asciiTheme="majorBidi" w:hAnsiTheme="majorBidi" w:cstheme="majorBidi"/>
              </w:rPr>
            </w:pPr>
          </w:p>
          <w:p w:rsidR="00B76EC8" w:rsidRDefault="00B76EC8" w:rsidP="003F3C3C">
            <w:pPr>
              <w:shd w:val="clear" w:color="auto" w:fill="FFFFFF" w:themeFill="background1"/>
              <w:tabs>
                <w:tab w:val="left" w:pos="4500"/>
              </w:tabs>
              <w:jc w:val="both"/>
              <w:rPr>
                <w:rFonts w:asciiTheme="majorBidi" w:hAnsiTheme="majorBidi" w:cstheme="majorBidi"/>
              </w:rPr>
            </w:pPr>
          </w:p>
          <w:p w:rsidR="00B76EC8" w:rsidRDefault="00B76EC8" w:rsidP="003F3C3C">
            <w:pPr>
              <w:shd w:val="clear" w:color="auto" w:fill="FFFFFF" w:themeFill="background1"/>
              <w:tabs>
                <w:tab w:val="left" w:pos="4500"/>
              </w:tabs>
              <w:jc w:val="both"/>
              <w:rPr>
                <w:rFonts w:asciiTheme="majorBidi" w:hAnsiTheme="majorBidi" w:cstheme="majorBidi"/>
              </w:rPr>
            </w:pPr>
          </w:p>
          <w:p w:rsidR="00B76EC8" w:rsidRDefault="00B76EC8" w:rsidP="003F3C3C">
            <w:pPr>
              <w:shd w:val="clear" w:color="auto" w:fill="FFFFFF" w:themeFill="background1"/>
              <w:tabs>
                <w:tab w:val="left" w:pos="4500"/>
              </w:tabs>
              <w:jc w:val="both"/>
              <w:rPr>
                <w:rFonts w:asciiTheme="majorBidi" w:hAnsiTheme="majorBidi" w:cstheme="majorBidi"/>
              </w:rPr>
            </w:pPr>
          </w:p>
          <w:p w:rsidR="00B76EC8" w:rsidRDefault="00B76EC8" w:rsidP="003F3C3C">
            <w:pPr>
              <w:shd w:val="clear" w:color="auto" w:fill="FFFFFF" w:themeFill="background1"/>
              <w:tabs>
                <w:tab w:val="left" w:pos="4500"/>
              </w:tabs>
              <w:jc w:val="both"/>
              <w:rPr>
                <w:rFonts w:asciiTheme="majorBidi" w:hAnsiTheme="majorBidi" w:cstheme="majorBidi"/>
              </w:rPr>
            </w:pPr>
          </w:p>
          <w:p w:rsidR="00B76EC8" w:rsidRDefault="00B76EC8" w:rsidP="003F3C3C">
            <w:pPr>
              <w:shd w:val="clear" w:color="auto" w:fill="FFFFFF" w:themeFill="background1"/>
              <w:tabs>
                <w:tab w:val="left" w:pos="4500"/>
              </w:tabs>
              <w:jc w:val="both"/>
              <w:rPr>
                <w:rFonts w:asciiTheme="majorBidi" w:hAnsiTheme="majorBidi" w:cstheme="majorBidi"/>
              </w:rPr>
            </w:pPr>
          </w:p>
          <w:p w:rsidR="00B76EC8" w:rsidRDefault="00B76EC8" w:rsidP="003F3C3C">
            <w:pPr>
              <w:shd w:val="clear" w:color="auto" w:fill="FFFFFF" w:themeFill="background1"/>
              <w:tabs>
                <w:tab w:val="left" w:pos="4500"/>
              </w:tabs>
              <w:jc w:val="both"/>
              <w:rPr>
                <w:rFonts w:asciiTheme="majorBidi" w:hAnsiTheme="majorBidi" w:cstheme="majorBidi"/>
              </w:rPr>
            </w:pPr>
          </w:p>
          <w:p w:rsidR="003F3C3C" w:rsidRPr="00E66E47" w:rsidRDefault="003F3C3C" w:rsidP="006A22E2">
            <w:pPr>
              <w:jc w:val="both"/>
              <w:rPr>
                <w:rFonts w:asciiTheme="majorBidi" w:hAnsiTheme="majorBidi" w:cstheme="majorBidi"/>
              </w:rPr>
            </w:pPr>
          </w:p>
        </w:tc>
      </w:tr>
    </w:tbl>
    <w:p w:rsidR="00E325C5" w:rsidRPr="00CC43EF" w:rsidRDefault="00E325C5" w:rsidP="00E325C5">
      <w:pPr>
        <w:spacing w:after="200" w:line="276" w:lineRule="auto"/>
        <w:rPr>
          <w:b/>
          <w:bCs/>
          <w:u w:val="single"/>
        </w:rPr>
      </w:pPr>
      <w:r w:rsidRPr="00CC43EF">
        <w:rPr>
          <w:b/>
          <w:bCs/>
          <w:u w:val="single"/>
        </w:rPr>
        <w:lastRenderedPageBreak/>
        <w:t>ITEM – IV MISC CASES</w:t>
      </w:r>
    </w:p>
    <w:p w:rsidR="00E325C5" w:rsidRPr="00CC43EF" w:rsidRDefault="00AA30BB" w:rsidP="00E325C5">
      <w:pPr>
        <w:pStyle w:val="Default"/>
        <w:shd w:val="clear" w:color="auto" w:fill="FFFFFF" w:themeFill="background1"/>
        <w:ind w:left="1440" w:hanging="1440"/>
        <w:jc w:val="both"/>
        <w:rPr>
          <w:b/>
          <w:bCs/>
          <w:color w:val="auto"/>
          <w:u w:val="single"/>
        </w:rPr>
      </w:pPr>
      <w:proofErr w:type="gramStart"/>
      <w:r w:rsidRPr="00CC43EF">
        <w:rPr>
          <w:b/>
          <w:bCs/>
          <w:color w:val="auto"/>
        </w:rPr>
        <w:t>Case No.</w:t>
      </w:r>
      <w:r w:rsidR="00CC43EF" w:rsidRPr="00CC43EF">
        <w:rPr>
          <w:b/>
          <w:bCs/>
          <w:color w:val="auto"/>
        </w:rPr>
        <w:t xml:space="preserve"> 1</w:t>
      </w:r>
      <w:r w:rsidR="00E325C5" w:rsidRPr="00CC43EF">
        <w:rPr>
          <w:b/>
          <w:bCs/>
          <w:color w:val="auto"/>
        </w:rPr>
        <w:t>.</w:t>
      </w:r>
      <w:proofErr w:type="gramEnd"/>
      <w:r w:rsidR="00E325C5" w:rsidRPr="00CC43EF">
        <w:rPr>
          <w:b/>
          <w:bCs/>
          <w:color w:val="auto"/>
        </w:rPr>
        <w:tab/>
      </w:r>
      <w:r w:rsidR="002C1378" w:rsidRPr="00CC43EF">
        <w:rPr>
          <w:b/>
          <w:bCs/>
          <w:color w:val="auto"/>
          <w:u w:val="single"/>
        </w:rPr>
        <w:t xml:space="preserve">CHANGE OF </w:t>
      </w:r>
      <w:r w:rsidR="00D15C90" w:rsidRPr="00CC43EF">
        <w:rPr>
          <w:b/>
          <w:bCs/>
          <w:color w:val="auto"/>
          <w:u w:val="single"/>
        </w:rPr>
        <w:t xml:space="preserve">MANAGEMENT OF </w:t>
      </w:r>
      <w:r w:rsidR="00D15C90" w:rsidRPr="00CC43EF">
        <w:rPr>
          <w:b/>
          <w:color w:val="auto"/>
          <w:u w:val="single"/>
        </w:rPr>
        <w:t xml:space="preserve">M/S SEMOS PHARMACEUTICALS (PVT) LIMITED, </w:t>
      </w:r>
      <w:r w:rsidR="00B5173B" w:rsidRPr="00CC43EF">
        <w:rPr>
          <w:b/>
          <w:color w:val="auto"/>
          <w:u w:val="single"/>
        </w:rPr>
        <w:t xml:space="preserve">PLOT NO </w:t>
      </w:r>
      <w:r w:rsidR="00B5173B" w:rsidRPr="00CC43EF">
        <w:rPr>
          <w:rFonts w:asciiTheme="majorBidi" w:hAnsiTheme="majorBidi" w:cstheme="majorBidi"/>
          <w:b/>
          <w:color w:val="auto"/>
          <w:u w:val="single"/>
        </w:rPr>
        <w:t>11 SECTOR 12-A</w:t>
      </w:r>
      <w:r w:rsidR="00D15C90" w:rsidRPr="00CC43EF">
        <w:rPr>
          <w:rFonts w:asciiTheme="majorBidi" w:hAnsiTheme="majorBidi" w:cstheme="majorBidi"/>
          <w:b/>
          <w:color w:val="auto"/>
          <w:u w:val="single"/>
        </w:rPr>
        <w:t xml:space="preserve"> NORTH KARACHI INDUSTRIAL AREA, KARACHI</w:t>
      </w:r>
      <w:r w:rsidR="00D15C90" w:rsidRPr="00CC43EF">
        <w:rPr>
          <w:b/>
          <w:bCs/>
          <w:color w:val="auto"/>
          <w:u w:val="single"/>
        </w:rPr>
        <w:t>.</w:t>
      </w:r>
    </w:p>
    <w:p w:rsidR="0022142F" w:rsidRPr="00CC43EF" w:rsidRDefault="0022142F" w:rsidP="0022142F">
      <w:pPr>
        <w:jc w:val="both"/>
        <w:rPr>
          <w:rFonts w:asciiTheme="majorBidi" w:hAnsiTheme="majorBidi" w:cstheme="majorBidi"/>
        </w:rPr>
      </w:pPr>
    </w:p>
    <w:p w:rsidR="0022142F" w:rsidRPr="00CC43EF" w:rsidRDefault="0022142F" w:rsidP="0022142F">
      <w:pPr>
        <w:spacing w:line="360" w:lineRule="auto"/>
        <w:jc w:val="both"/>
        <w:rPr>
          <w:rFonts w:asciiTheme="majorBidi" w:hAnsiTheme="majorBidi" w:cstheme="majorBidi"/>
          <w:bCs/>
        </w:rPr>
      </w:pPr>
      <w:r w:rsidRPr="00CC43EF">
        <w:rPr>
          <w:rFonts w:asciiTheme="majorBidi" w:hAnsiTheme="majorBidi" w:cstheme="majorBidi"/>
        </w:rPr>
        <w:t xml:space="preserve">M/s Semos Pharmaceuticals (Pvt) Limited, </w:t>
      </w:r>
      <w:r w:rsidR="00B5173B" w:rsidRPr="00CC43EF">
        <w:rPr>
          <w:rFonts w:asciiTheme="majorBidi" w:hAnsiTheme="majorBidi" w:cstheme="majorBidi"/>
        </w:rPr>
        <w:t>Plot No.</w:t>
      </w:r>
      <w:r w:rsidR="006909B9" w:rsidRPr="00CC43EF">
        <w:rPr>
          <w:rFonts w:asciiTheme="majorBidi" w:hAnsiTheme="majorBidi" w:cstheme="majorBidi"/>
        </w:rPr>
        <w:t>11</w:t>
      </w:r>
      <w:r w:rsidR="00B5173B" w:rsidRPr="00CC43EF">
        <w:rPr>
          <w:rFonts w:asciiTheme="majorBidi" w:hAnsiTheme="majorBidi" w:cstheme="majorBidi"/>
        </w:rPr>
        <w:t>,</w:t>
      </w:r>
      <w:r w:rsidR="00482547" w:rsidRPr="00CC43EF">
        <w:rPr>
          <w:rFonts w:asciiTheme="majorBidi" w:hAnsiTheme="majorBidi" w:cstheme="majorBidi"/>
        </w:rPr>
        <w:t xml:space="preserve"> Sector 12-A North Karachi</w:t>
      </w:r>
      <w:r w:rsidR="006909B9" w:rsidRPr="00CC43EF">
        <w:rPr>
          <w:rFonts w:asciiTheme="majorBidi" w:hAnsiTheme="majorBidi" w:cstheme="majorBidi"/>
        </w:rPr>
        <w:t xml:space="preserve"> Industrial area</w:t>
      </w:r>
      <w:r w:rsidR="00482547" w:rsidRPr="00CC43EF">
        <w:rPr>
          <w:rFonts w:asciiTheme="majorBidi" w:hAnsiTheme="majorBidi" w:cstheme="majorBidi"/>
        </w:rPr>
        <w:t>, Karachi</w:t>
      </w:r>
      <w:r w:rsidRPr="00CC43EF">
        <w:rPr>
          <w:rFonts w:asciiTheme="majorBidi" w:hAnsiTheme="majorBidi" w:cstheme="majorBidi"/>
          <w:bCs/>
        </w:rPr>
        <w:t xml:space="preserve">, under </w:t>
      </w:r>
      <w:r w:rsidRPr="00CC43EF">
        <w:rPr>
          <w:rFonts w:asciiTheme="majorBidi" w:hAnsiTheme="majorBidi" w:cstheme="majorBidi"/>
        </w:rPr>
        <w:t xml:space="preserve">DML No. </w:t>
      </w:r>
      <w:r w:rsidR="00D15C90" w:rsidRPr="00CC43EF">
        <w:rPr>
          <w:rFonts w:asciiTheme="majorBidi" w:hAnsiTheme="majorBidi" w:cstheme="majorBidi"/>
        </w:rPr>
        <w:t>000335</w:t>
      </w:r>
      <w:r w:rsidRPr="00CC43EF">
        <w:rPr>
          <w:rFonts w:asciiTheme="majorBidi" w:hAnsiTheme="majorBidi" w:cstheme="majorBidi"/>
        </w:rPr>
        <w:t xml:space="preserve"> (By way of formulation ) </w:t>
      </w:r>
      <w:r w:rsidRPr="00CC43EF">
        <w:rPr>
          <w:rFonts w:asciiTheme="majorBidi" w:hAnsiTheme="majorBidi" w:cstheme="majorBidi"/>
          <w:bCs/>
        </w:rPr>
        <w:t>has submitted request for change in management of the firm as per Form-29 along with prescribed Fee Challan of  50,000/- as under:-</w:t>
      </w:r>
    </w:p>
    <w:p w:rsidR="00D21A98" w:rsidRPr="00CC43EF" w:rsidRDefault="00D21A98" w:rsidP="00E325C5">
      <w:pPr>
        <w:pStyle w:val="Default"/>
        <w:shd w:val="clear" w:color="auto" w:fill="FFFFFF" w:themeFill="background1"/>
        <w:ind w:left="1440" w:hanging="1440"/>
        <w:jc w:val="both"/>
        <w:rPr>
          <w:b/>
          <w:bCs/>
          <w:color w:val="auto"/>
          <w:u w:val="single"/>
        </w:rPr>
      </w:pPr>
    </w:p>
    <w:tbl>
      <w:tblPr>
        <w:tblpPr w:leftFromText="180" w:rightFromText="180" w:bottomFromText="160" w:vertAnchor="text" w:tblpX="28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3130"/>
        <w:gridCol w:w="2835"/>
        <w:gridCol w:w="3686"/>
      </w:tblGrid>
      <w:tr w:rsidR="003673F0" w:rsidRPr="00CC43EF" w:rsidTr="009A22F5">
        <w:trPr>
          <w:trHeight w:val="883"/>
        </w:trPr>
        <w:tc>
          <w:tcPr>
            <w:tcW w:w="522" w:type="dxa"/>
            <w:tcBorders>
              <w:top w:val="single" w:sz="4" w:space="0" w:color="auto"/>
              <w:left w:val="single" w:sz="4" w:space="0" w:color="auto"/>
              <w:bottom w:val="single" w:sz="4" w:space="0" w:color="auto"/>
              <w:right w:val="single" w:sz="4" w:space="0" w:color="auto"/>
            </w:tcBorders>
            <w:hideMark/>
          </w:tcPr>
          <w:p w:rsidR="003673F0" w:rsidRPr="00CC43EF" w:rsidRDefault="003673F0" w:rsidP="006306C5">
            <w:pPr>
              <w:spacing w:line="254" w:lineRule="auto"/>
              <w:jc w:val="both"/>
              <w:rPr>
                <w:b/>
              </w:rPr>
            </w:pPr>
            <w:r w:rsidRPr="00CC43EF">
              <w:rPr>
                <w:b/>
              </w:rPr>
              <w:t>Sr. No</w:t>
            </w:r>
          </w:p>
        </w:tc>
        <w:tc>
          <w:tcPr>
            <w:tcW w:w="3130" w:type="dxa"/>
            <w:tcBorders>
              <w:top w:val="single" w:sz="4" w:space="0" w:color="auto"/>
              <w:left w:val="single" w:sz="4" w:space="0" w:color="auto"/>
              <w:bottom w:val="single" w:sz="4" w:space="0" w:color="auto"/>
              <w:right w:val="single" w:sz="4" w:space="0" w:color="auto"/>
            </w:tcBorders>
            <w:vAlign w:val="center"/>
            <w:hideMark/>
          </w:tcPr>
          <w:p w:rsidR="003673F0" w:rsidRPr="00CC43EF" w:rsidRDefault="003673F0" w:rsidP="00522F8D">
            <w:pPr>
              <w:spacing w:line="254" w:lineRule="auto"/>
              <w:jc w:val="both"/>
              <w:rPr>
                <w:b/>
              </w:rPr>
            </w:pPr>
            <w:r w:rsidRPr="00CC43EF">
              <w:rPr>
                <w:b/>
              </w:rPr>
              <w:t xml:space="preserve">Existing Management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3673F0" w:rsidRPr="00CC43EF" w:rsidRDefault="003673F0" w:rsidP="00522F8D">
            <w:pPr>
              <w:spacing w:line="254" w:lineRule="auto"/>
              <w:jc w:val="both"/>
              <w:rPr>
                <w:b/>
              </w:rPr>
            </w:pPr>
            <w:r w:rsidRPr="00CC43EF">
              <w:rPr>
                <w:b/>
              </w:rPr>
              <w:t xml:space="preserve">Retiring Management </w:t>
            </w:r>
          </w:p>
        </w:tc>
        <w:tc>
          <w:tcPr>
            <w:tcW w:w="3686" w:type="dxa"/>
            <w:tcBorders>
              <w:top w:val="single" w:sz="4" w:space="0" w:color="auto"/>
              <w:left w:val="single" w:sz="4" w:space="0" w:color="auto"/>
              <w:bottom w:val="single" w:sz="4" w:space="0" w:color="auto"/>
              <w:right w:val="single" w:sz="4" w:space="0" w:color="auto"/>
            </w:tcBorders>
            <w:vAlign w:val="center"/>
            <w:hideMark/>
          </w:tcPr>
          <w:p w:rsidR="003673F0" w:rsidRPr="00CC43EF" w:rsidRDefault="003673F0" w:rsidP="00522F8D">
            <w:pPr>
              <w:spacing w:line="254" w:lineRule="auto"/>
              <w:jc w:val="both"/>
              <w:rPr>
                <w:b/>
              </w:rPr>
            </w:pPr>
            <w:r w:rsidRPr="00CC43EF">
              <w:rPr>
                <w:b/>
              </w:rPr>
              <w:t>New Management</w:t>
            </w:r>
          </w:p>
        </w:tc>
      </w:tr>
      <w:tr w:rsidR="003673F0" w:rsidRPr="00CC43EF" w:rsidTr="009A22F5">
        <w:tc>
          <w:tcPr>
            <w:tcW w:w="522" w:type="dxa"/>
            <w:tcBorders>
              <w:top w:val="single" w:sz="4" w:space="0" w:color="auto"/>
              <w:left w:val="single" w:sz="4" w:space="0" w:color="auto"/>
              <w:bottom w:val="single" w:sz="4" w:space="0" w:color="auto"/>
              <w:right w:val="single" w:sz="4" w:space="0" w:color="auto"/>
            </w:tcBorders>
            <w:hideMark/>
          </w:tcPr>
          <w:p w:rsidR="003673F0" w:rsidRPr="00CC43EF" w:rsidRDefault="003673F0" w:rsidP="006306C5">
            <w:pPr>
              <w:spacing w:line="254" w:lineRule="auto"/>
              <w:jc w:val="both"/>
            </w:pPr>
            <w:r w:rsidRPr="00CC43EF">
              <w:t>1.</w:t>
            </w:r>
          </w:p>
        </w:tc>
        <w:tc>
          <w:tcPr>
            <w:tcW w:w="3130" w:type="dxa"/>
            <w:tcBorders>
              <w:top w:val="single" w:sz="4" w:space="0" w:color="auto"/>
              <w:left w:val="single" w:sz="4" w:space="0" w:color="auto"/>
              <w:bottom w:val="single" w:sz="4" w:space="0" w:color="auto"/>
              <w:right w:val="single" w:sz="4" w:space="0" w:color="auto"/>
            </w:tcBorders>
            <w:hideMark/>
          </w:tcPr>
          <w:p w:rsidR="003673F0" w:rsidRPr="00CC43EF" w:rsidRDefault="003673F0" w:rsidP="006306C5">
            <w:pPr>
              <w:spacing w:line="254" w:lineRule="auto"/>
              <w:jc w:val="both"/>
            </w:pPr>
            <w:r w:rsidRPr="00CC43EF">
              <w:t xml:space="preserve">Mr. Abdullah Shamim S/o Abdul Manan CNIC NO. 42201-7682945-5 </w:t>
            </w:r>
          </w:p>
        </w:tc>
        <w:tc>
          <w:tcPr>
            <w:tcW w:w="2835" w:type="dxa"/>
            <w:tcBorders>
              <w:top w:val="single" w:sz="4" w:space="0" w:color="auto"/>
              <w:left w:val="single" w:sz="4" w:space="0" w:color="auto"/>
              <w:bottom w:val="single" w:sz="4" w:space="0" w:color="auto"/>
              <w:right w:val="single" w:sz="4" w:space="0" w:color="auto"/>
            </w:tcBorders>
            <w:hideMark/>
          </w:tcPr>
          <w:p w:rsidR="003673F0" w:rsidRPr="00CC43EF" w:rsidRDefault="003673F0" w:rsidP="006306C5">
            <w:pPr>
              <w:spacing w:line="254" w:lineRule="auto"/>
              <w:jc w:val="both"/>
            </w:pPr>
            <w:r w:rsidRPr="00CC43EF">
              <w:t>Ms. Aliya Shamim W/O Mr.  Abdullah Shamim   CNIC NO. 42000-1102009-0</w:t>
            </w:r>
          </w:p>
        </w:tc>
        <w:tc>
          <w:tcPr>
            <w:tcW w:w="3686" w:type="dxa"/>
            <w:tcBorders>
              <w:top w:val="single" w:sz="4" w:space="0" w:color="auto"/>
              <w:left w:val="single" w:sz="4" w:space="0" w:color="auto"/>
              <w:bottom w:val="single" w:sz="4" w:space="0" w:color="auto"/>
              <w:right w:val="single" w:sz="4" w:space="0" w:color="auto"/>
            </w:tcBorders>
            <w:hideMark/>
          </w:tcPr>
          <w:p w:rsidR="003673F0" w:rsidRPr="00CC43EF" w:rsidRDefault="003673F0" w:rsidP="006306C5">
            <w:pPr>
              <w:spacing w:line="254" w:lineRule="auto"/>
              <w:jc w:val="both"/>
            </w:pPr>
            <w:r w:rsidRPr="00CC43EF">
              <w:t xml:space="preserve">Mr. Abdullah Shamim S/o Abdul Manan CNIC NO. 42201-7682945-5 </w:t>
            </w:r>
          </w:p>
        </w:tc>
      </w:tr>
      <w:tr w:rsidR="003673F0" w:rsidRPr="00CC43EF" w:rsidTr="009A22F5">
        <w:tc>
          <w:tcPr>
            <w:tcW w:w="522" w:type="dxa"/>
            <w:tcBorders>
              <w:top w:val="single" w:sz="4" w:space="0" w:color="auto"/>
              <w:left w:val="single" w:sz="4" w:space="0" w:color="auto"/>
              <w:bottom w:val="single" w:sz="4" w:space="0" w:color="auto"/>
              <w:right w:val="single" w:sz="4" w:space="0" w:color="auto"/>
            </w:tcBorders>
            <w:hideMark/>
          </w:tcPr>
          <w:p w:rsidR="003673F0" w:rsidRPr="00CC43EF" w:rsidRDefault="003673F0" w:rsidP="006306C5">
            <w:pPr>
              <w:spacing w:line="254" w:lineRule="auto"/>
              <w:jc w:val="both"/>
            </w:pPr>
            <w:r w:rsidRPr="00CC43EF">
              <w:t>2.</w:t>
            </w:r>
          </w:p>
        </w:tc>
        <w:tc>
          <w:tcPr>
            <w:tcW w:w="3130" w:type="dxa"/>
            <w:tcBorders>
              <w:top w:val="single" w:sz="4" w:space="0" w:color="auto"/>
              <w:left w:val="single" w:sz="4" w:space="0" w:color="auto"/>
              <w:bottom w:val="single" w:sz="4" w:space="0" w:color="auto"/>
              <w:right w:val="single" w:sz="4" w:space="0" w:color="auto"/>
            </w:tcBorders>
            <w:hideMark/>
          </w:tcPr>
          <w:p w:rsidR="003673F0" w:rsidRPr="00CC43EF" w:rsidRDefault="003673F0" w:rsidP="006306C5">
            <w:pPr>
              <w:spacing w:line="254" w:lineRule="auto"/>
              <w:jc w:val="both"/>
            </w:pPr>
            <w:r w:rsidRPr="00CC43EF">
              <w:t xml:space="preserve">Mr. Muti-ur-rehman S/O Mr.  Abdullah Shamim   CNIC NO. 42000-5543772-5 </w:t>
            </w:r>
          </w:p>
        </w:tc>
        <w:tc>
          <w:tcPr>
            <w:tcW w:w="2835" w:type="dxa"/>
            <w:tcBorders>
              <w:top w:val="single" w:sz="4" w:space="0" w:color="auto"/>
              <w:left w:val="single" w:sz="4" w:space="0" w:color="auto"/>
              <w:bottom w:val="single" w:sz="4" w:space="0" w:color="auto"/>
              <w:right w:val="single" w:sz="4" w:space="0" w:color="auto"/>
            </w:tcBorders>
          </w:tcPr>
          <w:p w:rsidR="003673F0" w:rsidRPr="00CC43EF" w:rsidRDefault="003673F0" w:rsidP="006306C5">
            <w:pPr>
              <w:pStyle w:val="BodyTextIndent2"/>
              <w:ind w:left="0"/>
            </w:pPr>
            <w:r w:rsidRPr="00CC43EF">
              <w:t>********</w:t>
            </w:r>
          </w:p>
          <w:p w:rsidR="003673F0" w:rsidRPr="00CC43EF" w:rsidRDefault="003673F0" w:rsidP="006306C5">
            <w:pPr>
              <w:spacing w:line="256" w:lineRule="auto"/>
              <w:jc w:val="center"/>
            </w:pPr>
          </w:p>
        </w:tc>
        <w:tc>
          <w:tcPr>
            <w:tcW w:w="3686" w:type="dxa"/>
            <w:tcBorders>
              <w:top w:val="single" w:sz="4" w:space="0" w:color="auto"/>
              <w:left w:val="single" w:sz="4" w:space="0" w:color="auto"/>
              <w:bottom w:val="single" w:sz="4" w:space="0" w:color="auto"/>
              <w:right w:val="single" w:sz="4" w:space="0" w:color="auto"/>
            </w:tcBorders>
            <w:hideMark/>
          </w:tcPr>
          <w:p w:rsidR="003673F0" w:rsidRPr="00CC43EF" w:rsidRDefault="003673F0" w:rsidP="006306C5">
            <w:pPr>
              <w:spacing w:line="254" w:lineRule="auto"/>
              <w:jc w:val="both"/>
            </w:pPr>
            <w:r w:rsidRPr="00CC43EF">
              <w:t xml:space="preserve">Mr. Muti-ur-rehman S/O Mr.  Abdullah Shamim   CNIC NO. 42000-5543772-5 </w:t>
            </w:r>
          </w:p>
        </w:tc>
      </w:tr>
      <w:tr w:rsidR="003673F0" w:rsidRPr="00CC43EF" w:rsidTr="009A22F5">
        <w:tc>
          <w:tcPr>
            <w:tcW w:w="522" w:type="dxa"/>
            <w:tcBorders>
              <w:top w:val="single" w:sz="4" w:space="0" w:color="auto"/>
              <w:left w:val="single" w:sz="4" w:space="0" w:color="auto"/>
              <w:bottom w:val="single" w:sz="4" w:space="0" w:color="auto"/>
              <w:right w:val="single" w:sz="4" w:space="0" w:color="auto"/>
            </w:tcBorders>
          </w:tcPr>
          <w:p w:rsidR="003673F0" w:rsidRPr="00CC43EF" w:rsidRDefault="003673F0" w:rsidP="006306C5">
            <w:pPr>
              <w:spacing w:line="254" w:lineRule="auto"/>
              <w:jc w:val="both"/>
            </w:pPr>
            <w:r w:rsidRPr="00CC43EF">
              <w:t>3.</w:t>
            </w:r>
          </w:p>
        </w:tc>
        <w:tc>
          <w:tcPr>
            <w:tcW w:w="3130" w:type="dxa"/>
            <w:tcBorders>
              <w:top w:val="single" w:sz="4" w:space="0" w:color="auto"/>
              <w:left w:val="single" w:sz="4" w:space="0" w:color="auto"/>
              <w:bottom w:val="single" w:sz="4" w:space="0" w:color="auto"/>
              <w:right w:val="single" w:sz="4" w:space="0" w:color="auto"/>
            </w:tcBorders>
          </w:tcPr>
          <w:p w:rsidR="003673F0" w:rsidRPr="00CC43EF" w:rsidRDefault="003673F0" w:rsidP="006306C5">
            <w:pPr>
              <w:spacing w:line="254" w:lineRule="auto"/>
              <w:jc w:val="both"/>
            </w:pPr>
            <w:r w:rsidRPr="00CC43EF">
              <w:t>Mr. Fazal-ur-rehman S/O Mr.  Abdullah Shamim   CNIC NO. 42000-3678476-7</w:t>
            </w:r>
          </w:p>
        </w:tc>
        <w:tc>
          <w:tcPr>
            <w:tcW w:w="2835" w:type="dxa"/>
            <w:tcBorders>
              <w:top w:val="single" w:sz="4" w:space="0" w:color="auto"/>
              <w:left w:val="single" w:sz="4" w:space="0" w:color="auto"/>
              <w:bottom w:val="single" w:sz="4" w:space="0" w:color="auto"/>
              <w:right w:val="single" w:sz="4" w:space="0" w:color="auto"/>
            </w:tcBorders>
          </w:tcPr>
          <w:p w:rsidR="003673F0" w:rsidRPr="00CC43EF" w:rsidRDefault="003673F0" w:rsidP="006306C5">
            <w:pPr>
              <w:jc w:val="center"/>
            </w:pPr>
            <w:r w:rsidRPr="00CC43EF">
              <w:t>********</w:t>
            </w:r>
          </w:p>
        </w:tc>
        <w:tc>
          <w:tcPr>
            <w:tcW w:w="3686" w:type="dxa"/>
            <w:tcBorders>
              <w:top w:val="single" w:sz="4" w:space="0" w:color="auto"/>
              <w:left w:val="single" w:sz="4" w:space="0" w:color="auto"/>
              <w:bottom w:val="single" w:sz="4" w:space="0" w:color="auto"/>
              <w:right w:val="single" w:sz="4" w:space="0" w:color="auto"/>
            </w:tcBorders>
          </w:tcPr>
          <w:p w:rsidR="003673F0" w:rsidRPr="00CC43EF" w:rsidRDefault="003673F0" w:rsidP="006306C5">
            <w:pPr>
              <w:spacing w:line="254" w:lineRule="auto"/>
              <w:jc w:val="both"/>
            </w:pPr>
            <w:r w:rsidRPr="00CC43EF">
              <w:t>Mr. Fazal-ur-rehman S/O Mr.  Abdullah Shamim   CNIC NO. 42000-3678476-7</w:t>
            </w:r>
          </w:p>
        </w:tc>
      </w:tr>
      <w:tr w:rsidR="003673F0" w:rsidRPr="00CC43EF" w:rsidTr="009A22F5">
        <w:tc>
          <w:tcPr>
            <w:tcW w:w="522" w:type="dxa"/>
            <w:tcBorders>
              <w:top w:val="single" w:sz="4" w:space="0" w:color="auto"/>
              <w:left w:val="single" w:sz="4" w:space="0" w:color="auto"/>
              <w:bottom w:val="single" w:sz="4" w:space="0" w:color="auto"/>
              <w:right w:val="single" w:sz="4" w:space="0" w:color="auto"/>
            </w:tcBorders>
          </w:tcPr>
          <w:p w:rsidR="003673F0" w:rsidRPr="00CC43EF" w:rsidRDefault="003673F0" w:rsidP="006306C5">
            <w:pPr>
              <w:spacing w:line="254" w:lineRule="auto"/>
              <w:jc w:val="both"/>
            </w:pPr>
            <w:r w:rsidRPr="00CC43EF">
              <w:t>4.</w:t>
            </w:r>
          </w:p>
        </w:tc>
        <w:tc>
          <w:tcPr>
            <w:tcW w:w="3130" w:type="dxa"/>
            <w:tcBorders>
              <w:top w:val="single" w:sz="4" w:space="0" w:color="auto"/>
              <w:left w:val="single" w:sz="4" w:space="0" w:color="auto"/>
              <w:bottom w:val="single" w:sz="4" w:space="0" w:color="auto"/>
              <w:right w:val="single" w:sz="4" w:space="0" w:color="auto"/>
            </w:tcBorders>
          </w:tcPr>
          <w:p w:rsidR="003673F0" w:rsidRPr="00CC43EF" w:rsidRDefault="003673F0" w:rsidP="006306C5">
            <w:pPr>
              <w:spacing w:line="254" w:lineRule="auto"/>
              <w:jc w:val="both"/>
            </w:pPr>
            <w:r w:rsidRPr="00CC43EF">
              <w:t>Mr. Tanzil-ur-rehman S/O Mr.  Abdullah Shamim   CNIC NO. 42201-0801029-7</w:t>
            </w:r>
          </w:p>
        </w:tc>
        <w:tc>
          <w:tcPr>
            <w:tcW w:w="2835" w:type="dxa"/>
            <w:tcBorders>
              <w:top w:val="single" w:sz="4" w:space="0" w:color="auto"/>
              <w:left w:val="single" w:sz="4" w:space="0" w:color="auto"/>
              <w:bottom w:val="single" w:sz="4" w:space="0" w:color="auto"/>
              <w:right w:val="single" w:sz="4" w:space="0" w:color="auto"/>
            </w:tcBorders>
          </w:tcPr>
          <w:p w:rsidR="003673F0" w:rsidRPr="00CC43EF" w:rsidRDefault="003673F0" w:rsidP="006306C5">
            <w:pPr>
              <w:jc w:val="center"/>
            </w:pPr>
            <w:r w:rsidRPr="00CC43EF">
              <w:t>********</w:t>
            </w:r>
          </w:p>
        </w:tc>
        <w:tc>
          <w:tcPr>
            <w:tcW w:w="3686" w:type="dxa"/>
            <w:tcBorders>
              <w:top w:val="single" w:sz="4" w:space="0" w:color="auto"/>
              <w:left w:val="single" w:sz="4" w:space="0" w:color="auto"/>
              <w:bottom w:val="single" w:sz="4" w:space="0" w:color="auto"/>
              <w:right w:val="single" w:sz="4" w:space="0" w:color="auto"/>
            </w:tcBorders>
          </w:tcPr>
          <w:p w:rsidR="003673F0" w:rsidRPr="00CC43EF" w:rsidRDefault="003673F0" w:rsidP="006306C5">
            <w:pPr>
              <w:spacing w:line="254" w:lineRule="auto"/>
              <w:jc w:val="both"/>
            </w:pPr>
            <w:r w:rsidRPr="00CC43EF">
              <w:t>Mr. Tanzil-ur-rehman S/O Mr.  Abdullah Shamim   CNIC NO. 42201-0801029-7</w:t>
            </w:r>
          </w:p>
        </w:tc>
      </w:tr>
      <w:tr w:rsidR="003673F0" w:rsidRPr="00CC43EF" w:rsidTr="009A22F5">
        <w:tc>
          <w:tcPr>
            <w:tcW w:w="522" w:type="dxa"/>
            <w:tcBorders>
              <w:top w:val="single" w:sz="4" w:space="0" w:color="auto"/>
              <w:left w:val="single" w:sz="4" w:space="0" w:color="auto"/>
              <w:bottom w:val="single" w:sz="4" w:space="0" w:color="auto"/>
              <w:right w:val="single" w:sz="4" w:space="0" w:color="auto"/>
            </w:tcBorders>
          </w:tcPr>
          <w:p w:rsidR="003673F0" w:rsidRPr="00CC43EF" w:rsidRDefault="003673F0" w:rsidP="006306C5">
            <w:pPr>
              <w:spacing w:line="254" w:lineRule="auto"/>
              <w:jc w:val="both"/>
            </w:pPr>
            <w:r w:rsidRPr="00CC43EF">
              <w:t>5.</w:t>
            </w:r>
          </w:p>
        </w:tc>
        <w:tc>
          <w:tcPr>
            <w:tcW w:w="3130" w:type="dxa"/>
            <w:tcBorders>
              <w:top w:val="single" w:sz="4" w:space="0" w:color="auto"/>
              <w:left w:val="single" w:sz="4" w:space="0" w:color="auto"/>
              <w:bottom w:val="single" w:sz="4" w:space="0" w:color="auto"/>
              <w:right w:val="single" w:sz="4" w:space="0" w:color="auto"/>
            </w:tcBorders>
          </w:tcPr>
          <w:p w:rsidR="003673F0" w:rsidRPr="00CC43EF" w:rsidRDefault="003673F0" w:rsidP="006306C5">
            <w:pPr>
              <w:spacing w:line="254" w:lineRule="auto"/>
              <w:jc w:val="both"/>
            </w:pPr>
            <w:r w:rsidRPr="00CC43EF">
              <w:t>Ms. Aliya Shamim W/O Mr.  Abdullah Shamim   CNIC NO. 42000-1102009-0</w:t>
            </w:r>
          </w:p>
        </w:tc>
        <w:tc>
          <w:tcPr>
            <w:tcW w:w="2835" w:type="dxa"/>
            <w:tcBorders>
              <w:top w:val="single" w:sz="4" w:space="0" w:color="auto"/>
              <w:left w:val="single" w:sz="4" w:space="0" w:color="auto"/>
              <w:bottom w:val="single" w:sz="4" w:space="0" w:color="auto"/>
              <w:right w:val="single" w:sz="4" w:space="0" w:color="auto"/>
            </w:tcBorders>
          </w:tcPr>
          <w:p w:rsidR="003673F0" w:rsidRPr="00CC43EF" w:rsidRDefault="003673F0" w:rsidP="006306C5">
            <w:pPr>
              <w:jc w:val="center"/>
            </w:pPr>
            <w:r w:rsidRPr="00CC43EF">
              <w:t>********</w:t>
            </w:r>
          </w:p>
        </w:tc>
        <w:tc>
          <w:tcPr>
            <w:tcW w:w="3686" w:type="dxa"/>
            <w:tcBorders>
              <w:top w:val="single" w:sz="4" w:space="0" w:color="auto"/>
              <w:left w:val="single" w:sz="4" w:space="0" w:color="auto"/>
              <w:bottom w:val="single" w:sz="4" w:space="0" w:color="auto"/>
              <w:right w:val="single" w:sz="4" w:space="0" w:color="auto"/>
            </w:tcBorders>
          </w:tcPr>
          <w:p w:rsidR="003673F0" w:rsidRPr="00CC43EF" w:rsidRDefault="003673F0" w:rsidP="006306C5">
            <w:pPr>
              <w:spacing w:line="254" w:lineRule="auto"/>
              <w:jc w:val="both"/>
            </w:pPr>
            <w:r w:rsidRPr="00CC43EF">
              <w:t>Mr. asfi-ur-rehman S/O Mr.  Abdullah Shamim   CNIC NO. 42000-1994725-9</w:t>
            </w:r>
          </w:p>
        </w:tc>
      </w:tr>
    </w:tbl>
    <w:p w:rsidR="000A3727" w:rsidRDefault="000A3727" w:rsidP="00D82339">
      <w:pPr>
        <w:rPr>
          <w:bCs/>
        </w:rPr>
      </w:pPr>
    </w:p>
    <w:p w:rsidR="00980393" w:rsidRPr="00EE54DE" w:rsidRDefault="00980393" w:rsidP="00980393">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980393" w:rsidRPr="00EE54DE" w:rsidRDefault="00980393" w:rsidP="00980393">
      <w:pPr>
        <w:rPr>
          <w:b/>
          <w:bCs/>
          <w:u w:val="single"/>
        </w:rPr>
      </w:pPr>
    </w:p>
    <w:p w:rsidR="00980393" w:rsidRPr="00EE54DE" w:rsidRDefault="00980393" w:rsidP="00980393">
      <w:pPr>
        <w:spacing w:line="360" w:lineRule="auto"/>
        <w:jc w:val="both"/>
      </w:pPr>
      <w:r w:rsidRPr="00EE54DE">
        <w:t xml:space="preserve">The Board considered and endorsed the change of management of </w:t>
      </w:r>
      <w:r w:rsidR="00CC0197" w:rsidRPr="00CC43EF">
        <w:rPr>
          <w:rFonts w:asciiTheme="majorBidi" w:hAnsiTheme="majorBidi" w:cstheme="majorBidi"/>
        </w:rPr>
        <w:t>M/s Semos Pharmaceuticals (Pvt) Limited, Plot No.11, Sector 12-A North Karachi Industrial area, Karachi</w:t>
      </w:r>
      <w:r w:rsidR="00CC0197" w:rsidRPr="00EE54DE">
        <w:rPr>
          <w:rFonts w:asciiTheme="majorBidi" w:hAnsiTheme="majorBidi" w:cstheme="majorBidi"/>
          <w:bCs/>
        </w:rPr>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sidR="00CC0197">
        <w:rPr>
          <w:rFonts w:asciiTheme="majorBidi" w:hAnsiTheme="majorBidi" w:cstheme="majorBidi"/>
          <w:bCs/>
        </w:rPr>
        <w:t xml:space="preserve">335 </w:t>
      </w:r>
      <w:r w:rsidRPr="00EE54DE">
        <w:rPr>
          <w:rFonts w:asciiTheme="majorBidi" w:hAnsiTheme="majorBidi" w:cstheme="majorBidi"/>
        </w:rPr>
        <w:t xml:space="preserve">by way of formulation </w:t>
      </w:r>
      <w:r w:rsidRPr="00EE54DE">
        <w:t>as under ;</w:t>
      </w:r>
    </w:p>
    <w:p w:rsidR="00CC0197" w:rsidRPr="00CC43EF" w:rsidRDefault="00CC0197" w:rsidP="00CC0197">
      <w:pPr>
        <w:pStyle w:val="Default"/>
        <w:shd w:val="clear" w:color="auto" w:fill="FFFFFF" w:themeFill="background1"/>
        <w:ind w:left="1440" w:hanging="1440"/>
        <w:jc w:val="both"/>
        <w:rPr>
          <w:b/>
          <w:bCs/>
          <w:color w:val="auto"/>
          <w:u w:val="single"/>
        </w:rPr>
      </w:pPr>
    </w:p>
    <w:tbl>
      <w:tblPr>
        <w:tblpPr w:leftFromText="180" w:rightFromText="180" w:bottomFromText="160" w:vertAnchor="text" w:tblpX="287"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3414"/>
        <w:gridCol w:w="2976"/>
        <w:gridCol w:w="3119"/>
      </w:tblGrid>
      <w:tr w:rsidR="003C2412" w:rsidRPr="00CC43EF" w:rsidTr="00591BC2">
        <w:trPr>
          <w:trHeight w:val="883"/>
        </w:trPr>
        <w:tc>
          <w:tcPr>
            <w:tcW w:w="522" w:type="dxa"/>
            <w:tcBorders>
              <w:top w:val="single" w:sz="4" w:space="0" w:color="auto"/>
              <w:left w:val="single" w:sz="4" w:space="0" w:color="auto"/>
              <w:bottom w:val="single" w:sz="4" w:space="0" w:color="auto"/>
              <w:right w:val="single" w:sz="4" w:space="0" w:color="auto"/>
            </w:tcBorders>
            <w:hideMark/>
          </w:tcPr>
          <w:p w:rsidR="003C2412" w:rsidRPr="00CC43EF" w:rsidRDefault="003C2412" w:rsidP="003C2412">
            <w:pPr>
              <w:spacing w:line="254" w:lineRule="auto"/>
              <w:jc w:val="both"/>
              <w:rPr>
                <w:b/>
              </w:rPr>
            </w:pPr>
            <w:r w:rsidRPr="00CC43EF">
              <w:rPr>
                <w:b/>
              </w:rPr>
              <w:t>Sr. No</w:t>
            </w:r>
          </w:p>
        </w:tc>
        <w:tc>
          <w:tcPr>
            <w:tcW w:w="3414" w:type="dxa"/>
            <w:tcBorders>
              <w:top w:val="single" w:sz="4" w:space="0" w:color="auto"/>
              <w:left w:val="single" w:sz="4" w:space="0" w:color="auto"/>
              <w:bottom w:val="single" w:sz="4" w:space="0" w:color="auto"/>
              <w:right w:val="single" w:sz="4" w:space="0" w:color="auto"/>
            </w:tcBorders>
            <w:vAlign w:val="center"/>
            <w:hideMark/>
          </w:tcPr>
          <w:p w:rsidR="003C2412" w:rsidRPr="00CC43EF" w:rsidRDefault="003C2412" w:rsidP="003C2412">
            <w:pPr>
              <w:spacing w:line="254" w:lineRule="auto"/>
              <w:jc w:val="both"/>
              <w:rPr>
                <w:b/>
              </w:rPr>
            </w:pPr>
            <w:r w:rsidRPr="00CC43EF">
              <w:rPr>
                <w:b/>
              </w:rPr>
              <w:t xml:space="preserve">Existing Management </w:t>
            </w:r>
          </w:p>
        </w:tc>
        <w:tc>
          <w:tcPr>
            <w:tcW w:w="2976" w:type="dxa"/>
            <w:tcBorders>
              <w:top w:val="single" w:sz="4" w:space="0" w:color="auto"/>
              <w:left w:val="single" w:sz="4" w:space="0" w:color="auto"/>
              <w:bottom w:val="single" w:sz="4" w:space="0" w:color="auto"/>
              <w:right w:val="single" w:sz="4" w:space="0" w:color="auto"/>
            </w:tcBorders>
            <w:vAlign w:val="center"/>
            <w:hideMark/>
          </w:tcPr>
          <w:p w:rsidR="003C2412" w:rsidRPr="00CC43EF" w:rsidRDefault="003C2412" w:rsidP="003C2412">
            <w:pPr>
              <w:spacing w:line="254" w:lineRule="auto"/>
              <w:jc w:val="both"/>
              <w:rPr>
                <w:b/>
              </w:rPr>
            </w:pPr>
            <w:r w:rsidRPr="00CC43EF">
              <w:rPr>
                <w:b/>
              </w:rPr>
              <w:t xml:space="preserve">Retiring Management </w:t>
            </w:r>
          </w:p>
        </w:tc>
        <w:tc>
          <w:tcPr>
            <w:tcW w:w="3119" w:type="dxa"/>
            <w:tcBorders>
              <w:top w:val="single" w:sz="4" w:space="0" w:color="auto"/>
              <w:left w:val="single" w:sz="4" w:space="0" w:color="auto"/>
              <w:bottom w:val="single" w:sz="4" w:space="0" w:color="auto"/>
              <w:right w:val="single" w:sz="4" w:space="0" w:color="auto"/>
            </w:tcBorders>
            <w:vAlign w:val="center"/>
            <w:hideMark/>
          </w:tcPr>
          <w:p w:rsidR="003C2412" w:rsidRPr="00CC43EF" w:rsidRDefault="003C2412" w:rsidP="003C2412">
            <w:pPr>
              <w:spacing w:line="254" w:lineRule="auto"/>
              <w:jc w:val="both"/>
              <w:rPr>
                <w:b/>
              </w:rPr>
            </w:pPr>
            <w:r w:rsidRPr="00CC43EF">
              <w:rPr>
                <w:b/>
              </w:rPr>
              <w:t>New Management</w:t>
            </w:r>
          </w:p>
        </w:tc>
      </w:tr>
      <w:tr w:rsidR="003C2412" w:rsidRPr="00CC43EF" w:rsidTr="00591BC2">
        <w:tc>
          <w:tcPr>
            <w:tcW w:w="522" w:type="dxa"/>
            <w:tcBorders>
              <w:top w:val="single" w:sz="4" w:space="0" w:color="auto"/>
              <w:left w:val="single" w:sz="4" w:space="0" w:color="auto"/>
              <w:bottom w:val="single" w:sz="4" w:space="0" w:color="auto"/>
              <w:right w:val="single" w:sz="4" w:space="0" w:color="auto"/>
            </w:tcBorders>
            <w:hideMark/>
          </w:tcPr>
          <w:p w:rsidR="003C2412" w:rsidRPr="00CC43EF" w:rsidRDefault="003C2412" w:rsidP="003C2412">
            <w:pPr>
              <w:spacing w:line="254" w:lineRule="auto"/>
              <w:jc w:val="both"/>
            </w:pPr>
            <w:r w:rsidRPr="00CC43EF">
              <w:t>1.</w:t>
            </w:r>
          </w:p>
        </w:tc>
        <w:tc>
          <w:tcPr>
            <w:tcW w:w="3414" w:type="dxa"/>
            <w:tcBorders>
              <w:top w:val="single" w:sz="4" w:space="0" w:color="auto"/>
              <w:left w:val="single" w:sz="4" w:space="0" w:color="auto"/>
              <w:bottom w:val="single" w:sz="4" w:space="0" w:color="auto"/>
              <w:right w:val="single" w:sz="4" w:space="0" w:color="auto"/>
            </w:tcBorders>
            <w:hideMark/>
          </w:tcPr>
          <w:p w:rsidR="003C2412" w:rsidRPr="00CC43EF" w:rsidRDefault="003C2412" w:rsidP="003C2412">
            <w:pPr>
              <w:spacing w:line="254" w:lineRule="auto"/>
              <w:jc w:val="both"/>
            </w:pPr>
            <w:r w:rsidRPr="00CC43EF">
              <w:t xml:space="preserve">Mr. Abdullah Shamim S/o Abdul Manan CNIC NO. 42201-7682945-5 </w:t>
            </w:r>
          </w:p>
        </w:tc>
        <w:tc>
          <w:tcPr>
            <w:tcW w:w="2976" w:type="dxa"/>
            <w:tcBorders>
              <w:top w:val="single" w:sz="4" w:space="0" w:color="auto"/>
              <w:left w:val="single" w:sz="4" w:space="0" w:color="auto"/>
              <w:bottom w:val="single" w:sz="4" w:space="0" w:color="auto"/>
              <w:right w:val="single" w:sz="4" w:space="0" w:color="auto"/>
            </w:tcBorders>
            <w:hideMark/>
          </w:tcPr>
          <w:p w:rsidR="003C2412" w:rsidRPr="00CC43EF" w:rsidRDefault="003C2412" w:rsidP="003C2412">
            <w:pPr>
              <w:spacing w:line="254" w:lineRule="auto"/>
              <w:jc w:val="both"/>
            </w:pPr>
            <w:r w:rsidRPr="00CC43EF">
              <w:t>Ms. Aliya Shamim W/O Mr.  Abdullah Shamim   CNIC NO. 42000-1102009-0</w:t>
            </w:r>
          </w:p>
        </w:tc>
        <w:tc>
          <w:tcPr>
            <w:tcW w:w="3119" w:type="dxa"/>
            <w:tcBorders>
              <w:top w:val="single" w:sz="4" w:space="0" w:color="auto"/>
              <w:left w:val="single" w:sz="4" w:space="0" w:color="auto"/>
              <w:bottom w:val="single" w:sz="4" w:space="0" w:color="auto"/>
              <w:right w:val="single" w:sz="4" w:space="0" w:color="auto"/>
            </w:tcBorders>
            <w:hideMark/>
          </w:tcPr>
          <w:p w:rsidR="003C2412" w:rsidRPr="00CC43EF" w:rsidRDefault="003C2412" w:rsidP="003C2412">
            <w:pPr>
              <w:spacing w:line="254" w:lineRule="auto"/>
              <w:jc w:val="both"/>
            </w:pPr>
            <w:r w:rsidRPr="00CC43EF">
              <w:t xml:space="preserve">Mr. Abdullah Shamim S/o Abdul Manan CNIC NO. 42201-7682945-5 </w:t>
            </w:r>
          </w:p>
        </w:tc>
      </w:tr>
      <w:tr w:rsidR="003C2412" w:rsidRPr="00CC43EF" w:rsidTr="00591BC2">
        <w:tc>
          <w:tcPr>
            <w:tcW w:w="522" w:type="dxa"/>
            <w:tcBorders>
              <w:top w:val="single" w:sz="4" w:space="0" w:color="auto"/>
              <w:left w:val="single" w:sz="4" w:space="0" w:color="auto"/>
              <w:bottom w:val="single" w:sz="4" w:space="0" w:color="auto"/>
              <w:right w:val="single" w:sz="4" w:space="0" w:color="auto"/>
            </w:tcBorders>
            <w:hideMark/>
          </w:tcPr>
          <w:p w:rsidR="003C2412" w:rsidRPr="00CC43EF" w:rsidRDefault="003C2412" w:rsidP="003C2412">
            <w:pPr>
              <w:spacing w:line="254" w:lineRule="auto"/>
              <w:jc w:val="both"/>
            </w:pPr>
            <w:r w:rsidRPr="00CC43EF">
              <w:t>2.</w:t>
            </w:r>
          </w:p>
        </w:tc>
        <w:tc>
          <w:tcPr>
            <w:tcW w:w="3414" w:type="dxa"/>
            <w:tcBorders>
              <w:top w:val="single" w:sz="4" w:space="0" w:color="auto"/>
              <w:left w:val="single" w:sz="4" w:space="0" w:color="auto"/>
              <w:bottom w:val="single" w:sz="4" w:space="0" w:color="auto"/>
              <w:right w:val="single" w:sz="4" w:space="0" w:color="auto"/>
            </w:tcBorders>
            <w:hideMark/>
          </w:tcPr>
          <w:p w:rsidR="003C2412" w:rsidRPr="00CC43EF" w:rsidRDefault="003C2412" w:rsidP="003C2412">
            <w:pPr>
              <w:spacing w:line="254" w:lineRule="auto"/>
              <w:jc w:val="both"/>
            </w:pPr>
            <w:r w:rsidRPr="00CC43EF">
              <w:t xml:space="preserve">Mr. Muti-ur-rehman S/O Mr.  Abdullah Shamim   CNIC NO. </w:t>
            </w:r>
            <w:r w:rsidRPr="00CC43EF">
              <w:lastRenderedPageBreak/>
              <w:t xml:space="preserve">42000-5543772-5 </w:t>
            </w:r>
          </w:p>
        </w:tc>
        <w:tc>
          <w:tcPr>
            <w:tcW w:w="2976" w:type="dxa"/>
            <w:tcBorders>
              <w:top w:val="single" w:sz="4" w:space="0" w:color="auto"/>
              <w:left w:val="single" w:sz="4" w:space="0" w:color="auto"/>
              <w:bottom w:val="single" w:sz="4" w:space="0" w:color="auto"/>
              <w:right w:val="single" w:sz="4" w:space="0" w:color="auto"/>
            </w:tcBorders>
          </w:tcPr>
          <w:p w:rsidR="003C2412" w:rsidRPr="00CC43EF" w:rsidRDefault="003C2412" w:rsidP="003C2412">
            <w:pPr>
              <w:pStyle w:val="BodyTextIndent2"/>
              <w:ind w:left="0"/>
            </w:pPr>
            <w:r w:rsidRPr="00CC43EF">
              <w:lastRenderedPageBreak/>
              <w:t>********</w:t>
            </w:r>
          </w:p>
          <w:p w:rsidR="003C2412" w:rsidRPr="00CC43EF" w:rsidRDefault="003C2412" w:rsidP="003C2412">
            <w:pPr>
              <w:spacing w:line="256" w:lineRule="auto"/>
              <w:jc w:val="center"/>
            </w:pPr>
          </w:p>
        </w:tc>
        <w:tc>
          <w:tcPr>
            <w:tcW w:w="3119" w:type="dxa"/>
            <w:tcBorders>
              <w:top w:val="single" w:sz="4" w:space="0" w:color="auto"/>
              <w:left w:val="single" w:sz="4" w:space="0" w:color="auto"/>
              <w:bottom w:val="single" w:sz="4" w:space="0" w:color="auto"/>
              <w:right w:val="single" w:sz="4" w:space="0" w:color="auto"/>
            </w:tcBorders>
            <w:hideMark/>
          </w:tcPr>
          <w:p w:rsidR="003C2412" w:rsidRPr="00CC43EF" w:rsidRDefault="003C2412" w:rsidP="003C2412">
            <w:pPr>
              <w:spacing w:line="254" w:lineRule="auto"/>
              <w:jc w:val="both"/>
            </w:pPr>
            <w:r w:rsidRPr="00CC43EF">
              <w:t xml:space="preserve">Mr. Muti-ur-rehman S/O Mr.  Abdullah Shamim   CNIC </w:t>
            </w:r>
            <w:r w:rsidRPr="00CC43EF">
              <w:lastRenderedPageBreak/>
              <w:t xml:space="preserve">NO. 42000-5543772-5 </w:t>
            </w:r>
          </w:p>
        </w:tc>
      </w:tr>
      <w:tr w:rsidR="003C2412" w:rsidRPr="00CC43EF" w:rsidTr="00591BC2">
        <w:tc>
          <w:tcPr>
            <w:tcW w:w="522" w:type="dxa"/>
            <w:tcBorders>
              <w:top w:val="single" w:sz="4" w:space="0" w:color="auto"/>
              <w:left w:val="single" w:sz="4" w:space="0" w:color="auto"/>
              <w:bottom w:val="single" w:sz="4" w:space="0" w:color="auto"/>
              <w:right w:val="single" w:sz="4" w:space="0" w:color="auto"/>
            </w:tcBorders>
          </w:tcPr>
          <w:p w:rsidR="003C2412" w:rsidRPr="00CC43EF" w:rsidRDefault="003C2412" w:rsidP="003C2412">
            <w:pPr>
              <w:spacing w:line="254" w:lineRule="auto"/>
              <w:jc w:val="both"/>
            </w:pPr>
            <w:r w:rsidRPr="00CC43EF">
              <w:lastRenderedPageBreak/>
              <w:t>3.</w:t>
            </w:r>
          </w:p>
        </w:tc>
        <w:tc>
          <w:tcPr>
            <w:tcW w:w="3414" w:type="dxa"/>
            <w:tcBorders>
              <w:top w:val="single" w:sz="4" w:space="0" w:color="auto"/>
              <w:left w:val="single" w:sz="4" w:space="0" w:color="auto"/>
              <w:bottom w:val="single" w:sz="4" w:space="0" w:color="auto"/>
              <w:right w:val="single" w:sz="4" w:space="0" w:color="auto"/>
            </w:tcBorders>
          </w:tcPr>
          <w:p w:rsidR="003C2412" w:rsidRPr="00CC43EF" w:rsidRDefault="003C2412" w:rsidP="003C2412">
            <w:pPr>
              <w:spacing w:line="254" w:lineRule="auto"/>
              <w:jc w:val="both"/>
            </w:pPr>
            <w:r w:rsidRPr="00CC43EF">
              <w:t>Mr. Fazal-ur-rehman S/O Mr.  Abdullah Shamim   CNIC NO. 42000-3678476-7</w:t>
            </w:r>
          </w:p>
        </w:tc>
        <w:tc>
          <w:tcPr>
            <w:tcW w:w="2976" w:type="dxa"/>
            <w:tcBorders>
              <w:top w:val="single" w:sz="4" w:space="0" w:color="auto"/>
              <w:left w:val="single" w:sz="4" w:space="0" w:color="auto"/>
              <w:bottom w:val="single" w:sz="4" w:space="0" w:color="auto"/>
              <w:right w:val="single" w:sz="4" w:space="0" w:color="auto"/>
            </w:tcBorders>
          </w:tcPr>
          <w:p w:rsidR="003C2412" w:rsidRPr="00CC43EF" w:rsidRDefault="003C2412" w:rsidP="003C2412">
            <w:pPr>
              <w:jc w:val="center"/>
            </w:pPr>
            <w:r w:rsidRPr="00CC43EF">
              <w:t>********</w:t>
            </w:r>
          </w:p>
        </w:tc>
        <w:tc>
          <w:tcPr>
            <w:tcW w:w="3119" w:type="dxa"/>
            <w:tcBorders>
              <w:top w:val="single" w:sz="4" w:space="0" w:color="auto"/>
              <w:left w:val="single" w:sz="4" w:space="0" w:color="auto"/>
              <w:bottom w:val="single" w:sz="4" w:space="0" w:color="auto"/>
              <w:right w:val="single" w:sz="4" w:space="0" w:color="auto"/>
            </w:tcBorders>
          </w:tcPr>
          <w:p w:rsidR="003C2412" w:rsidRPr="00CC43EF" w:rsidRDefault="003C2412" w:rsidP="003C2412">
            <w:pPr>
              <w:spacing w:line="254" w:lineRule="auto"/>
              <w:jc w:val="both"/>
            </w:pPr>
            <w:r w:rsidRPr="00CC43EF">
              <w:t>Mr. Fazal-ur-rehman S/O Mr.  Abdullah Shamim   CNIC NO. 42000-3678476-7</w:t>
            </w:r>
          </w:p>
        </w:tc>
      </w:tr>
      <w:tr w:rsidR="003C2412" w:rsidRPr="00CC43EF" w:rsidTr="00591BC2">
        <w:tc>
          <w:tcPr>
            <w:tcW w:w="522" w:type="dxa"/>
            <w:tcBorders>
              <w:top w:val="single" w:sz="4" w:space="0" w:color="auto"/>
              <w:left w:val="single" w:sz="4" w:space="0" w:color="auto"/>
              <w:bottom w:val="single" w:sz="4" w:space="0" w:color="auto"/>
              <w:right w:val="single" w:sz="4" w:space="0" w:color="auto"/>
            </w:tcBorders>
          </w:tcPr>
          <w:p w:rsidR="003C2412" w:rsidRPr="00CC43EF" w:rsidRDefault="003C2412" w:rsidP="003C2412">
            <w:pPr>
              <w:spacing w:line="254" w:lineRule="auto"/>
              <w:jc w:val="both"/>
            </w:pPr>
            <w:r w:rsidRPr="00CC43EF">
              <w:t>4.</w:t>
            </w:r>
          </w:p>
        </w:tc>
        <w:tc>
          <w:tcPr>
            <w:tcW w:w="3414" w:type="dxa"/>
            <w:tcBorders>
              <w:top w:val="single" w:sz="4" w:space="0" w:color="auto"/>
              <w:left w:val="single" w:sz="4" w:space="0" w:color="auto"/>
              <w:bottom w:val="single" w:sz="4" w:space="0" w:color="auto"/>
              <w:right w:val="single" w:sz="4" w:space="0" w:color="auto"/>
            </w:tcBorders>
          </w:tcPr>
          <w:p w:rsidR="003C2412" w:rsidRPr="00CC43EF" w:rsidRDefault="003C2412" w:rsidP="003C2412">
            <w:pPr>
              <w:spacing w:line="254" w:lineRule="auto"/>
              <w:jc w:val="both"/>
            </w:pPr>
            <w:r w:rsidRPr="00CC43EF">
              <w:t>Mr. Tanzil-ur-rehman S/O Mr.  Abdullah Shamim   CNIC NO. 42201-0801029-7</w:t>
            </w:r>
          </w:p>
        </w:tc>
        <w:tc>
          <w:tcPr>
            <w:tcW w:w="2976" w:type="dxa"/>
            <w:tcBorders>
              <w:top w:val="single" w:sz="4" w:space="0" w:color="auto"/>
              <w:left w:val="single" w:sz="4" w:space="0" w:color="auto"/>
              <w:bottom w:val="single" w:sz="4" w:space="0" w:color="auto"/>
              <w:right w:val="single" w:sz="4" w:space="0" w:color="auto"/>
            </w:tcBorders>
          </w:tcPr>
          <w:p w:rsidR="003C2412" w:rsidRPr="00CC43EF" w:rsidRDefault="003C2412" w:rsidP="003C2412">
            <w:pPr>
              <w:jc w:val="center"/>
            </w:pPr>
            <w:r w:rsidRPr="00CC43EF">
              <w:t>********</w:t>
            </w:r>
          </w:p>
        </w:tc>
        <w:tc>
          <w:tcPr>
            <w:tcW w:w="3119" w:type="dxa"/>
            <w:tcBorders>
              <w:top w:val="single" w:sz="4" w:space="0" w:color="auto"/>
              <w:left w:val="single" w:sz="4" w:space="0" w:color="auto"/>
              <w:bottom w:val="single" w:sz="4" w:space="0" w:color="auto"/>
              <w:right w:val="single" w:sz="4" w:space="0" w:color="auto"/>
            </w:tcBorders>
          </w:tcPr>
          <w:p w:rsidR="003C2412" w:rsidRPr="00CC43EF" w:rsidRDefault="003C2412" w:rsidP="003C2412">
            <w:pPr>
              <w:spacing w:line="254" w:lineRule="auto"/>
              <w:jc w:val="both"/>
            </w:pPr>
            <w:r w:rsidRPr="00CC43EF">
              <w:t>Mr. Tanzil-ur-rehman S/O Mr.  Abdullah Shamim   CNIC NO. 42201-0801029-7</w:t>
            </w:r>
          </w:p>
        </w:tc>
      </w:tr>
      <w:tr w:rsidR="003C2412" w:rsidRPr="00CC43EF" w:rsidTr="00591BC2">
        <w:tc>
          <w:tcPr>
            <w:tcW w:w="522" w:type="dxa"/>
            <w:tcBorders>
              <w:top w:val="single" w:sz="4" w:space="0" w:color="auto"/>
              <w:left w:val="single" w:sz="4" w:space="0" w:color="auto"/>
              <w:bottom w:val="single" w:sz="4" w:space="0" w:color="auto"/>
              <w:right w:val="single" w:sz="4" w:space="0" w:color="auto"/>
            </w:tcBorders>
          </w:tcPr>
          <w:p w:rsidR="003C2412" w:rsidRPr="00CC43EF" w:rsidRDefault="003C2412" w:rsidP="003C2412">
            <w:pPr>
              <w:spacing w:line="254" w:lineRule="auto"/>
              <w:jc w:val="both"/>
            </w:pPr>
            <w:r w:rsidRPr="00CC43EF">
              <w:t>5.</w:t>
            </w:r>
          </w:p>
        </w:tc>
        <w:tc>
          <w:tcPr>
            <w:tcW w:w="3414" w:type="dxa"/>
            <w:tcBorders>
              <w:top w:val="single" w:sz="4" w:space="0" w:color="auto"/>
              <w:left w:val="single" w:sz="4" w:space="0" w:color="auto"/>
              <w:bottom w:val="single" w:sz="4" w:space="0" w:color="auto"/>
              <w:right w:val="single" w:sz="4" w:space="0" w:color="auto"/>
            </w:tcBorders>
          </w:tcPr>
          <w:p w:rsidR="003C2412" w:rsidRPr="00CC43EF" w:rsidRDefault="003C2412" w:rsidP="003C2412">
            <w:pPr>
              <w:spacing w:line="254" w:lineRule="auto"/>
              <w:jc w:val="both"/>
            </w:pPr>
            <w:r w:rsidRPr="00CC43EF">
              <w:t>Ms. Aliya Shamim W/O Mr.  Abdullah Shamim   CNIC NO. 42000-1102009-0</w:t>
            </w:r>
          </w:p>
        </w:tc>
        <w:tc>
          <w:tcPr>
            <w:tcW w:w="2976" w:type="dxa"/>
            <w:tcBorders>
              <w:top w:val="single" w:sz="4" w:space="0" w:color="auto"/>
              <w:left w:val="single" w:sz="4" w:space="0" w:color="auto"/>
              <w:bottom w:val="single" w:sz="4" w:space="0" w:color="auto"/>
              <w:right w:val="single" w:sz="4" w:space="0" w:color="auto"/>
            </w:tcBorders>
          </w:tcPr>
          <w:p w:rsidR="003C2412" w:rsidRPr="00CC43EF" w:rsidRDefault="003C2412" w:rsidP="003C2412">
            <w:pPr>
              <w:jc w:val="center"/>
            </w:pPr>
            <w:r w:rsidRPr="00CC43EF">
              <w:t>********</w:t>
            </w:r>
          </w:p>
        </w:tc>
        <w:tc>
          <w:tcPr>
            <w:tcW w:w="3119" w:type="dxa"/>
            <w:tcBorders>
              <w:top w:val="single" w:sz="4" w:space="0" w:color="auto"/>
              <w:left w:val="single" w:sz="4" w:space="0" w:color="auto"/>
              <w:bottom w:val="single" w:sz="4" w:space="0" w:color="auto"/>
              <w:right w:val="single" w:sz="4" w:space="0" w:color="auto"/>
            </w:tcBorders>
          </w:tcPr>
          <w:p w:rsidR="003C2412" w:rsidRPr="00CC43EF" w:rsidRDefault="003C2412" w:rsidP="003C2412">
            <w:pPr>
              <w:spacing w:line="254" w:lineRule="auto"/>
              <w:jc w:val="both"/>
            </w:pPr>
            <w:r w:rsidRPr="00CC43EF">
              <w:t>Mr. asfi-ur-rehman S/O Mr.  Abdullah Shamim   CNIC NO. 42000-1994725-9</w:t>
            </w:r>
          </w:p>
        </w:tc>
      </w:tr>
    </w:tbl>
    <w:p w:rsidR="00980393" w:rsidRDefault="00980393" w:rsidP="00D82339">
      <w:pPr>
        <w:rPr>
          <w:bCs/>
        </w:rPr>
      </w:pPr>
    </w:p>
    <w:p w:rsidR="00AA30BB" w:rsidRPr="00694B94" w:rsidRDefault="00694B94" w:rsidP="001B6CE3">
      <w:pPr>
        <w:pStyle w:val="Default"/>
        <w:shd w:val="clear" w:color="auto" w:fill="FFFFFF" w:themeFill="background1"/>
        <w:ind w:left="1440" w:hanging="1440"/>
        <w:jc w:val="both"/>
        <w:rPr>
          <w:rFonts w:asciiTheme="majorBidi" w:hAnsiTheme="majorBidi" w:cstheme="majorBidi"/>
          <w:color w:val="auto"/>
        </w:rPr>
      </w:pPr>
      <w:r>
        <w:rPr>
          <w:b/>
          <w:bCs/>
          <w:color w:val="auto"/>
        </w:rPr>
        <w:t>Case No. 2</w:t>
      </w:r>
      <w:r w:rsidR="00AA30BB" w:rsidRPr="00694B94">
        <w:rPr>
          <w:b/>
          <w:bCs/>
          <w:color w:val="auto"/>
        </w:rPr>
        <w:tab/>
      </w:r>
      <w:r w:rsidR="001B6CE3" w:rsidRPr="00694B94">
        <w:rPr>
          <w:b/>
          <w:bCs/>
          <w:color w:val="auto"/>
          <w:u w:val="single"/>
        </w:rPr>
        <w:t xml:space="preserve">CHANGE OF MANAGEMENT OF </w:t>
      </w:r>
      <w:r w:rsidR="001B6CE3" w:rsidRPr="00694B94">
        <w:rPr>
          <w:rFonts w:asciiTheme="majorBidi" w:hAnsiTheme="majorBidi" w:cstheme="majorBidi"/>
          <w:b/>
          <w:color w:val="auto"/>
          <w:u w:val="single"/>
        </w:rPr>
        <w:t>M/S INDUS PHARMA (PVT) LIMITED, PLOT NO. 26, 27, 63, 64, 65, 66 &amp; 67 SECTOR 27 KORANGI INDUSTRIAL AREA KARACHI</w:t>
      </w:r>
    </w:p>
    <w:p w:rsidR="001B6CE3" w:rsidRPr="00694B94" w:rsidRDefault="001B6CE3" w:rsidP="001B6CE3">
      <w:pPr>
        <w:pStyle w:val="Default"/>
        <w:shd w:val="clear" w:color="auto" w:fill="FFFFFF" w:themeFill="background1"/>
        <w:ind w:left="1440" w:hanging="1440"/>
        <w:jc w:val="both"/>
        <w:rPr>
          <w:rFonts w:asciiTheme="majorBidi" w:hAnsiTheme="majorBidi" w:cstheme="majorBidi"/>
          <w:color w:val="auto"/>
        </w:rPr>
      </w:pPr>
    </w:p>
    <w:p w:rsidR="00AA30BB" w:rsidRPr="00694B94" w:rsidRDefault="00AA30BB" w:rsidP="00AA30BB">
      <w:pPr>
        <w:spacing w:line="360" w:lineRule="auto"/>
        <w:jc w:val="both"/>
        <w:rPr>
          <w:rFonts w:asciiTheme="majorBidi" w:hAnsiTheme="majorBidi" w:cstheme="majorBidi"/>
          <w:bCs/>
        </w:rPr>
      </w:pPr>
      <w:r w:rsidRPr="00694B94">
        <w:rPr>
          <w:rFonts w:asciiTheme="majorBidi" w:hAnsiTheme="majorBidi" w:cstheme="majorBidi"/>
        </w:rPr>
        <w:t xml:space="preserve">M/s </w:t>
      </w:r>
      <w:r w:rsidR="008639ED" w:rsidRPr="00694B94">
        <w:rPr>
          <w:rFonts w:asciiTheme="majorBidi" w:hAnsiTheme="majorBidi" w:cstheme="majorBidi"/>
        </w:rPr>
        <w:t xml:space="preserve">Indus </w:t>
      </w:r>
      <w:r w:rsidRPr="00694B94">
        <w:rPr>
          <w:rFonts w:asciiTheme="majorBidi" w:hAnsiTheme="majorBidi" w:cstheme="majorBidi"/>
        </w:rPr>
        <w:t xml:space="preserve">Pharma (Pvt) Limited, </w:t>
      </w:r>
      <w:r w:rsidR="00A30D55" w:rsidRPr="00694B94">
        <w:rPr>
          <w:rFonts w:asciiTheme="majorBidi" w:hAnsiTheme="majorBidi" w:cstheme="majorBidi"/>
        </w:rPr>
        <w:t>Plot No. 26, 27, 63, 64, 65, 66 &amp; 67 Sector 27 Korangi Industrial Area Karachi.</w:t>
      </w:r>
      <w:r w:rsidRPr="00694B94">
        <w:rPr>
          <w:rFonts w:asciiTheme="majorBidi" w:hAnsiTheme="majorBidi" w:cstheme="majorBidi"/>
          <w:bCs/>
        </w:rPr>
        <w:t xml:space="preserve"> under </w:t>
      </w:r>
      <w:r w:rsidRPr="00694B94">
        <w:rPr>
          <w:rFonts w:asciiTheme="majorBidi" w:hAnsiTheme="majorBidi" w:cstheme="majorBidi"/>
        </w:rPr>
        <w:t xml:space="preserve">DML No. </w:t>
      </w:r>
      <w:r w:rsidR="00A30D55" w:rsidRPr="00694B94">
        <w:rPr>
          <w:rFonts w:asciiTheme="majorBidi" w:hAnsiTheme="majorBidi" w:cstheme="majorBidi"/>
        </w:rPr>
        <w:t>000124</w:t>
      </w:r>
      <w:r w:rsidRPr="00694B94">
        <w:rPr>
          <w:rFonts w:asciiTheme="majorBidi" w:hAnsiTheme="majorBidi" w:cstheme="majorBidi"/>
        </w:rPr>
        <w:t xml:space="preserve"> (By way of formulation ) </w:t>
      </w:r>
      <w:r w:rsidRPr="00694B94">
        <w:rPr>
          <w:rFonts w:asciiTheme="majorBidi" w:hAnsiTheme="majorBidi" w:cstheme="majorBidi"/>
          <w:bCs/>
        </w:rPr>
        <w:t>has submitted request for change in management of the firm as per Form-29 along with prescribed Fee Challan of  50,000/- as under:-</w:t>
      </w:r>
    </w:p>
    <w:tbl>
      <w:tblPr>
        <w:tblpPr w:leftFromText="180" w:rightFromText="180" w:bottomFromText="160" w:vertAnchor="text" w:tblpX="28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2648"/>
        <w:gridCol w:w="3884"/>
        <w:gridCol w:w="3119"/>
      </w:tblGrid>
      <w:tr w:rsidR="003446BB" w:rsidRPr="00694B94" w:rsidTr="003E2DA5">
        <w:trPr>
          <w:trHeight w:val="883"/>
        </w:trPr>
        <w:tc>
          <w:tcPr>
            <w:tcW w:w="522" w:type="dxa"/>
            <w:tcBorders>
              <w:top w:val="single" w:sz="4" w:space="0" w:color="auto"/>
              <w:left w:val="single" w:sz="4" w:space="0" w:color="auto"/>
              <w:bottom w:val="single" w:sz="4" w:space="0" w:color="auto"/>
              <w:right w:val="single" w:sz="4" w:space="0" w:color="auto"/>
            </w:tcBorders>
            <w:hideMark/>
          </w:tcPr>
          <w:p w:rsidR="003446BB" w:rsidRPr="00694B94" w:rsidRDefault="003446BB" w:rsidP="006306C5">
            <w:pPr>
              <w:spacing w:line="254" w:lineRule="auto"/>
              <w:jc w:val="both"/>
              <w:rPr>
                <w:b/>
              </w:rPr>
            </w:pPr>
            <w:r w:rsidRPr="00694B94">
              <w:rPr>
                <w:b/>
              </w:rPr>
              <w:t>Sr. No</w:t>
            </w:r>
          </w:p>
        </w:tc>
        <w:tc>
          <w:tcPr>
            <w:tcW w:w="2648" w:type="dxa"/>
            <w:tcBorders>
              <w:top w:val="single" w:sz="4" w:space="0" w:color="auto"/>
              <w:left w:val="single" w:sz="4" w:space="0" w:color="auto"/>
              <w:bottom w:val="single" w:sz="4" w:space="0" w:color="auto"/>
              <w:right w:val="single" w:sz="4" w:space="0" w:color="auto"/>
            </w:tcBorders>
            <w:vAlign w:val="center"/>
            <w:hideMark/>
          </w:tcPr>
          <w:p w:rsidR="003446BB" w:rsidRPr="00694B94" w:rsidRDefault="003446BB" w:rsidP="0073351E">
            <w:pPr>
              <w:spacing w:line="254" w:lineRule="auto"/>
              <w:jc w:val="both"/>
              <w:rPr>
                <w:b/>
              </w:rPr>
            </w:pPr>
            <w:r w:rsidRPr="00694B94">
              <w:rPr>
                <w:b/>
              </w:rPr>
              <w:t xml:space="preserve">Existing Management </w:t>
            </w:r>
          </w:p>
        </w:tc>
        <w:tc>
          <w:tcPr>
            <w:tcW w:w="3884" w:type="dxa"/>
            <w:tcBorders>
              <w:top w:val="single" w:sz="4" w:space="0" w:color="auto"/>
              <w:left w:val="single" w:sz="4" w:space="0" w:color="auto"/>
              <w:bottom w:val="single" w:sz="4" w:space="0" w:color="auto"/>
              <w:right w:val="single" w:sz="4" w:space="0" w:color="auto"/>
            </w:tcBorders>
            <w:vAlign w:val="center"/>
            <w:hideMark/>
          </w:tcPr>
          <w:p w:rsidR="003446BB" w:rsidRPr="00694B94" w:rsidRDefault="003446BB" w:rsidP="006306C5">
            <w:pPr>
              <w:spacing w:line="254" w:lineRule="auto"/>
              <w:jc w:val="both"/>
              <w:rPr>
                <w:b/>
              </w:rPr>
            </w:pPr>
            <w:r w:rsidRPr="00694B94">
              <w:rPr>
                <w:b/>
              </w:rPr>
              <w:t xml:space="preserve">Retiring Management </w:t>
            </w:r>
          </w:p>
        </w:tc>
        <w:tc>
          <w:tcPr>
            <w:tcW w:w="3119" w:type="dxa"/>
            <w:tcBorders>
              <w:top w:val="single" w:sz="4" w:space="0" w:color="auto"/>
              <w:left w:val="single" w:sz="4" w:space="0" w:color="auto"/>
              <w:bottom w:val="single" w:sz="4" w:space="0" w:color="auto"/>
              <w:right w:val="single" w:sz="4" w:space="0" w:color="auto"/>
            </w:tcBorders>
            <w:vAlign w:val="center"/>
            <w:hideMark/>
          </w:tcPr>
          <w:p w:rsidR="003446BB" w:rsidRPr="00694B94" w:rsidRDefault="003446BB" w:rsidP="0073351E">
            <w:pPr>
              <w:spacing w:line="254" w:lineRule="auto"/>
              <w:jc w:val="both"/>
              <w:rPr>
                <w:b/>
              </w:rPr>
            </w:pPr>
            <w:r w:rsidRPr="00694B94">
              <w:rPr>
                <w:b/>
              </w:rPr>
              <w:t xml:space="preserve">New Management </w:t>
            </w:r>
          </w:p>
        </w:tc>
      </w:tr>
      <w:tr w:rsidR="003446BB" w:rsidRPr="00694B94" w:rsidTr="003E2DA5">
        <w:tc>
          <w:tcPr>
            <w:tcW w:w="522" w:type="dxa"/>
            <w:tcBorders>
              <w:top w:val="single" w:sz="4" w:space="0" w:color="auto"/>
              <w:left w:val="single" w:sz="4" w:space="0" w:color="auto"/>
              <w:bottom w:val="single" w:sz="4" w:space="0" w:color="auto"/>
              <w:right w:val="single" w:sz="4" w:space="0" w:color="auto"/>
            </w:tcBorders>
            <w:hideMark/>
          </w:tcPr>
          <w:p w:rsidR="003446BB" w:rsidRPr="00694B94" w:rsidRDefault="003446BB" w:rsidP="006306C5">
            <w:pPr>
              <w:spacing w:line="254" w:lineRule="auto"/>
              <w:jc w:val="both"/>
            </w:pPr>
            <w:r w:rsidRPr="00694B94">
              <w:t>1.</w:t>
            </w:r>
          </w:p>
        </w:tc>
        <w:tc>
          <w:tcPr>
            <w:tcW w:w="2648" w:type="dxa"/>
            <w:tcBorders>
              <w:top w:val="single" w:sz="4" w:space="0" w:color="auto"/>
              <w:left w:val="single" w:sz="4" w:space="0" w:color="auto"/>
              <w:bottom w:val="single" w:sz="4" w:space="0" w:color="auto"/>
              <w:right w:val="single" w:sz="4" w:space="0" w:color="auto"/>
            </w:tcBorders>
            <w:hideMark/>
          </w:tcPr>
          <w:p w:rsidR="003446BB" w:rsidRPr="00694B94" w:rsidRDefault="003446BB" w:rsidP="006306C5">
            <w:pPr>
              <w:spacing w:line="254" w:lineRule="auto"/>
              <w:jc w:val="both"/>
            </w:pPr>
            <w:r w:rsidRPr="00694B94">
              <w:t xml:space="preserve">Mr. Khalid Saeed S/O Saeed Ismail CNIC NO. 42201-7292832-3 </w:t>
            </w:r>
          </w:p>
        </w:tc>
        <w:tc>
          <w:tcPr>
            <w:tcW w:w="3884" w:type="dxa"/>
            <w:tcBorders>
              <w:top w:val="single" w:sz="4" w:space="0" w:color="auto"/>
              <w:left w:val="single" w:sz="4" w:space="0" w:color="auto"/>
              <w:bottom w:val="single" w:sz="4" w:space="0" w:color="auto"/>
              <w:right w:val="single" w:sz="4" w:space="0" w:color="auto"/>
            </w:tcBorders>
            <w:hideMark/>
          </w:tcPr>
          <w:p w:rsidR="003446BB" w:rsidRPr="00694B94" w:rsidRDefault="003446BB" w:rsidP="006306C5">
            <w:pPr>
              <w:spacing w:line="254" w:lineRule="auto"/>
              <w:jc w:val="both"/>
            </w:pPr>
            <w:r w:rsidRPr="00694B94">
              <w:t>Mr.  Anwar Saeed</w:t>
            </w:r>
          </w:p>
        </w:tc>
        <w:tc>
          <w:tcPr>
            <w:tcW w:w="3119" w:type="dxa"/>
            <w:tcBorders>
              <w:top w:val="single" w:sz="4" w:space="0" w:color="auto"/>
              <w:left w:val="single" w:sz="4" w:space="0" w:color="auto"/>
              <w:bottom w:val="single" w:sz="4" w:space="0" w:color="auto"/>
              <w:right w:val="single" w:sz="4" w:space="0" w:color="auto"/>
            </w:tcBorders>
            <w:hideMark/>
          </w:tcPr>
          <w:p w:rsidR="003446BB" w:rsidRPr="00694B94" w:rsidRDefault="003446BB" w:rsidP="006306C5">
            <w:pPr>
              <w:spacing w:line="254" w:lineRule="auto"/>
              <w:jc w:val="both"/>
            </w:pPr>
            <w:r w:rsidRPr="00694B94">
              <w:t xml:space="preserve">Mr. Khalid Saeed S/O Saeed Ismail CNIC NO. 42201-7292832-3 </w:t>
            </w:r>
          </w:p>
        </w:tc>
      </w:tr>
      <w:tr w:rsidR="003446BB" w:rsidRPr="00694B94" w:rsidTr="003E2DA5">
        <w:tc>
          <w:tcPr>
            <w:tcW w:w="522" w:type="dxa"/>
            <w:tcBorders>
              <w:top w:val="single" w:sz="4" w:space="0" w:color="auto"/>
              <w:left w:val="single" w:sz="4" w:space="0" w:color="auto"/>
              <w:bottom w:val="single" w:sz="4" w:space="0" w:color="auto"/>
              <w:right w:val="single" w:sz="4" w:space="0" w:color="auto"/>
            </w:tcBorders>
            <w:hideMark/>
          </w:tcPr>
          <w:p w:rsidR="003446BB" w:rsidRPr="00694B94" w:rsidRDefault="003446BB" w:rsidP="006306C5">
            <w:pPr>
              <w:spacing w:line="254" w:lineRule="auto"/>
              <w:jc w:val="both"/>
            </w:pPr>
            <w:r w:rsidRPr="00694B94">
              <w:t>2.</w:t>
            </w:r>
          </w:p>
        </w:tc>
        <w:tc>
          <w:tcPr>
            <w:tcW w:w="2648" w:type="dxa"/>
            <w:tcBorders>
              <w:top w:val="single" w:sz="4" w:space="0" w:color="auto"/>
              <w:left w:val="single" w:sz="4" w:space="0" w:color="auto"/>
              <w:bottom w:val="single" w:sz="4" w:space="0" w:color="auto"/>
              <w:right w:val="single" w:sz="4" w:space="0" w:color="auto"/>
            </w:tcBorders>
            <w:hideMark/>
          </w:tcPr>
          <w:p w:rsidR="003446BB" w:rsidRPr="00694B94" w:rsidRDefault="003446BB" w:rsidP="006306C5">
            <w:pPr>
              <w:spacing w:line="254" w:lineRule="auto"/>
              <w:jc w:val="both"/>
            </w:pPr>
            <w:r w:rsidRPr="00694B94">
              <w:t xml:space="preserve">Mr. Zahid Saeed S/O   Saeed Ismail CNIC NO. 42201-4791181-1 </w:t>
            </w:r>
          </w:p>
        </w:tc>
        <w:tc>
          <w:tcPr>
            <w:tcW w:w="3884" w:type="dxa"/>
            <w:tcBorders>
              <w:top w:val="single" w:sz="4" w:space="0" w:color="auto"/>
              <w:left w:val="single" w:sz="4" w:space="0" w:color="auto"/>
              <w:bottom w:val="single" w:sz="4" w:space="0" w:color="auto"/>
              <w:right w:val="single" w:sz="4" w:space="0" w:color="auto"/>
            </w:tcBorders>
          </w:tcPr>
          <w:p w:rsidR="003446BB" w:rsidRPr="00694B94" w:rsidRDefault="003446BB" w:rsidP="006306C5">
            <w:pPr>
              <w:spacing w:line="254" w:lineRule="auto"/>
              <w:jc w:val="both"/>
            </w:pPr>
            <w:r w:rsidRPr="00694B94">
              <w:t>********</w:t>
            </w:r>
          </w:p>
        </w:tc>
        <w:tc>
          <w:tcPr>
            <w:tcW w:w="3119" w:type="dxa"/>
            <w:tcBorders>
              <w:top w:val="single" w:sz="4" w:space="0" w:color="auto"/>
              <w:left w:val="single" w:sz="4" w:space="0" w:color="auto"/>
              <w:bottom w:val="single" w:sz="4" w:space="0" w:color="auto"/>
              <w:right w:val="single" w:sz="4" w:space="0" w:color="auto"/>
            </w:tcBorders>
            <w:hideMark/>
          </w:tcPr>
          <w:p w:rsidR="003446BB" w:rsidRPr="00694B94" w:rsidRDefault="003446BB" w:rsidP="006306C5">
            <w:pPr>
              <w:spacing w:line="254" w:lineRule="auto"/>
              <w:jc w:val="both"/>
            </w:pPr>
            <w:r w:rsidRPr="00694B94">
              <w:t xml:space="preserve">Mr. Zahid Saeed S/O   Saeed Ismail CNIC NO. 42201-4791181-1 </w:t>
            </w:r>
          </w:p>
        </w:tc>
      </w:tr>
      <w:tr w:rsidR="003446BB" w:rsidRPr="00694B94" w:rsidTr="003E2DA5">
        <w:tc>
          <w:tcPr>
            <w:tcW w:w="522" w:type="dxa"/>
            <w:tcBorders>
              <w:top w:val="single" w:sz="4" w:space="0" w:color="auto"/>
              <w:left w:val="single" w:sz="4" w:space="0" w:color="auto"/>
              <w:bottom w:val="single" w:sz="4" w:space="0" w:color="auto"/>
              <w:right w:val="single" w:sz="4" w:space="0" w:color="auto"/>
            </w:tcBorders>
          </w:tcPr>
          <w:p w:rsidR="003446BB" w:rsidRPr="00694B94" w:rsidRDefault="003446BB" w:rsidP="006306C5">
            <w:pPr>
              <w:spacing w:line="254" w:lineRule="auto"/>
              <w:jc w:val="both"/>
            </w:pPr>
            <w:r w:rsidRPr="00694B94">
              <w:t>3.</w:t>
            </w:r>
          </w:p>
        </w:tc>
        <w:tc>
          <w:tcPr>
            <w:tcW w:w="2648" w:type="dxa"/>
            <w:tcBorders>
              <w:top w:val="single" w:sz="4" w:space="0" w:color="auto"/>
              <w:left w:val="single" w:sz="4" w:space="0" w:color="auto"/>
              <w:bottom w:val="single" w:sz="4" w:space="0" w:color="auto"/>
              <w:right w:val="single" w:sz="4" w:space="0" w:color="auto"/>
            </w:tcBorders>
          </w:tcPr>
          <w:p w:rsidR="003446BB" w:rsidRPr="00694B94" w:rsidRDefault="003446BB" w:rsidP="006306C5">
            <w:pPr>
              <w:spacing w:line="254" w:lineRule="auto"/>
              <w:jc w:val="both"/>
            </w:pPr>
            <w:r w:rsidRPr="00694B94">
              <w:t>Mr.  Saeed Ismail S/O Muhammad Ismail CNIC NO. 42201-6916191-5</w:t>
            </w:r>
          </w:p>
        </w:tc>
        <w:tc>
          <w:tcPr>
            <w:tcW w:w="3884" w:type="dxa"/>
            <w:tcBorders>
              <w:top w:val="single" w:sz="4" w:space="0" w:color="auto"/>
              <w:left w:val="single" w:sz="4" w:space="0" w:color="auto"/>
              <w:bottom w:val="single" w:sz="4" w:space="0" w:color="auto"/>
              <w:right w:val="single" w:sz="4" w:space="0" w:color="auto"/>
            </w:tcBorders>
          </w:tcPr>
          <w:p w:rsidR="003446BB" w:rsidRPr="00694B94" w:rsidRDefault="003446BB" w:rsidP="006306C5">
            <w:pPr>
              <w:jc w:val="center"/>
            </w:pPr>
            <w:r w:rsidRPr="00694B94">
              <w:t>********</w:t>
            </w:r>
          </w:p>
        </w:tc>
        <w:tc>
          <w:tcPr>
            <w:tcW w:w="3119" w:type="dxa"/>
            <w:tcBorders>
              <w:top w:val="single" w:sz="4" w:space="0" w:color="auto"/>
              <w:left w:val="single" w:sz="4" w:space="0" w:color="auto"/>
              <w:bottom w:val="single" w:sz="4" w:space="0" w:color="auto"/>
              <w:right w:val="single" w:sz="4" w:space="0" w:color="auto"/>
            </w:tcBorders>
          </w:tcPr>
          <w:p w:rsidR="003446BB" w:rsidRPr="00694B94" w:rsidRDefault="003446BB" w:rsidP="006306C5">
            <w:pPr>
              <w:spacing w:line="254" w:lineRule="auto"/>
              <w:jc w:val="both"/>
            </w:pPr>
            <w:r w:rsidRPr="00694B94">
              <w:t>Mr.  Saeed Ismail S/O Muhammad Ismail CNIC NO. 42201-6916191-5</w:t>
            </w:r>
          </w:p>
        </w:tc>
      </w:tr>
      <w:tr w:rsidR="003446BB" w:rsidRPr="00694B94" w:rsidTr="003E2DA5">
        <w:tc>
          <w:tcPr>
            <w:tcW w:w="522" w:type="dxa"/>
            <w:tcBorders>
              <w:top w:val="single" w:sz="4" w:space="0" w:color="auto"/>
              <w:left w:val="single" w:sz="4" w:space="0" w:color="auto"/>
              <w:bottom w:val="single" w:sz="4" w:space="0" w:color="auto"/>
              <w:right w:val="single" w:sz="4" w:space="0" w:color="auto"/>
            </w:tcBorders>
          </w:tcPr>
          <w:p w:rsidR="003446BB" w:rsidRPr="00694B94" w:rsidRDefault="003446BB" w:rsidP="006306C5">
            <w:pPr>
              <w:spacing w:line="254" w:lineRule="auto"/>
              <w:jc w:val="both"/>
            </w:pPr>
            <w:r w:rsidRPr="00694B94">
              <w:t>4.</w:t>
            </w:r>
          </w:p>
        </w:tc>
        <w:tc>
          <w:tcPr>
            <w:tcW w:w="2648" w:type="dxa"/>
            <w:tcBorders>
              <w:top w:val="single" w:sz="4" w:space="0" w:color="auto"/>
              <w:left w:val="single" w:sz="4" w:space="0" w:color="auto"/>
              <w:bottom w:val="single" w:sz="4" w:space="0" w:color="auto"/>
              <w:right w:val="single" w:sz="4" w:space="0" w:color="auto"/>
            </w:tcBorders>
          </w:tcPr>
          <w:p w:rsidR="003446BB" w:rsidRPr="00694B94" w:rsidRDefault="003446BB" w:rsidP="006306C5">
            <w:pPr>
              <w:spacing w:line="254" w:lineRule="auto"/>
              <w:jc w:val="both"/>
            </w:pPr>
            <w:r w:rsidRPr="00694B94">
              <w:t>Mr.  Anwar Saeed</w:t>
            </w:r>
          </w:p>
        </w:tc>
        <w:tc>
          <w:tcPr>
            <w:tcW w:w="3884" w:type="dxa"/>
            <w:tcBorders>
              <w:top w:val="single" w:sz="4" w:space="0" w:color="auto"/>
              <w:left w:val="single" w:sz="4" w:space="0" w:color="auto"/>
              <w:bottom w:val="single" w:sz="4" w:space="0" w:color="auto"/>
              <w:right w:val="single" w:sz="4" w:space="0" w:color="auto"/>
            </w:tcBorders>
          </w:tcPr>
          <w:p w:rsidR="003446BB" w:rsidRPr="00694B94" w:rsidRDefault="003446BB" w:rsidP="006306C5">
            <w:pPr>
              <w:jc w:val="center"/>
            </w:pPr>
            <w:r w:rsidRPr="00694B94">
              <w:t>********</w:t>
            </w:r>
          </w:p>
        </w:tc>
        <w:tc>
          <w:tcPr>
            <w:tcW w:w="3119" w:type="dxa"/>
            <w:tcBorders>
              <w:top w:val="single" w:sz="4" w:space="0" w:color="auto"/>
              <w:left w:val="single" w:sz="4" w:space="0" w:color="auto"/>
              <w:bottom w:val="single" w:sz="4" w:space="0" w:color="auto"/>
              <w:right w:val="single" w:sz="4" w:space="0" w:color="auto"/>
            </w:tcBorders>
          </w:tcPr>
          <w:p w:rsidR="003446BB" w:rsidRPr="00694B94" w:rsidRDefault="003446BB" w:rsidP="006306C5">
            <w:pPr>
              <w:spacing w:line="254" w:lineRule="auto"/>
              <w:jc w:val="both"/>
            </w:pPr>
            <w:r w:rsidRPr="00694B94">
              <w:t>********</w:t>
            </w:r>
          </w:p>
        </w:tc>
      </w:tr>
    </w:tbl>
    <w:p w:rsidR="000A3727" w:rsidRDefault="000A3727" w:rsidP="00AA30BB">
      <w:pPr>
        <w:rPr>
          <w:b/>
          <w:bCs/>
        </w:rPr>
      </w:pPr>
    </w:p>
    <w:p w:rsidR="000B0D42" w:rsidRPr="00EE54DE" w:rsidRDefault="000B0D42" w:rsidP="000B0D42">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0B0D42" w:rsidRPr="00EE54DE" w:rsidRDefault="000B0D42" w:rsidP="000B0D42">
      <w:pPr>
        <w:rPr>
          <w:b/>
          <w:bCs/>
          <w:u w:val="single"/>
        </w:rPr>
      </w:pPr>
    </w:p>
    <w:p w:rsidR="000B0D42" w:rsidRPr="00EE54DE" w:rsidRDefault="000B0D42" w:rsidP="000B0D42">
      <w:pPr>
        <w:spacing w:line="360" w:lineRule="auto"/>
        <w:jc w:val="both"/>
      </w:pPr>
      <w:r w:rsidRPr="00EE54DE">
        <w:t xml:space="preserve">The Board considered and endorsed the change of management of </w:t>
      </w:r>
      <w:r w:rsidR="00B74CB2" w:rsidRPr="00694B94">
        <w:rPr>
          <w:rFonts w:asciiTheme="majorBidi" w:hAnsiTheme="majorBidi" w:cstheme="majorBidi"/>
        </w:rPr>
        <w:t>M/s Indus Pharma (Pvt) Limited, Plot No. 26, 27, 63, 64, 65, 66 &amp; 67 Sector 27 Korangi Industrial Area Karachi</w:t>
      </w:r>
      <w:r w:rsidR="00B74CB2" w:rsidRPr="00EE54DE">
        <w:rPr>
          <w:rFonts w:asciiTheme="majorBidi" w:hAnsiTheme="majorBidi" w:cstheme="majorBidi"/>
          <w:bCs/>
        </w:rPr>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sidR="00B74CB2">
        <w:rPr>
          <w:rFonts w:asciiTheme="majorBidi" w:hAnsiTheme="majorBidi" w:cstheme="majorBidi"/>
        </w:rPr>
        <w:t xml:space="preserve">124 </w:t>
      </w:r>
      <w:r w:rsidRPr="00EE54DE">
        <w:rPr>
          <w:rFonts w:asciiTheme="majorBidi" w:hAnsiTheme="majorBidi" w:cstheme="majorBidi"/>
        </w:rPr>
        <w:t xml:space="preserve">by way of formulation </w:t>
      </w:r>
      <w:r w:rsidRPr="00EE54DE">
        <w:t>as under ;</w:t>
      </w:r>
    </w:p>
    <w:p w:rsidR="000B0D42" w:rsidRDefault="000B0D42" w:rsidP="00AA30BB">
      <w:pPr>
        <w:rPr>
          <w:b/>
          <w:bCs/>
        </w:rPr>
      </w:pPr>
    </w:p>
    <w:tbl>
      <w:tblPr>
        <w:tblpPr w:leftFromText="180" w:rightFromText="180" w:bottomFromText="160" w:vertAnchor="text" w:tblpX="28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2648"/>
        <w:gridCol w:w="3884"/>
        <w:gridCol w:w="3119"/>
      </w:tblGrid>
      <w:tr w:rsidR="007302EA" w:rsidRPr="00694B94" w:rsidTr="00CD0760">
        <w:trPr>
          <w:trHeight w:val="883"/>
        </w:trPr>
        <w:tc>
          <w:tcPr>
            <w:tcW w:w="522" w:type="dxa"/>
            <w:tcBorders>
              <w:top w:val="single" w:sz="4" w:space="0" w:color="auto"/>
              <w:left w:val="single" w:sz="4" w:space="0" w:color="auto"/>
              <w:bottom w:val="single" w:sz="4" w:space="0" w:color="auto"/>
              <w:right w:val="single" w:sz="4" w:space="0" w:color="auto"/>
            </w:tcBorders>
            <w:hideMark/>
          </w:tcPr>
          <w:p w:rsidR="007302EA" w:rsidRPr="00694B94" w:rsidRDefault="007302EA" w:rsidP="00CD0760">
            <w:pPr>
              <w:spacing w:line="254" w:lineRule="auto"/>
              <w:jc w:val="both"/>
              <w:rPr>
                <w:b/>
              </w:rPr>
            </w:pPr>
            <w:r w:rsidRPr="00694B94">
              <w:rPr>
                <w:b/>
              </w:rPr>
              <w:t>Sr. No</w:t>
            </w:r>
          </w:p>
        </w:tc>
        <w:tc>
          <w:tcPr>
            <w:tcW w:w="2648" w:type="dxa"/>
            <w:tcBorders>
              <w:top w:val="single" w:sz="4" w:space="0" w:color="auto"/>
              <w:left w:val="single" w:sz="4" w:space="0" w:color="auto"/>
              <w:bottom w:val="single" w:sz="4" w:space="0" w:color="auto"/>
              <w:right w:val="single" w:sz="4" w:space="0" w:color="auto"/>
            </w:tcBorders>
            <w:vAlign w:val="center"/>
            <w:hideMark/>
          </w:tcPr>
          <w:p w:rsidR="007302EA" w:rsidRPr="00694B94" w:rsidRDefault="007302EA" w:rsidP="00CD0760">
            <w:pPr>
              <w:spacing w:line="254" w:lineRule="auto"/>
              <w:jc w:val="both"/>
              <w:rPr>
                <w:b/>
              </w:rPr>
            </w:pPr>
            <w:r w:rsidRPr="00694B94">
              <w:rPr>
                <w:b/>
              </w:rPr>
              <w:t xml:space="preserve">Existing Management </w:t>
            </w:r>
          </w:p>
        </w:tc>
        <w:tc>
          <w:tcPr>
            <w:tcW w:w="3884" w:type="dxa"/>
            <w:tcBorders>
              <w:top w:val="single" w:sz="4" w:space="0" w:color="auto"/>
              <w:left w:val="single" w:sz="4" w:space="0" w:color="auto"/>
              <w:bottom w:val="single" w:sz="4" w:space="0" w:color="auto"/>
              <w:right w:val="single" w:sz="4" w:space="0" w:color="auto"/>
            </w:tcBorders>
            <w:vAlign w:val="center"/>
            <w:hideMark/>
          </w:tcPr>
          <w:p w:rsidR="007302EA" w:rsidRPr="00694B94" w:rsidRDefault="007302EA" w:rsidP="00CD0760">
            <w:pPr>
              <w:spacing w:line="254" w:lineRule="auto"/>
              <w:jc w:val="both"/>
              <w:rPr>
                <w:b/>
              </w:rPr>
            </w:pPr>
            <w:r w:rsidRPr="00694B94">
              <w:rPr>
                <w:b/>
              </w:rPr>
              <w:t xml:space="preserve">Retiring Management </w:t>
            </w:r>
          </w:p>
        </w:tc>
        <w:tc>
          <w:tcPr>
            <w:tcW w:w="3119" w:type="dxa"/>
            <w:tcBorders>
              <w:top w:val="single" w:sz="4" w:space="0" w:color="auto"/>
              <w:left w:val="single" w:sz="4" w:space="0" w:color="auto"/>
              <w:bottom w:val="single" w:sz="4" w:space="0" w:color="auto"/>
              <w:right w:val="single" w:sz="4" w:space="0" w:color="auto"/>
            </w:tcBorders>
            <w:vAlign w:val="center"/>
            <w:hideMark/>
          </w:tcPr>
          <w:p w:rsidR="007302EA" w:rsidRPr="00694B94" w:rsidRDefault="007302EA" w:rsidP="00CD0760">
            <w:pPr>
              <w:spacing w:line="254" w:lineRule="auto"/>
              <w:jc w:val="both"/>
              <w:rPr>
                <w:b/>
              </w:rPr>
            </w:pPr>
            <w:r w:rsidRPr="00694B94">
              <w:rPr>
                <w:b/>
              </w:rPr>
              <w:t xml:space="preserve">New Management </w:t>
            </w:r>
          </w:p>
        </w:tc>
      </w:tr>
      <w:tr w:rsidR="007302EA" w:rsidRPr="00694B94" w:rsidTr="00CD0760">
        <w:tc>
          <w:tcPr>
            <w:tcW w:w="522" w:type="dxa"/>
            <w:tcBorders>
              <w:top w:val="single" w:sz="4" w:space="0" w:color="auto"/>
              <w:left w:val="single" w:sz="4" w:space="0" w:color="auto"/>
              <w:bottom w:val="single" w:sz="4" w:space="0" w:color="auto"/>
              <w:right w:val="single" w:sz="4" w:space="0" w:color="auto"/>
            </w:tcBorders>
            <w:hideMark/>
          </w:tcPr>
          <w:p w:rsidR="007302EA" w:rsidRPr="00694B94" w:rsidRDefault="007302EA" w:rsidP="00CD0760">
            <w:pPr>
              <w:spacing w:line="254" w:lineRule="auto"/>
              <w:jc w:val="both"/>
            </w:pPr>
            <w:r w:rsidRPr="00694B94">
              <w:t>1.</w:t>
            </w:r>
          </w:p>
        </w:tc>
        <w:tc>
          <w:tcPr>
            <w:tcW w:w="2648" w:type="dxa"/>
            <w:tcBorders>
              <w:top w:val="single" w:sz="4" w:space="0" w:color="auto"/>
              <w:left w:val="single" w:sz="4" w:space="0" w:color="auto"/>
              <w:bottom w:val="single" w:sz="4" w:space="0" w:color="auto"/>
              <w:right w:val="single" w:sz="4" w:space="0" w:color="auto"/>
            </w:tcBorders>
            <w:hideMark/>
          </w:tcPr>
          <w:p w:rsidR="007302EA" w:rsidRPr="00694B94" w:rsidRDefault="007302EA" w:rsidP="00CD0760">
            <w:pPr>
              <w:spacing w:line="254" w:lineRule="auto"/>
              <w:jc w:val="both"/>
            </w:pPr>
            <w:r w:rsidRPr="00694B94">
              <w:t xml:space="preserve">Mr. Khalid Saeed S/O </w:t>
            </w:r>
            <w:r w:rsidRPr="00694B94">
              <w:lastRenderedPageBreak/>
              <w:t xml:space="preserve">Saeed Ismail CNIC NO. 42201-7292832-3 </w:t>
            </w:r>
          </w:p>
        </w:tc>
        <w:tc>
          <w:tcPr>
            <w:tcW w:w="3884" w:type="dxa"/>
            <w:tcBorders>
              <w:top w:val="single" w:sz="4" w:space="0" w:color="auto"/>
              <w:left w:val="single" w:sz="4" w:space="0" w:color="auto"/>
              <w:bottom w:val="single" w:sz="4" w:space="0" w:color="auto"/>
              <w:right w:val="single" w:sz="4" w:space="0" w:color="auto"/>
            </w:tcBorders>
            <w:hideMark/>
          </w:tcPr>
          <w:p w:rsidR="007302EA" w:rsidRPr="00694B94" w:rsidRDefault="007302EA" w:rsidP="00CD0760">
            <w:pPr>
              <w:spacing w:line="254" w:lineRule="auto"/>
              <w:jc w:val="both"/>
            </w:pPr>
            <w:r w:rsidRPr="00694B94">
              <w:lastRenderedPageBreak/>
              <w:t>Mr.  Anwar Saeed</w:t>
            </w:r>
          </w:p>
        </w:tc>
        <w:tc>
          <w:tcPr>
            <w:tcW w:w="3119" w:type="dxa"/>
            <w:tcBorders>
              <w:top w:val="single" w:sz="4" w:space="0" w:color="auto"/>
              <w:left w:val="single" w:sz="4" w:space="0" w:color="auto"/>
              <w:bottom w:val="single" w:sz="4" w:space="0" w:color="auto"/>
              <w:right w:val="single" w:sz="4" w:space="0" w:color="auto"/>
            </w:tcBorders>
            <w:hideMark/>
          </w:tcPr>
          <w:p w:rsidR="007302EA" w:rsidRPr="00694B94" w:rsidRDefault="007302EA" w:rsidP="00CD0760">
            <w:pPr>
              <w:spacing w:line="254" w:lineRule="auto"/>
              <w:jc w:val="both"/>
            </w:pPr>
            <w:r w:rsidRPr="00694B94">
              <w:t xml:space="preserve">Mr. Khalid Saeed S/O Saeed </w:t>
            </w:r>
            <w:r w:rsidRPr="00694B94">
              <w:lastRenderedPageBreak/>
              <w:t xml:space="preserve">Ismail CNIC NO. 42201-7292832-3 </w:t>
            </w:r>
          </w:p>
        </w:tc>
      </w:tr>
      <w:tr w:rsidR="007302EA" w:rsidRPr="00694B94" w:rsidTr="00CD0760">
        <w:tc>
          <w:tcPr>
            <w:tcW w:w="522" w:type="dxa"/>
            <w:tcBorders>
              <w:top w:val="single" w:sz="4" w:space="0" w:color="auto"/>
              <w:left w:val="single" w:sz="4" w:space="0" w:color="auto"/>
              <w:bottom w:val="single" w:sz="4" w:space="0" w:color="auto"/>
              <w:right w:val="single" w:sz="4" w:space="0" w:color="auto"/>
            </w:tcBorders>
            <w:hideMark/>
          </w:tcPr>
          <w:p w:rsidR="007302EA" w:rsidRPr="00694B94" w:rsidRDefault="007302EA" w:rsidP="00CD0760">
            <w:pPr>
              <w:spacing w:line="254" w:lineRule="auto"/>
              <w:jc w:val="both"/>
            </w:pPr>
            <w:r w:rsidRPr="00694B94">
              <w:lastRenderedPageBreak/>
              <w:t>2.</w:t>
            </w:r>
          </w:p>
        </w:tc>
        <w:tc>
          <w:tcPr>
            <w:tcW w:w="2648" w:type="dxa"/>
            <w:tcBorders>
              <w:top w:val="single" w:sz="4" w:space="0" w:color="auto"/>
              <w:left w:val="single" w:sz="4" w:space="0" w:color="auto"/>
              <w:bottom w:val="single" w:sz="4" w:space="0" w:color="auto"/>
              <w:right w:val="single" w:sz="4" w:space="0" w:color="auto"/>
            </w:tcBorders>
            <w:hideMark/>
          </w:tcPr>
          <w:p w:rsidR="007302EA" w:rsidRPr="00694B94" w:rsidRDefault="007302EA" w:rsidP="00CD0760">
            <w:pPr>
              <w:spacing w:line="254" w:lineRule="auto"/>
              <w:jc w:val="both"/>
            </w:pPr>
            <w:r w:rsidRPr="00694B94">
              <w:t xml:space="preserve">Mr. Zahid Saeed S/O   Saeed Ismail CNIC NO. 42201-4791181-1 </w:t>
            </w:r>
          </w:p>
        </w:tc>
        <w:tc>
          <w:tcPr>
            <w:tcW w:w="3884" w:type="dxa"/>
            <w:tcBorders>
              <w:top w:val="single" w:sz="4" w:space="0" w:color="auto"/>
              <w:left w:val="single" w:sz="4" w:space="0" w:color="auto"/>
              <w:bottom w:val="single" w:sz="4" w:space="0" w:color="auto"/>
              <w:right w:val="single" w:sz="4" w:space="0" w:color="auto"/>
            </w:tcBorders>
          </w:tcPr>
          <w:p w:rsidR="007302EA" w:rsidRPr="00694B94" w:rsidRDefault="007302EA" w:rsidP="00CD0760">
            <w:pPr>
              <w:spacing w:line="254" w:lineRule="auto"/>
              <w:jc w:val="both"/>
            </w:pPr>
            <w:r w:rsidRPr="00694B94">
              <w:t>********</w:t>
            </w:r>
          </w:p>
        </w:tc>
        <w:tc>
          <w:tcPr>
            <w:tcW w:w="3119" w:type="dxa"/>
            <w:tcBorders>
              <w:top w:val="single" w:sz="4" w:space="0" w:color="auto"/>
              <w:left w:val="single" w:sz="4" w:space="0" w:color="auto"/>
              <w:bottom w:val="single" w:sz="4" w:space="0" w:color="auto"/>
              <w:right w:val="single" w:sz="4" w:space="0" w:color="auto"/>
            </w:tcBorders>
            <w:hideMark/>
          </w:tcPr>
          <w:p w:rsidR="007302EA" w:rsidRPr="00694B94" w:rsidRDefault="007302EA" w:rsidP="00CD0760">
            <w:pPr>
              <w:spacing w:line="254" w:lineRule="auto"/>
              <w:jc w:val="both"/>
            </w:pPr>
            <w:r w:rsidRPr="00694B94">
              <w:t xml:space="preserve">Mr. Zahid Saeed S/O   Saeed Ismail CNIC NO. 42201-4791181-1 </w:t>
            </w:r>
          </w:p>
        </w:tc>
      </w:tr>
      <w:tr w:rsidR="007302EA" w:rsidRPr="00694B94" w:rsidTr="00CD0760">
        <w:tc>
          <w:tcPr>
            <w:tcW w:w="522" w:type="dxa"/>
            <w:tcBorders>
              <w:top w:val="single" w:sz="4" w:space="0" w:color="auto"/>
              <w:left w:val="single" w:sz="4" w:space="0" w:color="auto"/>
              <w:bottom w:val="single" w:sz="4" w:space="0" w:color="auto"/>
              <w:right w:val="single" w:sz="4" w:space="0" w:color="auto"/>
            </w:tcBorders>
          </w:tcPr>
          <w:p w:rsidR="007302EA" w:rsidRPr="00694B94" w:rsidRDefault="007302EA" w:rsidP="00CD0760">
            <w:pPr>
              <w:spacing w:line="254" w:lineRule="auto"/>
              <w:jc w:val="both"/>
            </w:pPr>
            <w:r w:rsidRPr="00694B94">
              <w:t>3.</w:t>
            </w:r>
          </w:p>
        </w:tc>
        <w:tc>
          <w:tcPr>
            <w:tcW w:w="2648" w:type="dxa"/>
            <w:tcBorders>
              <w:top w:val="single" w:sz="4" w:space="0" w:color="auto"/>
              <w:left w:val="single" w:sz="4" w:space="0" w:color="auto"/>
              <w:bottom w:val="single" w:sz="4" w:space="0" w:color="auto"/>
              <w:right w:val="single" w:sz="4" w:space="0" w:color="auto"/>
            </w:tcBorders>
          </w:tcPr>
          <w:p w:rsidR="007302EA" w:rsidRPr="00694B94" w:rsidRDefault="007302EA" w:rsidP="00CD0760">
            <w:pPr>
              <w:spacing w:line="254" w:lineRule="auto"/>
              <w:jc w:val="both"/>
            </w:pPr>
            <w:r w:rsidRPr="00694B94">
              <w:t>Mr.  Saeed Ismail S/O Muhammad Ismail CNIC NO. 42201-6916191-5</w:t>
            </w:r>
          </w:p>
        </w:tc>
        <w:tc>
          <w:tcPr>
            <w:tcW w:w="3884" w:type="dxa"/>
            <w:tcBorders>
              <w:top w:val="single" w:sz="4" w:space="0" w:color="auto"/>
              <w:left w:val="single" w:sz="4" w:space="0" w:color="auto"/>
              <w:bottom w:val="single" w:sz="4" w:space="0" w:color="auto"/>
              <w:right w:val="single" w:sz="4" w:space="0" w:color="auto"/>
            </w:tcBorders>
          </w:tcPr>
          <w:p w:rsidR="007302EA" w:rsidRPr="00694B94" w:rsidRDefault="007302EA" w:rsidP="00CD0760">
            <w:pPr>
              <w:jc w:val="center"/>
            </w:pPr>
            <w:r w:rsidRPr="00694B94">
              <w:t>********</w:t>
            </w:r>
          </w:p>
        </w:tc>
        <w:tc>
          <w:tcPr>
            <w:tcW w:w="3119" w:type="dxa"/>
            <w:tcBorders>
              <w:top w:val="single" w:sz="4" w:space="0" w:color="auto"/>
              <w:left w:val="single" w:sz="4" w:space="0" w:color="auto"/>
              <w:bottom w:val="single" w:sz="4" w:space="0" w:color="auto"/>
              <w:right w:val="single" w:sz="4" w:space="0" w:color="auto"/>
            </w:tcBorders>
          </w:tcPr>
          <w:p w:rsidR="007302EA" w:rsidRPr="00694B94" w:rsidRDefault="007302EA" w:rsidP="00CD0760">
            <w:pPr>
              <w:spacing w:line="254" w:lineRule="auto"/>
              <w:jc w:val="both"/>
            </w:pPr>
            <w:r w:rsidRPr="00694B94">
              <w:t>Mr.  Saeed Ismail S/O Muhammad Ismail CNIC NO. 42201-6916191-5</w:t>
            </w:r>
          </w:p>
        </w:tc>
      </w:tr>
      <w:tr w:rsidR="007302EA" w:rsidRPr="00694B94" w:rsidTr="00CD0760">
        <w:tc>
          <w:tcPr>
            <w:tcW w:w="522" w:type="dxa"/>
            <w:tcBorders>
              <w:top w:val="single" w:sz="4" w:space="0" w:color="auto"/>
              <w:left w:val="single" w:sz="4" w:space="0" w:color="auto"/>
              <w:bottom w:val="single" w:sz="4" w:space="0" w:color="auto"/>
              <w:right w:val="single" w:sz="4" w:space="0" w:color="auto"/>
            </w:tcBorders>
          </w:tcPr>
          <w:p w:rsidR="007302EA" w:rsidRPr="00694B94" w:rsidRDefault="007302EA" w:rsidP="00CD0760">
            <w:pPr>
              <w:spacing w:line="254" w:lineRule="auto"/>
              <w:jc w:val="both"/>
            </w:pPr>
            <w:r w:rsidRPr="00694B94">
              <w:t>4.</w:t>
            </w:r>
          </w:p>
        </w:tc>
        <w:tc>
          <w:tcPr>
            <w:tcW w:w="2648" w:type="dxa"/>
            <w:tcBorders>
              <w:top w:val="single" w:sz="4" w:space="0" w:color="auto"/>
              <w:left w:val="single" w:sz="4" w:space="0" w:color="auto"/>
              <w:bottom w:val="single" w:sz="4" w:space="0" w:color="auto"/>
              <w:right w:val="single" w:sz="4" w:space="0" w:color="auto"/>
            </w:tcBorders>
          </w:tcPr>
          <w:p w:rsidR="007302EA" w:rsidRPr="00694B94" w:rsidRDefault="007302EA" w:rsidP="00CD0760">
            <w:pPr>
              <w:spacing w:line="254" w:lineRule="auto"/>
              <w:jc w:val="both"/>
            </w:pPr>
            <w:r w:rsidRPr="00694B94">
              <w:t>Mr.  Anwar Saeed</w:t>
            </w:r>
          </w:p>
        </w:tc>
        <w:tc>
          <w:tcPr>
            <w:tcW w:w="3884" w:type="dxa"/>
            <w:tcBorders>
              <w:top w:val="single" w:sz="4" w:space="0" w:color="auto"/>
              <w:left w:val="single" w:sz="4" w:space="0" w:color="auto"/>
              <w:bottom w:val="single" w:sz="4" w:space="0" w:color="auto"/>
              <w:right w:val="single" w:sz="4" w:space="0" w:color="auto"/>
            </w:tcBorders>
          </w:tcPr>
          <w:p w:rsidR="007302EA" w:rsidRPr="00694B94" w:rsidRDefault="007302EA" w:rsidP="00CD0760">
            <w:pPr>
              <w:jc w:val="center"/>
            </w:pPr>
            <w:r w:rsidRPr="00694B94">
              <w:t>********</w:t>
            </w:r>
          </w:p>
        </w:tc>
        <w:tc>
          <w:tcPr>
            <w:tcW w:w="3119" w:type="dxa"/>
            <w:tcBorders>
              <w:top w:val="single" w:sz="4" w:space="0" w:color="auto"/>
              <w:left w:val="single" w:sz="4" w:space="0" w:color="auto"/>
              <w:bottom w:val="single" w:sz="4" w:space="0" w:color="auto"/>
              <w:right w:val="single" w:sz="4" w:space="0" w:color="auto"/>
            </w:tcBorders>
          </w:tcPr>
          <w:p w:rsidR="007302EA" w:rsidRPr="00694B94" w:rsidRDefault="007302EA" w:rsidP="00CD0760">
            <w:pPr>
              <w:spacing w:line="254" w:lineRule="auto"/>
              <w:jc w:val="both"/>
            </w:pPr>
            <w:r w:rsidRPr="00694B94">
              <w:t>********</w:t>
            </w:r>
          </w:p>
        </w:tc>
      </w:tr>
    </w:tbl>
    <w:p w:rsidR="000B0D42" w:rsidRDefault="000B0D42" w:rsidP="00AA30BB">
      <w:pPr>
        <w:rPr>
          <w:b/>
          <w:bCs/>
        </w:rPr>
      </w:pPr>
    </w:p>
    <w:p w:rsidR="002F5290" w:rsidRDefault="002F5290" w:rsidP="0007769C">
      <w:pPr>
        <w:pStyle w:val="Default"/>
        <w:shd w:val="clear" w:color="auto" w:fill="FFFFFF" w:themeFill="background1"/>
        <w:ind w:left="1440" w:hanging="1440"/>
        <w:jc w:val="both"/>
        <w:rPr>
          <w:b/>
          <w:bCs/>
          <w:color w:val="auto"/>
        </w:rPr>
      </w:pPr>
    </w:p>
    <w:p w:rsidR="0007769C" w:rsidRPr="00BE60B8" w:rsidRDefault="00BE60B8" w:rsidP="0007769C">
      <w:pPr>
        <w:pStyle w:val="Default"/>
        <w:shd w:val="clear" w:color="auto" w:fill="FFFFFF" w:themeFill="background1"/>
        <w:ind w:left="1440" w:hanging="1440"/>
        <w:jc w:val="both"/>
        <w:rPr>
          <w:rFonts w:asciiTheme="majorBidi" w:hAnsiTheme="majorBidi" w:cstheme="majorBidi"/>
          <w:color w:val="auto"/>
        </w:rPr>
      </w:pPr>
      <w:proofErr w:type="gramStart"/>
      <w:r w:rsidRPr="00BE60B8">
        <w:rPr>
          <w:b/>
          <w:bCs/>
          <w:color w:val="auto"/>
        </w:rPr>
        <w:t>Case No. 3</w:t>
      </w:r>
      <w:r w:rsidR="0007769C" w:rsidRPr="00BE60B8">
        <w:rPr>
          <w:b/>
          <w:bCs/>
          <w:color w:val="auto"/>
        </w:rPr>
        <w:t>.</w:t>
      </w:r>
      <w:proofErr w:type="gramEnd"/>
      <w:r w:rsidR="0007769C" w:rsidRPr="00BE60B8">
        <w:rPr>
          <w:b/>
          <w:bCs/>
          <w:color w:val="auto"/>
        </w:rPr>
        <w:tab/>
      </w:r>
      <w:r w:rsidR="0007769C" w:rsidRPr="00BE60B8">
        <w:rPr>
          <w:b/>
          <w:bCs/>
          <w:color w:val="auto"/>
          <w:u w:val="single"/>
        </w:rPr>
        <w:t xml:space="preserve">CHANGE OF </w:t>
      </w:r>
      <w:r w:rsidR="00D95610" w:rsidRPr="00BE60B8">
        <w:rPr>
          <w:b/>
          <w:bCs/>
          <w:color w:val="auto"/>
          <w:u w:val="single"/>
        </w:rPr>
        <w:t xml:space="preserve">MANAGEMENT OF </w:t>
      </w:r>
      <w:r w:rsidR="00D95610" w:rsidRPr="00BE60B8">
        <w:rPr>
          <w:rFonts w:asciiTheme="majorBidi" w:hAnsiTheme="majorBidi" w:cstheme="majorBidi"/>
          <w:b/>
          <w:color w:val="auto"/>
          <w:u w:val="single"/>
        </w:rPr>
        <w:t xml:space="preserve">M/S </w:t>
      </w:r>
      <w:r w:rsidR="00D95610" w:rsidRPr="00BE60B8">
        <w:rPr>
          <w:b/>
          <w:color w:val="auto"/>
          <w:u w:val="single"/>
        </w:rPr>
        <w:t>MEDIMARKER’S LABORATORIES (PVT) LTD</w:t>
      </w:r>
      <w:r w:rsidR="00D95610" w:rsidRPr="00BE60B8">
        <w:rPr>
          <w:rFonts w:asciiTheme="majorBidi" w:hAnsiTheme="majorBidi" w:cstheme="majorBidi"/>
          <w:b/>
          <w:color w:val="auto"/>
          <w:u w:val="single"/>
        </w:rPr>
        <w:t>, A-104, SITE, HYDERABAD</w:t>
      </w:r>
    </w:p>
    <w:p w:rsidR="0007769C" w:rsidRPr="00BE60B8" w:rsidRDefault="0007769C" w:rsidP="0007769C">
      <w:pPr>
        <w:pStyle w:val="Default"/>
        <w:shd w:val="clear" w:color="auto" w:fill="FFFFFF" w:themeFill="background1"/>
        <w:ind w:left="1440" w:hanging="1440"/>
        <w:jc w:val="both"/>
        <w:rPr>
          <w:rFonts w:asciiTheme="majorBidi" w:hAnsiTheme="majorBidi" w:cstheme="majorBidi"/>
          <w:color w:val="auto"/>
        </w:rPr>
      </w:pPr>
    </w:p>
    <w:p w:rsidR="00494B8A" w:rsidRPr="00BE60B8" w:rsidRDefault="0007769C" w:rsidP="0007769C">
      <w:pPr>
        <w:spacing w:line="360" w:lineRule="auto"/>
        <w:jc w:val="both"/>
        <w:rPr>
          <w:rFonts w:asciiTheme="majorBidi" w:hAnsiTheme="majorBidi" w:cstheme="majorBidi"/>
          <w:bCs/>
        </w:rPr>
      </w:pPr>
      <w:r w:rsidRPr="00BE60B8">
        <w:rPr>
          <w:rFonts w:asciiTheme="majorBidi" w:hAnsiTheme="majorBidi" w:cstheme="majorBidi"/>
        </w:rPr>
        <w:t xml:space="preserve">M/s </w:t>
      </w:r>
      <w:r w:rsidR="00D95610" w:rsidRPr="00BE60B8">
        <w:rPr>
          <w:rFonts w:asciiTheme="majorBidi" w:hAnsiTheme="majorBidi" w:cstheme="majorBidi"/>
        </w:rPr>
        <w:t xml:space="preserve">Medimarkes’s Laboratories </w:t>
      </w:r>
      <w:r w:rsidRPr="00BE60B8">
        <w:rPr>
          <w:rFonts w:asciiTheme="majorBidi" w:hAnsiTheme="majorBidi" w:cstheme="majorBidi"/>
        </w:rPr>
        <w:t>(Pvt) Limited,</w:t>
      </w:r>
      <w:r w:rsidR="00D95610" w:rsidRPr="00BE60B8">
        <w:rPr>
          <w:rFonts w:asciiTheme="majorBidi" w:hAnsiTheme="majorBidi" w:cstheme="majorBidi"/>
        </w:rPr>
        <w:t xml:space="preserve"> A-104, SITE, Hyderabad</w:t>
      </w:r>
      <w:r w:rsidRPr="00BE60B8">
        <w:rPr>
          <w:rFonts w:asciiTheme="majorBidi" w:hAnsiTheme="majorBidi" w:cstheme="majorBidi"/>
          <w:bCs/>
        </w:rPr>
        <w:t xml:space="preserve"> under </w:t>
      </w:r>
      <w:r w:rsidRPr="00BE60B8">
        <w:rPr>
          <w:rFonts w:asciiTheme="majorBidi" w:hAnsiTheme="majorBidi" w:cstheme="majorBidi"/>
        </w:rPr>
        <w:t xml:space="preserve">DML No. </w:t>
      </w:r>
      <w:r w:rsidR="00D95610" w:rsidRPr="00BE60B8">
        <w:rPr>
          <w:rFonts w:asciiTheme="majorBidi" w:hAnsiTheme="majorBidi" w:cstheme="majorBidi"/>
        </w:rPr>
        <w:t>000615</w:t>
      </w:r>
      <w:r w:rsidRPr="00BE60B8">
        <w:rPr>
          <w:rFonts w:asciiTheme="majorBidi" w:hAnsiTheme="majorBidi" w:cstheme="majorBidi"/>
        </w:rPr>
        <w:t xml:space="preserve"> (By way of formulation ) </w:t>
      </w:r>
      <w:r w:rsidRPr="00BE60B8">
        <w:rPr>
          <w:rFonts w:asciiTheme="majorBidi" w:hAnsiTheme="majorBidi" w:cstheme="majorBidi"/>
          <w:bCs/>
        </w:rPr>
        <w:t>has submitted request for change in management of the firm as per Form-29 along with prescribed Fee Challan of  50,000/- as under:-</w:t>
      </w:r>
    </w:p>
    <w:tbl>
      <w:tblPr>
        <w:tblpPr w:leftFromText="180" w:rightFromText="180" w:bottomFromText="160" w:vertAnchor="text" w:tblpX="287"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2988"/>
        <w:gridCol w:w="3119"/>
        <w:gridCol w:w="3402"/>
      </w:tblGrid>
      <w:tr w:rsidR="0084482C" w:rsidRPr="00BE60B8" w:rsidTr="0084482C">
        <w:trPr>
          <w:trHeight w:val="883"/>
        </w:trPr>
        <w:tc>
          <w:tcPr>
            <w:tcW w:w="522" w:type="dxa"/>
            <w:tcBorders>
              <w:top w:val="single" w:sz="4" w:space="0" w:color="auto"/>
              <w:left w:val="single" w:sz="4" w:space="0" w:color="auto"/>
              <w:bottom w:val="single" w:sz="4" w:space="0" w:color="auto"/>
              <w:right w:val="single" w:sz="4" w:space="0" w:color="auto"/>
            </w:tcBorders>
            <w:hideMark/>
          </w:tcPr>
          <w:p w:rsidR="0084482C" w:rsidRPr="00BE60B8" w:rsidRDefault="0084482C" w:rsidP="006306C5">
            <w:pPr>
              <w:spacing w:line="254" w:lineRule="auto"/>
              <w:jc w:val="both"/>
              <w:rPr>
                <w:b/>
              </w:rPr>
            </w:pPr>
            <w:r w:rsidRPr="00BE60B8">
              <w:rPr>
                <w:b/>
              </w:rPr>
              <w:t>Sr. No</w:t>
            </w:r>
          </w:p>
        </w:tc>
        <w:tc>
          <w:tcPr>
            <w:tcW w:w="2988" w:type="dxa"/>
            <w:tcBorders>
              <w:top w:val="single" w:sz="4" w:space="0" w:color="auto"/>
              <w:left w:val="single" w:sz="4" w:space="0" w:color="auto"/>
              <w:bottom w:val="single" w:sz="4" w:space="0" w:color="auto"/>
              <w:right w:val="single" w:sz="4" w:space="0" w:color="auto"/>
            </w:tcBorders>
            <w:vAlign w:val="center"/>
            <w:hideMark/>
          </w:tcPr>
          <w:p w:rsidR="0084482C" w:rsidRPr="00BE60B8" w:rsidRDefault="0084482C" w:rsidP="006306C5">
            <w:pPr>
              <w:spacing w:line="254" w:lineRule="auto"/>
              <w:jc w:val="both"/>
              <w:rPr>
                <w:b/>
              </w:rPr>
            </w:pPr>
            <w:r w:rsidRPr="00BE60B8">
              <w:rPr>
                <w:b/>
              </w:rPr>
              <w:t xml:space="preserve">Existing Management as per Form 29 (year 2016) </w:t>
            </w:r>
          </w:p>
        </w:tc>
        <w:tc>
          <w:tcPr>
            <w:tcW w:w="3119" w:type="dxa"/>
            <w:tcBorders>
              <w:top w:val="single" w:sz="4" w:space="0" w:color="auto"/>
              <w:left w:val="single" w:sz="4" w:space="0" w:color="auto"/>
              <w:bottom w:val="single" w:sz="4" w:space="0" w:color="auto"/>
              <w:right w:val="single" w:sz="4" w:space="0" w:color="auto"/>
            </w:tcBorders>
            <w:vAlign w:val="center"/>
            <w:hideMark/>
          </w:tcPr>
          <w:p w:rsidR="0084482C" w:rsidRPr="00BE60B8" w:rsidRDefault="0084482C" w:rsidP="006306C5">
            <w:pPr>
              <w:spacing w:line="254" w:lineRule="auto"/>
              <w:jc w:val="both"/>
              <w:rPr>
                <w:b/>
              </w:rPr>
            </w:pPr>
            <w:r w:rsidRPr="00BE60B8">
              <w:rPr>
                <w:b/>
              </w:rPr>
              <w:t xml:space="preserve">Retiring Management </w:t>
            </w:r>
          </w:p>
        </w:tc>
        <w:tc>
          <w:tcPr>
            <w:tcW w:w="3402" w:type="dxa"/>
            <w:tcBorders>
              <w:top w:val="single" w:sz="4" w:space="0" w:color="auto"/>
              <w:left w:val="single" w:sz="4" w:space="0" w:color="auto"/>
              <w:bottom w:val="single" w:sz="4" w:space="0" w:color="auto"/>
              <w:right w:val="single" w:sz="4" w:space="0" w:color="auto"/>
            </w:tcBorders>
            <w:vAlign w:val="center"/>
            <w:hideMark/>
          </w:tcPr>
          <w:p w:rsidR="0084482C" w:rsidRPr="00BE60B8" w:rsidRDefault="0084482C" w:rsidP="006306C5">
            <w:pPr>
              <w:spacing w:line="254" w:lineRule="auto"/>
              <w:jc w:val="both"/>
              <w:rPr>
                <w:b/>
              </w:rPr>
            </w:pPr>
            <w:r w:rsidRPr="00BE60B8">
              <w:rPr>
                <w:b/>
              </w:rPr>
              <w:t>New Management as per For</w:t>
            </w:r>
            <w:r>
              <w:rPr>
                <w:b/>
              </w:rPr>
              <w:t xml:space="preserve">m 29 (year  2019) </w:t>
            </w:r>
          </w:p>
        </w:tc>
      </w:tr>
      <w:tr w:rsidR="0084482C" w:rsidRPr="00BE60B8" w:rsidTr="0084482C">
        <w:tc>
          <w:tcPr>
            <w:tcW w:w="522" w:type="dxa"/>
            <w:tcBorders>
              <w:top w:val="single" w:sz="4" w:space="0" w:color="auto"/>
              <w:left w:val="single" w:sz="4" w:space="0" w:color="auto"/>
              <w:bottom w:val="single" w:sz="4" w:space="0" w:color="auto"/>
              <w:right w:val="single" w:sz="4" w:space="0" w:color="auto"/>
            </w:tcBorders>
            <w:hideMark/>
          </w:tcPr>
          <w:p w:rsidR="0084482C" w:rsidRPr="00BE60B8" w:rsidRDefault="0084482C" w:rsidP="006306C5">
            <w:pPr>
              <w:spacing w:line="254" w:lineRule="auto"/>
              <w:jc w:val="both"/>
            </w:pPr>
            <w:r w:rsidRPr="00BE60B8">
              <w:t>1.</w:t>
            </w:r>
          </w:p>
        </w:tc>
        <w:tc>
          <w:tcPr>
            <w:tcW w:w="2988" w:type="dxa"/>
            <w:tcBorders>
              <w:top w:val="single" w:sz="4" w:space="0" w:color="auto"/>
              <w:left w:val="single" w:sz="4" w:space="0" w:color="auto"/>
              <w:bottom w:val="single" w:sz="4" w:space="0" w:color="auto"/>
              <w:right w:val="single" w:sz="4" w:space="0" w:color="auto"/>
            </w:tcBorders>
            <w:hideMark/>
          </w:tcPr>
          <w:p w:rsidR="0084482C" w:rsidRPr="00BE60B8" w:rsidRDefault="0084482C" w:rsidP="006306C5">
            <w:pPr>
              <w:spacing w:line="254" w:lineRule="auto"/>
              <w:jc w:val="both"/>
            </w:pPr>
            <w:r w:rsidRPr="00BE60B8">
              <w:t xml:space="preserve">Mr Abdullah Sheikh   S/o Bashir Ahmed Sheikh CNIC No. 42301-2960391-9 </w:t>
            </w:r>
          </w:p>
        </w:tc>
        <w:tc>
          <w:tcPr>
            <w:tcW w:w="3119" w:type="dxa"/>
            <w:tcBorders>
              <w:top w:val="single" w:sz="4" w:space="0" w:color="auto"/>
              <w:left w:val="single" w:sz="4" w:space="0" w:color="auto"/>
              <w:bottom w:val="single" w:sz="4" w:space="0" w:color="auto"/>
              <w:right w:val="single" w:sz="4" w:space="0" w:color="auto"/>
            </w:tcBorders>
            <w:hideMark/>
          </w:tcPr>
          <w:p w:rsidR="0084482C" w:rsidRPr="00BE60B8" w:rsidRDefault="0084482C" w:rsidP="006306C5">
            <w:pPr>
              <w:spacing w:line="254" w:lineRule="auto"/>
              <w:jc w:val="both"/>
            </w:pPr>
            <w:r w:rsidRPr="00BE60B8">
              <w:t>Mr Abdullah Sheikh   S/o Bashir Ahmed Sheikh CNIC No. 42301-2960391-9</w:t>
            </w:r>
          </w:p>
        </w:tc>
        <w:tc>
          <w:tcPr>
            <w:tcW w:w="3402" w:type="dxa"/>
            <w:tcBorders>
              <w:top w:val="single" w:sz="4" w:space="0" w:color="auto"/>
              <w:left w:val="single" w:sz="4" w:space="0" w:color="auto"/>
              <w:bottom w:val="single" w:sz="4" w:space="0" w:color="auto"/>
              <w:right w:val="single" w:sz="4" w:space="0" w:color="auto"/>
            </w:tcBorders>
            <w:hideMark/>
          </w:tcPr>
          <w:p w:rsidR="0084482C" w:rsidRPr="00BE60B8" w:rsidRDefault="0084482C" w:rsidP="006306C5">
            <w:pPr>
              <w:spacing w:line="254" w:lineRule="auto"/>
              <w:jc w:val="both"/>
            </w:pPr>
            <w:r w:rsidRPr="00BE60B8">
              <w:t xml:space="preserve">Mr. Jai Paldas  S/o Parcho Mal CNIC No. 42201-0299960-9 </w:t>
            </w:r>
          </w:p>
        </w:tc>
      </w:tr>
      <w:tr w:rsidR="0084482C" w:rsidRPr="00BE60B8" w:rsidTr="0084482C">
        <w:tc>
          <w:tcPr>
            <w:tcW w:w="522" w:type="dxa"/>
            <w:tcBorders>
              <w:top w:val="single" w:sz="4" w:space="0" w:color="auto"/>
              <w:left w:val="single" w:sz="4" w:space="0" w:color="auto"/>
              <w:bottom w:val="single" w:sz="4" w:space="0" w:color="auto"/>
              <w:right w:val="single" w:sz="4" w:space="0" w:color="auto"/>
            </w:tcBorders>
          </w:tcPr>
          <w:p w:rsidR="0084482C" w:rsidRPr="00BE60B8" w:rsidRDefault="0084482C" w:rsidP="006306C5">
            <w:pPr>
              <w:spacing w:line="254" w:lineRule="auto"/>
              <w:jc w:val="both"/>
            </w:pPr>
            <w:r w:rsidRPr="00BE60B8">
              <w:t>2.</w:t>
            </w:r>
          </w:p>
        </w:tc>
        <w:tc>
          <w:tcPr>
            <w:tcW w:w="2988" w:type="dxa"/>
            <w:tcBorders>
              <w:top w:val="single" w:sz="4" w:space="0" w:color="auto"/>
              <w:left w:val="single" w:sz="4" w:space="0" w:color="auto"/>
              <w:bottom w:val="single" w:sz="4" w:space="0" w:color="auto"/>
              <w:right w:val="single" w:sz="4" w:space="0" w:color="auto"/>
            </w:tcBorders>
          </w:tcPr>
          <w:p w:rsidR="0084482C" w:rsidRPr="00BE60B8" w:rsidRDefault="0084482C" w:rsidP="006306C5">
            <w:pPr>
              <w:spacing w:line="254" w:lineRule="auto"/>
              <w:jc w:val="both"/>
            </w:pPr>
            <w:r w:rsidRPr="00BE60B8">
              <w:t xml:space="preserve">Ms. Ayesha Abdullah   W/O Abdullah Sheikh CNIC No. 42301-7863442-8 </w:t>
            </w:r>
          </w:p>
        </w:tc>
        <w:tc>
          <w:tcPr>
            <w:tcW w:w="3119" w:type="dxa"/>
            <w:tcBorders>
              <w:top w:val="single" w:sz="4" w:space="0" w:color="auto"/>
              <w:left w:val="single" w:sz="4" w:space="0" w:color="auto"/>
              <w:bottom w:val="single" w:sz="4" w:space="0" w:color="auto"/>
              <w:right w:val="single" w:sz="4" w:space="0" w:color="auto"/>
            </w:tcBorders>
          </w:tcPr>
          <w:p w:rsidR="0084482C" w:rsidRPr="00BE60B8" w:rsidRDefault="0084482C" w:rsidP="006306C5">
            <w:pPr>
              <w:spacing w:line="254" w:lineRule="auto"/>
              <w:jc w:val="center"/>
            </w:pPr>
            <w:r w:rsidRPr="00BE60B8">
              <w:t>********</w:t>
            </w:r>
          </w:p>
        </w:tc>
        <w:tc>
          <w:tcPr>
            <w:tcW w:w="3402" w:type="dxa"/>
            <w:tcBorders>
              <w:top w:val="single" w:sz="4" w:space="0" w:color="auto"/>
              <w:left w:val="single" w:sz="4" w:space="0" w:color="auto"/>
              <w:bottom w:val="single" w:sz="4" w:space="0" w:color="auto"/>
              <w:right w:val="single" w:sz="4" w:space="0" w:color="auto"/>
            </w:tcBorders>
          </w:tcPr>
          <w:p w:rsidR="0084482C" w:rsidRPr="00BE60B8" w:rsidRDefault="0084482C" w:rsidP="006306C5">
            <w:pPr>
              <w:spacing w:line="254" w:lineRule="auto"/>
              <w:jc w:val="both"/>
            </w:pPr>
            <w:r w:rsidRPr="00BE60B8">
              <w:t>Ms. Ayesha Abdullah   W/O Abdullah Sheikh CNIC No. 42301-7863442-8</w:t>
            </w:r>
          </w:p>
        </w:tc>
      </w:tr>
    </w:tbl>
    <w:p w:rsidR="00122C2B" w:rsidRPr="00BE60B8" w:rsidRDefault="00122C2B" w:rsidP="00122C2B">
      <w:pPr>
        <w:pStyle w:val="Default"/>
        <w:shd w:val="clear" w:color="auto" w:fill="FFFFFF" w:themeFill="background1"/>
        <w:ind w:left="1440" w:hanging="1440"/>
        <w:jc w:val="both"/>
        <w:rPr>
          <w:b/>
          <w:bCs/>
          <w:color w:val="auto"/>
          <w:u w:val="single"/>
        </w:rPr>
      </w:pPr>
    </w:p>
    <w:p w:rsidR="0084482C" w:rsidRPr="00EE54DE" w:rsidRDefault="0084482C" w:rsidP="0084482C">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84482C" w:rsidRPr="00EE54DE" w:rsidRDefault="0084482C" w:rsidP="0084482C">
      <w:pPr>
        <w:rPr>
          <w:b/>
          <w:bCs/>
          <w:u w:val="single"/>
        </w:rPr>
      </w:pPr>
    </w:p>
    <w:p w:rsidR="0084482C" w:rsidRPr="00EE54DE" w:rsidRDefault="0084482C" w:rsidP="0084482C">
      <w:pPr>
        <w:spacing w:line="360" w:lineRule="auto"/>
        <w:jc w:val="both"/>
      </w:pPr>
      <w:r w:rsidRPr="00EE54DE">
        <w:t xml:space="preserve">The Board considered and endorsed the change of management of </w:t>
      </w:r>
      <w:r w:rsidR="008000BA" w:rsidRPr="00BE60B8">
        <w:rPr>
          <w:rFonts w:asciiTheme="majorBidi" w:hAnsiTheme="majorBidi" w:cstheme="majorBidi"/>
        </w:rPr>
        <w:t>M/s Medimarkes’s Laboratories (Pvt) Limited, A-104, SITE, Hyderabad</w:t>
      </w:r>
      <w:r w:rsidR="008000BA" w:rsidRPr="00BE60B8">
        <w:rPr>
          <w:rFonts w:asciiTheme="majorBidi" w:hAnsiTheme="majorBidi" w:cstheme="majorBidi"/>
          <w:bCs/>
        </w:rPr>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sidR="008000BA">
        <w:rPr>
          <w:rFonts w:asciiTheme="majorBidi" w:hAnsiTheme="majorBidi" w:cstheme="majorBidi"/>
        </w:rPr>
        <w:t xml:space="preserve">615 </w:t>
      </w:r>
      <w:r>
        <w:rPr>
          <w:rFonts w:asciiTheme="majorBidi" w:hAnsiTheme="majorBidi" w:cstheme="majorBidi"/>
        </w:rPr>
        <w:t xml:space="preserve"> </w:t>
      </w:r>
      <w:r w:rsidRPr="00EE54DE">
        <w:rPr>
          <w:rFonts w:asciiTheme="majorBidi" w:hAnsiTheme="majorBidi" w:cstheme="majorBidi"/>
        </w:rPr>
        <w:t xml:space="preserve">by way of formulation </w:t>
      </w:r>
      <w:r w:rsidRPr="00EE54DE">
        <w:t>as under ;</w:t>
      </w:r>
    </w:p>
    <w:tbl>
      <w:tblPr>
        <w:tblpPr w:leftFromText="180" w:rightFromText="180" w:bottomFromText="160" w:vertAnchor="text" w:tblpX="287"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2988"/>
        <w:gridCol w:w="3119"/>
        <w:gridCol w:w="3402"/>
      </w:tblGrid>
      <w:tr w:rsidR="00C23FED" w:rsidRPr="00BE60B8" w:rsidTr="00CD0760">
        <w:trPr>
          <w:trHeight w:val="883"/>
        </w:trPr>
        <w:tc>
          <w:tcPr>
            <w:tcW w:w="522" w:type="dxa"/>
            <w:tcBorders>
              <w:top w:val="single" w:sz="4" w:space="0" w:color="auto"/>
              <w:left w:val="single" w:sz="4" w:space="0" w:color="auto"/>
              <w:bottom w:val="single" w:sz="4" w:space="0" w:color="auto"/>
              <w:right w:val="single" w:sz="4" w:space="0" w:color="auto"/>
            </w:tcBorders>
            <w:hideMark/>
          </w:tcPr>
          <w:p w:rsidR="00C23FED" w:rsidRPr="00BE60B8" w:rsidRDefault="00C23FED" w:rsidP="00CD0760">
            <w:pPr>
              <w:spacing w:line="254" w:lineRule="auto"/>
              <w:jc w:val="both"/>
              <w:rPr>
                <w:b/>
              </w:rPr>
            </w:pPr>
            <w:r w:rsidRPr="00BE60B8">
              <w:rPr>
                <w:b/>
              </w:rPr>
              <w:t>Sr. No</w:t>
            </w:r>
          </w:p>
        </w:tc>
        <w:tc>
          <w:tcPr>
            <w:tcW w:w="2988" w:type="dxa"/>
            <w:tcBorders>
              <w:top w:val="single" w:sz="4" w:space="0" w:color="auto"/>
              <w:left w:val="single" w:sz="4" w:space="0" w:color="auto"/>
              <w:bottom w:val="single" w:sz="4" w:space="0" w:color="auto"/>
              <w:right w:val="single" w:sz="4" w:space="0" w:color="auto"/>
            </w:tcBorders>
            <w:vAlign w:val="center"/>
            <w:hideMark/>
          </w:tcPr>
          <w:p w:rsidR="00C23FED" w:rsidRPr="00BE60B8" w:rsidRDefault="00C23FED" w:rsidP="00CD0760">
            <w:pPr>
              <w:spacing w:line="254" w:lineRule="auto"/>
              <w:jc w:val="both"/>
              <w:rPr>
                <w:b/>
              </w:rPr>
            </w:pPr>
            <w:r w:rsidRPr="00BE60B8">
              <w:rPr>
                <w:b/>
              </w:rPr>
              <w:t xml:space="preserve">Existing Management as per Form 29 (year 2016)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23FED" w:rsidRPr="00BE60B8" w:rsidRDefault="00C23FED" w:rsidP="00CD0760">
            <w:pPr>
              <w:spacing w:line="254" w:lineRule="auto"/>
              <w:jc w:val="both"/>
              <w:rPr>
                <w:b/>
              </w:rPr>
            </w:pPr>
            <w:r w:rsidRPr="00BE60B8">
              <w:rPr>
                <w:b/>
              </w:rPr>
              <w:t xml:space="preserve">Retiring Management </w:t>
            </w:r>
          </w:p>
        </w:tc>
        <w:tc>
          <w:tcPr>
            <w:tcW w:w="3402" w:type="dxa"/>
            <w:tcBorders>
              <w:top w:val="single" w:sz="4" w:space="0" w:color="auto"/>
              <w:left w:val="single" w:sz="4" w:space="0" w:color="auto"/>
              <w:bottom w:val="single" w:sz="4" w:space="0" w:color="auto"/>
              <w:right w:val="single" w:sz="4" w:space="0" w:color="auto"/>
            </w:tcBorders>
            <w:vAlign w:val="center"/>
            <w:hideMark/>
          </w:tcPr>
          <w:p w:rsidR="00C23FED" w:rsidRPr="00BE60B8" w:rsidRDefault="00C23FED" w:rsidP="00CD0760">
            <w:pPr>
              <w:spacing w:line="254" w:lineRule="auto"/>
              <w:jc w:val="both"/>
              <w:rPr>
                <w:b/>
              </w:rPr>
            </w:pPr>
            <w:r w:rsidRPr="00BE60B8">
              <w:rPr>
                <w:b/>
              </w:rPr>
              <w:t>New Management as per For</w:t>
            </w:r>
            <w:r>
              <w:rPr>
                <w:b/>
              </w:rPr>
              <w:t xml:space="preserve">m 29 (year  2019) </w:t>
            </w:r>
          </w:p>
        </w:tc>
      </w:tr>
      <w:tr w:rsidR="00C23FED" w:rsidRPr="00BE60B8" w:rsidTr="00CD0760">
        <w:tc>
          <w:tcPr>
            <w:tcW w:w="522" w:type="dxa"/>
            <w:tcBorders>
              <w:top w:val="single" w:sz="4" w:space="0" w:color="auto"/>
              <w:left w:val="single" w:sz="4" w:space="0" w:color="auto"/>
              <w:bottom w:val="single" w:sz="4" w:space="0" w:color="auto"/>
              <w:right w:val="single" w:sz="4" w:space="0" w:color="auto"/>
            </w:tcBorders>
            <w:hideMark/>
          </w:tcPr>
          <w:p w:rsidR="00C23FED" w:rsidRPr="00BE60B8" w:rsidRDefault="00C23FED" w:rsidP="00CD0760">
            <w:pPr>
              <w:spacing w:line="254" w:lineRule="auto"/>
              <w:jc w:val="both"/>
            </w:pPr>
            <w:r w:rsidRPr="00BE60B8">
              <w:t>1.</w:t>
            </w:r>
          </w:p>
        </w:tc>
        <w:tc>
          <w:tcPr>
            <w:tcW w:w="2988" w:type="dxa"/>
            <w:tcBorders>
              <w:top w:val="single" w:sz="4" w:space="0" w:color="auto"/>
              <w:left w:val="single" w:sz="4" w:space="0" w:color="auto"/>
              <w:bottom w:val="single" w:sz="4" w:space="0" w:color="auto"/>
              <w:right w:val="single" w:sz="4" w:space="0" w:color="auto"/>
            </w:tcBorders>
            <w:hideMark/>
          </w:tcPr>
          <w:p w:rsidR="00C23FED" w:rsidRPr="00BE60B8" w:rsidRDefault="00C23FED" w:rsidP="00CD0760">
            <w:pPr>
              <w:spacing w:line="254" w:lineRule="auto"/>
              <w:jc w:val="both"/>
            </w:pPr>
            <w:r w:rsidRPr="00BE60B8">
              <w:t xml:space="preserve">Mr Abdullah Sheikh   S/o Bashir Ahmed Sheikh CNIC No. 42301-2960391-9 </w:t>
            </w:r>
          </w:p>
        </w:tc>
        <w:tc>
          <w:tcPr>
            <w:tcW w:w="3119" w:type="dxa"/>
            <w:tcBorders>
              <w:top w:val="single" w:sz="4" w:space="0" w:color="auto"/>
              <w:left w:val="single" w:sz="4" w:space="0" w:color="auto"/>
              <w:bottom w:val="single" w:sz="4" w:space="0" w:color="auto"/>
              <w:right w:val="single" w:sz="4" w:space="0" w:color="auto"/>
            </w:tcBorders>
            <w:hideMark/>
          </w:tcPr>
          <w:p w:rsidR="00C23FED" w:rsidRPr="00BE60B8" w:rsidRDefault="00C23FED" w:rsidP="00CD0760">
            <w:pPr>
              <w:spacing w:line="254" w:lineRule="auto"/>
              <w:jc w:val="both"/>
            </w:pPr>
            <w:r w:rsidRPr="00BE60B8">
              <w:t>Mr Abdullah Sheikh   S/o Bashir Ahmed Sheikh CNIC No. 42301-2960391-9</w:t>
            </w:r>
          </w:p>
        </w:tc>
        <w:tc>
          <w:tcPr>
            <w:tcW w:w="3402" w:type="dxa"/>
            <w:tcBorders>
              <w:top w:val="single" w:sz="4" w:space="0" w:color="auto"/>
              <w:left w:val="single" w:sz="4" w:space="0" w:color="auto"/>
              <w:bottom w:val="single" w:sz="4" w:space="0" w:color="auto"/>
              <w:right w:val="single" w:sz="4" w:space="0" w:color="auto"/>
            </w:tcBorders>
            <w:hideMark/>
          </w:tcPr>
          <w:p w:rsidR="00C23FED" w:rsidRPr="00BE60B8" w:rsidRDefault="00C23FED" w:rsidP="00CD0760">
            <w:pPr>
              <w:spacing w:line="254" w:lineRule="auto"/>
              <w:jc w:val="both"/>
            </w:pPr>
            <w:r w:rsidRPr="00BE60B8">
              <w:t xml:space="preserve">Mr. Jai Paldas  S/o Parcho Mal CNIC No. 42201-0299960-9 </w:t>
            </w:r>
          </w:p>
        </w:tc>
      </w:tr>
      <w:tr w:rsidR="00C23FED" w:rsidRPr="00BE60B8" w:rsidTr="00CD0760">
        <w:tc>
          <w:tcPr>
            <w:tcW w:w="522" w:type="dxa"/>
            <w:tcBorders>
              <w:top w:val="single" w:sz="4" w:space="0" w:color="auto"/>
              <w:left w:val="single" w:sz="4" w:space="0" w:color="auto"/>
              <w:bottom w:val="single" w:sz="4" w:space="0" w:color="auto"/>
              <w:right w:val="single" w:sz="4" w:space="0" w:color="auto"/>
            </w:tcBorders>
          </w:tcPr>
          <w:p w:rsidR="00C23FED" w:rsidRPr="00BE60B8" w:rsidRDefault="00C23FED" w:rsidP="00CD0760">
            <w:pPr>
              <w:spacing w:line="254" w:lineRule="auto"/>
              <w:jc w:val="both"/>
            </w:pPr>
            <w:r w:rsidRPr="00BE60B8">
              <w:t>2.</w:t>
            </w:r>
          </w:p>
        </w:tc>
        <w:tc>
          <w:tcPr>
            <w:tcW w:w="2988" w:type="dxa"/>
            <w:tcBorders>
              <w:top w:val="single" w:sz="4" w:space="0" w:color="auto"/>
              <w:left w:val="single" w:sz="4" w:space="0" w:color="auto"/>
              <w:bottom w:val="single" w:sz="4" w:space="0" w:color="auto"/>
              <w:right w:val="single" w:sz="4" w:space="0" w:color="auto"/>
            </w:tcBorders>
          </w:tcPr>
          <w:p w:rsidR="00C23FED" w:rsidRPr="00BE60B8" w:rsidRDefault="00C23FED" w:rsidP="00CD0760">
            <w:pPr>
              <w:spacing w:line="254" w:lineRule="auto"/>
              <w:jc w:val="both"/>
            </w:pPr>
            <w:r w:rsidRPr="00BE60B8">
              <w:t xml:space="preserve">Ms. Ayesha Abdullah   W/O Abdullah Sheikh CNIC No. 42301-7863442-8 </w:t>
            </w:r>
          </w:p>
        </w:tc>
        <w:tc>
          <w:tcPr>
            <w:tcW w:w="3119" w:type="dxa"/>
            <w:tcBorders>
              <w:top w:val="single" w:sz="4" w:space="0" w:color="auto"/>
              <w:left w:val="single" w:sz="4" w:space="0" w:color="auto"/>
              <w:bottom w:val="single" w:sz="4" w:space="0" w:color="auto"/>
              <w:right w:val="single" w:sz="4" w:space="0" w:color="auto"/>
            </w:tcBorders>
          </w:tcPr>
          <w:p w:rsidR="00C23FED" w:rsidRPr="00BE60B8" w:rsidRDefault="00C23FED" w:rsidP="00CD0760">
            <w:pPr>
              <w:spacing w:line="254" w:lineRule="auto"/>
              <w:jc w:val="center"/>
            </w:pPr>
            <w:r w:rsidRPr="00BE60B8">
              <w:t>********</w:t>
            </w:r>
          </w:p>
        </w:tc>
        <w:tc>
          <w:tcPr>
            <w:tcW w:w="3402" w:type="dxa"/>
            <w:tcBorders>
              <w:top w:val="single" w:sz="4" w:space="0" w:color="auto"/>
              <w:left w:val="single" w:sz="4" w:space="0" w:color="auto"/>
              <w:bottom w:val="single" w:sz="4" w:space="0" w:color="auto"/>
              <w:right w:val="single" w:sz="4" w:space="0" w:color="auto"/>
            </w:tcBorders>
          </w:tcPr>
          <w:p w:rsidR="00C23FED" w:rsidRPr="00BE60B8" w:rsidRDefault="00C23FED" w:rsidP="00CD0760">
            <w:pPr>
              <w:spacing w:line="254" w:lineRule="auto"/>
              <w:jc w:val="both"/>
            </w:pPr>
            <w:r w:rsidRPr="00BE60B8">
              <w:t>Ms. Ayesha Abdullah   W/O Abdullah Sheikh CNIC No. 42301-7863442-8</w:t>
            </w:r>
          </w:p>
        </w:tc>
      </w:tr>
    </w:tbl>
    <w:p w:rsidR="00642F1B" w:rsidRPr="0020011C" w:rsidRDefault="00642F1B" w:rsidP="00642F1B">
      <w:pPr>
        <w:spacing w:after="160" w:line="259" w:lineRule="auto"/>
        <w:rPr>
          <w:color w:val="0070C0"/>
        </w:rPr>
      </w:pPr>
    </w:p>
    <w:p w:rsidR="000A3727" w:rsidRDefault="000A3727" w:rsidP="00642F1B">
      <w:pPr>
        <w:spacing w:after="160" w:line="259" w:lineRule="auto"/>
        <w:ind w:left="1440" w:hanging="1440"/>
        <w:jc w:val="both"/>
        <w:rPr>
          <w:b/>
          <w:bCs/>
        </w:rPr>
      </w:pPr>
    </w:p>
    <w:p w:rsidR="000A3727" w:rsidRDefault="000A3727" w:rsidP="00642F1B">
      <w:pPr>
        <w:spacing w:after="160" w:line="259" w:lineRule="auto"/>
        <w:ind w:left="1440" w:hanging="1440"/>
        <w:jc w:val="both"/>
        <w:rPr>
          <w:b/>
          <w:bCs/>
        </w:rPr>
      </w:pPr>
    </w:p>
    <w:p w:rsidR="00642F1B" w:rsidRPr="00AE505D" w:rsidRDefault="00AE505D" w:rsidP="00642F1B">
      <w:pPr>
        <w:spacing w:after="160" w:line="259" w:lineRule="auto"/>
        <w:ind w:left="1440" w:hanging="1440"/>
        <w:jc w:val="both"/>
        <w:rPr>
          <w:rFonts w:asciiTheme="majorBidi" w:hAnsiTheme="majorBidi" w:cstheme="majorBidi"/>
        </w:rPr>
      </w:pPr>
      <w:proofErr w:type="gramStart"/>
      <w:r w:rsidRPr="00AE505D">
        <w:rPr>
          <w:b/>
          <w:bCs/>
        </w:rPr>
        <w:t>Case No. 4</w:t>
      </w:r>
      <w:r w:rsidR="00642F1B" w:rsidRPr="00AE505D">
        <w:rPr>
          <w:b/>
          <w:bCs/>
        </w:rPr>
        <w:t>.</w:t>
      </w:r>
      <w:proofErr w:type="gramEnd"/>
      <w:r w:rsidR="00642F1B" w:rsidRPr="00AE505D">
        <w:rPr>
          <w:b/>
          <w:bCs/>
        </w:rPr>
        <w:tab/>
      </w:r>
      <w:r w:rsidR="00657927" w:rsidRPr="00AE505D">
        <w:rPr>
          <w:b/>
          <w:bCs/>
          <w:u w:val="single"/>
        </w:rPr>
        <w:t xml:space="preserve">CHANGE OF MANAGEMENT OF </w:t>
      </w:r>
      <w:r w:rsidR="00657927" w:rsidRPr="00AE505D">
        <w:rPr>
          <w:rFonts w:asciiTheme="majorBidi" w:hAnsiTheme="majorBidi" w:cstheme="majorBidi"/>
          <w:b/>
          <w:u w:val="single"/>
        </w:rPr>
        <w:t xml:space="preserve">M/S </w:t>
      </w:r>
      <w:r w:rsidR="00657927" w:rsidRPr="00AE505D">
        <w:rPr>
          <w:b/>
          <w:u w:val="single"/>
        </w:rPr>
        <w:t>NABIQASIM INDUSTRIES (PVT) LTD</w:t>
      </w:r>
      <w:r w:rsidR="00657927" w:rsidRPr="00AE505D">
        <w:rPr>
          <w:rFonts w:asciiTheme="majorBidi" w:hAnsiTheme="majorBidi" w:cstheme="majorBidi"/>
          <w:b/>
          <w:u w:val="single"/>
        </w:rPr>
        <w:t>, 17 SECTOR 24 KORANGI INDUSTRIAL AREA KARACHI</w:t>
      </w:r>
    </w:p>
    <w:p w:rsidR="00642F1B" w:rsidRPr="00AE505D" w:rsidRDefault="00642F1B" w:rsidP="00642F1B">
      <w:pPr>
        <w:pStyle w:val="Default"/>
        <w:shd w:val="clear" w:color="auto" w:fill="FFFFFF" w:themeFill="background1"/>
        <w:ind w:left="1440" w:hanging="1440"/>
        <w:jc w:val="both"/>
        <w:rPr>
          <w:rFonts w:asciiTheme="majorBidi" w:hAnsiTheme="majorBidi" w:cstheme="majorBidi"/>
          <w:color w:val="auto"/>
        </w:rPr>
      </w:pPr>
    </w:p>
    <w:p w:rsidR="00642F1B" w:rsidRPr="001E60A2" w:rsidRDefault="00642F1B" w:rsidP="00642F1B">
      <w:pPr>
        <w:spacing w:line="360" w:lineRule="auto"/>
        <w:jc w:val="both"/>
        <w:rPr>
          <w:rFonts w:asciiTheme="majorBidi" w:hAnsiTheme="majorBidi" w:cstheme="majorBidi"/>
          <w:bCs/>
        </w:rPr>
      </w:pPr>
      <w:r w:rsidRPr="001E60A2">
        <w:rPr>
          <w:rFonts w:asciiTheme="majorBidi" w:hAnsiTheme="majorBidi" w:cstheme="majorBidi"/>
        </w:rPr>
        <w:t xml:space="preserve">M/s </w:t>
      </w:r>
      <w:r w:rsidR="00640177">
        <w:rPr>
          <w:rFonts w:asciiTheme="majorBidi" w:hAnsiTheme="majorBidi" w:cstheme="majorBidi"/>
        </w:rPr>
        <w:t xml:space="preserve">NabiQasim Industries </w:t>
      </w:r>
      <w:r w:rsidRPr="001E60A2">
        <w:rPr>
          <w:rFonts w:asciiTheme="majorBidi" w:hAnsiTheme="majorBidi" w:cstheme="majorBidi"/>
        </w:rPr>
        <w:t xml:space="preserve">(Pvt) Limited, </w:t>
      </w:r>
      <w:r w:rsidR="00657927" w:rsidRPr="001E60A2">
        <w:rPr>
          <w:rFonts w:asciiTheme="majorBidi" w:hAnsiTheme="majorBidi" w:cstheme="majorBidi"/>
        </w:rPr>
        <w:t>Plot No. 17 Sector 24 Korangi Industrial Area Karachi</w:t>
      </w:r>
      <w:r w:rsidR="003A2C57">
        <w:rPr>
          <w:rFonts w:asciiTheme="majorBidi" w:hAnsiTheme="majorBidi" w:cstheme="majorBidi"/>
        </w:rPr>
        <w:t xml:space="preserve"> </w:t>
      </w:r>
      <w:r w:rsidRPr="001E60A2">
        <w:rPr>
          <w:rFonts w:asciiTheme="majorBidi" w:hAnsiTheme="majorBidi" w:cstheme="majorBidi"/>
          <w:bCs/>
        </w:rPr>
        <w:t xml:space="preserve">under </w:t>
      </w:r>
      <w:r w:rsidRPr="001E60A2">
        <w:rPr>
          <w:rFonts w:asciiTheme="majorBidi" w:hAnsiTheme="majorBidi" w:cstheme="majorBidi"/>
        </w:rPr>
        <w:t>DML No. 000</w:t>
      </w:r>
      <w:r w:rsidR="00657927" w:rsidRPr="001E60A2">
        <w:rPr>
          <w:rFonts w:asciiTheme="majorBidi" w:hAnsiTheme="majorBidi" w:cstheme="majorBidi"/>
        </w:rPr>
        <w:t>10</w:t>
      </w:r>
      <w:r w:rsidRPr="001E60A2">
        <w:rPr>
          <w:rFonts w:asciiTheme="majorBidi" w:hAnsiTheme="majorBidi" w:cstheme="majorBidi"/>
        </w:rPr>
        <w:t xml:space="preserve">5 (By way of formulation ) </w:t>
      </w:r>
      <w:r w:rsidRPr="001E60A2">
        <w:rPr>
          <w:rFonts w:asciiTheme="majorBidi" w:hAnsiTheme="majorBidi" w:cstheme="majorBidi"/>
          <w:bCs/>
        </w:rPr>
        <w:t>has submitted request for change in management of the firm as per Form-29 along with prescribed Fee Challan of  50,000/- as under:-</w:t>
      </w:r>
    </w:p>
    <w:tbl>
      <w:tblPr>
        <w:tblpPr w:leftFromText="180" w:rightFromText="180" w:bottomFromText="160" w:vertAnchor="text" w:tblpX="28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3272"/>
        <w:gridCol w:w="2835"/>
        <w:gridCol w:w="3544"/>
      </w:tblGrid>
      <w:tr w:rsidR="000351A7" w:rsidRPr="001E60A2" w:rsidTr="000351A7">
        <w:trPr>
          <w:trHeight w:val="883"/>
        </w:trPr>
        <w:tc>
          <w:tcPr>
            <w:tcW w:w="522" w:type="dxa"/>
            <w:tcBorders>
              <w:top w:val="single" w:sz="4" w:space="0" w:color="auto"/>
              <w:left w:val="single" w:sz="4" w:space="0" w:color="auto"/>
              <w:bottom w:val="single" w:sz="4" w:space="0" w:color="auto"/>
              <w:right w:val="single" w:sz="4" w:space="0" w:color="auto"/>
            </w:tcBorders>
            <w:hideMark/>
          </w:tcPr>
          <w:p w:rsidR="000351A7" w:rsidRPr="001E60A2" w:rsidRDefault="000351A7" w:rsidP="006306C5">
            <w:pPr>
              <w:spacing w:line="254" w:lineRule="auto"/>
              <w:jc w:val="both"/>
              <w:rPr>
                <w:b/>
              </w:rPr>
            </w:pPr>
            <w:r w:rsidRPr="001E60A2">
              <w:rPr>
                <w:b/>
              </w:rPr>
              <w:t>Sr. No</w:t>
            </w:r>
          </w:p>
        </w:tc>
        <w:tc>
          <w:tcPr>
            <w:tcW w:w="3272" w:type="dxa"/>
            <w:tcBorders>
              <w:top w:val="single" w:sz="4" w:space="0" w:color="auto"/>
              <w:left w:val="single" w:sz="4" w:space="0" w:color="auto"/>
              <w:bottom w:val="single" w:sz="4" w:space="0" w:color="auto"/>
              <w:right w:val="single" w:sz="4" w:space="0" w:color="auto"/>
            </w:tcBorders>
            <w:vAlign w:val="center"/>
            <w:hideMark/>
          </w:tcPr>
          <w:p w:rsidR="000351A7" w:rsidRPr="001E60A2" w:rsidRDefault="000351A7" w:rsidP="00857524">
            <w:pPr>
              <w:spacing w:line="254" w:lineRule="auto"/>
              <w:jc w:val="both"/>
              <w:rPr>
                <w:b/>
              </w:rPr>
            </w:pPr>
            <w:r w:rsidRPr="001E60A2">
              <w:rPr>
                <w:b/>
              </w:rPr>
              <w:t xml:space="preserve">Existing Management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0351A7" w:rsidRPr="001E60A2" w:rsidRDefault="000351A7" w:rsidP="006306C5">
            <w:pPr>
              <w:spacing w:line="254" w:lineRule="auto"/>
              <w:jc w:val="both"/>
              <w:rPr>
                <w:b/>
              </w:rPr>
            </w:pPr>
            <w:r w:rsidRPr="001E60A2">
              <w:rPr>
                <w:b/>
              </w:rPr>
              <w:t xml:space="preserve">Retiring Management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0351A7" w:rsidRPr="001E60A2" w:rsidRDefault="000351A7" w:rsidP="00857524">
            <w:pPr>
              <w:spacing w:line="254" w:lineRule="auto"/>
              <w:jc w:val="both"/>
              <w:rPr>
                <w:b/>
              </w:rPr>
            </w:pPr>
            <w:r w:rsidRPr="001E60A2">
              <w:rPr>
                <w:b/>
              </w:rPr>
              <w:t>New Management</w:t>
            </w:r>
          </w:p>
        </w:tc>
      </w:tr>
      <w:tr w:rsidR="000351A7" w:rsidRPr="00AE505D" w:rsidTr="000351A7">
        <w:tc>
          <w:tcPr>
            <w:tcW w:w="522" w:type="dxa"/>
            <w:tcBorders>
              <w:top w:val="single" w:sz="4" w:space="0" w:color="auto"/>
              <w:left w:val="single" w:sz="4" w:space="0" w:color="auto"/>
              <w:bottom w:val="single" w:sz="4" w:space="0" w:color="auto"/>
              <w:right w:val="single" w:sz="4" w:space="0" w:color="auto"/>
            </w:tcBorders>
            <w:hideMark/>
          </w:tcPr>
          <w:p w:rsidR="000351A7" w:rsidRPr="00AE505D" w:rsidRDefault="000351A7" w:rsidP="006306C5">
            <w:pPr>
              <w:spacing w:line="254" w:lineRule="auto"/>
              <w:jc w:val="both"/>
            </w:pPr>
            <w:r w:rsidRPr="00AE505D">
              <w:t>1.</w:t>
            </w:r>
          </w:p>
        </w:tc>
        <w:tc>
          <w:tcPr>
            <w:tcW w:w="3272" w:type="dxa"/>
            <w:tcBorders>
              <w:top w:val="single" w:sz="4" w:space="0" w:color="auto"/>
              <w:left w:val="single" w:sz="4" w:space="0" w:color="auto"/>
              <w:bottom w:val="single" w:sz="4" w:space="0" w:color="auto"/>
              <w:right w:val="single" w:sz="4" w:space="0" w:color="auto"/>
            </w:tcBorders>
            <w:hideMark/>
          </w:tcPr>
          <w:p w:rsidR="000351A7" w:rsidRPr="00AE505D" w:rsidRDefault="000351A7" w:rsidP="006306C5">
            <w:pPr>
              <w:spacing w:line="254" w:lineRule="auto"/>
              <w:jc w:val="both"/>
            </w:pPr>
            <w:r w:rsidRPr="00AE505D">
              <w:t xml:space="preserve">Ms. Humera Jawad W/o Jawad Saeed CNIC NO. 42301-8539616-8 </w:t>
            </w:r>
          </w:p>
        </w:tc>
        <w:tc>
          <w:tcPr>
            <w:tcW w:w="2835" w:type="dxa"/>
            <w:tcBorders>
              <w:top w:val="single" w:sz="4" w:space="0" w:color="auto"/>
              <w:left w:val="single" w:sz="4" w:space="0" w:color="auto"/>
              <w:bottom w:val="single" w:sz="4" w:space="0" w:color="auto"/>
              <w:right w:val="single" w:sz="4" w:space="0" w:color="auto"/>
            </w:tcBorders>
            <w:hideMark/>
          </w:tcPr>
          <w:p w:rsidR="000351A7" w:rsidRPr="00AE505D" w:rsidRDefault="000351A7" w:rsidP="006306C5">
            <w:pPr>
              <w:spacing w:line="254" w:lineRule="auto"/>
              <w:jc w:val="both"/>
            </w:pPr>
            <w:r w:rsidRPr="00AE505D">
              <w:t>Mr. Abdul Majid S/O Ch Ghulam Nabi CNIC NO. 42301-0969191-7</w:t>
            </w:r>
          </w:p>
        </w:tc>
        <w:tc>
          <w:tcPr>
            <w:tcW w:w="3544" w:type="dxa"/>
            <w:tcBorders>
              <w:top w:val="single" w:sz="4" w:space="0" w:color="auto"/>
              <w:left w:val="single" w:sz="4" w:space="0" w:color="auto"/>
              <w:bottom w:val="single" w:sz="4" w:space="0" w:color="auto"/>
              <w:right w:val="single" w:sz="4" w:space="0" w:color="auto"/>
            </w:tcBorders>
            <w:hideMark/>
          </w:tcPr>
          <w:p w:rsidR="000351A7" w:rsidRPr="00AE505D" w:rsidRDefault="000351A7" w:rsidP="006306C5">
            <w:pPr>
              <w:spacing w:line="254" w:lineRule="auto"/>
              <w:jc w:val="both"/>
            </w:pPr>
            <w:r w:rsidRPr="00AE505D">
              <w:t xml:space="preserve">Ms. Humera Jawad W/o Jawad Saeed CNIC NO. 42301-8539616-8 </w:t>
            </w:r>
          </w:p>
        </w:tc>
      </w:tr>
      <w:tr w:rsidR="000351A7" w:rsidRPr="00AE505D" w:rsidTr="000351A7">
        <w:tc>
          <w:tcPr>
            <w:tcW w:w="522" w:type="dxa"/>
            <w:tcBorders>
              <w:top w:val="single" w:sz="4" w:space="0" w:color="auto"/>
              <w:left w:val="single" w:sz="4" w:space="0" w:color="auto"/>
              <w:bottom w:val="single" w:sz="4" w:space="0" w:color="auto"/>
              <w:right w:val="single" w:sz="4" w:space="0" w:color="auto"/>
            </w:tcBorders>
            <w:hideMark/>
          </w:tcPr>
          <w:p w:rsidR="000351A7" w:rsidRPr="00AE505D" w:rsidRDefault="000351A7" w:rsidP="006306C5">
            <w:pPr>
              <w:spacing w:line="254" w:lineRule="auto"/>
              <w:jc w:val="both"/>
            </w:pPr>
            <w:r w:rsidRPr="00AE505D">
              <w:t>2.</w:t>
            </w:r>
          </w:p>
        </w:tc>
        <w:tc>
          <w:tcPr>
            <w:tcW w:w="3272" w:type="dxa"/>
            <w:tcBorders>
              <w:top w:val="single" w:sz="4" w:space="0" w:color="auto"/>
              <w:left w:val="single" w:sz="4" w:space="0" w:color="auto"/>
              <w:bottom w:val="single" w:sz="4" w:space="0" w:color="auto"/>
              <w:right w:val="single" w:sz="4" w:space="0" w:color="auto"/>
            </w:tcBorders>
            <w:hideMark/>
          </w:tcPr>
          <w:p w:rsidR="000351A7" w:rsidRPr="00AE505D" w:rsidRDefault="000351A7" w:rsidP="006306C5">
            <w:pPr>
              <w:spacing w:line="254" w:lineRule="auto"/>
              <w:jc w:val="both"/>
            </w:pPr>
            <w:r w:rsidRPr="00AE505D">
              <w:t>Mr. Muhammad Abdullah Majeed S/</w:t>
            </w:r>
            <w:proofErr w:type="gramStart"/>
            <w:r w:rsidRPr="00AE505D">
              <w:t>O  Abdul</w:t>
            </w:r>
            <w:proofErr w:type="gramEnd"/>
            <w:r w:rsidRPr="00AE505D">
              <w:t xml:space="preserve"> Majeed CNIC NO. 42301-1356206-7 </w:t>
            </w:r>
          </w:p>
        </w:tc>
        <w:tc>
          <w:tcPr>
            <w:tcW w:w="2835" w:type="dxa"/>
            <w:tcBorders>
              <w:top w:val="single" w:sz="4" w:space="0" w:color="auto"/>
              <w:left w:val="single" w:sz="4" w:space="0" w:color="auto"/>
              <w:bottom w:val="single" w:sz="4" w:space="0" w:color="auto"/>
              <w:right w:val="single" w:sz="4" w:space="0" w:color="auto"/>
            </w:tcBorders>
          </w:tcPr>
          <w:p w:rsidR="000351A7" w:rsidRPr="00AE505D" w:rsidRDefault="000351A7" w:rsidP="006306C5">
            <w:pPr>
              <w:spacing w:line="254" w:lineRule="auto"/>
              <w:jc w:val="both"/>
            </w:pPr>
            <w:r w:rsidRPr="00AE505D">
              <w:t>MS. Sajida Sultana W/O Noor Ellahe CNIC NO. 42201-1710479-8</w:t>
            </w:r>
          </w:p>
        </w:tc>
        <w:tc>
          <w:tcPr>
            <w:tcW w:w="3544" w:type="dxa"/>
            <w:tcBorders>
              <w:top w:val="single" w:sz="4" w:space="0" w:color="auto"/>
              <w:left w:val="single" w:sz="4" w:space="0" w:color="auto"/>
              <w:bottom w:val="single" w:sz="4" w:space="0" w:color="auto"/>
              <w:right w:val="single" w:sz="4" w:space="0" w:color="auto"/>
            </w:tcBorders>
            <w:hideMark/>
          </w:tcPr>
          <w:p w:rsidR="000351A7" w:rsidRPr="00AE505D" w:rsidRDefault="000351A7" w:rsidP="006306C5">
            <w:pPr>
              <w:spacing w:line="254" w:lineRule="auto"/>
              <w:jc w:val="both"/>
            </w:pPr>
            <w:r w:rsidRPr="00AE505D">
              <w:t>Mr. Muhammad Abdullah Majeed S/</w:t>
            </w:r>
            <w:proofErr w:type="gramStart"/>
            <w:r w:rsidRPr="00AE505D">
              <w:t>O  Abdul</w:t>
            </w:r>
            <w:proofErr w:type="gramEnd"/>
            <w:r w:rsidRPr="00AE505D">
              <w:t xml:space="preserve"> Majeed CNIC NO. 42301-1356206-7 </w:t>
            </w:r>
          </w:p>
        </w:tc>
      </w:tr>
      <w:tr w:rsidR="000351A7" w:rsidRPr="00AE505D" w:rsidTr="000351A7">
        <w:tc>
          <w:tcPr>
            <w:tcW w:w="522" w:type="dxa"/>
            <w:tcBorders>
              <w:top w:val="single" w:sz="4" w:space="0" w:color="auto"/>
              <w:left w:val="single" w:sz="4" w:space="0" w:color="auto"/>
              <w:bottom w:val="single" w:sz="4" w:space="0" w:color="auto"/>
              <w:right w:val="single" w:sz="4" w:space="0" w:color="auto"/>
            </w:tcBorders>
          </w:tcPr>
          <w:p w:rsidR="000351A7" w:rsidRPr="00AE505D" w:rsidRDefault="000351A7" w:rsidP="006306C5">
            <w:pPr>
              <w:spacing w:line="254" w:lineRule="auto"/>
              <w:jc w:val="both"/>
            </w:pPr>
            <w:r w:rsidRPr="00AE505D">
              <w:t>3.</w:t>
            </w:r>
          </w:p>
        </w:tc>
        <w:tc>
          <w:tcPr>
            <w:tcW w:w="3272" w:type="dxa"/>
            <w:tcBorders>
              <w:top w:val="single" w:sz="4" w:space="0" w:color="auto"/>
              <w:left w:val="single" w:sz="4" w:space="0" w:color="auto"/>
              <w:bottom w:val="single" w:sz="4" w:space="0" w:color="auto"/>
              <w:right w:val="single" w:sz="4" w:space="0" w:color="auto"/>
            </w:tcBorders>
          </w:tcPr>
          <w:p w:rsidR="000351A7" w:rsidRPr="00AE505D" w:rsidRDefault="000351A7" w:rsidP="006306C5">
            <w:pPr>
              <w:spacing w:line="254" w:lineRule="auto"/>
              <w:jc w:val="both"/>
            </w:pPr>
            <w:r w:rsidRPr="00AE505D">
              <w:t>Ms. Saleha Sultana W/O Mr.  Abdul Majeed Nabi CNIC NO. 42301-0512065-8</w:t>
            </w:r>
          </w:p>
        </w:tc>
        <w:tc>
          <w:tcPr>
            <w:tcW w:w="2835" w:type="dxa"/>
            <w:tcBorders>
              <w:top w:val="single" w:sz="4" w:space="0" w:color="auto"/>
              <w:left w:val="single" w:sz="4" w:space="0" w:color="auto"/>
              <w:bottom w:val="single" w:sz="4" w:space="0" w:color="auto"/>
              <w:right w:val="single" w:sz="4" w:space="0" w:color="auto"/>
            </w:tcBorders>
          </w:tcPr>
          <w:p w:rsidR="000351A7" w:rsidRPr="00AE505D" w:rsidRDefault="000351A7" w:rsidP="006306C5">
            <w:pPr>
              <w:jc w:val="center"/>
            </w:pPr>
            <w:r w:rsidRPr="00AE505D">
              <w:t>********</w:t>
            </w:r>
          </w:p>
        </w:tc>
        <w:tc>
          <w:tcPr>
            <w:tcW w:w="3544" w:type="dxa"/>
            <w:tcBorders>
              <w:top w:val="single" w:sz="4" w:space="0" w:color="auto"/>
              <w:left w:val="single" w:sz="4" w:space="0" w:color="auto"/>
              <w:bottom w:val="single" w:sz="4" w:space="0" w:color="auto"/>
              <w:right w:val="single" w:sz="4" w:space="0" w:color="auto"/>
            </w:tcBorders>
          </w:tcPr>
          <w:p w:rsidR="000351A7" w:rsidRPr="00AE505D" w:rsidRDefault="000351A7" w:rsidP="006306C5">
            <w:pPr>
              <w:spacing w:line="254" w:lineRule="auto"/>
              <w:jc w:val="both"/>
            </w:pPr>
            <w:r w:rsidRPr="00AE505D">
              <w:t>Ms. Saleha Sultana W/O Mr.  Abdul Majeed Nabi CNIC NO. 42301-0512065-8</w:t>
            </w:r>
          </w:p>
        </w:tc>
      </w:tr>
      <w:tr w:rsidR="000351A7" w:rsidRPr="00AE505D" w:rsidTr="000351A7">
        <w:tc>
          <w:tcPr>
            <w:tcW w:w="522" w:type="dxa"/>
            <w:tcBorders>
              <w:top w:val="single" w:sz="4" w:space="0" w:color="auto"/>
              <w:left w:val="single" w:sz="4" w:space="0" w:color="auto"/>
              <w:bottom w:val="single" w:sz="4" w:space="0" w:color="auto"/>
              <w:right w:val="single" w:sz="4" w:space="0" w:color="auto"/>
            </w:tcBorders>
          </w:tcPr>
          <w:p w:rsidR="000351A7" w:rsidRPr="00AE505D" w:rsidRDefault="000351A7" w:rsidP="006306C5">
            <w:pPr>
              <w:spacing w:line="254" w:lineRule="auto"/>
              <w:jc w:val="both"/>
            </w:pPr>
            <w:r w:rsidRPr="00AE505D">
              <w:t>4.</w:t>
            </w:r>
          </w:p>
        </w:tc>
        <w:tc>
          <w:tcPr>
            <w:tcW w:w="3272" w:type="dxa"/>
            <w:tcBorders>
              <w:top w:val="single" w:sz="4" w:space="0" w:color="auto"/>
              <w:left w:val="single" w:sz="4" w:space="0" w:color="auto"/>
              <w:bottom w:val="single" w:sz="4" w:space="0" w:color="auto"/>
              <w:right w:val="single" w:sz="4" w:space="0" w:color="auto"/>
            </w:tcBorders>
          </w:tcPr>
          <w:p w:rsidR="000351A7" w:rsidRPr="00AE505D" w:rsidRDefault="000351A7" w:rsidP="006306C5">
            <w:pPr>
              <w:spacing w:line="254" w:lineRule="auto"/>
              <w:jc w:val="both"/>
            </w:pPr>
            <w:r w:rsidRPr="00AE505D">
              <w:t xml:space="preserve">Mr. Faqir </w:t>
            </w:r>
            <w:proofErr w:type="gramStart"/>
            <w:r w:rsidRPr="00AE505D">
              <w:t>Muhammad  S</w:t>
            </w:r>
            <w:proofErr w:type="gramEnd"/>
            <w:r w:rsidRPr="00AE505D">
              <w:t>/O Shar Muhammad CNIC NO. 42301-1310425-9</w:t>
            </w:r>
          </w:p>
        </w:tc>
        <w:tc>
          <w:tcPr>
            <w:tcW w:w="2835" w:type="dxa"/>
            <w:tcBorders>
              <w:top w:val="single" w:sz="4" w:space="0" w:color="auto"/>
              <w:left w:val="single" w:sz="4" w:space="0" w:color="auto"/>
              <w:bottom w:val="single" w:sz="4" w:space="0" w:color="auto"/>
              <w:right w:val="single" w:sz="4" w:space="0" w:color="auto"/>
            </w:tcBorders>
          </w:tcPr>
          <w:p w:rsidR="000351A7" w:rsidRPr="00AE505D" w:rsidRDefault="000351A7" w:rsidP="006306C5">
            <w:pPr>
              <w:jc w:val="center"/>
            </w:pPr>
            <w:r w:rsidRPr="00AE505D">
              <w:t>********</w:t>
            </w:r>
          </w:p>
        </w:tc>
        <w:tc>
          <w:tcPr>
            <w:tcW w:w="3544" w:type="dxa"/>
            <w:tcBorders>
              <w:top w:val="single" w:sz="4" w:space="0" w:color="auto"/>
              <w:left w:val="single" w:sz="4" w:space="0" w:color="auto"/>
              <w:bottom w:val="single" w:sz="4" w:space="0" w:color="auto"/>
              <w:right w:val="single" w:sz="4" w:space="0" w:color="auto"/>
            </w:tcBorders>
          </w:tcPr>
          <w:p w:rsidR="000351A7" w:rsidRPr="00AE505D" w:rsidRDefault="000351A7" w:rsidP="006306C5">
            <w:pPr>
              <w:spacing w:line="254" w:lineRule="auto"/>
              <w:jc w:val="both"/>
            </w:pPr>
            <w:r w:rsidRPr="00AE505D">
              <w:t xml:space="preserve">Mr. Faqir </w:t>
            </w:r>
            <w:proofErr w:type="gramStart"/>
            <w:r w:rsidRPr="00AE505D">
              <w:t>Muhammad  S</w:t>
            </w:r>
            <w:proofErr w:type="gramEnd"/>
            <w:r w:rsidRPr="00AE505D">
              <w:t>/O Shar Muhammad CNIC NO. 42301-1310425-9</w:t>
            </w:r>
          </w:p>
        </w:tc>
      </w:tr>
      <w:tr w:rsidR="000351A7" w:rsidRPr="00AE505D" w:rsidTr="000351A7">
        <w:tc>
          <w:tcPr>
            <w:tcW w:w="522"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spacing w:line="254" w:lineRule="auto"/>
              <w:jc w:val="both"/>
            </w:pPr>
            <w:r w:rsidRPr="00AE505D">
              <w:t>5.</w:t>
            </w:r>
          </w:p>
        </w:tc>
        <w:tc>
          <w:tcPr>
            <w:tcW w:w="3272"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spacing w:line="254" w:lineRule="auto"/>
              <w:jc w:val="both"/>
            </w:pPr>
            <w:r w:rsidRPr="00AE505D">
              <w:t>Mr. Muhammad Ali Majid S/O Mr.  Abdul Majid CNIC NO. 42301-5590648-9</w:t>
            </w:r>
          </w:p>
        </w:tc>
        <w:tc>
          <w:tcPr>
            <w:tcW w:w="2835"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jc w:val="center"/>
            </w:pPr>
            <w:r w:rsidRPr="00AE505D">
              <w:t>********</w:t>
            </w:r>
          </w:p>
        </w:tc>
        <w:tc>
          <w:tcPr>
            <w:tcW w:w="3544"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spacing w:line="254" w:lineRule="auto"/>
              <w:jc w:val="both"/>
            </w:pPr>
            <w:r w:rsidRPr="00AE505D">
              <w:t>Mr. Muhammad Ali Majid S/O Mr.  Abdul Majid CNIC NO. 42301-5590648-9</w:t>
            </w:r>
          </w:p>
        </w:tc>
      </w:tr>
      <w:tr w:rsidR="000351A7" w:rsidRPr="00AE505D" w:rsidTr="000351A7">
        <w:tc>
          <w:tcPr>
            <w:tcW w:w="522"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spacing w:line="254" w:lineRule="auto"/>
              <w:jc w:val="both"/>
            </w:pPr>
            <w:r w:rsidRPr="00AE505D">
              <w:t>6.</w:t>
            </w:r>
          </w:p>
        </w:tc>
        <w:tc>
          <w:tcPr>
            <w:tcW w:w="3272"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spacing w:line="254" w:lineRule="auto"/>
              <w:jc w:val="both"/>
            </w:pPr>
            <w:r w:rsidRPr="00AE505D">
              <w:t>Mr Saad Noor S/O Noor Ellahe CNIC NO. 42201-4748804-5</w:t>
            </w:r>
          </w:p>
        </w:tc>
        <w:tc>
          <w:tcPr>
            <w:tcW w:w="2835"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jc w:val="center"/>
            </w:pPr>
            <w:r w:rsidRPr="00AE505D">
              <w:t>********</w:t>
            </w:r>
          </w:p>
        </w:tc>
        <w:tc>
          <w:tcPr>
            <w:tcW w:w="3544"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spacing w:line="254" w:lineRule="auto"/>
              <w:jc w:val="both"/>
            </w:pPr>
            <w:r w:rsidRPr="00AE505D">
              <w:t>Mr Saad Noor S/O Noor Ellahe CNIC NO. 42201-4748804-5</w:t>
            </w:r>
          </w:p>
        </w:tc>
      </w:tr>
      <w:tr w:rsidR="000351A7" w:rsidRPr="00AE505D" w:rsidTr="000351A7">
        <w:tc>
          <w:tcPr>
            <w:tcW w:w="522"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spacing w:line="254" w:lineRule="auto"/>
              <w:jc w:val="both"/>
            </w:pPr>
            <w:r w:rsidRPr="00AE505D">
              <w:t>7.</w:t>
            </w:r>
          </w:p>
        </w:tc>
        <w:tc>
          <w:tcPr>
            <w:tcW w:w="3272"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spacing w:line="254" w:lineRule="auto"/>
              <w:jc w:val="both"/>
            </w:pPr>
            <w:r w:rsidRPr="00AE505D">
              <w:t>Mr. Abdul Majid S/O Ch Ghulam Nabi CNIC NO. 42301-0969191-7</w:t>
            </w:r>
          </w:p>
        </w:tc>
        <w:tc>
          <w:tcPr>
            <w:tcW w:w="2835"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jc w:val="center"/>
            </w:pPr>
            <w:r w:rsidRPr="00AE505D">
              <w:t>********</w:t>
            </w:r>
          </w:p>
        </w:tc>
        <w:tc>
          <w:tcPr>
            <w:tcW w:w="3544"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jc w:val="center"/>
            </w:pPr>
            <w:r w:rsidRPr="00AE505D">
              <w:t>********</w:t>
            </w:r>
          </w:p>
        </w:tc>
      </w:tr>
      <w:tr w:rsidR="000351A7" w:rsidRPr="00AE505D" w:rsidTr="000351A7">
        <w:tc>
          <w:tcPr>
            <w:tcW w:w="522"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spacing w:line="254" w:lineRule="auto"/>
              <w:jc w:val="both"/>
            </w:pPr>
            <w:r w:rsidRPr="00AE505D">
              <w:t>8.</w:t>
            </w:r>
          </w:p>
        </w:tc>
        <w:tc>
          <w:tcPr>
            <w:tcW w:w="3272"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spacing w:line="254" w:lineRule="auto"/>
              <w:jc w:val="both"/>
            </w:pPr>
            <w:r w:rsidRPr="00AE505D">
              <w:t>MS. Sajida Sultana W/O Noor Ellahe CNIC NO. 42201-1710479-8</w:t>
            </w:r>
          </w:p>
        </w:tc>
        <w:tc>
          <w:tcPr>
            <w:tcW w:w="2835"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jc w:val="center"/>
            </w:pPr>
            <w:r w:rsidRPr="00AE505D">
              <w:t>********</w:t>
            </w:r>
          </w:p>
        </w:tc>
        <w:tc>
          <w:tcPr>
            <w:tcW w:w="3544" w:type="dxa"/>
            <w:tcBorders>
              <w:top w:val="single" w:sz="4" w:space="0" w:color="auto"/>
              <w:left w:val="single" w:sz="4" w:space="0" w:color="auto"/>
              <w:bottom w:val="single" w:sz="4" w:space="0" w:color="auto"/>
              <w:right w:val="single" w:sz="4" w:space="0" w:color="auto"/>
            </w:tcBorders>
          </w:tcPr>
          <w:p w:rsidR="000351A7" w:rsidRPr="00AE505D" w:rsidRDefault="000351A7" w:rsidP="00D36FC6">
            <w:pPr>
              <w:jc w:val="center"/>
            </w:pPr>
            <w:r w:rsidRPr="00AE505D">
              <w:t>********</w:t>
            </w:r>
          </w:p>
        </w:tc>
      </w:tr>
    </w:tbl>
    <w:p w:rsidR="00642F1B" w:rsidRPr="00AE505D" w:rsidRDefault="00642F1B" w:rsidP="00F47C95">
      <w:pPr>
        <w:pStyle w:val="Default"/>
        <w:shd w:val="clear" w:color="auto" w:fill="FFFFFF" w:themeFill="background1"/>
        <w:jc w:val="both"/>
        <w:rPr>
          <w:b/>
          <w:bCs/>
          <w:color w:val="auto"/>
          <w:u w:val="single"/>
        </w:rPr>
      </w:pPr>
    </w:p>
    <w:p w:rsidR="000A3727" w:rsidRDefault="000A3727" w:rsidP="00642F1B">
      <w:pPr>
        <w:rPr>
          <w:b/>
          <w:bCs/>
        </w:rPr>
      </w:pPr>
    </w:p>
    <w:p w:rsidR="00237AE3" w:rsidRPr="00EE54DE" w:rsidRDefault="00237AE3" w:rsidP="00237AE3">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237AE3" w:rsidRPr="00EE54DE" w:rsidRDefault="00237AE3" w:rsidP="00237AE3">
      <w:pPr>
        <w:rPr>
          <w:b/>
          <w:bCs/>
          <w:u w:val="single"/>
        </w:rPr>
      </w:pPr>
    </w:p>
    <w:p w:rsidR="00237AE3" w:rsidRPr="00EE54DE" w:rsidRDefault="00237AE3" w:rsidP="00237AE3">
      <w:pPr>
        <w:spacing w:line="360" w:lineRule="auto"/>
        <w:jc w:val="both"/>
      </w:pPr>
      <w:r w:rsidRPr="00EE54DE">
        <w:t xml:space="preserve">The Board considered and endorsed the change of management of </w:t>
      </w:r>
      <w:r w:rsidR="00110A4E" w:rsidRPr="001E60A2">
        <w:rPr>
          <w:rFonts w:asciiTheme="majorBidi" w:hAnsiTheme="majorBidi" w:cstheme="majorBidi"/>
        </w:rPr>
        <w:t xml:space="preserve">M/s </w:t>
      </w:r>
      <w:r w:rsidR="00110A4E">
        <w:rPr>
          <w:rFonts w:asciiTheme="majorBidi" w:hAnsiTheme="majorBidi" w:cstheme="majorBidi"/>
        </w:rPr>
        <w:t>Nabi</w:t>
      </w:r>
      <w:r w:rsidR="00510728">
        <w:rPr>
          <w:rFonts w:asciiTheme="majorBidi" w:hAnsiTheme="majorBidi" w:cstheme="majorBidi"/>
        </w:rPr>
        <w:t xml:space="preserve"> </w:t>
      </w:r>
      <w:r w:rsidR="00110A4E">
        <w:rPr>
          <w:rFonts w:asciiTheme="majorBidi" w:hAnsiTheme="majorBidi" w:cstheme="majorBidi"/>
        </w:rPr>
        <w:t xml:space="preserve">Qasim Industries </w:t>
      </w:r>
      <w:r w:rsidR="00110A4E" w:rsidRPr="001E60A2">
        <w:rPr>
          <w:rFonts w:asciiTheme="majorBidi" w:hAnsiTheme="majorBidi" w:cstheme="majorBidi"/>
        </w:rPr>
        <w:t>(Pvt) Limited, Plot No. 17 Sector 24 Korangi Industrial Area Karachi</w:t>
      </w:r>
      <w:r w:rsidRPr="00BE60B8">
        <w:rPr>
          <w:rFonts w:asciiTheme="majorBidi" w:hAnsiTheme="majorBidi" w:cstheme="majorBidi"/>
          <w:bCs/>
        </w:rPr>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sidR="00110A4E">
        <w:rPr>
          <w:rFonts w:asciiTheme="majorBidi" w:hAnsiTheme="majorBidi" w:cstheme="majorBidi"/>
        </w:rPr>
        <w:t>105</w:t>
      </w:r>
      <w:r>
        <w:rPr>
          <w:rFonts w:asciiTheme="majorBidi" w:hAnsiTheme="majorBidi" w:cstheme="majorBidi"/>
        </w:rPr>
        <w:t xml:space="preserve"> </w:t>
      </w:r>
      <w:r w:rsidRPr="00EE54DE">
        <w:rPr>
          <w:rFonts w:asciiTheme="majorBidi" w:hAnsiTheme="majorBidi" w:cstheme="majorBidi"/>
        </w:rPr>
        <w:t xml:space="preserve">by way of formulation </w:t>
      </w:r>
      <w:r w:rsidRPr="00EE54DE">
        <w:t xml:space="preserve">as </w:t>
      </w:r>
      <w:proofErr w:type="gramStart"/>
      <w:r w:rsidRPr="00EE54DE">
        <w:t>under ;</w:t>
      </w:r>
      <w:proofErr w:type="gramEnd"/>
    </w:p>
    <w:p w:rsidR="00110A4E" w:rsidRPr="001E60A2" w:rsidRDefault="00110A4E" w:rsidP="00110A4E">
      <w:pPr>
        <w:spacing w:line="360" w:lineRule="auto"/>
        <w:jc w:val="both"/>
        <w:rPr>
          <w:rFonts w:asciiTheme="majorBidi" w:hAnsiTheme="majorBidi" w:cstheme="majorBidi"/>
          <w:bCs/>
        </w:rPr>
      </w:pPr>
    </w:p>
    <w:tbl>
      <w:tblPr>
        <w:tblpPr w:leftFromText="180" w:rightFromText="180" w:bottomFromText="160" w:vertAnchor="text" w:tblpX="28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3272"/>
        <w:gridCol w:w="2835"/>
        <w:gridCol w:w="3544"/>
      </w:tblGrid>
      <w:tr w:rsidR="00110A4E" w:rsidRPr="001E60A2" w:rsidTr="00CD0760">
        <w:trPr>
          <w:trHeight w:val="883"/>
        </w:trPr>
        <w:tc>
          <w:tcPr>
            <w:tcW w:w="522" w:type="dxa"/>
            <w:tcBorders>
              <w:top w:val="single" w:sz="4" w:space="0" w:color="auto"/>
              <w:left w:val="single" w:sz="4" w:space="0" w:color="auto"/>
              <w:bottom w:val="single" w:sz="4" w:space="0" w:color="auto"/>
              <w:right w:val="single" w:sz="4" w:space="0" w:color="auto"/>
            </w:tcBorders>
            <w:hideMark/>
          </w:tcPr>
          <w:p w:rsidR="00110A4E" w:rsidRPr="001E60A2" w:rsidRDefault="00110A4E" w:rsidP="00CD0760">
            <w:pPr>
              <w:spacing w:line="254" w:lineRule="auto"/>
              <w:jc w:val="both"/>
              <w:rPr>
                <w:b/>
              </w:rPr>
            </w:pPr>
            <w:r w:rsidRPr="001E60A2">
              <w:rPr>
                <w:b/>
              </w:rPr>
              <w:lastRenderedPageBreak/>
              <w:t>Sr. No</w:t>
            </w:r>
          </w:p>
        </w:tc>
        <w:tc>
          <w:tcPr>
            <w:tcW w:w="3272" w:type="dxa"/>
            <w:tcBorders>
              <w:top w:val="single" w:sz="4" w:space="0" w:color="auto"/>
              <w:left w:val="single" w:sz="4" w:space="0" w:color="auto"/>
              <w:bottom w:val="single" w:sz="4" w:space="0" w:color="auto"/>
              <w:right w:val="single" w:sz="4" w:space="0" w:color="auto"/>
            </w:tcBorders>
            <w:vAlign w:val="center"/>
            <w:hideMark/>
          </w:tcPr>
          <w:p w:rsidR="00110A4E" w:rsidRPr="001E60A2" w:rsidRDefault="00110A4E" w:rsidP="00CD0760">
            <w:pPr>
              <w:spacing w:line="254" w:lineRule="auto"/>
              <w:jc w:val="both"/>
              <w:rPr>
                <w:b/>
              </w:rPr>
            </w:pPr>
            <w:r w:rsidRPr="001E60A2">
              <w:rPr>
                <w:b/>
              </w:rPr>
              <w:t xml:space="preserve">Existing Management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10A4E" w:rsidRPr="001E60A2" w:rsidRDefault="00110A4E" w:rsidP="00CD0760">
            <w:pPr>
              <w:spacing w:line="254" w:lineRule="auto"/>
              <w:jc w:val="both"/>
              <w:rPr>
                <w:b/>
              </w:rPr>
            </w:pPr>
            <w:r w:rsidRPr="001E60A2">
              <w:rPr>
                <w:b/>
              </w:rPr>
              <w:t xml:space="preserve">Retiring Management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110A4E" w:rsidRPr="001E60A2" w:rsidRDefault="00110A4E" w:rsidP="00CD0760">
            <w:pPr>
              <w:spacing w:line="254" w:lineRule="auto"/>
              <w:jc w:val="both"/>
              <w:rPr>
                <w:b/>
              </w:rPr>
            </w:pPr>
            <w:r w:rsidRPr="001E60A2">
              <w:rPr>
                <w:b/>
              </w:rPr>
              <w:t>New Management</w:t>
            </w:r>
          </w:p>
        </w:tc>
      </w:tr>
      <w:tr w:rsidR="00110A4E" w:rsidRPr="00AE505D" w:rsidTr="00CD0760">
        <w:tc>
          <w:tcPr>
            <w:tcW w:w="522" w:type="dxa"/>
            <w:tcBorders>
              <w:top w:val="single" w:sz="4" w:space="0" w:color="auto"/>
              <w:left w:val="single" w:sz="4" w:space="0" w:color="auto"/>
              <w:bottom w:val="single" w:sz="4" w:space="0" w:color="auto"/>
              <w:right w:val="single" w:sz="4" w:space="0" w:color="auto"/>
            </w:tcBorders>
            <w:hideMark/>
          </w:tcPr>
          <w:p w:rsidR="00110A4E" w:rsidRPr="00AE505D" w:rsidRDefault="00110A4E" w:rsidP="00CD0760">
            <w:pPr>
              <w:spacing w:line="254" w:lineRule="auto"/>
              <w:jc w:val="both"/>
            </w:pPr>
            <w:r w:rsidRPr="00AE505D">
              <w:t>1.</w:t>
            </w:r>
          </w:p>
        </w:tc>
        <w:tc>
          <w:tcPr>
            <w:tcW w:w="3272" w:type="dxa"/>
            <w:tcBorders>
              <w:top w:val="single" w:sz="4" w:space="0" w:color="auto"/>
              <w:left w:val="single" w:sz="4" w:space="0" w:color="auto"/>
              <w:bottom w:val="single" w:sz="4" w:space="0" w:color="auto"/>
              <w:right w:val="single" w:sz="4" w:space="0" w:color="auto"/>
            </w:tcBorders>
            <w:hideMark/>
          </w:tcPr>
          <w:p w:rsidR="00110A4E" w:rsidRPr="00AE505D" w:rsidRDefault="00110A4E" w:rsidP="00CD0760">
            <w:pPr>
              <w:spacing w:line="254" w:lineRule="auto"/>
              <w:jc w:val="both"/>
            </w:pPr>
            <w:r w:rsidRPr="00AE505D">
              <w:t xml:space="preserve">Ms. Humera Jawad W/o Jawad Saeed CNIC NO. 42301-8539616-8 </w:t>
            </w:r>
          </w:p>
        </w:tc>
        <w:tc>
          <w:tcPr>
            <w:tcW w:w="2835" w:type="dxa"/>
            <w:tcBorders>
              <w:top w:val="single" w:sz="4" w:space="0" w:color="auto"/>
              <w:left w:val="single" w:sz="4" w:space="0" w:color="auto"/>
              <w:bottom w:val="single" w:sz="4" w:space="0" w:color="auto"/>
              <w:right w:val="single" w:sz="4" w:space="0" w:color="auto"/>
            </w:tcBorders>
            <w:hideMark/>
          </w:tcPr>
          <w:p w:rsidR="00110A4E" w:rsidRPr="00AE505D" w:rsidRDefault="00110A4E" w:rsidP="00CD0760">
            <w:pPr>
              <w:spacing w:line="254" w:lineRule="auto"/>
              <w:jc w:val="both"/>
            </w:pPr>
            <w:r w:rsidRPr="00AE505D">
              <w:t>Mr. Abdul Majid S/O Ch Ghulam Nabi CNIC NO. 42301-0969191-7</w:t>
            </w:r>
          </w:p>
        </w:tc>
        <w:tc>
          <w:tcPr>
            <w:tcW w:w="3544" w:type="dxa"/>
            <w:tcBorders>
              <w:top w:val="single" w:sz="4" w:space="0" w:color="auto"/>
              <w:left w:val="single" w:sz="4" w:space="0" w:color="auto"/>
              <w:bottom w:val="single" w:sz="4" w:space="0" w:color="auto"/>
              <w:right w:val="single" w:sz="4" w:space="0" w:color="auto"/>
            </w:tcBorders>
            <w:hideMark/>
          </w:tcPr>
          <w:p w:rsidR="00110A4E" w:rsidRPr="00AE505D" w:rsidRDefault="00110A4E" w:rsidP="00CD0760">
            <w:pPr>
              <w:spacing w:line="254" w:lineRule="auto"/>
              <w:jc w:val="both"/>
            </w:pPr>
            <w:r w:rsidRPr="00AE505D">
              <w:t xml:space="preserve">Ms. Humera Jawad W/o Jawad Saeed CNIC NO. 42301-8539616-8 </w:t>
            </w:r>
          </w:p>
        </w:tc>
      </w:tr>
      <w:tr w:rsidR="00110A4E" w:rsidRPr="00AE505D" w:rsidTr="00CD0760">
        <w:tc>
          <w:tcPr>
            <w:tcW w:w="522" w:type="dxa"/>
            <w:tcBorders>
              <w:top w:val="single" w:sz="4" w:space="0" w:color="auto"/>
              <w:left w:val="single" w:sz="4" w:space="0" w:color="auto"/>
              <w:bottom w:val="single" w:sz="4" w:space="0" w:color="auto"/>
              <w:right w:val="single" w:sz="4" w:space="0" w:color="auto"/>
            </w:tcBorders>
            <w:hideMark/>
          </w:tcPr>
          <w:p w:rsidR="00110A4E" w:rsidRPr="00AE505D" w:rsidRDefault="00110A4E" w:rsidP="00CD0760">
            <w:pPr>
              <w:spacing w:line="254" w:lineRule="auto"/>
              <w:jc w:val="both"/>
            </w:pPr>
            <w:r w:rsidRPr="00AE505D">
              <w:t>2.</w:t>
            </w:r>
          </w:p>
        </w:tc>
        <w:tc>
          <w:tcPr>
            <w:tcW w:w="3272" w:type="dxa"/>
            <w:tcBorders>
              <w:top w:val="single" w:sz="4" w:space="0" w:color="auto"/>
              <w:left w:val="single" w:sz="4" w:space="0" w:color="auto"/>
              <w:bottom w:val="single" w:sz="4" w:space="0" w:color="auto"/>
              <w:right w:val="single" w:sz="4" w:space="0" w:color="auto"/>
            </w:tcBorders>
            <w:hideMark/>
          </w:tcPr>
          <w:p w:rsidR="00110A4E" w:rsidRPr="00AE505D" w:rsidRDefault="00110A4E" w:rsidP="00CD0760">
            <w:pPr>
              <w:spacing w:line="254" w:lineRule="auto"/>
              <w:jc w:val="both"/>
            </w:pPr>
            <w:r w:rsidRPr="00AE505D">
              <w:t>Mr. Muhammad Abdullah Majeed S/</w:t>
            </w:r>
            <w:proofErr w:type="gramStart"/>
            <w:r w:rsidRPr="00AE505D">
              <w:t>O  Abdul</w:t>
            </w:r>
            <w:proofErr w:type="gramEnd"/>
            <w:r w:rsidRPr="00AE505D">
              <w:t xml:space="preserve"> Majeed CNIC NO. 42301-1356206-7 </w:t>
            </w:r>
          </w:p>
        </w:tc>
        <w:tc>
          <w:tcPr>
            <w:tcW w:w="2835"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MS. Sajida Sultana W/O Noor Ellahe CNIC NO. 42201-1710479-8</w:t>
            </w:r>
          </w:p>
        </w:tc>
        <w:tc>
          <w:tcPr>
            <w:tcW w:w="3544" w:type="dxa"/>
            <w:tcBorders>
              <w:top w:val="single" w:sz="4" w:space="0" w:color="auto"/>
              <w:left w:val="single" w:sz="4" w:space="0" w:color="auto"/>
              <w:bottom w:val="single" w:sz="4" w:space="0" w:color="auto"/>
              <w:right w:val="single" w:sz="4" w:space="0" w:color="auto"/>
            </w:tcBorders>
            <w:hideMark/>
          </w:tcPr>
          <w:p w:rsidR="00110A4E" w:rsidRPr="00AE505D" w:rsidRDefault="00110A4E" w:rsidP="00CD0760">
            <w:pPr>
              <w:spacing w:line="254" w:lineRule="auto"/>
              <w:jc w:val="both"/>
            </w:pPr>
            <w:r w:rsidRPr="00AE505D">
              <w:t>Mr. Muhammad Abdullah Majeed S/</w:t>
            </w:r>
            <w:proofErr w:type="gramStart"/>
            <w:r w:rsidRPr="00AE505D">
              <w:t>O  Abdul</w:t>
            </w:r>
            <w:proofErr w:type="gramEnd"/>
            <w:r w:rsidRPr="00AE505D">
              <w:t xml:space="preserve"> Majeed CNIC NO. 42301-1356206-7 </w:t>
            </w:r>
          </w:p>
        </w:tc>
      </w:tr>
      <w:tr w:rsidR="00110A4E" w:rsidRPr="00AE505D" w:rsidTr="00CD0760">
        <w:tc>
          <w:tcPr>
            <w:tcW w:w="522"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3.</w:t>
            </w:r>
          </w:p>
        </w:tc>
        <w:tc>
          <w:tcPr>
            <w:tcW w:w="3272"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Ms. Saleha Sultana W/O Mr.  Abdul Majeed Nabi CNIC NO. 42301-0512065-8</w:t>
            </w:r>
          </w:p>
        </w:tc>
        <w:tc>
          <w:tcPr>
            <w:tcW w:w="2835"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jc w:val="center"/>
            </w:pPr>
            <w:r w:rsidRPr="00AE505D">
              <w:t>********</w:t>
            </w:r>
          </w:p>
        </w:tc>
        <w:tc>
          <w:tcPr>
            <w:tcW w:w="3544"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Ms. Saleha Sultana W/O Mr.  Abdul Majeed Nabi CNIC NO. 42301-0512065-8</w:t>
            </w:r>
          </w:p>
        </w:tc>
      </w:tr>
      <w:tr w:rsidR="00110A4E" w:rsidRPr="00AE505D" w:rsidTr="00CD0760">
        <w:tc>
          <w:tcPr>
            <w:tcW w:w="522"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4.</w:t>
            </w:r>
          </w:p>
        </w:tc>
        <w:tc>
          <w:tcPr>
            <w:tcW w:w="3272"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 xml:space="preserve">Mr. Faqir </w:t>
            </w:r>
            <w:proofErr w:type="gramStart"/>
            <w:r w:rsidRPr="00AE505D">
              <w:t>Muhammad  S</w:t>
            </w:r>
            <w:proofErr w:type="gramEnd"/>
            <w:r w:rsidRPr="00AE505D">
              <w:t>/O Shar Muhammad CNIC NO. 42301-1310425-9</w:t>
            </w:r>
          </w:p>
        </w:tc>
        <w:tc>
          <w:tcPr>
            <w:tcW w:w="2835"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jc w:val="center"/>
            </w:pPr>
            <w:r w:rsidRPr="00AE505D">
              <w:t>********</w:t>
            </w:r>
          </w:p>
        </w:tc>
        <w:tc>
          <w:tcPr>
            <w:tcW w:w="3544"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 xml:space="preserve">Mr. Faqir </w:t>
            </w:r>
            <w:proofErr w:type="gramStart"/>
            <w:r w:rsidRPr="00AE505D">
              <w:t>Muhammad  S</w:t>
            </w:r>
            <w:proofErr w:type="gramEnd"/>
            <w:r w:rsidRPr="00AE505D">
              <w:t>/O Shar Muhammad CNIC NO. 42301-1310425-9</w:t>
            </w:r>
          </w:p>
        </w:tc>
      </w:tr>
      <w:tr w:rsidR="00110A4E" w:rsidRPr="00AE505D" w:rsidTr="00CD0760">
        <w:tc>
          <w:tcPr>
            <w:tcW w:w="522"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5.</w:t>
            </w:r>
          </w:p>
        </w:tc>
        <w:tc>
          <w:tcPr>
            <w:tcW w:w="3272"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Mr. Muhammad Ali Majid S/O Mr.  Abdul Majid CNIC NO. 42301-5590648-9</w:t>
            </w:r>
          </w:p>
        </w:tc>
        <w:tc>
          <w:tcPr>
            <w:tcW w:w="2835"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jc w:val="center"/>
            </w:pPr>
            <w:r w:rsidRPr="00AE505D">
              <w:t>********</w:t>
            </w:r>
          </w:p>
        </w:tc>
        <w:tc>
          <w:tcPr>
            <w:tcW w:w="3544"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Mr. Muhammad Ali Majid S/O Mr.  Abdul Majid CNIC NO. 42301-5590648-9</w:t>
            </w:r>
          </w:p>
        </w:tc>
      </w:tr>
      <w:tr w:rsidR="00110A4E" w:rsidRPr="00AE505D" w:rsidTr="00CD0760">
        <w:tc>
          <w:tcPr>
            <w:tcW w:w="522"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6.</w:t>
            </w:r>
          </w:p>
        </w:tc>
        <w:tc>
          <w:tcPr>
            <w:tcW w:w="3272"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Mr Saad Noor S/O Noor Ellahe CNIC NO. 42201-4748804-5</w:t>
            </w:r>
          </w:p>
        </w:tc>
        <w:tc>
          <w:tcPr>
            <w:tcW w:w="2835"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jc w:val="center"/>
            </w:pPr>
            <w:r w:rsidRPr="00AE505D">
              <w:t>********</w:t>
            </w:r>
          </w:p>
        </w:tc>
        <w:tc>
          <w:tcPr>
            <w:tcW w:w="3544"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Mr Saad Noor S/O Noor Ellahe CNIC NO. 42201-4748804-5</w:t>
            </w:r>
          </w:p>
        </w:tc>
      </w:tr>
      <w:tr w:rsidR="00110A4E" w:rsidRPr="00AE505D" w:rsidTr="00CD0760">
        <w:tc>
          <w:tcPr>
            <w:tcW w:w="522"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7.</w:t>
            </w:r>
          </w:p>
        </w:tc>
        <w:tc>
          <w:tcPr>
            <w:tcW w:w="3272"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Mr. Abdul Majid S/O Ch Ghulam Nabi CNIC NO. 42301-0969191-7</w:t>
            </w:r>
          </w:p>
        </w:tc>
        <w:tc>
          <w:tcPr>
            <w:tcW w:w="2835"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jc w:val="center"/>
            </w:pPr>
            <w:r w:rsidRPr="00AE505D">
              <w:t>********</w:t>
            </w:r>
          </w:p>
        </w:tc>
        <w:tc>
          <w:tcPr>
            <w:tcW w:w="3544"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jc w:val="center"/>
            </w:pPr>
            <w:r w:rsidRPr="00AE505D">
              <w:t>********</w:t>
            </w:r>
          </w:p>
        </w:tc>
      </w:tr>
      <w:tr w:rsidR="00110A4E" w:rsidRPr="00AE505D" w:rsidTr="00CD0760">
        <w:tc>
          <w:tcPr>
            <w:tcW w:w="522"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8.</w:t>
            </w:r>
          </w:p>
        </w:tc>
        <w:tc>
          <w:tcPr>
            <w:tcW w:w="3272"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spacing w:line="254" w:lineRule="auto"/>
              <w:jc w:val="both"/>
            </w:pPr>
            <w:r w:rsidRPr="00AE505D">
              <w:t>MS. Sajida Sultana W/O Noor Ellahe CNIC NO. 42201-1710479-8</w:t>
            </w:r>
          </w:p>
        </w:tc>
        <w:tc>
          <w:tcPr>
            <w:tcW w:w="2835"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jc w:val="center"/>
            </w:pPr>
            <w:r w:rsidRPr="00AE505D">
              <w:t>********</w:t>
            </w:r>
          </w:p>
        </w:tc>
        <w:tc>
          <w:tcPr>
            <w:tcW w:w="3544" w:type="dxa"/>
            <w:tcBorders>
              <w:top w:val="single" w:sz="4" w:space="0" w:color="auto"/>
              <w:left w:val="single" w:sz="4" w:space="0" w:color="auto"/>
              <w:bottom w:val="single" w:sz="4" w:space="0" w:color="auto"/>
              <w:right w:val="single" w:sz="4" w:space="0" w:color="auto"/>
            </w:tcBorders>
          </w:tcPr>
          <w:p w:rsidR="00110A4E" w:rsidRPr="00AE505D" w:rsidRDefault="00110A4E" w:rsidP="00CD0760">
            <w:pPr>
              <w:jc w:val="center"/>
            </w:pPr>
            <w:r w:rsidRPr="00AE505D">
              <w:t>********</w:t>
            </w:r>
          </w:p>
        </w:tc>
      </w:tr>
    </w:tbl>
    <w:p w:rsidR="00110A4E" w:rsidRPr="00AE505D" w:rsidRDefault="00110A4E" w:rsidP="00110A4E">
      <w:pPr>
        <w:pStyle w:val="Default"/>
        <w:shd w:val="clear" w:color="auto" w:fill="FFFFFF" w:themeFill="background1"/>
        <w:jc w:val="both"/>
        <w:rPr>
          <w:b/>
          <w:bCs/>
          <w:color w:val="auto"/>
          <w:u w:val="single"/>
        </w:rPr>
      </w:pPr>
    </w:p>
    <w:p w:rsidR="000A3727" w:rsidRDefault="000A3727" w:rsidP="00B4415F">
      <w:pPr>
        <w:pStyle w:val="Default"/>
        <w:shd w:val="clear" w:color="auto" w:fill="FFFFFF" w:themeFill="background1"/>
        <w:ind w:left="1440" w:hanging="1440"/>
        <w:jc w:val="both"/>
        <w:rPr>
          <w:b/>
          <w:bCs/>
          <w:color w:val="auto"/>
        </w:rPr>
      </w:pPr>
    </w:p>
    <w:p w:rsidR="000A3727" w:rsidRDefault="000A3727" w:rsidP="00B4415F">
      <w:pPr>
        <w:pStyle w:val="Default"/>
        <w:shd w:val="clear" w:color="auto" w:fill="FFFFFF" w:themeFill="background1"/>
        <w:ind w:left="1440" w:hanging="1440"/>
        <w:jc w:val="both"/>
        <w:rPr>
          <w:b/>
          <w:bCs/>
          <w:color w:val="auto"/>
        </w:rPr>
      </w:pPr>
    </w:p>
    <w:p w:rsidR="00A570FE" w:rsidRPr="007821AF" w:rsidRDefault="007821AF" w:rsidP="00B4415F">
      <w:pPr>
        <w:pStyle w:val="Default"/>
        <w:shd w:val="clear" w:color="auto" w:fill="FFFFFF" w:themeFill="background1"/>
        <w:ind w:left="1440" w:hanging="1440"/>
        <w:jc w:val="both"/>
        <w:rPr>
          <w:b/>
          <w:color w:val="auto"/>
          <w:u w:val="single"/>
        </w:rPr>
      </w:pPr>
      <w:proofErr w:type="gramStart"/>
      <w:r w:rsidRPr="007821AF">
        <w:rPr>
          <w:b/>
          <w:bCs/>
          <w:color w:val="auto"/>
        </w:rPr>
        <w:t>Case No.5</w:t>
      </w:r>
      <w:r w:rsidR="00A570FE" w:rsidRPr="007821AF">
        <w:rPr>
          <w:b/>
          <w:bCs/>
          <w:color w:val="auto"/>
        </w:rPr>
        <w:t>.</w:t>
      </w:r>
      <w:proofErr w:type="gramEnd"/>
      <w:r w:rsidR="00A570FE" w:rsidRPr="007821AF">
        <w:rPr>
          <w:b/>
          <w:bCs/>
          <w:color w:val="auto"/>
        </w:rPr>
        <w:tab/>
      </w:r>
      <w:r w:rsidR="00B4415F" w:rsidRPr="007821AF">
        <w:rPr>
          <w:b/>
          <w:bCs/>
          <w:color w:val="auto"/>
          <w:u w:val="single"/>
        </w:rPr>
        <w:t xml:space="preserve">CHANGE OF MANAGEMENT OF </w:t>
      </w:r>
      <w:r w:rsidR="00B4415F" w:rsidRPr="007821AF">
        <w:rPr>
          <w:b/>
          <w:color w:val="auto"/>
          <w:u w:val="single"/>
        </w:rPr>
        <w:t>M/S LINZ PHARMACEUTICALS (PVT) LTD, PLOT NO. 31-4/II, SECTOR-15, KORANGI INDUSTRIAL AREA, KARACHI</w:t>
      </w:r>
    </w:p>
    <w:p w:rsidR="00B4415F" w:rsidRPr="007821AF" w:rsidRDefault="00B4415F" w:rsidP="00B4415F">
      <w:pPr>
        <w:pStyle w:val="Default"/>
        <w:shd w:val="clear" w:color="auto" w:fill="FFFFFF" w:themeFill="background1"/>
        <w:ind w:left="1440" w:hanging="1440"/>
        <w:jc w:val="both"/>
        <w:rPr>
          <w:rFonts w:asciiTheme="majorBidi" w:hAnsiTheme="majorBidi" w:cstheme="majorBidi"/>
          <w:b/>
          <w:color w:val="auto"/>
          <w:u w:val="single"/>
        </w:rPr>
      </w:pPr>
    </w:p>
    <w:p w:rsidR="00A570FE" w:rsidRPr="007821AF" w:rsidRDefault="00B4415F" w:rsidP="00A570FE">
      <w:pPr>
        <w:spacing w:line="360" w:lineRule="auto"/>
        <w:jc w:val="both"/>
        <w:rPr>
          <w:rFonts w:asciiTheme="majorBidi" w:hAnsiTheme="majorBidi" w:cstheme="majorBidi"/>
          <w:bCs/>
        </w:rPr>
      </w:pPr>
      <w:r w:rsidRPr="007821AF">
        <w:t>M/s Linz Pharmaceuticals (Pvt) Ltd, Plot No. 31-4/II, Sector-15, Korangi Industrial Area, Karachi</w:t>
      </w:r>
      <w:r w:rsidR="00A570FE" w:rsidRPr="007821AF">
        <w:rPr>
          <w:rFonts w:asciiTheme="majorBidi" w:hAnsiTheme="majorBidi" w:cstheme="majorBidi"/>
          <w:bCs/>
        </w:rPr>
        <w:t xml:space="preserve">, under </w:t>
      </w:r>
      <w:r w:rsidR="00A570FE" w:rsidRPr="007821AF">
        <w:rPr>
          <w:rFonts w:asciiTheme="majorBidi" w:hAnsiTheme="majorBidi" w:cstheme="majorBidi"/>
        </w:rPr>
        <w:t xml:space="preserve">DML No. </w:t>
      </w:r>
      <w:r w:rsidR="003E3F9C" w:rsidRPr="007821AF">
        <w:rPr>
          <w:rFonts w:asciiTheme="majorBidi" w:hAnsiTheme="majorBidi" w:cstheme="majorBidi"/>
        </w:rPr>
        <w:t>000540</w:t>
      </w:r>
      <w:r w:rsidR="00A570FE" w:rsidRPr="007821AF">
        <w:rPr>
          <w:rFonts w:asciiTheme="majorBidi" w:hAnsiTheme="majorBidi" w:cstheme="majorBidi"/>
        </w:rPr>
        <w:t xml:space="preserve"> (By way of formulation ) </w:t>
      </w:r>
      <w:r w:rsidR="00A570FE" w:rsidRPr="007821AF">
        <w:rPr>
          <w:rFonts w:asciiTheme="majorBidi" w:hAnsiTheme="majorBidi" w:cstheme="majorBidi"/>
          <w:bCs/>
        </w:rPr>
        <w:t>has submitted request for change in management of the firm as per Form-29 along with prescribed Fee Challan of  50,000/- as under:-</w:t>
      </w:r>
    </w:p>
    <w:tbl>
      <w:tblPr>
        <w:tblpPr w:leftFromText="180" w:rightFromText="180" w:bottomFromText="160" w:vertAnchor="text" w:tblpX="287"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3272"/>
        <w:gridCol w:w="2551"/>
        <w:gridCol w:w="3686"/>
      </w:tblGrid>
      <w:tr w:rsidR="002F569B" w:rsidRPr="007821AF" w:rsidTr="002F569B">
        <w:trPr>
          <w:trHeight w:val="883"/>
        </w:trPr>
        <w:tc>
          <w:tcPr>
            <w:tcW w:w="522" w:type="dxa"/>
            <w:tcBorders>
              <w:top w:val="single" w:sz="4" w:space="0" w:color="auto"/>
              <w:left w:val="single" w:sz="4" w:space="0" w:color="auto"/>
              <w:bottom w:val="single" w:sz="4" w:space="0" w:color="auto"/>
              <w:right w:val="single" w:sz="4" w:space="0" w:color="auto"/>
            </w:tcBorders>
            <w:hideMark/>
          </w:tcPr>
          <w:p w:rsidR="002F569B" w:rsidRPr="007821AF" w:rsidRDefault="002F569B" w:rsidP="006306C5">
            <w:pPr>
              <w:spacing w:line="254" w:lineRule="auto"/>
              <w:jc w:val="both"/>
              <w:rPr>
                <w:b/>
              </w:rPr>
            </w:pPr>
            <w:r w:rsidRPr="007821AF">
              <w:rPr>
                <w:b/>
              </w:rPr>
              <w:t>Sr. No</w:t>
            </w:r>
          </w:p>
        </w:tc>
        <w:tc>
          <w:tcPr>
            <w:tcW w:w="3272" w:type="dxa"/>
            <w:tcBorders>
              <w:top w:val="single" w:sz="4" w:space="0" w:color="auto"/>
              <w:left w:val="single" w:sz="4" w:space="0" w:color="auto"/>
              <w:bottom w:val="single" w:sz="4" w:space="0" w:color="auto"/>
              <w:right w:val="single" w:sz="4" w:space="0" w:color="auto"/>
            </w:tcBorders>
            <w:vAlign w:val="center"/>
            <w:hideMark/>
          </w:tcPr>
          <w:p w:rsidR="002F569B" w:rsidRPr="007821AF" w:rsidRDefault="002F569B" w:rsidP="00061C4F">
            <w:pPr>
              <w:spacing w:line="254" w:lineRule="auto"/>
              <w:jc w:val="both"/>
              <w:rPr>
                <w:b/>
              </w:rPr>
            </w:pPr>
            <w:r w:rsidRPr="007821AF">
              <w:rPr>
                <w:b/>
              </w:rPr>
              <w:t xml:space="preserve">Existing Management </w:t>
            </w:r>
          </w:p>
        </w:tc>
        <w:tc>
          <w:tcPr>
            <w:tcW w:w="2551" w:type="dxa"/>
            <w:tcBorders>
              <w:top w:val="single" w:sz="4" w:space="0" w:color="auto"/>
              <w:left w:val="single" w:sz="4" w:space="0" w:color="auto"/>
              <w:bottom w:val="single" w:sz="4" w:space="0" w:color="auto"/>
              <w:right w:val="single" w:sz="4" w:space="0" w:color="auto"/>
            </w:tcBorders>
            <w:vAlign w:val="center"/>
            <w:hideMark/>
          </w:tcPr>
          <w:p w:rsidR="002F569B" w:rsidRPr="007821AF" w:rsidRDefault="002F569B" w:rsidP="006306C5">
            <w:pPr>
              <w:spacing w:line="254" w:lineRule="auto"/>
              <w:jc w:val="both"/>
              <w:rPr>
                <w:b/>
              </w:rPr>
            </w:pPr>
            <w:r w:rsidRPr="007821AF">
              <w:rPr>
                <w:b/>
              </w:rPr>
              <w:t xml:space="preserve">Retiring Management </w:t>
            </w:r>
          </w:p>
        </w:tc>
        <w:tc>
          <w:tcPr>
            <w:tcW w:w="3686" w:type="dxa"/>
            <w:tcBorders>
              <w:top w:val="single" w:sz="4" w:space="0" w:color="auto"/>
              <w:left w:val="single" w:sz="4" w:space="0" w:color="auto"/>
              <w:bottom w:val="single" w:sz="4" w:space="0" w:color="auto"/>
              <w:right w:val="single" w:sz="4" w:space="0" w:color="auto"/>
            </w:tcBorders>
            <w:vAlign w:val="center"/>
            <w:hideMark/>
          </w:tcPr>
          <w:p w:rsidR="002F569B" w:rsidRPr="007821AF" w:rsidRDefault="002F569B" w:rsidP="00061C4F">
            <w:pPr>
              <w:spacing w:line="254" w:lineRule="auto"/>
              <w:jc w:val="both"/>
              <w:rPr>
                <w:b/>
              </w:rPr>
            </w:pPr>
            <w:r w:rsidRPr="007821AF">
              <w:rPr>
                <w:b/>
              </w:rPr>
              <w:t>New Management</w:t>
            </w:r>
          </w:p>
        </w:tc>
      </w:tr>
      <w:tr w:rsidR="002F569B" w:rsidRPr="007821AF" w:rsidTr="002F569B">
        <w:tc>
          <w:tcPr>
            <w:tcW w:w="522" w:type="dxa"/>
            <w:tcBorders>
              <w:top w:val="single" w:sz="4" w:space="0" w:color="auto"/>
              <w:left w:val="single" w:sz="4" w:space="0" w:color="auto"/>
              <w:bottom w:val="single" w:sz="4" w:space="0" w:color="auto"/>
              <w:right w:val="single" w:sz="4" w:space="0" w:color="auto"/>
            </w:tcBorders>
            <w:hideMark/>
          </w:tcPr>
          <w:p w:rsidR="002F569B" w:rsidRPr="007821AF" w:rsidRDefault="002F569B" w:rsidP="006306C5">
            <w:pPr>
              <w:spacing w:line="254" w:lineRule="auto"/>
              <w:jc w:val="both"/>
            </w:pPr>
            <w:r w:rsidRPr="007821AF">
              <w:t>1.</w:t>
            </w:r>
          </w:p>
        </w:tc>
        <w:tc>
          <w:tcPr>
            <w:tcW w:w="3272" w:type="dxa"/>
            <w:tcBorders>
              <w:top w:val="single" w:sz="4" w:space="0" w:color="auto"/>
              <w:left w:val="single" w:sz="4" w:space="0" w:color="auto"/>
              <w:bottom w:val="single" w:sz="4" w:space="0" w:color="auto"/>
              <w:right w:val="single" w:sz="4" w:space="0" w:color="auto"/>
            </w:tcBorders>
            <w:hideMark/>
          </w:tcPr>
          <w:p w:rsidR="002F569B" w:rsidRPr="007821AF" w:rsidRDefault="002F569B" w:rsidP="006306C5">
            <w:pPr>
              <w:spacing w:line="254" w:lineRule="auto"/>
              <w:jc w:val="both"/>
            </w:pPr>
            <w:r w:rsidRPr="007821AF">
              <w:t xml:space="preserve">Mr. Ahmed Nasib S/o Muhibuddin CNIC NO. 42201-5957504-7 </w:t>
            </w:r>
          </w:p>
        </w:tc>
        <w:tc>
          <w:tcPr>
            <w:tcW w:w="2551" w:type="dxa"/>
            <w:tcBorders>
              <w:top w:val="single" w:sz="4" w:space="0" w:color="auto"/>
              <w:left w:val="single" w:sz="4" w:space="0" w:color="auto"/>
              <w:bottom w:val="single" w:sz="4" w:space="0" w:color="auto"/>
              <w:right w:val="single" w:sz="4" w:space="0" w:color="auto"/>
            </w:tcBorders>
            <w:hideMark/>
          </w:tcPr>
          <w:p w:rsidR="002F569B" w:rsidRPr="007821AF" w:rsidRDefault="002F569B" w:rsidP="006306C5">
            <w:pPr>
              <w:spacing w:line="254" w:lineRule="auto"/>
              <w:jc w:val="both"/>
            </w:pPr>
            <w:r w:rsidRPr="007821AF">
              <w:t>Ms. Kehkashan Adil</w:t>
            </w:r>
          </w:p>
        </w:tc>
        <w:tc>
          <w:tcPr>
            <w:tcW w:w="3686" w:type="dxa"/>
            <w:tcBorders>
              <w:top w:val="single" w:sz="4" w:space="0" w:color="auto"/>
              <w:left w:val="single" w:sz="4" w:space="0" w:color="auto"/>
              <w:bottom w:val="single" w:sz="4" w:space="0" w:color="auto"/>
              <w:right w:val="single" w:sz="4" w:space="0" w:color="auto"/>
            </w:tcBorders>
            <w:hideMark/>
          </w:tcPr>
          <w:p w:rsidR="002F569B" w:rsidRPr="007821AF" w:rsidRDefault="002F569B" w:rsidP="006306C5">
            <w:pPr>
              <w:spacing w:line="254" w:lineRule="auto"/>
              <w:jc w:val="both"/>
            </w:pPr>
            <w:r w:rsidRPr="007821AF">
              <w:t xml:space="preserve">Mr. Ahmed Nasib S/o Muhibuddin CNIC NO. 42201-5957504-7 </w:t>
            </w:r>
          </w:p>
        </w:tc>
      </w:tr>
      <w:tr w:rsidR="002F569B" w:rsidRPr="007821AF" w:rsidTr="002F569B">
        <w:tc>
          <w:tcPr>
            <w:tcW w:w="522" w:type="dxa"/>
            <w:tcBorders>
              <w:top w:val="single" w:sz="4" w:space="0" w:color="auto"/>
              <w:left w:val="single" w:sz="4" w:space="0" w:color="auto"/>
              <w:bottom w:val="single" w:sz="4" w:space="0" w:color="auto"/>
              <w:right w:val="single" w:sz="4" w:space="0" w:color="auto"/>
            </w:tcBorders>
            <w:hideMark/>
          </w:tcPr>
          <w:p w:rsidR="002F569B" w:rsidRPr="007821AF" w:rsidRDefault="002F569B" w:rsidP="006306C5">
            <w:pPr>
              <w:spacing w:line="254" w:lineRule="auto"/>
              <w:jc w:val="both"/>
            </w:pPr>
            <w:r w:rsidRPr="007821AF">
              <w:t>2.</w:t>
            </w:r>
          </w:p>
        </w:tc>
        <w:tc>
          <w:tcPr>
            <w:tcW w:w="3272" w:type="dxa"/>
            <w:tcBorders>
              <w:top w:val="single" w:sz="4" w:space="0" w:color="auto"/>
              <w:left w:val="single" w:sz="4" w:space="0" w:color="auto"/>
              <w:bottom w:val="single" w:sz="4" w:space="0" w:color="auto"/>
              <w:right w:val="single" w:sz="4" w:space="0" w:color="auto"/>
            </w:tcBorders>
            <w:hideMark/>
          </w:tcPr>
          <w:p w:rsidR="002F569B" w:rsidRPr="007821AF" w:rsidRDefault="002F569B" w:rsidP="006306C5">
            <w:pPr>
              <w:spacing w:line="254" w:lineRule="auto"/>
              <w:jc w:val="both"/>
            </w:pPr>
            <w:r w:rsidRPr="007821AF">
              <w:t xml:space="preserve">Ms. Farzana Faisal  </w:t>
            </w:r>
          </w:p>
        </w:tc>
        <w:tc>
          <w:tcPr>
            <w:tcW w:w="2551" w:type="dxa"/>
            <w:tcBorders>
              <w:top w:val="single" w:sz="4" w:space="0" w:color="auto"/>
              <w:left w:val="single" w:sz="4" w:space="0" w:color="auto"/>
              <w:bottom w:val="single" w:sz="4" w:space="0" w:color="auto"/>
              <w:right w:val="single" w:sz="4" w:space="0" w:color="auto"/>
            </w:tcBorders>
          </w:tcPr>
          <w:p w:rsidR="002F569B" w:rsidRPr="007821AF" w:rsidRDefault="002F569B" w:rsidP="006306C5">
            <w:pPr>
              <w:spacing w:line="254" w:lineRule="auto"/>
              <w:jc w:val="both"/>
            </w:pPr>
            <w:r w:rsidRPr="007821AF">
              <w:t xml:space="preserve">Ms. Farzana Faisal  </w:t>
            </w:r>
          </w:p>
        </w:tc>
        <w:tc>
          <w:tcPr>
            <w:tcW w:w="3686" w:type="dxa"/>
            <w:tcBorders>
              <w:top w:val="single" w:sz="4" w:space="0" w:color="auto"/>
              <w:left w:val="single" w:sz="4" w:space="0" w:color="auto"/>
              <w:bottom w:val="single" w:sz="4" w:space="0" w:color="auto"/>
              <w:right w:val="single" w:sz="4" w:space="0" w:color="auto"/>
            </w:tcBorders>
            <w:hideMark/>
          </w:tcPr>
          <w:p w:rsidR="002F569B" w:rsidRPr="007821AF" w:rsidRDefault="002F569B" w:rsidP="006306C5">
            <w:pPr>
              <w:spacing w:line="254" w:lineRule="auto"/>
              <w:jc w:val="both"/>
            </w:pPr>
            <w:r w:rsidRPr="007821AF">
              <w:t>Mr. Farhan Chawla S/</w:t>
            </w:r>
            <w:proofErr w:type="gramStart"/>
            <w:r w:rsidRPr="007821AF">
              <w:t>O  Mohiuddin</w:t>
            </w:r>
            <w:proofErr w:type="gramEnd"/>
            <w:r w:rsidRPr="007821AF">
              <w:t xml:space="preserve"> Chawla CNIC NO. 42201-8008212-1 </w:t>
            </w:r>
          </w:p>
        </w:tc>
      </w:tr>
      <w:tr w:rsidR="002F569B" w:rsidRPr="007821AF" w:rsidTr="002F569B">
        <w:tc>
          <w:tcPr>
            <w:tcW w:w="522" w:type="dxa"/>
            <w:tcBorders>
              <w:top w:val="single" w:sz="4" w:space="0" w:color="auto"/>
              <w:left w:val="single" w:sz="4" w:space="0" w:color="auto"/>
              <w:bottom w:val="single" w:sz="4" w:space="0" w:color="auto"/>
              <w:right w:val="single" w:sz="4" w:space="0" w:color="auto"/>
            </w:tcBorders>
          </w:tcPr>
          <w:p w:rsidR="002F569B" w:rsidRPr="007821AF" w:rsidRDefault="002F569B" w:rsidP="006306C5">
            <w:pPr>
              <w:spacing w:line="254" w:lineRule="auto"/>
              <w:jc w:val="both"/>
            </w:pPr>
            <w:r w:rsidRPr="007821AF">
              <w:t>3.</w:t>
            </w:r>
          </w:p>
        </w:tc>
        <w:tc>
          <w:tcPr>
            <w:tcW w:w="3272" w:type="dxa"/>
            <w:tcBorders>
              <w:top w:val="single" w:sz="4" w:space="0" w:color="auto"/>
              <w:left w:val="single" w:sz="4" w:space="0" w:color="auto"/>
              <w:bottom w:val="single" w:sz="4" w:space="0" w:color="auto"/>
              <w:right w:val="single" w:sz="4" w:space="0" w:color="auto"/>
            </w:tcBorders>
          </w:tcPr>
          <w:p w:rsidR="002F569B" w:rsidRPr="007821AF" w:rsidRDefault="002F569B" w:rsidP="006306C5">
            <w:pPr>
              <w:spacing w:line="254" w:lineRule="auto"/>
              <w:jc w:val="both"/>
            </w:pPr>
            <w:r w:rsidRPr="007821AF">
              <w:t xml:space="preserve">Mr. </w:t>
            </w:r>
            <w:proofErr w:type="gramStart"/>
            <w:r w:rsidRPr="007821AF">
              <w:t>Sheikh  Mohiuddin</w:t>
            </w:r>
            <w:proofErr w:type="gramEnd"/>
            <w:r w:rsidRPr="007821AF">
              <w:t xml:space="preserve"> </w:t>
            </w:r>
            <w:r w:rsidRPr="007821AF">
              <w:lastRenderedPageBreak/>
              <w:t>Chawla S/O Sheikh Muhammaddin chawla CNIC NO. 42201-2175782-3</w:t>
            </w:r>
          </w:p>
        </w:tc>
        <w:tc>
          <w:tcPr>
            <w:tcW w:w="2551" w:type="dxa"/>
            <w:tcBorders>
              <w:top w:val="single" w:sz="4" w:space="0" w:color="auto"/>
              <w:left w:val="single" w:sz="4" w:space="0" w:color="auto"/>
              <w:bottom w:val="single" w:sz="4" w:space="0" w:color="auto"/>
              <w:right w:val="single" w:sz="4" w:space="0" w:color="auto"/>
            </w:tcBorders>
          </w:tcPr>
          <w:p w:rsidR="002F569B" w:rsidRPr="007821AF" w:rsidRDefault="002F569B" w:rsidP="006306C5">
            <w:pPr>
              <w:jc w:val="center"/>
            </w:pPr>
            <w:r w:rsidRPr="007821AF">
              <w:lastRenderedPageBreak/>
              <w:t>********</w:t>
            </w:r>
          </w:p>
        </w:tc>
        <w:tc>
          <w:tcPr>
            <w:tcW w:w="3686" w:type="dxa"/>
            <w:tcBorders>
              <w:top w:val="single" w:sz="4" w:space="0" w:color="auto"/>
              <w:left w:val="single" w:sz="4" w:space="0" w:color="auto"/>
              <w:bottom w:val="single" w:sz="4" w:space="0" w:color="auto"/>
              <w:right w:val="single" w:sz="4" w:space="0" w:color="auto"/>
            </w:tcBorders>
          </w:tcPr>
          <w:p w:rsidR="002F569B" w:rsidRPr="007821AF" w:rsidRDefault="002F569B" w:rsidP="006306C5">
            <w:pPr>
              <w:spacing w:line="254" w:lineRule="auto"/>
              <w:jc w:val="both"/>
            </w:pPr>
            <w:r w:rsidRPr="007821AF">
              <w:t xml:space="preserve">Mr. </w:t>
            </w:r>
            <w:proofErr w:type="gramStart"/>
            <w:r w:rsidRPr="007821AF">
              <w:t>Sheikh  Mohiuddin</w:t>
            </w:r>
            <w:proofErr w:type="gramEnd"/>
            <w:r w:rsidRPr="007821AF">
              <w:t xml:space="preserve"> Chawla </w:t>
            </w:r>
            <w:r w:rsidRPr="007821AF">
              <w:lastRenderedPageBreak/>
              <w:t>S/O Sheikh Muhammaddin chawla CNIC NO. 42201-2175782-3</w:t>
            </w:r>
          </w:p>
        </w:tc>
      </w:tr>
      <w:tr w:rsidR="002F569B" w:rsidRPr="007821AF" w:rsidTr="002F569B">
        <w:tc>
          <w:tcPr>
            <w:tcW w:w="522" w:type="dxa"/>
            <w:tcBorders>
              <w:top w:val="single" w:sz="4" w:space="0" w:color="auto"/>
              <w:left w:val="single" w:sz="4" w:space="0" w:color="auto"/>
              <w:bottom w:val="single" w:sz="4" w:space="0" w:color="auto"/>
              <w:right w:val="single" w:sz="4" w:space="0" w:color="auto"/>
            </w:tcBorders>
          </w:tcPr>
          <w:p w:rsidR="002F569B" w:rsidRPr="007821AF" w:rsidRDefault="002F569B" w:rsidP="00D36FC6">
            <w:pPr>
              <w:spacing w:line="254" w:lineRule="auto"/>
              <w:jc w:val="both"/>
            </w:pPr>
            <w:r w:rsidRPr="007821AF">
              <w:lastRenderedPageBreak/>
              <w:t>4.</w:t>
            </w:r>
          </w:p>
        </w:tc>
        <w:tc>
          <w:tcPr>
            <w:tcW w:w="3272" w:type="dxa"/>
            <w:tcBorders>
              <w:top w:val="single" w:sz="4" w:space="0" w:color="auto"/>
              <w:left w:val="single" w:sz="4" w:space="0" w:color="auto"/>
              <w:bottom w:val="single" w:sz="4" w:space="0" w:color="auto"/>
              <w:right w:val="single" w:sz="4" w:space="0" w:color="auto"/>
            </w:tcBorders>
          </w:tcPr>
          <w:p w:rsidR="002F569B" w:rsidRPr="007821AF" w:rsidRDefault="002F569B" w:rsidP="00D36FC6">
            <w:pPr>
              <w:spacing w:line="254" w:lineRule="auto"/>
              <w:jc w:val="both"/>
            </w:pPr>
            <w:r w:rsidRPr="007821AF">
              <w:t xml:space="preserve">Ms. Kehkashan Adil </w:t>
            </w:r>
          </w:p>
        </w:tc>
        <w:tc>
          <w:tcPr>
            <w:tcW w:w="2551" w:type="dxa"/>
            <w:tcBorders>
              <w:top w:val="single" w:sz="4" w:space="0" w:color="auto"/>
              <w:left w:val="single" w:sz="4" w:space="0" w:color="auto"/>
              <w:bottom w:val="single" w:sz="4" w:space="0" w:color="auto"/>
              <w:right w:val="single" w:sz="4" w:space="0" w:color="auto"/>
            </w:tcBorders>
          </w:tcPr>
          <w:p w:rsidR="002F569B" w:rsidRPr="007821AF" w:rsidRDefault="002F569B" w:rsidP="00D36FC6">
            <w:pPr>
              <w:jc w:val="center"/>
            </w:pPr>
            <w:r w:rsidRPr="007821AF">
              <w:t>********</w:t>
            </w:r>
          </w:p>
        </w:tc>
        <w:tc>
          <w:tcPr>
            <w:tcW w:w="3686" w:type="dxa"/>
            <w:tcBorders>
              <w:top w:val="single" w:sz="4" w:space="0" w:color="auto"/>
              <w:left w:val="single" w:sz="4" w:space="0" w:color="auto"/>
              <w:bottom w:val="single" w:sz="4" w:space="0" w:color="auto"/>
              <w:right w:val="single" w:sz="4" w:space="0" w:color="auto"/>
            </w:tcBorders>
          </w:tcPr>
          <w:p w:rsidR="002F569B" w:rsidRPr="007821AF" w:rsidRDefault="002F569B" w:rsidP="00D36FC6">
            <w:pPr>
              <w:spacing w:line="254" w:lineRule="auto"/>
              <w:jc w:val="both"/>
            </w:pPr>
            <w:r w:rsidRPr="007821AF">
              <w:t>Mr. Zakraria Nasib    S/</w:t>
            </w:r>
            <w:proofErr w:type="gramStart"/>
            <w:r w:rsidRPr="007821AF">
              <w:t>O  Mr</w:t>
            </w:r>
            <w:proofErr w:type="gramEnd"/>
            <w:r w:rsidRPr="007821AF">
              <w:t>. Ahmed Nasib CNIC NO. 42201-2340655-3</w:t>
            </w:r>
          </w:p>
        </w:tc>
      </w:tr>
      <w:tr w:rsidR="002F569B" w:rsidRPr="007821AF" w:rsidTr="002F569B">
        <w:tc>
          <w:tcPr>
            <w:tcW w:w="522" w:type="dxa"/>
            <w:tcBorders>
              <w:top w:val="single" w:sz="4" w:space="0" w:color="auto"/>
              <w:left w:val="single" w:sz="4" w:space="0" w:color="auto"/>
              <w:bottom w:val="single" w:sz="4" w:space="0" w:color="auto"/>
              <w:right w:val="single" w:sz="4" w:space="0" w:color="auto"/>
            </w:tcBorders>
          </w:tcPr>
          <w:p w:rsidR="002F569B" w:rsidRPr="007821AF" w:rsidRDefault="002F569B" w:rsidP="00D36FC6">
            <w:pPr>
              <w:spacing w:line="254" w:lineRule="auto"/>
              <w:jc w:val="both"/>
            </w:pPr>
          </w:p>
        </w:tc>
        <w:tc>
          <w:tcPr>
            <w:tcW w:w="3272" w:type="dxa"/>
            <w:tcBorders>
              <w:top w:val="single" w:sz="4" w:space="0" w:color="auto"/>
              <w:left w:val="single" w:sz="4" w:space="0" w:color="auto"/>
              <w:bottom w:val="single" w:sz="4" w:space="0" w:color="auto"/>
              <w:right w:val="single" w:sz="4" w:space="0" w:color="auto"/>
            </w:tcBorders>
          </w:tcPr>
          <w:p w:rsidR="002F569B" w:rsidRPr="007821AF" w:rsidRDefault="002F569B" w:rsidP="00D36FC6">
            <w:pPr>
              <w:spacing w:line="254" w:lineRule="auto"/>
              <w:jc w:val="both"/>
            </w:pPr>
            <w:r w:rsidRPr="007821AF">
              <w:t>********</w:t>
            </w:r>
          </w:p>
        </w:tc>
        <w:tc>
          <w:tcPr>
            <w:tcW w:w="2551" w:type="dxa"/>
            <w:tcBorders>
              <w:top w:val="single" w:sz="4" w:space="0" w:color="auto"/>
              <w:left w:val="single" w:sz="4" w:space="0" w:color="auto"/>
              <w:bottom w:val="single" w:sz="4" w:space="0" w:color="auto"/>
              <w:right w:val="single" w:sz="4" w:space="0" w:color="auto"/>
            </w:tcBorders>
          </w:tcPr>
          <w:p w:rsidR="002F569B" w:rsidRPr="007821AF" w:rsidRDefault="002F569B" w:rsidP="00D36FC6">
            <w:pPr>
              <w:jc w:val="center"/>
            </w:pPr>
            <w:r w:rsidRPr="007821AF">
              <w:t>********</w:t>
            </w:r>
          </w:p>
        </w:tc>
        <w:tc>
          <w:tcPr>
            <w:tcW w:w="3686" w:type="dxa"/>
            <w:tcBorders>
              <w:top w:val="single" w:sz="4" w:space="0" w:color="auto"/>
              <w:left w:val="single" w:sz="4" w:space="0" w:color="auto"/>
              <w:bottom w:val="single" w:sz="4" w:space="0" w:color="auto"/>
              <w:right w:val="single" w:sz="4" w:space="0" w:color="auto"/>
            </w:tcBorders>
          </w:tcPr>
          <w:p w:rsidR="002F569B" w:rsidRPr="007821AF" w:rsidRDefault="002F569B" w:rsidP="00D36FC6">
            <w:pPr>
              <w:spacing w:line="254" w:lineRule="auto"/>
              <w:jc w:val="both"/>
            </w:pPr>
            <w:r w:rsidRPr="007821AF">
              <w:t>Mr. Ambia Nasib S/O  Mr. Ahmed Nasib CNIC No. 42201-2245655-3</w:t>
            </w:r>
          </w:p>
        </w:tc>
      </w:tr>
    </w:tbl>
    <w:p w:rsidR="00A570FE" w:rsidRPr="007821AF" w:rsidRDefault="00A570FE" w:rsidP="00A570FE">
      <w:pPr>
        <w:pStyle w:val="Default"/>
        <w:shd w:val="clear" w:color="auto" w:fill="FFFFFF" w:themeFill="background1"/>
        <w:ind w:left="1440" w:hanging="1440"/>
        <w:jc w:val="both"/>
        <w:rPr>
          <w:b/>
          <w:bCs/>
          <w:color w:val="auto"/>
          <w:u w:val="single"/>
        </w:rPr>
      </w:pPr>
    </w:p>
    <w:p w:rsidR="00510728" w:rsidRPr="00EE54DE" w:rsidRDefault="00510728" w:rsidP="00510728">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510728" w:rsidRPr="00EE54DE" w:rsidRDefault="00510728" w:rsidP="00510728">
      <w:pPr>
        <w:rPr>
          <w:b/>
          <w:bCs/>
          <w:u w:val="single"/>
        </w:rPr>
      </w:pPr>
    </w:p>
    <w:p w:rsidR="00510728" w:rsidRPr="00EE54DE" w:rsidRDefault="00510728" w:rsidP="00510728">
      <w:pPr>
        <w:spacing w:line="360" w:lineRule="auto"/>
        <w:jc w:val="both"/>
      </w:pPr>
      <w:r w:rsidRPr="00EE54DE">
        <w:t xml:space="preserve">The Board considered and endorsed the change of management </w:t>
      </w:r>
      <w:proofErr w:type="gramStart"/>
      <w:r w:rsidRPr="00EE54DE">
        <w:t xml:space="preserve">of </w:t>
      </w:r>
      <w:r>
        <w:t xml:space="preserve"> </w:t>
      </w:r>
      <w:r w:rsidRPr="007821AF">
        <w:t>M</w:t>
      </w:r>
      <w:proofErr w:type="gramEnd"/>
      <w:r w:rsidRPr="007821AF">
        <w:t>/s Linz Pharmaceuticals (Pvt) Ltd, Plot No. 31-4/II, Sector-15, Korangi Industrial Area, Karachi</w:t>
      </w:r>
      <w:r w:rsidRPr="00BE60B8">
        <w:rPr>
          <w:rFonts w:asciiTheme="majorBidi" w:hAnsiTheme="majorBidi" w:cstheme="majorBidi"/>
          <w:bCs/>
        </w:rPr>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Pr>
          <w:rFonts w:asciiTheme="majorBidi" w:hAnsiTheme="majorBidi" w:cstheme="majorBidi"/>
        </w:rPr>
        <w:t xml:space="preserve">540 </w:t>
      </w:r>
      <w:r w:rsidRPr="00EE54DE">
        <w:rPr>
          <w:rFonts w:asciiTheme="majorBidi" w:hAnsiTheme="majorBidi" w:cstheme="majorBidi"/>
        </w:rPr>
        <w:t xml:space="preserve">by way of formulation </w:t>
      </w:r>
      <w:r w:rsidRPr="00EE54DE">
        <w:t>as under ;</w:t>
      </w:r>
    </w:p>
    <w:p w:rsidR="00510728" w:rsidRPr="007821AF" w:rsidRDefault="00510728" w:rsidP="00510728">
      <w:pPr>
        <w:spacing w:line="360" w:lineRule="auto"/>
        <w:jc w:val="both"/>
        <w:rPr>
          <w:rFonts w:asciiTheme="majorBidi" w:hAnsiTheme="majorBidi" w:cstheme="majorBidi"/>
          <w:bCs/>
        </w:rPr>
      </w:pPr>
    </w:p>
    <w:tbl>
      <w:tblPr>
        <w:tblpPr w:leftFromText="180" w:rightFromText="180" w:bottomFromText="160" w:vertAnchor="text" w:tblpX="287"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2988"/>
        <w:gridCol w:w="2835"/>
        <w:gridCol w:w="3686"/>
      </w:tblGrid>
      <w:tr w:rsidR="00510728" w:rsidRPr="007821AF" w:rsidTr="00510728">
        <w:trPr>
          <w:trHeight w:val="883"/>
        </w:trPr>
        <w:tc>
          <w:tcPr>
            <w:tcW w:w="522" w:type="dxa"/>
            <w:tcBorders>
              <w:top w:val="single" w:sz="4" w:space="0" w:color="auto"/>
              <w:left w:val="single" w:sz="4" w:space="0" w:color="auto"/>
              <w:bottom w:val="single" w:sz="4" w:space="0" w:color="auto"/>
              <w:right w:val="single" w:sz="4" w:space="0" w:color="auto"/>
            </w:tcBorders>
            <w:hideMark/>
          </w:tcPr>
          <w:p w:rsidR="00510728" w:rsidRPr="007821AF" w:rsidRDefault="00510728" w:rsidP="00CD0760">
            <w:pPr>
              <w:spacing w:line="254" w:lineRule="auto"/>
              <w:jc w:val="both"/>
              <w:rPr>
                <w:b/>
              </w:rPr>
            </w:pPr>
            <w:r w:rsidRPr="007821AF">
              <w:rPr>
                <w:b/>
              </w:rPr>
              <w:t>Sr. No</w:t>
            </w:r>
          </w:p>
        </w:tc>
        <w:tc>
          <w:tcPr>
            <w:tcW w:w="2988" w:type="dxa"/>
            <w:tcBorders>
              <w:top w:val="single" w:sz="4" w:space="0" w:color="auto"/>
              <w:left w:val="single" w:sz="4" w:space="0" w:color="auto"/>
              <w:bottom w:val="single" w:sz="4" w:space="0" w:color="auto"/>
              <w:right w:val="single" w:sz="4" w:space="0" w:color="auto"/>
            </w:tcBorders>
            <w:vAlign w:val="center"/>
            <w:hideMark/>
          </w:tcPr>
          <w:p w:rsidR="00510728" w:rsidRPr="007821AF" w:rsidRDefault="00510728" w:rsidP="00CD0760">
            <w:pPr>
              <w:spacing w:line="254" w:lineRule="auto"/>
              <w:jc w:val="both"/>
              <w:rPr>
                <w:b/>
              </w:rPr>
            </w:pPr>
            <w:r w:rsidRPr="007821AF">
              <w:rPr>
                <w:b/>
              </w:rPr>
              <w:t xml:space="preserve">Existing Management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510728" w:rsidRPr="007821AF" w:rsidRDefault="00510728" w:rsidP="00CD0760">
            <w:pPr>
              <w:spacing w:line="254" w:lineRule="auto"/>
              <w:jc w:val="both"/>
              <w:rPr>
                <w:b/>
              </w:rPr>
            </w:pPr>
            <w:r w:rsidRPr="007821AF">
              <w:rPr>
                <w:b/>
              </w:rPr>
              <w:t xml:space="preserve">Retiring Management </w:t>
            </w:r>
          </w:p>
        </w:tc>
        <w:tc>
          <w:tcPr>
            <w:tcW w:w="3686" w:type="dxa"/>
            <w:tcBorders>
              <w:top w:val="single" w:sz="4" w:space="0" w:color="auto"/>
              <w:left w:val="single" w:sz="4" w:space="0" w:color="auto"/>
              <w:bottom w:val="single" w:sz="4" w:space="0" w:color="auto"/>
              <w:right w:val="single" w:sz="4" w:space="0" w:color="auto"/>
            </w:tcBorders>
            <w:vAlign w:val="center"/>
            <w:hideMark/>
          </w:tcPr>
          <w:p w:rsidR="00510728" w:rsidRPr="007821AF" w:rsidRDefault="00510728" w:rsidP="00CD0760">
            <w:pPr>
              <w:spacing w:line="254" w:lineRule="auto"/>
              <w:jc w:val="both"/>
              <w:rPr>
                <w:b/>
              </w:rPr>
            </w:pPr>
            <w:r w:rsidRPr="007821AF">
              <w:rPr>
                <w:b/>
              </w:rPr>
              <w:t>New Management</w:t>
            </w:r>
          </w:p>
        </w:tc>
      </w:tr>
      <w:tr w:rsidR="00510728" w:rsidRPr="007821AF" w:rsidTr="00510728">
        <w:tc>
          <w:tcPr>
            <w:tcW w:w="522" w:type="dxa"/>
            <w:tcBorders>
              <w:top w:val="single" w:sz="4" w:space="0" w:color="auto"/>
              <w:left w:val="single" w:sz="4" w:space="0" w:color="auto"/>
              <w:bottom w:val="single" w:sz="4" w:space="0" w:color="auto"/>
              <w:right w:val="single" w:sz="4" w:space="0" w:color="auto"/>
            </w:tcBorders>
            <w:hideMark/>
          </w:tcPr>
          <w:p w:rsidR="00510728" w:rsidRPr="007821AF" w:rsidRDefault="00510728" w:rsidP="00CD0760">
            <w:pPr>
              <w:spacing w:line="254" w:lineRule="auto"/>
              <w:jc w:val="both"/>
            </w:pPr>
            <w:r w:rsidRPr="007821AF">
              <w:t>1.</w:t>
            </w:r>
          </w:p>
        </w:tc>
        <w:tc>
          <w:tcPr>
            <w:tcW w:w="2988" w:type="dxa"/>
            <w:tcBorders>
              <w:top w:val="single" w:sz="4" w:space="0" w:color="auto"/>
              <w:left w:val="single" w:sz="4" w:space="0" w:color="auto"/>
              <w:bottom w:val="single" w:sz="4" w:space="0" w:color="auto"/>
              <w:right w:val="single" w:sz="4" w:space="0" w:color="auto"/>
            </w:tcBorders>
            <w:hideMark/>
          </w:tcPr>
          <w:p w:rsidR="00510728" w:rsidRPr="007821AF" w:rsidRDefault="00510728" w:rsidP="00CD0760">
            <w:pPr>
              <w:spacing w:line="254" w:lineRule="auto"/>
              <w:jc w:val="both"/>
            </w:pPr>
            <w:r w:rsidRPr="007821AF">
              <w:t xml:space="preserve">Mr. Ahmed Nasib S/o Muhibuddin CNIC NO. 42201-5957504-7 </w:t>
            </w:r>
          </w:p>
        </w:tc>
        <w:tc>
          <w:tcPr>
            <w:tcW w:w="2835" w:type="dxa"/>
            <w:tcBorders>
              <w:top w:val="single" w:sz="4" w:space="0" w:color="auto"/>
              <w:left w:val="single" w:sz="4" w:space="0" w:color="auto"/>
              <w:bottom w:val="single" w:sz="4" w:space="0" w:color="auto"/>
              <w:right w:val="single" w:sz="4" w:space="0" w:color="auto"/>
            </w:tcBorders>
            <w:hideMark/>
          </w:tcPr>
          <w:p w:rsidR="00510728" w:rsidRPr="007821AF" w:rsidRDefault="00510728" w:rsidP="00CD0760">
            <w:pPr>
              <w:spacing w:line="254" w:lineRule="auto"/>
              <w:jc w:val="both"/>
            </w:pPr>
            <w:r w:rsidRPr="007821AF">
              <w:t>Ms. Kehkashan Adil</w:t>
            </w:r>
          </w:p>
        </w:tc>
        <w:tc>
          <w:tcPr>
            <w:tcW w:w="3686" w:type="dxa"/>
            <w:tcBorders>
              <w:top w:val="single" w:sz="4" w:space="0" w:color="auto"/>
              <w:left w:val="single" w:sz="4" w:space="0" w:color="auto"/>
              <w:bottom w:val="single" w:sz="4" w:space="0" w:color="auto"/>
              <w:right w:val="single" w:sz="4" w:space="0" w:color="auto"/>
            </w:tcBorders>
            <w:hideMark/>
          </w:tcPr>
          <w:p w:rsidR="00510728" w:rsidRPr="007821AF" w:rsidRDefault="00510728" w:rsidP="00CD0760">
            <w:pPr>
              <w:spacing w:line="254" w:lineRule="auto"/>
              <w:jc w:val="both"/>
            </w:pPr>
            <w:r w:rsidRPr="007821AF">
              <w:t xml:space="preserve">Mr. Ahmed Nasib S/o Muhibuddin CNIC NO. 42201-5957504-7 </w:t>
            </w:r>
          </w:p>
        </w:tc>
      </w:tr>
      <w:tr w:rsidR="00510728" w:rsidRPr="007821AF" w:rsidTr="00510728">
        <w:tc>
          <w:tcPr>
            <w:tcW w:w="522" w:type="dxa"/>
            <w:tcBorders>
              <w:top w:val="single" w:sz="4" w:space="0" w:color="auto"/>
              <w:left w:val="single" w:sz="4" w:space="0" w:color="auto"/>
              <w:bottom w:val="single" w:sz="4" w:space="0" w:color="auto"/>
              <w:right w:val="single" w:sz="4" w:space="0" w:color="auto"/>
            </w:tcBorders>
            <w:hideMark/>
          </w:tcPr>
          <w:p w:rsidR="00510728" w:rsidRPr="007821AF" w:rsidRDefault="00510728" w:rsidP="00CD0760">
            <w:pPr>
              <w:spacing w:line="254" w:lineRule="auto"/>
              <w:jc w:val="both"/>
            </w:pPr>
            <w:r w:rsidRPr="007821AF">
              <w:t>2.</w:t>
            </w:r>
          </w:p>
        </w:tc>
        <w:tc>
          <w:tcPr>
            <w:tcW w:w="2988" w:type="dxa"/>
            <w:tcBorders>
              <w:top w:val="single" w:sz="4" w:space="0" w:color="auto"/>
              <w:left w:val="single" w:sz="4" w:space="0" w:color="auto"/>
              <w:bottom w:val="single" w:sz="4" w:space="0" w:color="auto"/>
              <w:right w:val="single" w:sz="4" w:space="0" w:color="auto"/>
            </w:tcBorders>
            <w:hideMark/>
          </w:tcPr>
          <w:p w:rsidR="00510728" w:rsidRPr="007821AF" w:rsidRDefault="00510728" w:rsidP="00CD0760">
            <w:pPr>
              <w:spacing w:line="254" w:lineRule="auto"/>
              <w:jc w:val="both"/>
            </w:pPr>
            <w:r w:rsidRPr="007821AF">
              <w:t xml:space="preserve">Ms. Farzana Faisal  </w:t>
            </w:r>
          </w:p>
        </w:tc>
        <w:tc>
          <w:tcPr>
            <w:tcW w:w="2835" w:type="dxa"/>
            <w:tcBorders>
              <w:top w:val="single" w:sz="4" w:space="0" w:color="auto"/>
              <w:left w:val="single" w:sz="4" w:space="0" w:color="auto"/>
              <w:bottom w:val="single" w:sz="4" w:space="0" w:color="auto"/>
              <w:right w:val="single" w:sz="4" w:space="0" w:color="auto"/>
            </w:tcBorders>
          </w:tcPr>
          <w:p w:rsidR="00510728" w:rsidRPr="007821AF" w:rsidRDefault="00510728" w:rsidP="00CD0760">
            <w:pPr>
              <w:spacing w:line="254" w:lineRule="auto"/>
              <w:jc w:val="both"/>
            </w:pPr>
            <w:r w:rsidRPr="007821AF">
              <w:t xml:space="preserve">Ms. Farzana Faisal  </w:t>
            </w:r>
          </w:p>
        </w:tc>
        <w:tc>
          <w:tcPr>
            <w:tcW w:w="3686" w:type="dxa"/>
            <w:tcBorders>
              <w:top w:val="single" w:sz="4" w:space="0" w:color="auto"/>
              <w:left w:val="single" w:sz="4" w:space="0" w:color="auto"/>
              <w:bottom w:val="single" w:sz="4" w:space="0" w:color="auto"/>
              <w:right w:val="single" w:sz="4" w:space="0" w:color="auto"/>
            </w:tcBorders>
            <w:hideMark/>
          </w:tcPr>
          <w:p w:rsidR="00510728" w:rsidRPr="007821AF" w:rsidRDefault="00510728" w:rsidP="00CD0760">
            <w:pPr>
              <w:spacing w:line="254" w:lineRule="auto"/>
              <w:jc w:val="both"/>
            </w:pPr>
            <w:r w:rsidRPr="007821AF">
              <w:t>Mr. Farhan Chawla S/</w:t>
            </w:r>
            <w:proofErr w:type="gramStart"/>
            <w:r w:rsidRPr="007821AF">
              <w:t>O  Mohiuddin</w:t>
            </w:r>
            <w:proofErr w:type="gramEnd"/>
            <w:r w:rsidRPr="007821AF">
              <w:t xml:space="preserve"> Chawla CNIC NO. 42201-8008212-1 </w:t>
            </w:r>
          </w:p>
        </w:tc>
      </w:tr>
      <w:tr w:rsidR="00510728" w:rsidRPr="007821AF" w:rsidTr="00510728">
        <w:tc>
          <w:tcPr>
            <w:tcW w:w="522" w:type="dxa"/>
            <w:tcBorders>
              <w:top w:val="single" w:sz="4" w:space="0" w:color="auto"/>
              <w:left w:val="single" w:sz="4" w:space="0" w:color="auto"/>
              <w:bottom w:val="single" w:sz="4" w:space="0" w:color="auto"/>
              <w:right w:val="single" w:sz="4" w:space="0" w:color="auto"/>
            </w:tcBorders>
          </w:tcPr>
          <w:p w:rsidR="00510728" w:rsidRPr="007821AF" w:rsidRDefault="00510728" w:rsidP="00CD0760">
            <w:pPr>
              <w:spacing w:line="254" w:lineRule="auto"/>
              <w:jc w:val="both"/>
            </w:pPr>
            <w:r w:rsidRPr="007821AF">
              <w:t>3.</w:t>
            </w:r>
          </w:p>
        </w:tc>
        <w:tc>
          <w:tcPr>
            <w:tcW w:w="2988" w:type="dxa"/>
            <w:tcBorders>
              <w:top w:val="single" w:sz="4" w:space="0" w:color="auto"/>
              <w:left w:val="single" w:sz="4" w:space="0" w:color="auto"/>
              <w:bottom w:val="single" w:sz="4" w:space="0" w:color="auto"/>
              <w:right w:val="single" w:sz="4" w:space="0" w:color="auto"/>
            </w:tcBorders>
          </w:tcPr>
          <w:p w:rsidR="00510728" w:rsidRPr="007821AF" w:rsidRDefault="00510728" w:rsidP="00CD0760">
            <w:pPr>
              <w:spacing w:line="254" w:lineRule="auto"/>
              <w:jc w:val="both"/>
            </w:pPr>
            <w:r w:rsidRPr="007821AF">
              <w:t xml:space="preserve">Mr. </w:t>
            </w:r>
            <w:proofErr w:type="gramStart"/>
            <w:r w:rsidRPr="007821AF">
              <w:t>Sheikh  Mohiuddin</w:t>
            </w:r>
            <w:proofErr w:type="gramEnd"/>
            <w:r w:rsidRPr="007821AF">
              <w:t xml:space="preserve"> Chawla S/O Sheikh Muhammaddin chawla CNIC NO. 42201-2175782-3</w:t>
            </w:r>
          </w:p>
        </w:tc>
        <w:tc>
          <w:tcPr>
            <w:tcW w:w="2835" w:type="dxa"/>
            <w:tcBorders>
              <w:top w:val="single" w:sz="4" w:space="0" w:color="auto"/>
              <w:left w:val="single" w:sz="4" w:space="0" w:color="auto"/>
              <w:bottom w:val="single" w:sz="4" w:space="0" w:color="auto"/>
              <w:right w:val="single" w:sz="4" w:space="0" w:color="auto"/>
            </w:tcBorders>
          </w:tcPr>
          <w:p w:rsidR="00510728" w:rsidRPr="007821AF" w:rsidRDefault="00510728" w:rsidP="00CD0760">
            <w:pPr>
              <w:jc w:val="center"/>
            </w:pPr>
            <w:r w:rsidRPr="007821AF">
              <w:t>********</w:t>
            </w:r>
          </w:p>
        </w:tc>
        <w:tc>
          <w:tcPr>
            <w:tcW w:w="3686" w:type="dxa"/>
            <w:tcBorders>
              <w:top w:val="single" w:sz="4" w:space="0" w:color="auto"/>
              <w:left w:val="single" w:sz="4" w:space="0" w:color="auto"/>
              <w:bottom w:val="single" w:sz="4" w:space="0" w:color="auto"/>
              <w:right w:val="single" w:sz="4" w:space="0" w:color="auto"/>
            </w:tcBorders>
          </w:tcPr>
          <w:p w:rsidR="00510728" w:rsidRPr="007821AF" w:rsidRDefault="00510728" w:rsidP="00CD0760">
            <w:pPr>
              <w:spacing w:line="254" w:lineRule="auto"/>
              <w:jc w:val="both"/>
            </w:pPr>
            <w:r w:rsidRPr="007821AF">
              <w:t xml:space="preserve">Mr. </w:t>
            </w:r>
            <w:proofErr w:type="gramStart"/>
            <w:r w:rsidRPr="007821AF">
              <w:t>Sheikh  Mohiuddin</w:t>
            </w:r>
            <w:proofErr w:type="gramEnd"/>
            <w:r w:rsidRPr="007821AF">
              <w:t xml:space="preserve"> Chawla S/O Sheikh Muhammaddin chawla CNIC NO. 42201-2175782-3</w:t>
            </w:r>
          </w:p>
        </w:tc>
      </w:tr>
      <w:tr w:rsidR="00510728" w:rsidRPr="007821AF" w:rsidTr="00510728">
        <w:tc>
          <w:tcPr>
            <w:tcW w:w="522" w:type="dxa"/>
            <w:tcBorders>
              <w:top w:val="single" w:sz="4" w:space="0" w:color="auto"/>
              <w:left w:val="single" w:sz="4" w:space="0" w:color="auto"/>
              <w:bottom w:val="single" w:sz="4" w:space="0" w:color="auto"/>
              <w:right w:val="single" w:sz="4" w:space="0" w:color="auto"/>
            </w:tcBorders>
          </w:tcPr>
          <w:p w:rsidR="00510728" w:rsidRPr="007821AF" w:rsidRDefault="00510728" w:rsidP="00CD0760">
            <w:pPr>
              <w:spacing w:line="254" w:lineRule="auto"/>
              <w:jc w:val="both"/>
            </w:pPr>
            <w:r w:rsidRPr="007821AF">
              <w:t>4.</w:t>
            </w:r>
          </w:p>
        </w:tc>
        <w:tc>
          <w:tcPr>
            <w:tcW w:w="2988" w:type="dxa"/>
            <w:tcBorders>
              <w:top w:val="single" w:sz="4" w:space="0" w:color="auto"/>
              <w:left w:val="single" w:sz="4" w:space="0" w:color="auto"/>
              <w:bottom w:val="single" w:sz="4" w:space="0" w:color="auto"/>
              <w:right w:val="single" w:sz="4" w:space="0" w:color="auto"/>
            </w:tcBorders>
          </w:tcPr>
          <w:p w:rsidR="00510728" w:rsidRPr="007821AF" w:rsidRDefault="00510728" w:rsidP="00CD0760">
            <w:pPr>
              <w:spacing w:line="254" w:lineRule="auto"/>
              <w:jc w:val="both"/>
            </w:pPr>
            <w:r w:rsidRPr="007821AF">
              <w:t xml:space="preserve">Ms. Kehkashan Adil </w:t>
            </w:r>
          </w:p>
        </w:tc>
        <w:tc>
          <w:tcPr>
            <w:tcW w:w="2835" w:type="dxa"/>
            <w:tcBorders>
              <w:top w:val="single" w:sz="4" w:space="0" w:color="auto"/>
              <w:left w:val="single" w:sz="4" w:space="0" w:color="auto"/>
              <w:bottom w:val="single" w:sz="4" w:space="0" w:color="auto"/>
              <w:right w:val="single" w:sz="4" w:space="0" w:color="auto"/>
            </w:tcBorders>
          </w:tcPr>
          <w:p w:rsidR="00510728" w:rsidRPr="007821AF" w:rsidRDefault="00510728" w:rsidP="00CD0760">
            <w:pPr>
              <w:jc w:val="center"/>
            </w:pPr>
            <w:r w:rsidRPr="007821AF">
              <w:t>********</w:t>
            </w:r>
          </w:p>
        </w:tc>
        <w:tc>
          <w:tcPr>
            <w:tcW w:w="3686" w:type="dxa"/>
            <w:tcBorders>
              <w:top w:val="single" w:sz="4" w:space="0" w:color="auto"/>
              <w:left w:val="single" w:sz="4" w:space="0" w:color="auto"/>
              <w:bottom w:val="single" w:sz="4" w:space="0" w:color="auto"/>
              <w:right w:val="single" w:sz="4" w:space="0" w:color="auto"/>
            </w:tcBorders>
          </w:tcPr>
          <w:p w:rsidR="00510728" w:rsidRPr="007821AF" w:rsidRDefault="00510728" w:rsidP="00CD0760">
            <w:pPr>
              <w:spacing w:line="254" w:lineRule="auto"/>
              <w:jc w:val="both"/>
            </w:pPr>
            <w:r w:rsidRPr="007821AF">
              <w:t>Mr. Zakraria Nasib    S/</w:t>
            </w:r>
            <w:proofErr w:type="gramStart"/>
            <w:r w:rsidRPr="007821AF">
              <w:t>O  Mr</w:t>
            </w:r>
            <w:proofErr w:type="gramEnd"/>
            <w:r w:rsidRPr="007821AF">
              <w:t>. Ahmed Nasib CNIC NO. 42201-2340655-3</w:t>
            </w:r>
          </w:p>
        </w:tc>
      </w:tr>
      <w:tr w:rsidR="00510728" w:rsidRPr="007821AF" w:rsidTr="00510728">
        <w:tc>
          <w:tcPr>
            <w:tcW w:w="522" w:type="dxa"/>
            <w:tcBorders>
              <w:top w:val="single" w:sz="4" w:space="0" w:color="auto"/>
              <w:left w:val="single" w:sz="4" w:space="0" w:color="auto"/>
              <w:bottom w:val="single" w:sz="4" w:space="0" w:color="auto"/>
              <w:right w:val="single" w:sz="4" w:space="0" w:color="auto"/>
            </w:tcBorders>
          </w:tcPr>
          <w:p w:rsidR="00510728" w:rsidRPr="007821AF" w:rsidRDefault="00510728" w:rsidP="00CD0760">
            <w:pPr>
              <w:spacing w:line="254" w:lineRule="auto"/>
              <w:jc w:val="both"/>
            </w:pPr>
          </w:p>
        </w:tc>
        <w:tc>
          <w:tcPr>
            <w:tcW w:w="2988" w:type="dxa"/>
            <w:tcBorders>
              <w:top w:val="single" w:sz="4" w:space="0" w:color="auto"/>
              <w:left w:val="single" w:sz="4" w:space="0" w:color="auto"/>
              <w:bottom w:val="single" w:sz="4" w:space="0" w:color="auto"/>
              <w:right w:val="single" w:sz="4" w:space="0" w:color="auto"/>
            </w:tcBorders>
          </w:tcPr>
          <w:p w:rsidR="00510728" w:rsidRPr="007821AF" w:rsidRDefault="00510728" w:rsidP="00CD0760">
            <w:pPr>
              <w:spacing w:line="254" w:lineRule="auto"/>
              <w:jc w:val="both"/>
            </w:pPr>
            <w:r w:rsidRPr="007821AF">
              <w:t>********</w:t>
            </w:r>
          </w:p>
        </w:tc>
        <w:tc>
          <w:tcPr>
            <w:tcW w:w="2835" w:type="dxa"/>
            <w:tcBorders>
              <w:top w:val="single" w:sz="4" w:space="0" w:color="auto"/>
              <w:left w:val="single" w:sz="4" w:space="0" w:color="auto"/>
              <w:bottom w:val="single" w:sz="4" w:space="0" w:color="auto"/>
              <w:right w:val="single" w:sz="4" w:space="0" w:color="auto"/>
            </w:tcBorders>
          </w:tcPr>
          <w:p w:rsidR="00510728" w:rsidRPr="007821AF" w:rsidRDefault="00510728" w:rsidP="00CD0760">
            <w:pPr>
              <w:jc w:val="center"/>
            </w:pPr>
            <w:r w:rsidRPr="007821AF">
              <w:t>********</w:t>
            </w:r>
          </w:p>
        </w:tc>
        <w:tc>
          <w:tcPr>
            <w:tcW w:w="3686" w:type="dxa"/>
            <w:tcBorders>
              <w:top w:val="single" w:sz="4" w:space="0" w:color="auto"/>
              <w:left w:val="single" w:sz="4" w:space="0" w:color="auto"/>
              <w:bottom w:val="single" w:sz="4" w:space="0" w:color="auto"/>
              <w:right w:val="single" w:sz="4" w:space="0" w:color="auto"/>
            </w:tcBorders>
          </w:tcPr>
          <w:p w:rsidR="00510728" w:rsidRPr="007821AF" w:rsidRDefault="00510728" w:rsidP="00CD0760">
            <w:pPr>
              <w:spacing w:line="254" w:lineRule="auto"/>
              <w:jc w:val="both"/>
            </w:pPr>
            <w:r w:rsidRPr="007821AF">
              <w:t>Mr. Ambia Nasib S/O  Mr. Ahmed Nasib CNIC No. 42201-2245655-3</w:t>
            </w:r>
          </w:p>
        </w:tc>
      </w:tr>
    </w:tbl>
    <w:p w:rsidR="00510728" w:rsidRDefault="00510728" w:rsidP="00591132">
      <w:pPr>
        <w:ind w:left="1710" w:hanging="1710"/>
        <w:jc w:val="both"/>
        <w:rPr>
          <w:b/>
          <w:bCs/>
          <w:color w:val="0070C0"/>
        </w:rPr>
      </w:pPr>
    </w:p>
    <w:p w:rsidR="00510728" w:rsidRDefault="00510728" w:rsidP="00591132">
      <w:pPr>
        <w:ind w:left="1710" w:hanging="1710"/>
        <w:jc w:val="both"/>
        <w:rPr>
          <w:b/>
          <w:bCs/>
          <w:color w:val="0070C0"/>
        </w:rPr>
      </w:pPr>
    </w:p>
    <w:p w:rsidR="00510728" w:rsidRDefault="00510728" w:rsidP="00591132">
      <w:pPr>
        <w:ind w:left="1710" w:hanging="1710"/>
        <w:jc w:val="both"/>
        <w:rPr>
          <w:b/>
          <w:bCs/>
          <w:color w:val="0070C0"/>
        </w:rPr>
      </w:pPr>
    </w:p>
    <w:p w:rsidR="00510728" w:rsidRDefault="00510728" w:rsidP="00591132">
      <w:pPr>
        <w:ind w:left="1710" w:hanging="1710"/>
        <w:jc w:val="both"/>
        <w:rPr>
          <w:b/>
          <w:bCs/>
          <w:color w:val="0070C0"/>
        </w:rPr>
      </w:pPr>
    </w:p>
    <w:p w:rsidR="00510728" w:rsidRDefault="00510728" w:rsidP="00591132">
      <w:pPr>
        <w:ind w:left="1710" w:hanging="1710"/>
        <w:jc w:val="both"/>
        <w:rPr>
          <w:b/>
          <w:bCs/>
          <w:color w:val="0070C0"/>
        </w:rPr>
      </w:pPr>
    </w:p>
    <w:p w:rsidR="00510728" w:rsidRDefault="00510728">
      <w:pPr>
        <w:spacing w:after="160" w:line="259" w:lineRule="auto"/>
        <w:rPr>
          <w:b/>
          <w:bCs/>
        </w:rPr>
      </w:pPr>
      <w:r>
        <w:rPr>
          <w:b/>
          <w:bCs/>
        </w:rPr>
        <w:br w:type="page"/>
      </w:r>
    </w:p>
    <w:p w:rsidR="00591132" w:rsidRPr="00B049A7" w:rsidRDefault="001E60A2" w:rsidP="00591132">
      <w:pPr>
        <w:ind w:left="1710" w:hanging="1710"/>
        <w:jc w:val="both"/>
        <w:rPr>
          <w:b/>
          <w:u w:val="single"/>
        </w:rPr>
      </w:pPr>
      <w:r>
        <w:rPr>
          <w:b/>
          <w:bCs/>
        </w:rPr>
        <w:lastRenderedPageBreak/>
        <w:t>CASE NO.</w:t>
      </w:r>
      <w:r w:rsidR="00140539" w:rsidRPr="00B049A7">
        <w:rPr>
          <w:b/>
          <w:bCs/>
        </w:rPr>
        <w:t>6</w:t>
      </w:r>
      <w:r>
        <w:rPr>
          <w:b/>
          <w:bCs/>
        </w:rPr>
        <w:tab/>
      </w:r>
      <w:r w:rsidR="00591132" w:rsidRPr="00B049A7">
        <w:rPr>
          <w:b/>
          <w:bCs/>
          <w:u w:val="single"/>
        </w:rPr>
        <w:t>CHANGE OF MANAGEMENT OF M/S MCOLSON RESEARCH LABORATORIES (PVT) LTD, SHEIKHUPURA</w:t>
      </w:r>
    </w:p>
    <w:p w:rsidR="00591132" w:rsidRPr="00B049A7" w:rsidRDefault="00591132" w:rsidP="00591132">
      <w:pPr>
        <w:ind w:left="1440" w:hanging="1440"/>
        <w:jc w:val="both"/>
        <w:rPr>
          <w:b/>
          <w:u w:val="single"/>
        </w:rPr>
      </w:pPr>
    </w:p>
    <w:p w:rsidR="00591132" w:rsidRPr="00B049A7" w:rsidRDefault="00591132" w:rsidP="00591132">
      <w:pPr>
        <w:pStyle w:val="ListParagraph"/>
        <w:spacing w:after="0" w:line="360" w:lineRule="auto"/>
        <w:ind w:left="72" w:firstLine="0"/>
        <w:rPr>
          <w:bCs/>
        </w:rPr>
      </w:pPr>
      <w:r w:rsidRPr="00B049A7">
        <w:t xml:space="preserve">M/s McOLSON Research Laboratories (Pvt) Ltd, Plot No. 2, M-2, Pharma Zone, 26-Km, Lahore Sharikpur Road, Sheikhupura </w:t>
      </w:r>
      <w:r w:rsidRPr="00B049A7">
        <w:rPr>
          <w:bCs/>
        </w:rPr>
        <w:t xml:space="preserve">under </w:t>
      </w:r>
      <w:r w:rsidRPr="00B049A7">
        <w:t>DML No. 000664 by way of formulation</w:t>
      </w:r>
      <w:r w:rsidRPr="00B049A7">
        <w:rPr>
          <w:bCs/>
        </w:rPr>
        <w:t xml:space="preserve"> has submitted request for change in management of the firm as per Form-29 with  prescribed Fee Challan of Rs.50,000/-. The detail of management of the firm is as under;</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0"/>
        <w:gridCol w:w="1800"/>
        <w:gridCol w:w="4140"/>
      </w:tblGrid>
      <w:tr w:rsidR="00B049A7" w:rsidRPr="00B049A7" w:rsidTr="0078579E">
        <w:trPr>
          <w:trHeight w:val="746"/>
        </w:trPr>
        <w:tc>
          <w:tcPr>
            <w:tcW w:w="4140" w:type="dxa"/>
            <w:tcBorders>
              <w:top w:val="single" w:sz="4" w:space="0" w:color="auto"/>
              <w:left w:val="single" w:sz="4" w:space="0" w:color="auto"/>
              <w:bottom w:val="single" w:sz="4" w:space="0" w:color="auto"/>
              <w:right w:val="single" w:sz="4" w:space="0" w:color="auto"/>
            </w:tcBorders>
            <w:shd w:val="clear" w:color="auto" w:fill="auto"/>
          </w:tcPr>
          <w:p w:rsidR="00591132" w:rsidRPr="00B049A7" w:rsidRDefault="00591132" w:rsidP="00D36FC6">
            <w:pPr>
              <w:jc w:val="center"/>
              <w:rPr>
                <w:b/>
              </w:rPr>
            </w:pPr>
            <w:r w:rsidRPr="00B049A7">
              <w:rPr>
                <w:b/>
              </w:rPr>
              <w:t>Previous Management as per Form-A</w:t>
            </w:r>
          </w:p>
          <w:p w:rsidR="00591132" w:rsidRPr="00B049A7" w:rsidRDefault="00591132" w:rsidP="00D36FC6">
            <w:pPr>
              <w:jc w:val="center"/>
              <w:rPr>
                <w:b/>
              </w:rPr>
            </w:pPr>
          </w:p>
        </w:tc>
        <w:tc>
          <w:tcPr>
            <w:tcW w:w="1800" w:type="dxa"/>
            <w:tcBorders>
              <w:top w:val="single" w:sz="4" w:space="0" w:color="auto"/>
              <w:left w:val="single" w:sz="4" w:space="0" w:color="auto"/>
              <w:bottom w:val="single" w:sz="4" w:space="0" w:color="auto"/>
              <w:right w:val="single" w:sz="4" w:space="0" w:color="auto"/>
            </w:tcBorders>
          </w:tcPr>
          <w:p w:rsidR="00591132" w:rsidRPr="00B049A7" w:rsidRDefault="00591132" w:rsidP="00D36FC6">
            <w:pPr>
              <w:jc w:val="center"/>
              <w:rPr>
                <w:b/>
              </w:rPr>
            </w:pPr>
            <w:r w:rsidRPr="00B049A7">
              <w:rPr>
                <w:b/>
              </w:rPr>
              <w:t xml:space="preserve">Retiring Management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591132" w:rsidRPr="00B049A7" w:rsidRDefault="00591132" w:rsidP="00D36FC6">
            <w:pPr>
              <w:jc w:val="center"/>
              <w:rPr>
                <w:b/>
              </w:rPr>
            </w:pPr>
            <w:r w:rsidRPr="00B049A7">
              <w:rPr>
                <w:b/>
              </w:rPr>
              <w:t xml:space="preserve">Current Management as per Form-29 </w:t>
            </w:r>
          </w:p>
        </w:tc>
      </w:tr>
      <w:tr w:rsidR="00B049A7" w:rsidRPr="00B049A7" w:rsidTr="0078579E">
        <w:trPr>
          <w:trHeight w:val="594"/>
        </w:trPr>
        <w:tc>
          <w:tcPr>
            <w:tcW w:w="4140" w:type="dxa"/>
            <w:tcBorders>
              <w:top w:val="single" w:sz="4" w:space="0" w:color="auto"/>
              <w:left w:val="single" w:sz="4" w:space="0" w:color="auto"/>
              <w:bottom w:val="single" w:sz="4" w:space="0" w:color="auto"/>
              <w:right w:val="single" w:sz="4" w:space="0" w:color="auto"/>
            </w:tcBorders>
            <w:shd w:val="clear" w:color="auto" w:fill="auto"/>
          </w:tcPr>
          <w:p w:rsidR="00591132" w:rsidRPr="00B049A7" w:rsidRDefault="00591132" w:rsidP="00D36FC6">
            <w:pPr>
              <w:pStyle w:val="ListParagraph"/>
              <w:ind w:left="29" w:firstLine="43"/>
            </w:pPr>
            <w:r w:rsidRPr="00B049A7">
              <w:t>1. Mr. Muhammad Faisal Mushtaq S/o Mushtaq Ahmad CNIC No. 35202-7491903-9.</w:t>
            </w:r>
          </w:p>
          <w:p w:rsidR="00591132" w:rsidRPr="00B049A7" w:rsidRDefault="00591132" w:rsidP="00D36FC6">
            <w:pPr>
              <w:pStyle w:val="ListParagraph"/>
              <w:ind w:left="29" w:firstLine="43"/>
            </w:pPr>
            <w:r w:rsidRPr="00B049A7">
              <w:t>2. Dr. Zafar Mustafa Jajjah S/o Ghulam Mustafa Jajjah CNIC No. 35202-1546650-7.</w:t>
            </w:r>
          </w:p>
          <w:p w:rsidR="00591132" w:rsidRPr="00B049A7" w:rsidRDefault="00591132" w:rsidP="00D36FC6">
            <w:pPr>
              <w:pStyle w:val="ListParagraph"/>
              <w:ind w:left="29" w:firstLine="43"/>
            </w:pPr>
            <w:r w:rsidRPr="00B049A7">
              <w:t>3. Mr. Faysal Mustafa Jajjah S/o Ghulam Mustafa Jajjah CNIC No. 34101-2601502-3.</w:t>
            </w:r>
          </w:p>
          <w:p w:rsidR="00591132" w:rsidRPr="00B049A7" w:rsidRDefault="00591132" w:rsidP="00D36FC6">
            <w:pPr>
              <w:pStyle w:val="ListParagraph"/>
              <w:ind w:left="29" w:firstLine="43"/>
            </w:pPr>
            <w:r w:rsidRPr="00B049A7">
              <w:t>4. Mr. Qaisar Mustafa Jajjah S/o Ghulam Mustafa Jajjah CNIC No. 34101-6554673-1.</w:t>
            </w:r>
          </w:p>
          <w:p w:rsidR="00591132" w:rsidRPr="00B049A7" w:rsidRDefault="00591132" w:rsidP="00D36FC6">
            <w:pPr>
              <w:pStyle w:val="ListParagraph"/>
              <w:ind w:left="29" w:firstLine="43"/>
            </w:pPr>
            <w:r w:rsidRPr="00B049A7">
              <w:t>5. Mr. Ghulam Mustafa Jajjah S/o Muhammad Sadiq CNIC No. 34101-2601504-3.</w:t>
            </w:r>
          </w:p>
          <w:p w:rsidR="00591132" w:rsidRPr="00B049A7" w:rsidRDefault="00591132" w:rsidP="00D36FC6">
            <w:pPr>
              <w:pStyle w:val="ListParagraph"/>
              <w:ind w:left="29" w:firstLine="43"/>
            </w:pPr>
            <w:r w:rsidRPr="00B049A7">
              <w:t>6. Ms. Tahira Khatoon W/o Mian Muhammad Sharif CNIC No. 35202-2574072-0.</w:t>
            </w:r>
          </w:p>
          <w:p w:rsidR="00591132" w:rsidRPr="00B049A7" w:rsidRDefault="00591132" w:rsidP="00D36FC6">
            <w:pPr>
              <w:pStyle w:val="ListParagraph"/>
              <w:ind w:left="29" w:firstLine="43"/>
            </w:pPr>
            <w:r w:rsidRPr="00B049A7">
              <w:t>7. Ms. Nadia Shoukat CNIC No. 35202-3209761-0</w:t>
            </w:r>
          </w:p>
        </w:tc>
        <w:tc>
          <w:tcPr>
            <w:tcW w:w="1800" w:type="dxa"/>
            <w:tcBorders>
              <w:top w:val="single" w:sz="4" w:space="0" w:color="auto"/>
              <w:left w:val="single" w:sz="4" w:space="0" w:color="auto"/>
              <w:bottom w:val="single" w:sz="4" w:space="0" w:color="auto"/>
              <w:right w:val="single" w:sz="4" w:space="0" w:color="auto"/>
            </w:tcBorders>
          </w:tcPr>
          <w:p w:rsidR="00591132" w:rsidRPr="00B049A7" w:rsidRDefault="00591132" w:rsidP="00D36FC6">
            <w:pPr>
              <w:pStyle w:val="ListParagraph"/>
              <w:ind w:left="29" w:firstLine="43"/>
            </w:pPr>
            <w:r w:rsidRPr="00B049A7">
              <w:t>1. Ms. Nadia Shoukat CNIC No. 35202-3209761-0</w:t>
            </w:r>
          </w:p>
          <w:p w:rsidR="00591132" w:rsidRPr="00B049A7" w:rsidRDefault="00591132" w:rsidP="00D36FC6">
            <w:pPr>
              <w:pStyle w:val="ListParagraph"/>
              <w:ind w:left="29" w:firstLine="43"/>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591132" w:rsidRPr="00B049A7" w:rsidRDefault="00591132" w:rsidP="00D36FC6">
            <w:pPr>
              <w:pStyle w:val="ListParagraph"/>
              <w:ind w:left="29" w:firstLine="43"/>
            </w:pPr>
            <w:r w:rsidRPr="00B049A7">
              <w:t>1. Mr. Muhammad Faisal Mushtaq S/o Mushtaq Ahmad CNIC No. 35202-7491903-9.</w:t>
            </w:r>
          </w:p>
          <w:p w:rsidR="00591132" w:rsidRPr="00B049A7" w:rsidRDefault="00591132" w:rsidP="00D36FC6">
            <w:pPr>
              <w:pStyle w:val="ListParagraph"/>
              <w:ind w:left="29" w:firstLine="43"/>
            </w:pPr>
            <w:r w:rsidRPr="00B049A7">
              <w:t>2. Dr. Zafar Mustafa Jajjah S/o Ghulam Mustafa Jajjah CNIC No. 35202-1546650-7.</w:t>
            </w:r>
          </w:p>
          <w:p w:rsidR="00591132" w:rsidRPr="00B049A7" w:rsidRDefault="00591132" w:rsidP="00D36FC6">
            <w:pPr>
              <w:pStyle w:val="ListParagraph"/>
              <w:ind w:left="29" w:firstLine="43"/>
            </w:pPr>
            <w:r w:rsidRPr="00B049A7">
              <w:t>3. Mr. Faysal Mustafa Jajjah S/o Ghulam Mustafa Jajjah CNIC No. 34101-2601502-3.</w:t>
            </w:r>
          </w:p>
          <w:p w:rsidR="00591132" w:rsidRPr="00B049A7" w:rsidRDefault="00591132" w:rsidP="00D36FC6">
            <w:pPr>
              <w:pStyle w:val="ListParagraph"/>
              <w:ind w:left="29" w:firstLine="43"/>
            </w:pPr>
            <w:r w:rsidRPr="00B049A7">
              <w:t>4. Mr. Qaisar Mustafa Jajjah S/o Ghulam Mustafa Jajjah CNIC No. 34101-6554673-1.</w:t>
            </w:r>
          </w:p>
          <w:p w:rsidR="00591132" w:rsidRPr="00B049A7" w:rsidRDefault="00591132" w:rsidP="00D36FC6">
            <w:pPr>
              <w:pStyle w:val="ListParagraph"/>
              <w:ind w:left="29" w:firstLine="43"/>
            </w:pPr>
            <w:r w:rsidRPr="00B049A7">
              <w:t>5. Mr. Ghulam Mustafa Jajjah S/o Muhammad Sadiq CNIC No. 34101-2601504-3.</w:t>
            </w:r>
          </w:p>
          <w:p w:rsidR="00591132" w:rsidRPr="00B049A7" w:rsidRDefault="00591132" w:rsidP="00D36FC6">
            <w:pPr>
              <w:pStyle w:val="ListParagraph"/>
              <w:ind w:left="29" w:firstLine="43"/>
            </w:pPr>
            <w:r w:rsidRPr="00B049A7">
              <w:t>6. Ms. Tahira Khatoon W/o Mian Muhammad Sharif CNIC No. 35202-2574072-0.</w:t>
            </w:r>
          </w:p>
          <w:p w:rsidR="00591132" w:rsidRPr="00B049A7" w:rsidRDefault="00591132" w:rsidP="00D36FC6">
            <w:pPr>
              <w:pStyle w:val="ListParagraph"/>
              <w:ind w:left="29" w:firstLine="43"/>
            </w:pPr>
          </w:p>
        </w:tc>
      </w:tr>
    </w:tbl>
    <w:p w:rsidR="00591132" w:rsidRPr="00B049A7" w:rsidRDefault="00591132" w:rsidP="00591132">
      <w:pPr>
        <w:pStyle w:val="ListParagraph"/>
        <w:spacing w:after="0" w:line="360" w:lineRule="auto"/>
        <w:ind w:left="72" w:firstLine="0"/>
        <w:rPr>
          <w:b/>
        </w:rPr>
      </w:pPr>
    </w:p>
    <w:p w:rsidR="00BA0D25" w:rsidRPr="00EE54DE" w:rsidRDefault="00BA0D25" w:rsidP="00BA0D25">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BA0D25" w:rsidRPr="00EE54DE" w:rsidRDefault="00BA0D25" w:rsidP="00BA0D25">
      <w:pPr>
        <w:rPr>
          <w:b/>
          <w:bCs/>
          <w:u w:val="single"/>
        </w:rPr>
      </w:pPr>
    </w:p>
    <w:p w:rsidR="00BA0D25" w:rsidRPr="00EE54DE" w:rsidRDefault="00BA0D25" w:rsidP="00BA0D25">
      <w:pPr>
        <w:spacing w:line="360" w:lineRule="auto"/>
        <w:jc w:val="both"/>
      </w:pPr>
      <w:r w:rsidRPr="00EE54DE">
        <w:t xml:space="preserve">The Board considered and endorsed the change of management </w:t>
      </w:r>
      <w:proofErr w:type="gramStart"/>
      <w:r w:rsidRPr="00EE54DE">
        <w:t xml:space="preserve">of </w:t>
      </w:r>
      <w:r>
        <w:t xml:space="preserve"> </w:t>
      </w:r>
      <w:r w:rsidRPr="00B049A7">
        <w:t>M</w:t>
      </w:r>
      <w:proofErr w:type="gramEnd"/>
      <w:r w:rsidRPr="00B049A7">
        <w:t>/s McOLSON Research Laboratories (Pvt) Ltd, Plot No. 2, M-2, Pharma Zone, 26-Km, Lahore Sharikpur Road, Sheikhupura</w:t>
      </w:r>
      <w:r w:rsidRPr="00BE60B8">
        <w:rPr>
          <w:rFonts w:asciiTheme="majorBidi" w:hAnsiTheme="majorBidi" w:cstheme="majorBidi"/>
          <w:bCs/>
        </w:rPr>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Pr>
          <w:rFonts w:asciiTheme="majorBidi" w:hAnsiTheme="majorBidi" w:cstheme="majorBidi"/>
        </w:rPr>
        <w:t xml:space="preserve">664 </w:t>
      </w:r>
      <w:r w:rsidRPr="00EE54DE">
        <w:rPr>
          <w:rFonts w:asciiTheme="majorBidi" w:hAnsiTheme="majorBidi" w:cstheme="majorBidi"/>
        </w:rPr>
        <w:t xml:space="preserve">by way of formulation </w:t>
      </w:r>
      <w:r w:rsidRPr="00EE54DE">
        <w:t>as under ;</w:t>
      </w:r>
    </w:p>
    <w:p w:rsidR="00591132" w:rsidRDefault="00591132" w:rsidP="00591132">
      <w:pPr>
        <w:rPr>
          <w:b/>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0"/>
        <w:gridCol w:w="1800"/>
        <w:gridCol w:w="4140"/>
      </w:tblGrid>
      <w:tr w:rsidR="00BA0D25" w:rsidRPr="00B049A7" w:rsidTr="00CD0760">
        <w:trPr>
          <w:trHeight w:val="746"/>
        </w:trPr>
        <w:tc>
          <w:tcPr>
            <w:tcW w:w="4140" w:type="dxa"/>
            <w:tcBorders>
              <w:top w:val="single" w:sz="4" w:space="0" w:color="auto"/>
              <w:left w:val="single" w:sz="4" w:space="0" w:color="auto"/>
              <w:bottom w:val="single" w:sz="4" w:space="0" w:color="auto"/>
              <w:right w:val="single" w:sz="4" w:space="0" w:color="auto"/>
            </w:tcBorders>
            <w:shd w:val="clear" w:color="auto" w:fill="auto"/>
          </w:tcPr>
          <w:p w:rsidR="00BA0D25" w:rsidRPr="00B049A7" w:rsidRDefault="00BA0D25" w:rsidP="00CD0760">
            <w:pPr>
              <w:jc w:val="center"/>
              <w:rPr>
                <w:b/>
              </w:rPr>
            </w:pPr>
            <w:r w:rsidRPr="00B049A7">
              <w:rPr>
                <w:b/>
              </w:rPr>
              <w:t>Previous Management as per Form-A</w:t>
            </w:r>
          </w:p>
          <w:p w:rsidR="00BA0D25" w:rsidRPr="00B049A7" w:rsidRDefault="00BA0D25" w:rsidP="00CD0760">
            <w:pPr>
              <w:jc w:val="center"/>
              <w:rPr>
                <w:b/>
              </w:rPr>
            </w:pPr>
          </w:p>
        </w:tc>
        <w:tc>
          <w:tcPr>
            <w:tcW w:w="1800" w:type="dxa"/>
            <w:tcBorders>
              <w:top w:val="single" w:sz="4" w:space="0" w:color="auto"/>
              <w:left w:val="single" w:sz="4" w:space="0" w:color="auto"/>
              <w:bottom w:val="single" w:sz="4" w:space="0" w:color="auto"/>
              <w:right w:val="single" w:sz="4" w:space="0" w:color="auto"/>
            </w:tcBorders>
          </w:tcPr>
          <w:p w:rsidR="00BA0D25" w:rsidRPr="00B049A7" w:rsidRDefault="00BA0D25" w:rsidP="00CD0760">
            <w:pPr>
              <w:jc w:val="center"/>
              <w:rPr>
                <w:b/>
              </w:rPr>
            </w:pPr>
            <w:r w:rsidRPr="00B049A7">
              <w:rPr>
                <w:b/>
              </w:rPr>
              <w:t xml:space="preserve">Retiring Management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A0D25" w:rsidRPr="00B049A7" w:rsidRDefault="00BA0D25" w:rsidP="00CD0760">
            <w:pPr>
              <w:jc w:val="center"/>
              <w:rPr>
                <w:b/>
              </w:rPr>
            </w:pPr>
            <w:r w:rsidRPr="00B049A7">
              <w:rPr>
                <w:b/>
              </w:rPr>
              <w:t xml:space="preserve">Current Management as per Form-29 </w:t>
            </w:r>
          </w:p>
        </w:tc>
      </w:tr>
      <w:tr w:rsidR="00BA0D25" w:rsidRPr="00B049A7" w:rsidTr="00CD0760">
        <w:trPr>
          <w:trHeight w:val="594"/>
        </w:trPr>
        <w:tc>
          <w:tcPr>
            <w:tcW w:w="4140" w:type="dxa"/>
            <w:tcBorders>
              <w:top w:val="single" w:sz="4" w:space="0" w:color="auto"/>
              <w:left w:val="single" w:sz="4" w:space="0" w:color="auto"/>
              <w:bottom w:val="single" w:sz="4" w:space="0" w:color="auto"/>
              <w:right w:val="single" w:sz="4" w:space="0" w:color="auto"/>
            </w:tcBorders>
            <w:shd w:val="clear" w:color="auto" w:fill="auto"/>
          </w:tcPr>
          <w:p w:rsidR="00BA0D25" w:rsidRPr="00B049A7" w:rsidRDefault="00BA0D25" w:rsidP="00CD0760">
            <w:pPr>
              <w:pStyle w:val="ListParagraph"/>
              <w:ind w:left="29" w:firstLine="43"/>
            </w:pPr>
            <w:r w:rsidRPr="00B049A7">
              <w:t>1. Mr. Muhammad Faisal Mushtaq S/o Mushtaq Ahmad CNIC No. 35202-7491903-9.</w:t>
            </w:r>
          </w:p>
          <w:p w:rsidR="00BA0D25" w:rsidRPr="00B049A7" w:rsidRDefault="00BA0D25" w:rsidP="00CD0760">
            <w:pPr>
              <w:pStyle w:val="ListParagraph"/>
              <w:ind w:left="29" w:firstLine="43"/>
            </w:pPr>
            <w:r w:rsidRPr="00B049A7">
              <w:lastRenderedPageBreak/>
              <w:t>2. Dr. Zafar Mustafa Jajjah S/o Ghulam Mustafa Jajjah CNIC No. 35202-1546650-7.</w:t>
            </w:r>
          </w:p>
          <w:p w:rsidR="00BA0D25" w:rsidRPr="00B049A7" w:rsidRDefault="00BA0D25" w:rsidP="00CD0760">
            <w:pPr>
              <w:pStyle w:val="ListParagraph"/>
              <w:ind w:left="29" w:firstLine="43"/>
            </w:pPr>
            <w:r w:rsidRPr="00B049A7">
              <w:t>3. Mr. Faysal Mustafa Jajjah S/o Ghulam Mustafa Jajjah CNIC No. 34101-2601502-3.</w:t>
            </w:r>
          </w:p>
          <w:p w:rsidR="00BA0D25" w:rsidRPr="00B049A7" w:rsidRDefault="00BA0D25" w:rsidP="00CD0760">
            <w:pPr>
              <w:pStyle w:val="ListParagraph"/>
              <w:ind w:left="29" w:firstLine="43"/>
            </w:pPr>
            <w:r w:rsidRPr="00B049A7">
              <w:t>4. Mr. Qaisar Mustafa Jajjah S/o Ghulam Mustafa Jajjah CNIC No. 34101-6554673-1.</w:t>
            </w:r>
          </w:p>
          <w:p w:rsidR="00BA0D25" w:rsidRPr="00B049A7" w:rsidRDefault="00BA0D25" w:rsidP="00CD0760">
            <w:pPr>
              <w:pStyle w:val="ListParagraph"/>
              <w:ind w:left="29" w:firstLine="43"/>
            </w:pPr>
            <w:r w:rsidRPr="00B049A7">
              <w:t>5. Mr. Ghulam Mustafa Jajjah S/o Muhammad Sadiq CNIC No. 34101-2601504-3.</w:t>
            </w:r>
          </w:p>
          <w:p w:rsidR="00BA0D25" w:rsidRPr="00B049A7" w:rsidRDefault="00BA0D25" w:rsidP="00CD0760">
            <w:pPr>
              <w:pStyle w:val="ListParagraph"/>
              <w:ind w:left="29" w:firstLine="43"/>
            </w:pPr>
            <w:r w:rsidRPr="00B049A7">
              <w:t>6. Ms. Tahira Khatoon W/o Mian Muhammad Sharif CNIC No. 35202-2574072-0.</w:t>
            </w:r>
          </w:p>
          <w:p w:rsidR="00BA0D25" w:rsidRPr="00B049A7" w:rsidRDefault="00BA0D25" w:rsidP="00CD0760">
            <w:pPr>
              <w:pStyle w:val="ListParagraph"/>
              <w:ind w:left="29" w:firstLine="43"/>
            </w:pPr>
            <w:r w:rsidRPr="00B049A7">
              <w:t>7. Ms. Nadia Shoukat CNIC No. 35202-3209761-0</w:t>
            </w:r>
          </w:p>
        </w:tc>
        <w:tc>
          <w:tcPr>
            <w:tcW w:w="1800" w:type="dxa"/>
            <w:tcBorders>
              <w:top w:val="single" w:sz="4" w:space="0" w:color="auto"/>
              <w:left w:val="single" w:sz="4" w:space="0" w:color="auto"/>
              <w:bottom w:val="single" w:sz="4" w:space="0" w:color="auto"/>
              <w:right w:val="single" w:sz="4" w:space="0" w:color="auto"/>
            </w:tcBorders>
          </w:tcPr>
          <w:p w:rsidR="00BA0D25" w:rsidRPr="00B049A7" w:rsidRDefault="00BA0D25" w:rsidP="00CD0760">
            <w:pPr>
              <w:pStyle w:val="ListParagraph"/>
              <w:ind w:left="29" w:firstLine="43"/>
            </w:pPr>
            <w:r w:rsidRPr="00B049A7">
              <w:lastRenderedPageBreak/>
              <w:t>1. Ms. Nadia Shoukat CNIC No. 35202-</w:t>
            </w:r>
            <w:r w:rsidRPr="00B049A7">
              <w:lastRenderedPageBreak/>
              <w:t>3209761-0</w:t>
            </w:r>
          </w:p>
          <w:p w:rsidR="00BA0D25" w:rsidRPr="00B049A7" w:rsidRDefault="00BA0D25" w:rsidP="00CD0760">
            <w:pPr>
              <w:pStyle w:val="ListParagraph"/>
              <w:ind w:left="29" w:firstLine="43"/>
            </w:pP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BA0D25" w:rsidRPr="00B049A7" w:rsidRDefault="00BA0D25" w:rsidP="00CD0760">
            <w:pPr>
              <w:pStyle w:val="ListParagraph"/>
              <w:ind w:left="29" w:firstLine="43"/>
            </w:pPr>
            <w:r w:rsidRPr="00B049A7">
              <w:lastRenderedPageBreak/>
              <w:t>1. Mr. Muhammad Faisal Mushtaq S/o Mushtaq Ahmad CNIC No. 35202-7491903-9.</w:t>
            </w:r>
          </w:p>
          <w:p w:rsidR="00BA0D25" w:rsidRPr="00B049A7" w:rsidRDefault="00BA0D25" w:rsidP="00CD0760">
            <w:pPr>
              <w:pStyle w:val="ListParagraph"/>
              <w:ind w:left="29" w:firstLine="43"/>
            </w:pPr>
            <w:r w:rsidRPr="00B049A7">
              <w:lastRenderedPageBreak/>
              <w:t>2. Dr. Zafar Mustafa Jajjah S/o Ghulam Mustafa Jajjah CNIC No. 35202-1546650-7.</w:t>
            </w:r>
          </w:p>
          <w:p w:rsidR="00BA0D25" w:rsidRPr="00B049A7" w:rsidRDefault="00BA0D25" w:rsidP="00CD0760">
            <w:pPr>
              <w:pStyle w:val="ListParagraph"/>
              <w:ind w:left="29" w:firstLine="43"/>
            </w:pPr>
            <w:r w:rsidRPr="00B049A7">
              <w:t>3. Mr. Faysal Mustafa Jajjah S/o Ghulam Mustafa Jajjah CNIC No. 34101-2601502-3.</w:t>
            </w:r>
          </w:p>
          <w:p w:rsidR="00BA0D25" w:rsidRPr="00B049A7" w:rsidRDefault="00BA0D25" w:rsidP="00CD0760">
            <w:pPr>
              <w:pStyle w:val="ListParagraph"/>
              <w:ind w:left="29" w:firstLine="43"/>
            </w:pPr>
            <w:r w:rsidRPr="00B049A7">
              <w:t>4. Mr. Qaisar Mustafa Jajjah S/o Ghulam Mustafa Jajjah CNIC No. 34101-6554673-1.</w:t>
            </w:r>
          </w:p>
          <w:p w:rsidR="00BA0D25" w:rsidRPr="00B049A7" w:rsidRDefault="00BA0D25" w:rsidP="00CD0760">
            <w:pPr>
              <w:pStyle w:val="ListParagraph"/>
              <w:ind w:left="29" w:firstLine="43"/>
            </w:pPr>
            <w:r w:rsidRPr="00B049A7">
              <w:t>5. Mr. Ghulam Mustafa Jajjah S/o Muhammad Sadiq CNIC No. 34101-2601504-3.</w:t>
            </w:r>
          </w:p>
          <w:p w:rsidR="00BA0D25" w:rsidRPr="00B049A7" w:rsidRDefault="00BA0D25" w:rsidP="00CD0760">
            <w:pPr>
              <w:pStyle w:val="ListParagraph"/>
              <w:ind w:left="29" w:firstLine="43"/>
            </w:pPr>
            <w:r w:rsidRPr="00B049A7">
              <w:t>6. Ms. Tahira Khatoon W/o Mian Muhammad Sharif CNIC No. 35202-2574072-0.</w:t>
            </w:r>
          </w:p>
          <w:p w:rsidR="00BA0D25" w:rsidRPr="00B049A7" w:rsidRDefault="00BA0D25" w:rsidP="00CD0760">
            <w:pPr>
              <w:pStyle w:val="ListParagraph"/>
              <w:ind w:left="29" w:firstLine="43"/>
            </w:pPr>
          </w:p>
        </w:tc>
      </w:tr>
    </w:tbl>
    <w:p w:rsidR="00BA0D25" w:rsidRDefault="00BA0D25" w:rsidP="00591132">
      <w:pPr>
        <w:rPr>
          <w:b/>
        </w:rPr>
      </w:pPr>
    </w:p>
    <w:p w:rsidR="00BA0D25" w:rsidRPr="00B049A7" w:rsidRDefault="00BA0D25" w:rsidP="00591132">
      <w:pPr>
        <w:rPr>
          <w:b/>
        </w:rPr>
      </w:pPr>
    </w:p>
    <w:p w:rsidR="00591132" w:rsidRPr="00B049A7" w:rsidRDefault="00591132" w:rsidP="00591132">
      <w:pPr>
        <w:rPr>
          <w:b/>
        </w:rPr>
      </w:pPr>
    </w:p>
    <w:p w:rsidR="00591132" w:rsidRPr="00B049A7" w:rsidRDefault="0078579E" w:rsidP="00591132">
      <w:pPr>
        <w:ind w:left="1710" w:hanging="1710"/>
        <w:jc w:val="both"/>
        <w:rPr>
          <w:b/>
          <w:bCs/>
          <w:u w:val="single"/>
        </w:rPr>
      </w:pPr>
      <w:r w:rsidRPr="00B049A7">
        <w:rPr>
          <w:b/>
          <w:bCs/>
        </w:rPr>
        <w:t>CASE NO. 7</w:t>
      </w:r>
      <w:r w:rsidR="001E60A2">
        <w:rPr>
          <w:b/>
          <w:bCs/>
        </w:rPr>
        <w:tab/>
      </w:r>
      <w:r w:rsidR="00591132" w:rsidRPr="00B049A7">
        <w:rPr>
          <w:b/>
          <w:bCs/>
          <w:u w:val="single"/>
        </w:rPr>
        <w:t>CHANGE OF MANAGEMENT OF M/S TITLIS PHARMA, LAHORE</w:t>
      </w:r>
      <w:r w:rsidR="00CD277E" w:rsidRPr="00B049A7">
        <w:rPr>
          <w:b/>
          <w:bCs/>
          <w:u w:val="single"/>
        </w:rPr>
        <w:t>.</w:t>
      </w:r>
    </w:p>
    <w:p w:rsidR="00CD277E" w:rsidRPr="00B049A7" w:rsidRDefault="00CD277E" w:rsidP="00591132">
      <w:pPr>
        <w:ind w:left="1710" w:hanging="1710"/>
        <w:jc w:val="both"/>
        <w:rPr>
          <w:b/>
          <w:u w:val="single"/>
        </w:rPr>
      </w:pPr>
    </w:p>
    <w:p w:rsidR="00591132" w:rsidRPr="00B049A7" w:rsidRDefault="00591132" w:rsidP="00591132">
      <w:pPr>
        <w:pStyle w:val="ListParagraph"/>
        <w:spacing w:after="0" w:line="360" w:lineRule="auto"/>
        <w:ind w:left="72" w:firstLine="0"/>
        <w:rPr>
          <w:b/>
        </w:rPr>
      </w:pPr>
      <w:r w:rsidRPr="00B049A7">
        <w:t>M/s Titlis Pharma, Plot No. 528-A, Sunder Industrial Estate, Raiwind Road, Lahore</w:t>
      </w:r>
      <w:r w:rsidRPr="00B049A7">
        <w:rPr>
          <w:bCs/>
        </w:rPr>
        <w:t xml:space="preserve">under </w:t>
      </w:r>
      <w:r w:rsidRPr="00B049A7">
        <w:t>DML No. 000799 by way of formulation</w:t>
      </w:r>
      <w:r w:rsidRPr="00B049A7">
        <w:rPr>
          <w:bCs/>
        </w:rPr>
        <w:t xml:space="preserve"> has submitted request for change in management of the firm as per Partnership deed with  prescribed Fee Challan of Rs.50,000/-. The detail of management of the firm is as under;</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2790"/>
        <w:gridCol w:w="3510"/>
      </w:tblGrid>
      <w:tr w:rsidR="00B049A7" w:rsidRPr="00B049A7" w:rsidTr="00B049A7">
        <w:trPr>
          <w:trHeight w:val="746"/>
        </w:trPr>
        <w:tc>
          <w:tcPr>
            <w:tcW w:w="3780" w:type="dxa"/>
            <w:tcBorders>
              <w:top w:val="single" w:sz="4" w:space="0" w:color="auto"/>
              <w:left w:val="single" w:sz="4" w:space="0" w:color="auto"/>
              <w:bottom w:val="single" w:sz="4" w:space="0" w:color="auto"/>
              <w:right w:val="single" w:sz="4" w:space="0" w:color="auto"/>
            </w:tcBorders>
            <w:shd w:val="clear" w:color="auto" w:fill="auto"/>
          </w:tcPr>
          <w:p w:rsidR="00591132" w:rsidRPr="00B049A7" w:rsidRDefault="00591132" w:rsidP="00D36FC6">
            <w:pPr>
              <w:jc w:val="center"/>
              <w:rPr>
                <w:b/>
              </w:rPr>
            </w:pPr>
            <w:r w:rsidRPr="00B049A7">
              <w:rPr>
                <w:b/>
              </w:rPr>
              <w:t>Previous Management as per Partnership</w:t>
            </w:r>
          </w:p>
          <w:p w:rsidR="00591132" w:rsidRPr="00B049A7" w:rsidRDefault="00591132" w:rsidP="00D36FC6">
            <w:pPr>
              <w:jc w:val="center"/>
              <w:rPr>
                <w:b/>
              </w:rPr>
            </w:pPr>
          </w:p>
        </w:tc>
        <w:tc>
          <w:tcPr>
            <w:tcW w:w="2790" w:type="dxa"/>
            <w:tcBorders>
              <w:top w:val="single" w:sz="4" w:space="0" w:color="auto"/>
              <w:left w:val="single" w:sz="4" w:space="0" w:color="auto"/>
              <w:bottom w:val="single" w:sz="4" w:space="0" w:color="auto"/>
              <w:right w:val="single" w:sz="4" w:space="0" w:color="auto"/>
            </w:tcBorders>
          </w:tcPr>
          <w:p w:rsidR="00591132" w:rsidRPr="00B049A7" w:rsidRDefault="00591132" w:rsidP="00D36FC6">
            <w:pPr>
              <w:jc w:val="center"/>
              <w:rPr>
                <w:b/>
              </w:rPr>
            </w:pPr>
            <w:r w:rsidRPr="00B049A7">
              <w:rPr>
                <w:b/>
              </w:rPr>
              <w:t xml:space="preserve">Retiring Management </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591132" w:rsidRPr="00B049A7" w:rsidRDefault="00591132" w:rsidP="00D36FC6">
            <w:pPr>
              <w:jc w:val="center"/>
              <w:rPr>
                <w:b/>
              </w:rPr>
            </w:pPr>
            <w:r w:rsidRPr="00B049A7">
              <w:rPr>
                <w:b/>
              </w:rPr>
              <w:t xml:space="preserve">Current Management as per Partnership deed </w:t>
            </w:r>
          </w:p>
        </w:tc>
      </w:tr>
      <w:tr w:rsidR="00B049A7" w:rsidRPr="00B049A7" w:rsidTr="00B049A7">
        <w:trPr>
          <w:trHeight w:val="594"/>
        </w:trPr>
        <w:tc>
          <w:tcPr>
            <w:tcW w:w="3780" w:type="dxa"/>
            <w:tcBorders>
              <w:top w:val="single" w:sz="4" w:space="0" w:color="auto"/>
              <w:left w:val="single" w:sz="4" w:space="0" w:color="auto"/>
              <w:bottom w:val="single" w:sz="4" w:space="0" w:color="auto"/>
              <w:right w:val="single" w:sz="4" w:space="0" w:color="auto"/>
            </w:tcBorders>
            <w:shd w:val="clear" w:color="auto" w:fill="auto"/>
          </w:tcPr>
          <w:p w:rsidR="00591132" w:rsidRPr="00B049A7" w:rsidRDefault="00591132" w:rsidP="00D36FC6">
            <w:pPr>
              <w:pStyle w:val="ListParagraph"/>
              <w:ind w:left="29" w:firstLine="43"/>
            </w:pPr>
            <w:r w:rsidRPr="00B049A7">
              <w:t>1. Mr. Syed Faisal Zaman S/o Syed Qamar Zaman CNIC No. 35202-7196906-1.</w:t>
            </w:r>
          </w:p>
          <w:p w:rsidR="00591132" w:rsidRPr="00B049A7" w:rsidRDefault="00591132" w:rsidP="00D36FC6">
            <w:pPr>
              <w:pStyle w:val="ListParagraph"/>
              <w:ind w:left="29" w:firstLine="43"/>
            </w:pPr>
            <w:r w:rsidRPr="00B049A7">
              <w:t>2. Mr. Kamran Malik S/o Abdul Rauf Malik CNIC No. 35202-2475273-3.</w:t>
            </w:r>
          </w:p>
          <w:p w:rsidR="00591132" w:rsidRPr="00B049A7" w:rsidRDefault="00591132" w:rsidP="00D36FC6">
            <w:pPr>
              <w:pStyle w:val="ListParagraph"/>
              <w:ind w:left="29" w:firstLine="43"/>
            </w:pPr>
            <w:r w:rsidRPr="00B049A7">
              <w:t>3. Mr. Saleem Akhtar S/o Ch. Faiz Muhammad CNIC No. 35202-1426086-3.</w:t>
            </w:r>
          </w:p>
        </w:tc>
        <w:tc>
          <w:tcPr>
            <w:tcW w:w="2790" w:type="dxa"/>
            <w:tcBorders>
              <w:top w:val="single" w:sz="4" w:space="0" w:color="auto"/>
              <w:left w:val="single" w:sz="4" w:space="0" w:color="auto"/>
              <w:bottom w:val="single" w:sz="4" w:space="0" w:color="auto"/>
              <w:right w:val="single" w:sz="4" w:space="0" w:color="auto"/>
            </w:tcBorders>
          </w:tcPr>
          <w:p w:rsidR="00591132" w:rsidRPr="00B049A7" w:rsidRDefault="00591132" w:rsidP="00D36FC6">
            <w:pPr>
              <w:pStyle w:val="ListParagraph"/>
              <w:ind w:left="29" w:firstLine="43"/>
            </w:pPr>
            <w:r w:rsidRPr="00B049A7">
              <w:t>1. Mr. Kamran Malik S/o Abdul Rauf Malik CNIC No. 35202-2475273-3.</w:t>
            </w:r>
          </w:p>
          <w:p w:rsidR="00591132" w:rsidRPr="00B049A7" w:rsidRDefault="00591132" w:rsidP="00D36FC6">
            <w:pPr>
              <w:pStyle w:val="ListParagraph"/>
              <w:ind w:left="29" w:firstLine="43"/>
            </w:pPr>
            <w:r w:rsidRPr="00B049A7">
              <w:t>2. Mr. Saleem Akhtar S/o Ch. Faiz Muhammad CNIC No. 35202-1426086-3.</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591132" w:rsidRPr="00B049A7" w:rsidRDefault="00591132" w:rsidP="00D36FC6">
            <w:pPr>
              <w:pStyle w:val="ListParagraph"/>
              <w:ind w:left="29" w:firstLine="43"/>
            </w:pPr>
            <w:r w:rsidRPr="00B049A7">
              <w:t>1. Mr. Syed Faisal Zaman S/o Syed Qamar Zaman CNIC No. 35202-7196906-1.</w:t>
            </w:r>
          </w:p>
          <w:p w:rsidR="00591132" w:rsidRPr="00B049A7" w:rsidRDefault="00591132" w:rsidP="00D36FC6">
            <w:pPr>
              <w:pStyle w:val="ListParagraph"/>
              <w:ind w:left="29" w:firstLine="43"/>
            </w:pPr>
            <w:r w:rsidRPr="00B049A7">
              <w:t>2. Mr. Syed Fahd Zaman S/o Syed Faisal Zaman CNIC No. 35202-2513242-1.</w:t>
            </w:r>
          </w:p>
        </w:tc>
      </w:tr>
    </w:tbl>
    <w:p w:rsidR="00591132" w:rsidRPr="00B049A7" w:rsidRDefault="00591132" w:rsidP="00591132">
      <w:pPr>
        <w:pStyle w:val="ListParagraph"/>
        <w:spacing w:after="0" w:line="360" w:lineRule="auto"/>
        <w:ind w:left="72" w:firstLine="0"/>
        <w:rPr>
          <w:b/>
        </w:rPr>
      </w:pPr>
    </w:p>
    <w:p w:rsidR="00FC2A0C" w:rsidRPr="00EE54DE" w:rsidRDefault="00FC2A0C" w:rsidP="00FC2A0C">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FC2A0C" w:rsidRPr="00EE54DE" w:rsidRDefault="00FC2A0C" w:rsidP="00FC2A0C">
      <w:pPr>
        <w:rPr>
          <w:b/>
          <w:bCs/>
          <w:u w:val="single"/>
        </w:rPr>
      </w:pPr>
    </w:p>
    <w:p w:rsidR="00FC2A0C" w:rsidRPr="00EE54DE" w:rsidRDefault="00FC2A0C" w:rsidP="00FC2A0C">
      <w:pPr>
        <w:spacing w:line="360" w:lineRule="auto"/>
        <w:jc w:val="both"/>
      </w:pPr>
      <w:r w:rsidRPr="00EE54DE">
        <w:t xml:space="preserve">The Board considered and endorsed the change of management of </w:t>
      </w:r>
      <w:r>
        <w:t xml:space="preserve"> </w:t>
      </w:r>
      <w:r w:rsidRPr="00B049A7">
        <w:t>M/s Titlis Pharma, Plot No. 528-A, Sunder Industrial Estate, Raiwind Road, Lahore</w:t>
      </w:r>
      <w:r w:rsidRPr="00EE54DE">
        <w:rPr>
          <w:rFonts w:asciiTheme="majorBidi" w:hAnsiTheme="majorBidi" w:cstheme="majorBidi"/>
          <w:bCs/>
        </w:rPr>
        <w:t xml:space="preserve">under </w:t>
      </w:r>
      <w:r w:rsidRPr="00EE54DE">
        <w:rPr>
          <w:rFonts w:asciiTheme="majorBidi" w:hAnsiTheme="majorBidi" w:cstheme="majorBidi"/>
        </w:rPr>
        <w:t>DML No. 000</w:t>
      </w:r>
      <w:r>
        <w:rPr>
          <w:rFonts w:asciiTheme="majorBidi" w:hAnsiTheme="majorBidi" w:cstheme="majorBidi"/>
        </w:rPr>
        <w:t xml:space="preserve">799 </w:t>
      </w:r>
      <w:r w:rsidRPr="00EE54DE">
        <w:rPr>
          <w:rFonts w:asciiTheme="majorBidi" w:hAnsiTheme="majorBidi" w:cstheme="majorBidi"/>
        </w:rPr>
        <w:t xml:space="preserve">by way of formulation </w:t>
      </w:r>
      <w:r w:rsidRPr="00EE54DE">
        <w:t>as under ;</w:t>
      </w:r>
    </w:p>
    <w:p w:rsidR="00591132" w:rsidRPr="0020011C" w:rsidRDefault="00591132" w:rsidP="00591132">
      <w:pPr>
        <w:rPr>
          <w:b/>
          <w:color w:val="0070C0"/>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2790"/>
        <w:gridCol w:w="3510"/>
      </w:tblGrid>
      <w:tr w:rsidR="00FC2A0C" w:rsidRPr="00B049A7" w:rsidTr="00CD0760">
        <w:trPr>
          <w:trHeight w:val="746"/>
        </w:trPr>
        <w:tc>
          <w:tcPr>
            <w:tcW w:w="3780" w:type="dxa"/>
            <w:tcBorders>
              <w:top w:val="single" w:sz="4" w:space="0" w:color="auto"/>
              <w:left w:val="single" w:sz="4" w:space="0" w:color="auto"/>
              <w:bottom w:val="single" w:sz="4" w:space="0" w:color="auto"/>
              <w:right w:val="single" w:sz="4" w:space="0" w:color="auto"/>
            </w:tcBorders>
            <w:shd w:val="clear" w:color="auto" w:fill="auto"/>
          </w:tcPr>
          <w:p w:rsidR="00FC2A0C" w:rsidRPr="00B049A7" w:rsidRDefault="00FC2A0C" w:rsidP="00CD0760">
            <w:pPr>
              <w:jc w:val="center"/>
              <w:rPr>
                <w:b/>
              </w:rPr>
            </w:pPr>
            <w:r w:rsidRPr="00B049A7">
              <w:rPr>
                <w:b/>
              </w:rPr>
              <w:t>Previous Management as per Partnership</w:t>
            </w:r>
          </w:p>
          <w:p w:rsidR="00FC2A0C" w:rsidRPr="00B049A7" w:rsidRDefault="00FC2A0C" w:rsidP="00CD0760">
            <w:pPr>
              <w:jc w:val="center"/>
              <w:rPr>
                <w:b/>
              </w:rPr>
            </w:pPr>
          </w:p>
        </w:tc>
        <w:tc>
          <w:tcPr>
            <w:tcW w:w="2790" w:type="dxa"/>
            <w:tcBorders>
              <w:top w:val="single" w:sz="4" w:space="0" w:color="auto"/>
              <w:left w:val="single" w:sz="4" w:space="0" w:color="auto"/>
              <w:bottom w:val="single" w:sz="4" w:space="0" w:color="auto"/>
              <w:right w:val="single" w:sz="4" w:space="0" w:color="auto"/>
            </w:tcBorders>
          </w:tcPr>
          <w:p w:rsidR="00FC2A0C" w:rsidRPr="00B049A7" w:rsidRDefault="00FC2A0C" w:rsidP="00CD0760">
            <w:pPr>
              <w:jc w:val="center"/>
              <w:rPr>
                <w:b/>
              </w:rPr>
            </w:pPr>
            <w:r w:rsidRPr="00B049A7">
              <w:rPr>
                <w:b/>
              </w:rPr>
              <w:t xml:space="preserve">Retiring Management </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FC2A0C" w:rsidRPr="00B049A7" w:rsidRDefault="00FC2A0C" w:rsidP="00CD0760">
            <w:pPr>
              <w:jc w:val="center"/>
              <w:rPr>
                <w:b/>
              </w:rPr>
            </w:pPr>
            <w:r w:rsidRPr="00B049A7">
              <w:rPr>
                <w:b/>
              </w:rPr>
              <w:t xml:space="preserve">Current Management as per Partnership deed </w:t>
            </w:r>
          </w:p>
        </w:tc>
      </w:tr>
      <w:tr w:rsidR="00FC2A0C" w:rsidRPr="00B049A7" w:rsidTr="00CD0760">
        <w:trPr>
          <w:trHeight w:val="594"/>
        </w:trPr>
        <w:tc>
          <w:tcPr>
            <w:tcW w:w="3780" w:type="dxa"/>
            <w:tcBorders>
              <w:top w:val="single" w:sz="4" w:space="0" w:color="auto"/>
              <w:left w:val="single" w:sz="4" w:space="0" w:color="auto"/>
              <w:bottom w:val="single" w:sz="4" w:space="0" w:color="auto"/>
              <w:right w:val="single" w:sz="4" w:space="0" w:color="auto"/>
            </w:tcBorders>
            <w:shd w:val="clear" w:color="auto" w:fill="auto"/>
          </w:tcPr>
          <w:p w:rsidR="00FC2A0C" w:rsidRPr="00B049A7" w:rsidRDefault="00FC2A0C" w:rsidP="00CD0760">
            <w:pPr>
              <w:pStyle w:val="ListParagraph"/>
              <w:ind w:left="29" w:firstLine="43"/>
            </w:pPr>
            <w:r w:rsidRPr="00B049A7">
              <w:t>1. Mr. Syed Faisal Zaman S/o Syed Qamar Zaman CNIC No. 35202-7196906-1.</w:t>
            </w:r>
          </w:p>
          <w:p w:rsidR="00FC2A0C" w:rsidRPr="00B049A7" w:rsidRDefault="00FC2A0C" w:rsidP="00CD0760">
            <w:pPr>
              <w:pStyle w:val="ListParagraph"/>
              <w:ind w:left="29" w:firstLine="43"/>
            </w:pPr>
            <w:r w:rsidRPr="00B049A7">
              <w:t>2. Mr. Kamran Malik S/o Abdul Rauf Malik CNIC No. 35202-2475273-3.</w:t>
            </w:r>
          </w:p>
          <w:p w:rsidR="00FC2A0C" w:rsidRPr="00B049A7" w:rsidRDefault="00FC2A0C" w:rsidP="00CD0760">
            <w:pPr>
              <w:pStyle w:val="ListParagraph"/>
              <w:ind w:left="29" w:firstLine="43"/>
            </w:pPr>
            <w:r w:rsidRPr="00B049A7">
              <w:t>3. Mr. Saleem Akhtar S/o Ch. Faiz Muhammad CNIC No. 35202-1426086-3.</w:t>
            </w:r>
          </w:p>
        </w:tc>
        <w:tc>
          <w:tcPr>
            <w:tcW w:w="2790" w:type="dxa"/>
            <w:tcBorders>
              <w:top w:val="single" w:sz="4" w:space="0" w:color="auto"/>
              <w:left w:val="single" w:sz="4" w:space="0" w:color="auto"/>
              <w:bottom w:val="single" w:sz="4" w:space="0" w:color="auto"/>
              <w:right w:val="single" w:sz="4" w:space="0" w:color="auto"/>
            </w:tcBorders>
          </w:tcPr>
          <w:p w:rsidR="00FC2A0C" w:rsidRPr="00B049A7" w:rsidRDefault="00FC2A0C" w:rsidP="00CD0760">
            <w:pPr>
              <w:pStyle w:val="ListParagraph"/>
              <w:ind w:left="29" w:firstLine="43"/>
            </w:pPr>
            <w:r w:rsidRPr="00B049A7">
              <w:t>1. Mr. Kamran Malik S/o Abdul Rauf Malik CNIC No. 35202-2475273-3.</w:t>
            </w:r>
          </w:p>
          <w:p w:rsidR="00FC2A0C" w:rsidRPr="00B049A7" w:rsidRDefault="00FC2A0C" w:rsidP="00CD0760">
            <w:pPr>
              <w:pStyle w:val="ListParagraph"/>
              <w:ind w:left="29" w:firstLine="43"/>
            </w:pPr>
            <w:r w:rsidRPr="00B049A7">
              <w:t>2. Mr. Saleem Akhtar S/o Ch. Faiz Muhammad CNIC No. 35202-1426086-3.</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FC2A0C" w:rsidRPr="00B049A7" w:rsidRDefault="00FC2A0C" w:rsidP="00CD0760">
            <w:pPr>
              <w:pStyle w:val="ListParagraph"/>
              <w:ind w:left="29" w:firstLine="43"/>
            </w:pPr>
            <w:r w:rsidRPr="00B049A7">
              <w:t>1. Mr. Syed Faisal Zaman S/o Syed Qamar Zaman CNIC No. 35202-7196906-1.</w:t>
            </w:r>
          </w:p>
          <w:p w:rsidR="00FC2A0C" w:rsidRPr="00B049A7" w:rsidRDefault="00FC2A0C" w:rsidP="00CD0760">
            <w:pPr>
              <w:pStyle w:val="ListParagraph"/>
              <w:ind w:left="29" w:firstLine="43"/>
            </w:pPr>
            <w:r w:rsidRPr="00B049A7">
              <w:t>2. Mr. Syed Fahd Zaman S/o Syed Faisal Zaman CNIC No. 35202-2513242-1.</w:t>
            </w:r>
          </w:p>
        </w:tc>
      </w:tr>
    </w:tbl>
    <w:p w:rsidR="00FC2A0C" w:rsidRDefault="00FC2A0C" w:rsidP="00591132">
      <w:pPr>
        <w:pStyle w:val="Default"/>
        <w:shd w:val="clear" w:color="auto" w:fill="FFFFFF" w:themeFill="background1"/>
        <w:ind w:left="1440" w:hanging="1440"/>
        <w:jc w:val="both"/>
        <w:rPr>
          <w:rFonts w:asciiTheme="majorBidi" w:hAnsiTheme="majorBidi" w:cstheme="majorBidi"/>
          <w:b/>
          <w:bCs/>
          <w:color w:val="auto"/>
        </w:rPr>
      </w:pPr>
    </w:p>
    <w:p w:rsidR="00FC2A0C" w:rsidRDefault="00FC2A0C" w:rsidP="00591132">
      <w:pPr>
        <w:pStyle w:val="Default"/>
        <w:shd w:val="clear" w:color="auto" w:fill="FFFFFF" w:themeFill="background1"/>
        <w:ind w:left="1440" w:hanging="1440"/>
        <w:jc w:val="both"/>
        <w:rPr>
          <w:rFonts w:asciiTheme="majorBidi" w:hAnsiTheme="majorBidi" w:cstheme="majorBidi"/>
          <w:b/>
          <w:bCs/>
          <w:color w:val="auto"/>
        </w:rPr>
      </w:pPr>
    </w:p>
    <w:p w:rsidR="00FC2A0C" w:rsidRDefault="00FC2A0C" w:rsidP="00591132">
      <w:pPr>
        <w:pStyle w:val="Default"/>
        <w:shd w:val="clear" w:color="auto" w:fill="FFFFFF" w:themeFill="background1"/>
        <w:ind w:left="1440" w:hanging="1440"/>
        <w:jc w:val="both"/>
        <w:rPr>
          <w:rFonts w:asciiTheme="majorBidi" w:hAnsiTheme="majorBidi" w:cstheme="majorBidi"/>
          <w:b/>
          <w:bCs/>
          <w:color w:val="auto"/>
        </w:rPr>
      </w:pPr>
    </w:p>
    <w:p w:rsidR="00FC2A0C" w:rsidRDefault="00FC2A0C" w:rsidP="00591132">
      <w:pPr>
        <w:pStyle w:val="Default"/>
        <w:shd w:val="clear" w:color="auto" w:fill="FFFFFF" w:themeFill="background1"/>
        <w:ind w:left="1440" w:hanging="1440"/>
        <w:jc w:val="both"/>
        <w:rPr>
          <w:rFonts w:asciiTheme="majorBidi" w:hAnsiTheme="majorBidi" w:cstheme="majorBidi"/>
          <w:b/>
          <w:bCs/>
          <w:color w:val="auto"/>
        </w:rPr>
      </w:pPr>
    </w:p>
    <w:p w:rsidR="00591132" w:rsidRPr="00217E18" w:rsidRDefault="00217E18" w:rsidP="00591132">
      <w:pPr>
        <w:pStyle w:val="Default"/>
        <w:shd w:val="clear" w:color="auto" w:fill="FFFFFF" w:themeFill="background1"/>
        <w:ind w:left="1440" w:hanging="1440"/>
        <w:jc w:val="both"/>
        <w:rPr>
          <w:rFonts w:asciiTheme="majorBidi" w:hAnsiTheme="majorBidi" w:cstheme="majorBidi"/>
          <w:b/>
          <w:bCs/>
          <w:color w:val="auto"/>
          <w:u w:val="single"/>
        </w:rPr>
      </w:pPr>
      <w:proofErr w:type="gramStart"/>
      <w:r w:rsidRPr="00217E18">
        <w:rPr>
          <w:rFonts w:asciiTheme="majorBidi" w:hAnsiTheme="majorBidi" w:cstheme="majorBidi"/>
          <w:b/>
          <w:bCs/>
          <w:color w:val="auto"/>
        </w:rPr>
        <w:t>Case No.8</w:t>
      </w:r>
      <w:r w:rsidR="00591132" w:rsidRPr="00217E18">
        <w:rPr>
          <w:rFonts w:asciiTheme="majorBidi" w:hAnsiTheme="majorBidi" w:cstheme="majorBidi"/>
          <w:b/>
          <w:bCs/>
          <w:color w:val="auto"/>
        </w:rPr>
        <w:t>.</w:t>
      </w:r>
      <w:proofErr w:type="gramEnd"/>
      <w:r w:rsidR="00591132" w:rsidRPr="00217E18">
        <w:rPr>
          <w:rFonts w:asciiTheme="majorBidi" w:hAnsiTheme="majorBidi" w:cstheme="majorBidi"/>
          <w:b/>
          <w:bCs/>
          <w:color w:val="auto"/>
        </w:rPr>
        <w:tab/>
      </w:r>
      <w:proofErr w:type="gramStart"/>
      <w:r w:rsidR="00591132" w:rsidRPr="00217E18">
        <w:rPr>
          <w:rFonts w:asciiTheme="majorBidi" w:hAnsiTheme="majorBidi" w:cstheme="majorBidi"/>
          <w:b/>
          <w:bCs/>
          <w:color w:val="auto"/>
          <w:u w:val="single"/>
        </w:rPr>
        <w:t>CHANGE OF MANAGEMENT OF M/S MEDICON PHARMACEUTICAL INDUSTRIES (PVT) LTD, PESHAWAR.</w:t>
      </w:r>
      <w:proofErr w:type="gramEnd"/>
    </w:p>
    <w:p w:rsidR="00591132" w:rsidRPr="00217E18" w:rsidRDefault="00591132" w:rsidP="00591132">
      <w:pPr>
        <w:pStyle w:val="Default"/>
        <w:shd w:val="clear" w:color="auto" w:fill="FFFFFF" w:themeFill="background1"/>
        <w:ind w:left="1440" w:hanging="1440"/>
        <w:jc w:val="both"/>
        <w:rPr>
          <w:rFonts w:asciiTheme="majorBidi" w:hAnsiTheme="majorBidi" w:cstheme="majorBidi"/>
          <w:b/>
          <w:bCs/>
          <w:color w:val="auto"/>
        </w:rPr>
      </w:pPr>
    </w:p>
    <w:p w:rsidR="00591132" w:rsidRPr="00217E18" w:rsidRDefault="00591132" w:rsidP="00591132">
      <w:pPr>
        <w:tabs>
          <w:tab w:val="left" w:pos="4215"/>
        </w:tabs>
        <w:spacing w:line="360" w:lineRule="auto"/>
        <w:jc w:val="both"/>
        <w:rPr>
          <w:rFonts w:asciiTheme="majorBidi" w:hAnsiTheme="majorBidi" w:cstheme="majorBidi"/>
          <w:bCs/>
        </w:rPr>
      </w:pPr>
      <w:proofErr w:type="gramStart"/>
      <w:r w:rsidRPr="00217E18">
        <w:t>M/s Medicon Pharmaceutical Industries (Pvt) Ltd, B-1/11, Industrial Estate, Hayatabad, Peshawar.</w:t>
      </w:r>
      <w:proofErr w:type="gramEnd"/>
      <w:r w:rsidRPr="00217E18">
        <w:rPr>
          <w:rFonts w:asciiTheme="majorBidi" w:hAnsiTheme="majorBidi" w:cstheme="majorBidi"/>
          <w:bCs/>
        </w:rPr>
        <w:t xml:space="preserve"> under </w:t>
      </w:r>
      <w:r w:rsidRPr="00217E18">
        <w:rPr>
          <w:rFonts w:asciiTheme="majorBidi" w:hAnsiTheme="majorBidi" w:cstheme="majorBidi"/>
        </w:rPr>
        <w:t>DML No. 000</w:t>
      </w:r>
      <w:r w:rsidRPr="00217E18">
        <w:rPr>
          <w:rFonts w:asciiTheme="majorBidi" w:hAnsiTheme="majorBidi" w:cstheme="majorBidi"/>
          <w:bCs/>
        </w:rPr>
        <w:t xml:space="preserve">215 </w:t>
      </w:r>
      <w:r w:rsidRPr="00217E18">
        <w:rPr>
          <w:rFonts w:asciiTheme="majorBidi" w:hAnsiTheme="majorBidi" w:cstheme="majorBidi"/>
        </w:rPr>
        <w:t xml:space="preserve">by way of formulation </w:t>
      </w:r>
      <w:r w:rsidRPr="00217E18">
        <w:rPr>
          <w:rFonts w:asciiTheme="majorBidi" w:hAnsiTheme="majorBidi" w:cstheme="majorBidi"/>
          <w:bCs/>
        </w:rPr>
        <w:t>has submitted request for change in management of the firm as per Partnership deed along with prescribed Fee Challan of  50,000/-. The detail of management is as under:-</w:t>
      </w:r>
    </w:p>
    <w:tbl>
      <w:tblPr>
        <w:tblStyle w:val="TableGrid"/>
        <w:tblW w:w="10008" w:type="dxa"/>
        <w:tblLook w:val="04A0"/>
      </w:tblPr>
      <w:tblGrid>
        <w:gridCol w:w="3348"/>
        <w:gridCol w:w="2970"/>
        <w:gridCol w:w="3690"/>
      </w:tblGrid>
      <w:tr w:rsidR="00217E18" w:rsidRPr="00217E18" w:rsidTr="00217E18">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132" w:rsidRPr="00217E18" w:rsidRDefault="00591132" w:rsidP="00D36FC6">
            <w:pPr>
              <w:jc w:val="center"/>
              <w:rPr>
                <w:b/>
                <w:sz w:val="24"/>
                <w:szCs w:val="24"/>
              </w:rPr>
            </w:pPr>
            <w:r w:rsidRPr="00217E18">
              <w:rPr>
                <w:b/>
                <w:sz w:val="24"/>
                <w:szCs w:val="24"/>
              </w:rPr>
              <w:t>Previous Management as per Form-29 of SECP dated 22-11-2011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132" w:rsidRPr="00217E18" w:rsidRDefault="00591132" w:rsidP="00D36FC6">
            <w:pPr>
              <w:jc w:val="center"/>
              <w:rPr>
                <w:b/>
                <w:sz w:val="24"/>
                <w:szCs w:val="24"/>
              </w:rPr>
            </w:pPr>
            <w:r w:rsidRPr="00217E18">
              <w:rPr>
                <w:b/>
                <w:sz w:val="24"/>
                <w:szCs w:val="24"/>
              </w:rPr>
              <w:t>Incoming Management as per Form-A of SECP dated 16-06-2017</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132" w:rsidRPr="00217E18" w:rsidRDefault="00591132" w:rsidP="00D36FC6">
            <w:pPr>
              <w:jc w:val="center"/>
              <w:rPr>
                <w:b/>
                <w:sz w:val="24"/>
                <w:szCs w:val="24"/>
              </w:rPr>
            </w:pPr>
            <w:r w:rsidRPr="00217E18">
              <w:rPr>
                <w:b/>
                <w:sz w:val="24"/>
                <w:szCs w:val="24"/>
              </w:rPr>
              <w:t xml:space="preserve">New Management  as per Form-A of SECP dated </w:t>
            </w:r>
            <w:r w:rsidRPr="00217E18">
              <w:rPr>
                <w:b/>
                <w:sz w:val="24"/>
                <w:szCs w:val="24"/>
              </w:rPr>
              <w:br/>
              <w:t>16-06-2017</w:t>
            </w:r>
          </w:p>
        </w:tc>
      </w:tr>
      <w:tr w:rsidR="00217E18" w:rsidRPr="00217E18" w:rsidTr="00217E18">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132" w:rsidRPr="00217E18" w:rsidRDefault="00591132" w:rsidP="00A5171E">
            <w:pPr>
              <w:pStyle w:val="ListParagraph"/>
              <w:numPr>
                <w:ilvl w:val="0"/>
                <w:numId w:val="34"/>
              </w:numPr>
              <w:spacing w:after="0"/>
              <w:ind w:left="360"/>
              <w:contextualSpacing/>
              <w:jc w:val="left"/>
              <w:rPr>
                <w:sz w:val="24"/>
                <w:szCs w:val="24"/>
              </w:rPr>
            </w:pPr>
            <w:r w:rsidRPr="00217E18">
              <w:rPr>
                <w:sz w:val="24"/>
                <w:szCs w:val="24"/>
              </w:rPr>
              <w:t xml:space="preserve">Mr. Maqbool Khan S/o Lal Mir Khan  </w:t>
            </w:r>
          </w:p>
          <w:p w:rsidR="00591132" w:rsidRPr="00217E18" w:rsidRDefault="00591132" w:rsidP="00D36FC6">
            <w:pPr>
              <w:pStyle w:val="ListParagraph"/>
              <w:ind w:left="360" w:hanging="360"/>
              <w:rPr>
                <w:sz w:val="24"/>
                <w:szCs w:val="24"/>
              </w:rPr>
            </w:pPr>
            <w:r w:rsidRPr="00217E18">
              <w:rPr>
                <w:sz w:val="24"/>
                <w:szCs w:val="24"/>
              </w:rPr>
              <w:t>CNIC No.17301-2252149-9</w:t>
            </w:r>
          </w:p>
          <w:p w:rsidR="00591132" w:rsidRPr="00217E18" w:rsidRDefault="00591132" w:rsidP="00A5171E">
            <w:pPr>
              <w:pStyle w:val="ListParagraph"/>
              <w:numPr>
                <w:ilvl w:val="0"/>
                <w:numId w:val="34"/>
              </w:numPr>
              <w:spacing w:after="0"/>
              <w:ind w:left="360"/>
              <w:contextualSpacing/>
              <w:jc w:val="left"/>
              <w:rPr>
                <w:sz w:val="24"/>
                <w:szCs w:val="24"/>
              </w:rPr>
            </w:pPr>
            <w:r w:rsidRPr="00217E18">
              <w:rPr>
                <w:sz w:val="24"/>
                <w:szCs w:val="24"/>
              </w:rPr>
              <w:t>Mrs. Shakila Bukhari W/o Maqbool Khan</w:t>
            </w:r>
          </w:p>
          <w:p w:rsidR="00591132" w:rsidRPr="00217E18" w:rsidRDefault="00591132" w:rsidP="00D36FC6">
            <w:pPr>
              <w:pStyle w:val="ListParagraph"/>
              <w:ind w:left="360" w:hanging="360"/>
              <w:rPr>
                <w:sz w:val="24"/>
                <w:szCs w:val="24"/>
              </w:rPr>
            </w:pPr>
            <w:r w:rsidRPr="00217E18">
              <w:rPr>
                <w:sz w:val="24"/>
                <w:szCs w:val="24"/>
              </w:rPr>
              <w:t>CNIC No. 17301-4904731-0</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132" w:rsidRPr="00217E18" w:rsidRDefault="00591132" w:rsidP="00A5171E">
            <w:pPr>
              <w:pStyle w:val="ListParagraph"/>
              <w:numPr>
                <w:ilvl w:val="0"/>
                <w:numId w:val="35"/>
              </w:numPr>
              <w:spacing w:after="0"/>
              <w:ind w:left="392"/>
              <w:contextualSpacing/>
              <w:jc w:val="left"/>
              <w:rPr>
                <w:sz w:val="24"/>
                <w:szCs w:val="24"/>
              </w:rPr>
            </w:pPr>
            <w:r w:rsidRPr="00217E18">
              <w:rPr>
                <w:sz w:val="24"/>
                <w:szCs w:val="24"/>
              </w:rPr>
              <w:t xml:space="preserve">Mr. Farjad Maqbool  S/o Maqbool Khan  </w:t>
            </w:r>
          </w:p>
          <w:p w:rsidR="00591132" w:rsidRPr="00217E18" w:rsidRDefault="00591132" w:rsidP="00D36FC6">
            <w:pPr>
              <w:ind w:left="392" w:hanging="360"/>
              <w:rPr>
                <w:sz w:val="24"/>
                <w:szCs w:val="24"/>
              </w:rPr>
            </w:pPr>
            <w:r w:rsidRPr="00217E18">
              <w:rPr>
                <w:sz w:val="24"/>
                <w:szCs w:val="24"/>
              </w:rPr>
              <w:t>CNIC No.17301-9112974-7</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132" w:rsidRPr="00217E18" w:rsidRDefault="00591132" w:rsidP="00A5171E">
            <w:pPr>
              <w:pStyle w:val="ListParagraph"/>
              <w:numPr>
                <w:ilvl w:val="0"/>
                <w:numId w:val="36"/>
              </w:numPr>
              <w:spacing w:after="0"/>
              <w:ind w:left="342"/>
              <w:contextualSpacing/>
              <w:jc w:val="left"/>
              <w:rPr>
                <w:sz w:val="24"/>
                <w:szCs w:val="24"/>
              </w:rPr>
            </w:pPr>
            <w:r w:rsidRPr="00217E18">
              <w:rPr>
                <w:sz w:val="24"/>
                <w:szCs w:val="24"/>
              </w:rPr>
              <w:t xml:space="preserve">Mr. Maqbool Khan S/o Lal Mir Khan  </w:t>
            </w:r>
          </w:p>
          <w:p w:rsidR="00591132" w:rsidRPr="00217E18" w:rsidRDefault="00591132" w:rsidP="00D36FC6">
            <w:pPr>
              <w:pStyle w:val="ListParagraph"/>
              <w:ind w:left="342" w:firstLine="0"/>
              <w:rPr>
                <w:sz w:val="24"/>
                <w:szCs w:val="24"/>
              </w:rPr>
            </w:pPr>
            <w:r w:rsidRPr="00217E18">
              <w:rPr>
                <w:sz w:val="24"/>
                <w:szCs w:val="24"/>
              </w:rPr>
              <w:t>CNIC No.17301-2252149-9</w:t>
            </w:r>
          </w:p>
          <w:p w:rsidR="00591132" w:rsidRPr="00217E18" w:rsidRDefault="00591132" w:rsidP="00A5171E">
            <w:pPr>
              <w:pStyle w:val="ListParagraph"/>
              <w:numPr>
                <w:ilvl w:val="0"/>
                <w:numId w:val="36"/>
              </w:numPr>
              <w:spacing w:after="0"/>
              <w:ind w:left="342"/>
              <w:contextualSpacing/>
              <w:jc w:val="left"/>
              <w:rPr>
                <w:sz w:val="24"/>
                <w:szCs w:val="24"/>
              </w:rPr>
            </w:pPr>
            <w:r w:rsidRPr="00217E18">
              <w:rPr>
                <w:sz w:val="24"/>
                <w:szCs w:val="24"/>
              </w:rPr>
              <w:t>Mrs. Shakila Bukhari W/o Maqbool Khan</w:t>
            </w:r>
          </w:p>
          <w:p w:rsidR="00591132" w:rsidRPr="00217E18" w:rsidRDefault="00591132" w:rsidP="00D36FC6">
            <w:pPr>
              <w:pStyle w:val="ListParagraph"/>
              <w:ind w:left="342" w:firstLine="0"/>
              <w:rPr>
                <w:sz w:val="24"/>
                <w:szCs w:val="24"/>
              </w:rPr>
            </w:pPr>
            <w:r w:rsidRPr="00217E18">
              <w:rPr>
                <w:sz w:val="24"/>
                <w:szCs w:val="24"/>
              </w:rPr>
              <w:t>CNIC No. 17301-4904731-0</w:t>
            </w:r>
          </w:p>
          <w:p w:rsidR="00591132" w:rsidRPr="00217E18" w:rsidRDefault="00591132" w:rsidP="00A5171E">
            <w:pPr>
              <w:pStyle w:val="ListParagraph"/>
              <w:numPr>
                <w:ilvl w:val="0"/>
                <w:numId w:val="36"/>
              </w:numPr>
              <w:spacing w:after="0"/>
              <w:ind w:left="342"/>
              <w:contextualSpacing/>
              <w:jc w:val="left"/>
              <w:rPr>
                <w:sz w:val="24"/>
                <w:szCs w:val="24"/>
              </w:rPr>
            </w:pPr>
            <w:r w:rsidRPr="00217E18">
              <w:rPr>
                <w:sz w:val="24"/>
                <w:szCs w:val="24"/>
              </w:rPr>
              <w:t xml:space="preserve">Mr. Farjad Maqbool  S/o Maqbool Khan  </w:t>
            </w:r>
          </w:p>
          <w:p w:rsidR="00591132" w:rsidRPr="00217E18" w:rsidRDefault="00591132" w:rsidP="00D36FC6">
            <w:pPr>
              <w:pStyle w:val="ListParagraph"/>
              <w:ind w:left="342" w:firstLine="0"/>
              <w:rPr>
                <w:sz w:val="24"/>
                <w:szCs w:val="24"/>
              </w:rPr>
            </w:pPr>
            <w:r w:rsidRPr="00217E18">
              <w:rPr>
                <w:sz w:val="24"/>
                <w:szCs w:val="24"/>
              </w:rPr>
              <w:t>CNIC No.17301-9112974-7</w:t>
            </w:r>
          </w:p>
        </w:tc>
      </w:tr>
    </w:tbl>
    <w:p w:rsidR="00591132" w:rsidRPr="00217E18" w:rsidRDefault="00591132" w:rsidP="00591132">
      <w:pPr>
        <w:spacing w:line="360" w:lineRule="auto"/>
        <w:jc w:val="both"/>
        <w:rPr>
          <w:rFonts w:asciiTheme="majorBidi" w:hAnsiTheme="majorBidi" w:cstheme="majorBidi"/>
          <w:bCs/>
        </w:rPr>
      </w:pPr>
    </w:p>
    <w:p w:rsidR="006F206A" w:rsidRPr="00EE54DE" w:rsidRDefault="006F206A" w:rsidP="006F206A">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6F206A" w:rsidRPr="00EE54DE" w:rsidRDefault="006F206A" w:rsidP="006F206A">
      <w:pPr>
        <w:rPr>
          <w:b/>
          <w:bCs/>
          <w:u w:val="single"/>
        </w:rPr>
      </w:pPr>
    </w:p>
    <w:p w:rsidR="006F206A" w:rsidRPr="00EE54DE" w:rsidRDefault="006F206A" w:rsidP="006F206A">
      <w:pPr>
        <w:spacing w:line="360" w:lineRule="auto"/>
        <w:jc w:val="both"/>
      </w:pPr>
      <w:r w:rsidRPr="00EE54DE">
        <w:t xml:space="preserve">The Board considered and endorsed the change of management </w:t>
      </w:r>
      <w:proofErr w:type="gramStart"/>
      <w:r w:rsidRPr="00EE54DE">
        <w:t xml:space="preserve">of </w:t>
      </w:r>
      <w:r>
        <w:t xml:space="preserve"> </w:t>
      </w:r>
      <w:r w:rsidRPr="00217E18">
        <w:t>M</w:t>
      </w:r>
      <w:proofErr w:type="gramEnd"/>
      <w:r w:rsidRPr="00217E18">
        <w:t>/s Medicon Pharmaceutical Industries (Pvt) Ltd, B-1/11, Industrial Estate, Hayatabad, Peshawar</w:t>
      </w:r>
      <w:r w:rsidRPr="00B049A7">
        <w:t xml:space="preserve"> </w:t>
      </w:r>
      <w:r>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Pr>
          <w:rFonts w:asciiTheme="majorBidi" w:hAnsiTheme="majorBidi" w:cstheme="majorBidi"/>
        </w:rPr>
        <w:t xml:space="preserve">215 </w:t>
      </w:r>
      <w:r w:rsidRPr="00EE54DE">
        <w:rPr>
          <w:rFonts w:asciiTheme="majorBidi" w:hAnsiTheme="majorBidi" w:cstheme="majorBidi"/>
        </w:rPr>
        <w:t xml:space="preserve">by way of formulation </w:t>
      </w:r>
      <w:r w:rsidRPr="00EE54DE">
        <w:t>as under ;</w:t>
      </w:r>
    </w:p>
    <w:p w:rsidR="00591132" w:rsidRDefault="00591132" w:rsidP="00591132">
      <w:pPr>
        <w:spacing w:after="200" w:line="276" w:lineRule="auto"/>
        <w:rPr>
          <w:rFonts w:asciiTheme="majorBidi" w:hAnsiTheme="majorBidi" w:cstheme="majorBidi"/>
          <w:b/>
          <w:bCs/>
          <w:color w:val="0070C0"/>
          <w:u w:val="single"/>
        </w:rPr>
      </w:pPr>
    </w:p>
    <w:p w:rsidR="006F206A" w:rsidRDefault="006F206A" w:rsidP="00591132">
      <w:pPr>
        <w:spacing w:after="200" w:line="276" w:lineRule="auto"/>
        <w:rPr>
          <w:rFonts w:asciiTheme="majorBidi" w:hAnsiTheme="majorBidi" w:cstheme="majorBidi"/>
          <w:b/>
          <w:bCs/>
          <w:color w:val="0070C0"/>
          <w:u w:val="single"/>
        </w:rPr>
      </w:pPr>
    </w:p>
    <w:tbl>
      <w:tblPr>
        <w:tblStyle w:val="TableGrid"/>
        <w:tblW w:w="10008" w:type="dxa"/>
        <w:tblLook w:val="04A0"/>
      </w:tblPr>
      <w:tblGrid>
        <w:gridCol w:w="3348"/>
        <w:gridCol w:w="2970"/>
        <w:gridCol w:w="3690"/>
      </w:tblGrid>
      <w:tr w:rsidR="006F206A" w:rsidRPr="00217E18" w:rsidTr="00CD0760">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06A" w:rsidRPr="00217E18" w:rsidRDefault="006F206A" w:rsidP="00CD0760">
            <w:pPr>
              <w:jc w:val="center"/>
              <w:rPr>
                <w:b/>
                <w:sz w:val="24"/>
                <w:szCs w:val="24"/>
              </w:rPr>
            </w:pPr>
            <w:r w:rsidRPr="00217E18">
              <w:rPr>
                <w:b/>
                <w:sz w:val="24"/>
                <w:szCs w:val="24"/>
              </w:rPr>
              <w:lastRenderedPageBreak/>
              <w:t>Previous Management as per Form-29 of SECP dated 22-11-2011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206A" w:rsidRPr="00217E18" w:rsidRDefault="006F206A" w:rsidP="00CD0760">
            <w:pPr>
              <w:jc w:val="center"/>
              <w:rPr>
                <w:b/>
                <w:sz w:val="24"/>
                <w:szCs w:val="24"/>
              </w:rPr>
            </w:pPr>
            <w:r w:rsidRPr="00217E18">
              <w:rPr>
                <w:b/>
                <w:sz w:val="24"/>
                <w:szCs w:val="24"/>
              </w:rPr>
              <w:t>Incoming Management as per Form-A of SECP dated 16-06-2017</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206A" w:rsidRPr="00217E18" w:rsidRDefault="006F206A" w:rsidP="00CD0760">
            <w:pPr>
              <w:jc w:val="center"/>
              <w:rPr>
                <w:b/>
                <w:sz w:val="24"/>
                <w:szCs w:val="24"/>
              </w:rPr>
            </w:pPr>
            <w:r w:rsidRPr="00217E18">
              <w:rPr>
                <w:b/>
                <w:sz w:val="24"/>
                <w:szCs w:val="24"/>
              </w:rPr>
              <w:t xml:space="preserve">New Management  as per Form-A of SECP dated </w:t>
            </w:r>
            <w:r w:rsidRPr="00217E18">
              <w:rPr>
                <w:b/>
                <w:sz w:val="24"/>
                <w:szCs w:val="24"/>
              </w:rPr>
              <w:br/>
              <w:t>16-06-2017</w:t>
            </w:r>
          </w:p>
        </w:tc>
      </w:tr>
      <w:tr w:rsidR="006F206A" w:rsidRPr="00217E18" w:rsidTr="00CD0760">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206A" w:rsidRPr="00217E18" w:rsidRDefault="006F206A" w:rsidP="00CD0760">
            <w:pPr>
              <w:pStyle w:val="ListParagraph"/>
              <w:numPr>
                <w:ilvl w:val="0"/>
                <w:numId w:val="34"/>
              </w:numPr>
              <w:spacing w:after="0"/>
              <w:ind w:left="360"/>
              <w:contextualSpacing/>
              <w:jc w:val="left"/>
              <w:rPr>
                <w:sz w:val="24"/>
                <w:szCs w:val="24"/>
              </w:rPr>
            </w:pPr>
            <w:r w:rsidRPr="00217E18">
              <w:rPr>
                <w:sz w:val="24"/>
                <w:szCs w:val="24"/>
              </w:rPr>
              <w:t xml:space="preserve">Mr. Maqbool Khan S/o Lal Mir Khan  </w:t>
            </w:r>
          </w:p>
          <w:p w:rsidR="006F206A" w:rsidRPr="00217E18" w:rsidRDefault="006F206A" w:rsidP="00CD0760">
            <w:pPr>
              <w:pStyle w:val="ListParagraph"/>
              <w:ind w:left="360" w:hanging="360"/>
              <w:rPr>
                <w:sz w:val="24"/>
                <w:szCs w:val="24"/>
              </w:rPr>
            </w:pPr>
            <w:r w:rsidRPr="00217E18">
              <w:rPr>
                <w:sz w:val="24"/>
                <w:szCs w:val="24"/>
              </w:rPr>
              <w:t>CNIC No.17301-2252149-9</w:t>
            </w:r>
          </w:p>
          <w:p w:rsidR="006F206A" w:rsidRPr="00217E18" w:rsidRDefault="006F206A" w:rsidP="00CD0760">
            <w:pPr>
              <w:pStyle w:val="ListParagraph"/>
              <w:numPr>
                <w:ilvl w:val="0"/>
                <w:numId w:val="34"/>
              </w:numPr>
              <w:spacing w:after="0"/>
              <w:ind w:left="360"/>
              <w:contextualSpacing/>
              <w:jc w:val="left"/>
              <w:rPr>
                <w:sz w:val="24"/>
                <w:szCs w:val="24"/>
              </w:rPr>
            </w:pPr>
            <w:r w:rsidRPr="00217E18">
              <w:rPr>
                <w:sz w:val="24"/>
                <w:szCs w:val="24"/>
              </w:rPr>
              <w:t>Mrs. Shakila Bukhari W/o Maqbool Khan</w:t>
            </w:r>
          </w:p>
          <w:p w:rsidR="006F206A" w:rsidRPr="00217E18" w:rsidRDefault="006F206A" w:rsidP="00CD0760">
            <w:pPr>
              <w:pStyle w:val="ListParagraph"/>
              <w:ind w:left="360" w:hanging="360"/>
              <w:rPr>
                <w:sz w:val="24"/>
                <w:szCs w:val="24"/>
              </w:rPr>
            </w:pPr>
            <w:r w:rsidRPr="00217E18">
              <w:rPr>
                <w:sz w:val="24"/>
                <w:szCs w:val="24"/>
              </w:rPr>
              <w:t>CNIC No. 17301-4904731-0</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206A" w:rsidRPr="00217E18" w:rsidRDefault="006F206A" w:rsidP="00CD0760">
            <w:pPr>
              <w:pStyle w:val="ListParagraph"/>
              <w:numPr>
                <w:ilvl w:val="0"/>
                <w:numId w:val="35"/>
              </w:numPr>
              <w:spacing w:after="0"/>
              <w:ind w:left="392"/>
              <w:contextualSpacing/>
              <w:jc w:val="left"/>
              <w:rPr>
                <w:sz w:val="24"/>
                <w:szCs w:val="24"/>
              </w:rPr>
            </w:pPr>
            <w:r w:rsidRPr="00217E18">
              <w:rPr>
                <w:sz w:val="24"/>
                <w:szCs w:val="24"/>
              </w:rPr>
              <w:t xml:space="preserve">Mr. Farjad Maqbool  S/o Maqbool Khan  </w:t>
            </w:r>
          </w:p>
          <w:p w:rsidR="006F206A" w:rsidRPr="00217E18" w:rsidRDefault="006F206A" w:rsidP="00CD0760">
            <w:pPr>
              <w:ind w:left="392" w:hanging="360"/>
              <w:rPr>
                <w:sz w:val="24"/>
                <w:szCs w:val="24"/>
              </w:rPr>
            </w:pPr>
            <w:r w:rsidRPr="00217E18">
              <w:rPr>
                <w:sz w:val="24"/>
                <w:szCs w:val="24"/>
              </w:rPr>
              <w:t>CNIC No.17301-9112974-7</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206A" w:rsidRPr="00217E18" w:rsidRDefault="006F206A" w:rsidP="00CD0760">
            <w:pPr>
              <w:pStyle w:val="ListParagraph"/>
              <w:numPr>
                <w:ilvl w:val="0"/>
                <w:numId w:val="36"/>
              </w:numPr>
              <w:spacing w:after="0"/>
              <w:ind w:left="342"/>
              <w:contextualSpacing/>
              <w:jc w:val="left"/>
              <w:rPr>
                <w:sz w:val="24"/>
                <w:szCs w:val="24"/>
              </w:rPr>
            </w:pPr>
            <w:r w:rsidRPr="00217E18">
              <w:rPr>
                <w:sz w:val="24"/>
                <w:szCs w:val="24"/>
              </w:rPr>
              <w:t xml:space="preserve">Mr. Maqbool Khan S/o Lal Mir Khan  </w:t>
            </w:r>
          </w:p>
          <w:p w:rsidR="006F206A" w:rsidRPr="00217E18" w:rsidRDefault="006F206A" w:rsidP="00CD0760">
            <w:pPr>
              <w:pStyle w:val="ListParagraph"/>
              <w:ind w:left="342" w:firstLine="0"/>
              <w:rPr>
                <w:sz w:val="24"/>
                <w:szCs w:val="24"/>
              </w:rPr>
            </w:pPr>
            <w:r w:rsidRPr="00217E18">
              <w:rPr>
                <w:sz w:val="24"/>
                <w:szCs w:val="24"/>
              </w:rPr>
              <w:t>CNIC No.17301-2252149-9</w:t>
            </w:r>
          </w:p>
          <w:p w:rsidR="006F206A" w:rsidRPr="00217E18" w:rsidRDefault="006F206A" w:rsidP="00CD0760">
            <w:pPr>
              <w:pStyle w:val="ListParagraph"/>
              <w:numPr>
                <w:ilvl w:val="0"/>
                <w:numId w:val="36"/>
              </w:numPr>
              <w:spacing w:after="0"/>
              <w:ind w:left="342"/>
              <w:contextualSpacing/>
              <w:jc w:val="left"/>
              <w:rPr>
                <w:sz w:val="24"/>
                <w:szCs w:val="24"/>
              </w:rPr>
            </w:pPr>
            <w:r w:rsidRPr="00217E18">
              <w:rPr>
                <w:sz w:val="24"/>
                <w:szCs w:val="24"/>
              </w:rPr>
              <w:t>Mrs. Shakila Bukhari W/o Maqbool Khan</w:t>
            </w:r>
          </w:p>
          <w:p w:rsidR="006F206A" w:rsidRPr="00217E18" w:rsidRDefault="006F206A" w:rsidP="00CD0760">
            <w:pPr>
              <w:pStyle w:val="ListParagraph"/>
              <w:ind w:left="342" w:firstLine="0"/>
              <w:rPr>
                <w:sz w:val="24"/>
                <w:szCs w:val="24"/>
              </w:rPr>
            </w:pPr>
            <w:r w:rsidRPr="00217E18">
              <w:rPr>
                <w:sz w:val="24"/>
                <w:szCs w:val="24"/>
              </w:rPr>
              <w:t>CNIC No. 17301-4904731-0</w:t>
            </w:r>
          </w:p>
          <w:p w:rsidR="006F206A" w:rsidRPr="00217E18" w:rsidRDefault="006F206A" w:rsidP="00CD0760">
            <w:pPr>
              <w:pStyle w:val="ListParagraph"/>
              <w:numPr>
                <w:ilvl w:val="0"/>
                <w:numId w:val="36"/>
              </w:numPr>
              <w:spacing w:after="0"/>
              <w:ind w:left="342"/>
              <w:contextualSpacing/>
              <w:jc w:val="left"/>
              <w:rPr>
                <w:sz w:val="24"/>
                <w:szCs w:val="24"/>
              </w:rPr>
            </w:pPr>
            <w:r w:rsidRPr="00217E18">
              <w:rPr>
                <w:sz w:val="24"/>
                <w:szCs w:val="24"/>
              </w:rPr>
              <w:t xml:space="preserve">Mr. Farjad Maqbool  S/o Maqbool Khan  </w:t>
            </w:r>
          </w:p>
          <w:p w:rsidR="006F206A" w:rsidRPr="00217E18" w:rsidRDefault="006F206A" w:rsidP="00CD0760">
            <w:pPr>
              <w:pStyle w:val="ListParagraph"/>
              <w:ind w:left="342" w:firstLine="0"/>
              <w:rPr>
                <w:sz w:val="24"/>
                <w:szCs w:val="24"/>
              </w:rPr>
            </w:pPr>
            <w:r w:rsidRPr="00217E18">
              <w:rPr>
                <w:sz w:val="24"/>
                <w:szCs w:val="24"/>
              </w:rPr>
              <w:t>CNIC No.17301-9112974-7</w:t>
            </w:r>
          </w:p>
        </w:tc>
      </w:tr>
    </w:tbl>
    <w:p w:rsidR="006F206A" w:rsidRDefault="006F206A" w:rsidP="00591132">
      <w:pPr>
        <w:spacing w:after="200" w:line="276" w:lineRule="auto"/>
        <w:rPr>
          <w:rFonts w:asciiTheme="majorBidi" w:hAnsiTheme="majorBidi" w:cstheme="majorBidi"/>
          <w:b/>
          <w:bCs/>
          <w:color w:val="0070C0"/>
          <w:u w:val="single"/>
        </w:rPr>
      </w:pPr>
    </w:p>
    <w:p w:rsidR="00591132" w:rsidRPr="00217E18" w:rsidRDefault="00217E18" w:rsidP="00591132">
      <w:pPr>
        <w:pStyle w:val="Default"/>
        <w:shd w:val="clear" w:color="auto" w:fill="FFFFFF" w:themeFill="background1"/>
        <w:ind w:left="1440" w:hanging="1440"/>
        <w:jc w:val="both"/>
        <w:rPr>
          <w:rFonts w:asciiTheme="majorBidi" w:hAnsiTheme="majorBidi" w:cstheme="majorBidi"/>
          <w:b/>
          <w:bCs/>
          <w:color w:val="auto"/>
          <w:u w:val="single"/>
        </w:rPr>
      </w:pPr>
      <w:proofErr w:type="gramStart"/>
      <w:r w:rsidRPr="00217E18">
        <w:rPr>
          <w:rFonts w:asciiTheme="majorBidi" w:hAnsiTheme="majorBidi" w:cstheme="majorBidi"/>
          <w:b/>
          <w:bCs/>
          <w:color w:val="auto"/>
        </w:rPr>
        <w:t>Case No.9</w:t>
      </w:r>
      <w:r w:rsidR="00591132" w:rsidRPr="00217E18">
        <w:rPr>
          <w:rFonts w:asciiTheme="majorBidi" w:hAnsiTheme="majorBidi" w:cstheme="majorBidi"/>
          <w:b/>
          <w:bCs/>
          <w:color w:val="auto"/>
        </w:rPr>
        <w:t>.</w:t>
      </w:r>
      <w:proofErr w:type="gramEnd"/>
      <w:r w:rsidR="00591132" w:rsidRPr="00217E18">
        <w:rPr>
          <w:rFonts w:asciiTheme="majorBidi" w:hAnsiTheme="majorBidi" w:cstheme="majorBidi"/>
          <w:b/>
          <w:bCs/>
          <w:color w:val="auto"/>
        </w:rPr>
        <w:tab/>
      </w:r>
      <w:proofErr w:type="gramStart"/>
      <w:r w:rsidR="00591132" w:rsidRPr="00217E18">
        <w:rPr>
          <w:rFonts w:asciiTheme="majorBidi" w:hAnsiTheme="majorBidi" w:cstheme="majorBidi"/>
          <w:b/>
          <w:bCs/>
          <w:color w:val="auto"/>
          <w:u w:val="single"/>
        </w:rPr>
        <w:t>CHANGE OF MANAGEMENT OF M/S TREAT PHARMACEUTICAL INDUSTRY (PVT) LTD, BANNU.</w:t>
      </w:r>
      <w:proofErr w:type="gramEnd"/>
    </w:p>
    <w:p w:rsidR="00591132" w:rsidRPr="00217E18" w:rsidRDefault="00591132" w:rsidP="00591132">
      <w:pPr>
        <w:pStyle w:val="Default"/>
        <w:shd w:val="clear" w:color="auto" w:fill="FFFFFF" w:themeFill="background1"/>
        <w:ind w:left="1440" w:hanging="1440"/>
        <w:jc w:val="both"/>
        <w:rPr>
          <w:rFonts w:asciiTheme="majorBidi" w:hAnsiTheme="majorBidi" w:cstheme="majorBidi"/>
          <w:b/>
          <w:bCs/>
          <w:color w:val="auto"/>
        </w:rPr>
      </w:pPr>
    </w:p>
    <w:p w:rsidR="00591132" w:rsidRPr="00217E18" w:rsidRDefault="00591132" w:rsidP="00591132">
      <w:pPr>
        <w:tabs>
          <w:tab w:val="left" w:pos="4215"/>
        </w:tabs>
        <w:spacing w:line="360" w:lineRule="auto"/>
        <w:jc w:val="both"/>
        <w:rPr>
          <w:rFonts w:asciiTheme="majorBidi" w:hAnsiTheme="majorBidi" w:cstheme="majorBidi"/>
          <w:bCs/>
        </w:rPr>
      </w:pPr>
      <w:r w:rsidRPr="00217E18">
        <w:t xml:space="preserve">M/s Treat Pharmaceutical Industry (Pvt) Ltd, A-37, Small Industrial Estate, Township, Kohat Road, Bannu </w:t>
      </w:r>
      <w:r w:rsidRPr="00217E18">
        <w:rPr>
          <w:rFonts w:asciiTheme="majorBidi" w:hAnsiTheme="majorBidi" w:cstheme="majorBidi"/>
          <w:bCs/>
        </w:rPr>
        <w:t xml:space="preserve">under </w:t>
      </w:r>
      <w:r w:rsidRPr="00217E18">
        <w:rPr>
          <w:rFonts w:asciiTheme="majorBidi" w:hAnsiTheme="majorBidi" w:cstheme="majorBidi"/>
        </w:rPr>
        <w:t>DML No. 000</w:t>
      </w:r>
      <w:r w:rsidRPr="00217E18">
        <w:rPr>
          <w:rFonts w:asciiTheme="majorBidi" w:hAnsiTheme="majorBidi" w:cstheme="majorBidi"/>
          <w:bCs/>
        </w:rPr>
        <w:t xml:space="preserve">352 </w:t>
      </w:r>
      <w:r w:rsidRPr="00217E18">
        <w:rPr>
          <w:rFonts w:asciiTheme="majorBidi" w:hAnsiTheme="majorBidi" w:cstheme="majorBidi"/>
        </w:rPr>
        <w:t xml:space="preserve">by way of formulation </w:t>
      </w:r>
      <w:r w:rsidRPr="00217E18">
        <w:rPr>
          <w:rFonts w:asciiTheme="majorBidi" w:hAnsiTheme="majorBidi" w:cstheme="majorBidi"/>
          <w:bCs/>
        </w:rPr>
        <w:t>has submitted request for change in management of the firm as per Partnership deed along with prescribed Fee Challan of  50,000/-. The detail of management is as under:-</w:t>
      </w:r>
    </w:p>
    <w:tbl>
      <w:tblPr>
        <w:tblStyle w:val="TableGrid"/>
        <w:tblW w:w="10098" w:type="dxa"/>
        <w:tblLook w:val="04A0"/>
      </w:tblPr>
      <w:tblGrid>
        <w:gridCol w:w="3348"/>
        <w:gridCol w:w="2970"/>
        <w:gridCol w:w="3780"/>
      </w:tblGrid>
      <w:tr w:rsidR="0020011C" w:rsidRPr="0020011C" w:rsidTr="00D36FC6">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1132" w:rsidRPr="00603EC7" w:rsidRDefault="00591132" w:rsidP="00D36FC6">
            <w:pPr>
              <w:pStyle w:val="ListParagraph"/>
              <w:ind w:left="0" w:firstLine="0"/>
              <w:jc w:val="center"/>
              <w:rPr>
                <w:rFonts w:eastAsia="MS Mincho"/>
                <w:b/>
                <w:sz w:val="24"/>
                <w:szCs w:val="24"/>
              </w:rPr>
            </w:pPr>
            <w:r w:rsidRPr="00603EC7">
              <w:rPr>
                <w:rFonts w:eastAsia="MS Mincho"/>
                <w:b/>
                <w:sz w:val="24"/>
                <w:szCs w:val="24"/>
              </w:rPr>
              <w:t>Previous Management as per Memorandum and Article of Association dated 24-05-2011</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132" w:rsidRPr="00603EC7" w:rsidRDefault="00591132" w:rsidP="00D36FC6">
            <w:pPr>
              <w:pStyle w:val="ListParagraph"/>
              <w:ind w:left="0" w:firstLine="0"/>
              <w:jc w:val="center"/>
              <w:rPr>
                <w:rFonts w:eastAsia="MS Mincho"/>
                <w:b/>
                <w:sz w:val="24"/>
                <w:szCs w:val="24"/>
              </w:rPr>
            </w:pPr>
            <w:r w:rsidRPr="00603EC7">
              <w:rPr>
                <w:rFonts w:eastAsia="MS Mincho"/>
                <w:b/>
                <w:sz w:val="24"/>
                <w:szCs w:val="24"/>
              </w:rPr>
              <w:t>Interim Management as per Form-29 of SECP</w:t>
            </w:r>
            <w:r w:rsidRPr="00603EC7">
              <w:rPr>
                <w:rFonts w:eastAsia="MS Mincho"/>
                <w:b/>
                <w:sz w:val="24"/>
                <w:szCs w:val="24"/>
              </w:rPr>
              <w:br/>
              <w:t>dated 27-11-2015</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1132" w:rsidRPr="00603EC7" w:rsidRDefault="00591132" w:rsidP="00D36FC6">
            <w:pPr>
              <w:pStyle w:val="ListParagraph"/>
              <w:ind w:left="0" w:firstLine="0"/>
              <w:jc w:val="center"/>
              <w:rPr>
                <w:rFonts w:eastAsia="MS Mincho"/>
                <w:b/>
                <w:sz w:val="24"/>
                <w:szCs w:val="24"/>
              </w:rPr>
            </w:pPr>
            <w:r w:rsidRPr="00603EC7">
              <w:rPr>
                <w:rFonts w:eastAsia="MS Mincho"/>
                <w:b/>
                <w:sz w:val="24"/>
                <w:szCs w:val="24"/>
              </w:rPr>
              <w:t xml:space="preserve">Current Management as per Form-29 of SECP dated </w:t>
            </w:r>
            <w:r w:rsidRPr="00603EC7">
              <w:rPr>
                <w:rFonts w:eastAsia="MS Mincho"/>
                <w:b/>
                <w:sz w:val="24"/>
                <w:szCs w:val="24"/>
              </w:rPr>
              <w:br/>
              <w:t>30-05-2017</w:t>
            </w:r>
          </w:p>
        </w:tc>
      </w:tr>
      <w:tr w:rsidR="003F7AB4" w:rsidRPr="00217E18" w:rsidTr="00D36FC6">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F7AB4" w:rsidRPr="0009169B" w:rsidRDefault="003F7AB4" w:rsidP="00A5171E">
            <w:pPr>
              <w:pStyle w:val="ListParagraph"/>
              <w:numPr>
                <w:ilvl w:val="0"/>
                <w:numId w:val="37"/>
              </w:numPr>
              <w:spacing w:after="0"/>
              <w:ind w:left="360"/>
              <w:contextualSpacing/>
              <w:rPr>
                <w:rFonts w:eastAsia="MS Mincho"/>
                <w:sz w:val="24"/>
                <w:szCs w:val="24"/>
              </w:rPr>
            </w:pPr>
            <w:r w:rsidRPr="0009169B">
              <w:rPr>
                <w:rFonts w:eastAsia="MS Mincho"/>
                <w:sz w:val="24"/>
                <w:szCs w:val="24"/>
              </w:rPr>
              <w:t>Mr. Saifullah Khan S/o Sardar Ali Khan</w:t>
            </w:r>
          </w:p>
          <w:p w:rsidR="003F7AB4" w:rsidRPr="0009169B" w:rsidRDefault="003F7AB4" w:rsidP="00A5171E">
            <w:pPr>
              <w:pStyle w:val="ListParagraph"/>
              <w:numPr>
                <w:ilvl w:val="0"/>
                <w:numId w:val="37"/>
              </w:numPr>
              <w:spacing w:after="0"/>
              <w:ind w:left="360"/>
              <w:contextualSpacing/>
              <w:rPr>
                <w:rFonts w:eastAsia="MS Mincho"/>
                <w:sz w:val="24"/>
                <w:szCs w:val="24"/>
              </w:rPr>
            </w:pPr>
            <w:r w:rsidRPr="0009169B">
              <w:rPr>
                <w:rFonts w:eastAsia="MS Mincho"/>
                <w:sz w:val="24"/>
                <w:szCs w:val="24"/>
              </w:rPr>
              <w:t>Mr. Mir Shah Zar Khan S/o Sardar Ali Khan</w:t>
            </w:r>
          </w:p>
          <w:p w:rsidR="003F7AB4" w:rsidRPr="0009169B" w:rsidRDefault="003F7AB4" w:rsidP="00A5171E">
            <w:pPr>
              <w:pStyle w:val="ListParagraph"/>
              <w:numPr>
                <w:ilvl w:val="0"/>
                <w:numId w:val="37"/>
              </w:numPr>
              <w:spacing w:after="0"/>
              <w:ind w:left="360"/>
              <w:contextualSpacing/>
              <w:rPr>
                <w:rFonts w:eastAsia="MS Mincho"/>
                <w:sz w:val="24"/>
                <w:szCs w:val="24"/>
              </w:rPr>
            </w:pPr>
            <w:r w:rsidRPr="0009169B">
              <w:rPr>
                <w:rFonts w:eastAsia="MS Mincho"/>
                <w:sz w:val="24"/>
                <w:szCs w:val="24"/>
              </w:rPr>
              <w:t>Mr. Sanaullah  Khan S/o Sardar Ali Khan</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AB4" w:rsidRPr="0009169B" w:rsidRDefault="003F7AB4" w:rsidP="00A5171E">
            <w:pPr>
              <w:pStyle w:val="ListParagraph"/>
              <w:numPr>
                <w:ilvl w:val="0"/>
                <w:numId w:val="38"/>
              </w:numPr>
              <w:spacing w:after="0"/>
              <w:ind w:left="342"/>
              <w:contextualSpacing/>
              <w:rPr>
                <w:rFonts w:eastAsia="MS Mincho"/>
              </w:rPr>
            </w:pPr>
            <w:r w:rsidRPr="0009169B">
              <w:rPr>
                <w:rFonts w:eastAsia="MS Mincho"/>
              </w:rPr>
              <w:t xml:space="preserve">Mr. Sikandar Hayat S/o Hayat Mir, </w:t>
            </w:r>
            <w:r w:rsidRPr="0009169B">
              <w:t>CNIC No. 11101-8375069-9</w:t>
            </w:r>
          </w:p>
          <w:p w:rsidR="003F7AB4" w:rsidRPr="0009169B" w:rsidRDefault="003F7AB4" w:rsidP="00A5171E">
            <w:pPr>
              <w:pStyle w:val="ListParagraph"/>
              <w:numPr>
                <w:ilvl w:val="0"/>
                <w:numId w:val="38"/>
              </w:numPr>
              <w:spacing w:after="0"/>
              <w:ind w:left="342"/>
              <w:contextualSpacing/>
              <w:rPr>
                <w:rFonts w:eastAsia="MS Mincho"/>
              </w:rPr>
            </w:pPr>
            <w:r w:rsidRPr="0009169B">
              <w:rPr>
                <w:rFonts w:eastAsia="MS Mincho"/>
              </w:rPr>
              <w:t xml:space="preserve">Mr. Azmat Ullah Khan Khattak S/o Sadiq Ullah, </w:t>
            </w:r>
            <w:r w:rsidRPr="0009169B">
              <w:t>CNIC No. 17301-1326922-9</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7AB4" w:rsidRPr="0009169B" w:rsidRDefault="003F7AB4" w:rsidP="00A5171E">
            <w:pPr>
              <w:pStyle w:val="ListParagraph"/>
              <w:numPr>
                <w:ilvl w:val="0"/>
                <w:numId w:val="39"/>
              </w:numPr>
              <w:spacing w:after="0"/>
              <w:ind w:left="342"/>
              <w:contextualSpacing/>
              <w:rPr>
                <w:rFonts w:eastAsia="MS Mincho"/>
              </w:rPr>
            </w:pPr>
            <w:r w:rsidRPr="0009169B">
              <w:rPr>
                <w:rFonts w:eastAsia="MS Mincho"/>
              </w:rPr>
              <w:t xml:space="preserve">Mr. Sikandar Hayat S/o Hayat Mir, </w:t>
            </w:r>
            <w:r w:rsidRPr="0009169B">
              <w:t>CNIC No. 11101-8375069-9</w:t>
            </w:r>
          </w:p>
          <w:p w:rsidR="003F7AB4" w:rsidRPr="0009169B" w:rsidRDefault="003F7AB4" w:rsidP="00A5171E">
            <w:pPr>
              <w:pStyle w:val="ListParagraph"/>
              <w:numPr>
                <w:ilvl w:val="0"/>
                <w:numId w:val="39"/>
              </w:numPr>
              <w:spacing w:after="0"/>
              <w:ind w:left="342"/>
              <w:contextualSpacing/>
              <w:rPr>
                <w:rFonts w:eastAsia="MS Mincho"/>
              </w:rPr>
            </w:pPr>
            <w:r w:rsidRPr="0009169B">
              <w:rPr>
                <w:rFonts w:eastAsia="MS Mincho"/>
              </w:rPr>
              <w:t xml:space="preserve">Mr. Maqbool Khan S/o Lal Mir, </w:t>
            </w:r>
            <w:r w:rsidRPr="0009169B">
              <w:t>CNIC No. 17301-2252149-9</w:t>
            </w:r>
          </w:p>
        </w:tc>
      </w:tr>
    </w:tbl>
    <w:p w:rsidR="00603EC7" w:rsidRPr="00EE54DE" w:rsidRDefault="00603EC7" w:rsidP="00603EC7">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603EC7" w:rsidRPr="00EE54DE" w:rsidRDefault="00603EC7" w:rsidP="00603EC7">
      <w:pPr>
        <w:rPr>
          <w:b/>
          <w:bCs/>
          <w:u w:val="single"/>
        </w:rPr>
      </w:pPr>
    </w:p>
    <w:p w:rsidR="00603EC7" w:rsidRPr="00EE54DE" w:rsidRDefault="00603EC7" w:rsidP="00603EC7">
      <w:pPr>
        <w:spacing w:line="360" w:lineRule="auto"/>
        <w:jc w:val="both"/>
      </w:pPr>
      <w:r w:rsidRPr="00EE54DE">
        <w:t xml:space="preserve">The Board considered and endorsed the change of management </w:t>
      </w:r>
      <w:proofErr w:type="gramStart"/>
      <w:r w:rsidRPr="00EE54DE">
        <w:t xml:space="preserve">of </w:t>
      </w:r>
      <w:r>
        <w:t xml:space="preserve"> </w:t>
      </w:r>
      <w:r w:rsidRPr="00217E18">
        <w:t>M</w:t>
      </w:r>
      <w:proofErr w:type="gramEnd"/>
      <w:r w:rsidRPr="00217E18">
        <w:t>/s Treat Pharmaceutical Industry (Pvt) Ltd, A-37, Small Industrial Estate, Township, Kohat Road, Bannu</w:t>
      </w:r>
      <w:r w:rsidRPr="00B049A7">
        <w:t xml:space="preserve"> </w:t>
      </w:r>
      <w:r>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Pr>
          <w:rFonts w:asciiTheme="majorBidi" w:hAnsiTheme="majorBidi" w:cstheme="majorBidi"/>
        </w:rPr>
        <w:t xml:space="preserve">352 </w:t>
      </w:r>
      <w:r w:rsidRPr="00EE54DE">
        <w:rPr>
          <w:rFonts w:asciiTheme="majorBidi" w:hAnsiTheme="majorBidi" w:cstheme="majorBidi"/>
        </w:rPr>
        <w:t xml:space="preserve">by way of formulation </w:t>
      </w:r>
      <w:r w:rsidRPr="00EE54DE">
        <w:t>as under ;</w:t>
      </w:r>
    </w:p>
    <w:tbl>
      <w:tblPr>
        <w:tblStyle w:val="TableGrid"/>
        <w:tblW w:w="10098" w:type="dxa"/>
        <w:tblLook w:val="04A0"/>
      </w:tblPr>
      <w:tblGrid>
        <w:gridCol w:w="3348"/>
        <w:gridCol w:w="3139"/>
        <w:gridCol w:w="3611"/>
      </w:tblGrid>
      <w:tr w:rsidR="00603EC7" w:rsidRPr="0020011C" w:rsidTr="00CD0760">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EC7" w:rsidRPr="00603EC7" w:rsidRDefault="00603EC7" w:rsidP="00CD0760">
            <w:pPr>
              <w:pStyle w:val="ListParagraph"/>
              <w:ind w:left="0" w:firstLine="0"/>
              <w:jc w:val="center"/>
              <w:rPr>
                <w:rFonts w:eastAsia="MS Mincho"/>
                <w:b/>
                <w:sz w:val="24"/>
                <w:szCs w:val="24"/>
              </w:rPr>
            </w:pPr>
            <w:r w:rsidRPr="00603EC7">
              <w:rPr>
                <w:rFonts w:eastAsia="MS Mincho"/>
                <w:b/>
                <w:sz w:val="24"/>
                <w:szCs w:val="24"/>
              </w:rPr>
              <w:t>Previous Management as per Memorandum and Article of Association dated 24-05-2011</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EC7" w:rsidRPr="00603EC7" w:rsidRDefault="00603EC7" w:rsidP="00CD0760">
            <w:pPr>
              <w:pStyle w:val="ListParagraph"/>
              <w:ind w:left="0" w:firstLine="0"/>
              <w:jc w:val="center"/>
              <w:rPr>
                <w:rFonts w:eastAsia="MS Mincho"/>
                <w:b/>
                <w:sz w:val="24"/>
                <w:szCs w:val="24"/>
              </w:rPr>
            </w:pPr>
            <w:r w:rsidRPr="00603EC7">
              <w:rPr>
                <w:rFonts w:eastAsia="MS Mincho"/>
                <w:b/>
                <w:sz w:val="24"/>
                <w:szCs w:val="24"/>
              </w:rPr>
              <w:t>Interim Management as per Form-29 of SECP</w:t>
            </w:r>
            <w:r w:rsidRPr="00603EC7">
              <w:rPr>
                <w:rFonts w:eastAsia="MS Mincho"/>
                <w:b/>
                <w:sz w:val="24"/>
                <w:szCs w:val="24"/>
              </w:rPr>
              <w:br/>
              <w:t>dated 27-11-2015</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EC7" w:rsidRPr="00603EC7" w:rsidRDefault="00603EC7" w:rsidP="00CD0760">
            <w:pPr>
              <w:pStyle w:val="ListParagraph"/>
              <w:ind w:left="0" w:firstLine="0"/>
              <w:jc w:val="center"/>
              <w:rPr>
                <w:rFonts w:eastAsia="MS Mincho"/>
                <w:b/>
                <w:sz w:val="24"/>
                <w:szCs w:val="24"/>
              </w:rPr>
            </w:pPr>
            <w:r w:rsidRPr="00603EC7">
              <w:rPr>
                <w:rFonts w:eastAsia="MS Mincho"/>
                <w:b/>
                <w:sz w:val="24"/>
                <w:szCs w:val="24"/>
              </w:rPr>
              <w:t xml:space="preserve">Current Management as per Form-29 of SECP dated </w:t>
            </w:r>
            <w:r w:rsidRPr="00603EC7">
              <w:rPr>
                <w:rFonts w:eastAsia="MS Mincho"/>
                <w:b/>
                <w:sz w:val="24"/>
                <w:szCs w:val="24"/>
              </w:rPr>
              <w:br/>
              <w:t>30-05-2017</w:t>
            </w:r>
          </w:p>
        </w:tc>
      </w:tr>
      <w:tr w:rsidR="00603EC7" w:rsidRPr="00217E18" w:rsidTr="00CD0760">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3EC7" w:rsidRPr="0009169B" w:rsidRDefault="00603EC7" w:rsidP="00CD0760">
            <w:pPr>
              <w:pStyle w:val="ListParagraph"/>
              <w:numPr>
                <w:ilvl w:val="0"/>
                <w:numId w:val="37"/>
              </w:numPr>
              <w:spacing w:after="0"/>
              <w:ind w:left="360"/>
              <w:contextualSpacing/>
              <w:rPr>
                <w:rFonts w:eastAsia="MS Mincho"/>
                <w:sz w:val="24"/>
                <w:szCs w:val="24"/>
              </w:rPr>
            </w:pPr>
            <w:r w:rsidRPr="0009169B">
              <w:rPr>
                <w:rFonts w:eastAsia="MS Mincho"/>
                <w:sz w:val="24"/>
                <w:szCs w:val="24"/>
              </w:rPr>
              <w:t>Mr. Saifullah Khan S/o Sardar Ali Khan</w:t>
            </w:r>
          </w:p>
          <w:p w:rsidR="00603EC7" w:rsidRPr="0009169B" w:rsidRDefault="00603EC7" w:rsidP="00CD0760">
            <w:pPr>
              <w:pStyle w:val="ListParagraph"/>
              <w:numPr>
                <w:ilvl w:val="0"/>
                <w:numId w:val="37"/>
              </w:numPr>
              <w:spacing w:after="0"/>
              <w:ind w:left="360"/>
              <w:contextualSpacing/>
              <w:rPr>
                <w:rFonts w:eastAsia="MS Mincho"/>
                <w:sz w:val="24"/>
                <w:szCs w:val="24"/>
              </w:rPr>
            </w:pPr>
            <w:r w:rsidRPr="0009169B">
              <w:rPr>
                <w:rFonts w:eastAsia="MS Mincho"/>
                <w:sz w:val="24"/>
                <w:szCs w:val="24"/>
              </w:rPr>
              <w:t>Mr. Mir Shah Zar Khan S/o Sardar Ali Khan</w:t>
            </w:r>
          </w:p>
          <w:p w:rsidR="00603EC7" w:rsidRPr="0009169B" w:rsidRDefault="00603EC7" w:rsidP="00CD0760">
            <w:pPr>
              <w:pStyle w:val="ListParagraph"/>
              <w:numPr>
                <w:ilvl w:val="0"/>
                <w:numId w:val="37"/>
              </w:numPr>
              <w:spacing w:after="0"/>
              <w:ind w:left="360"/>
              <w:contextualSpacing/>
              <w:rPr>
                <w:rFonts w:eastAsia="MS Mincho"/>
                <w:sz w:val="24"/>
                <w:szCs w:val="24"/>
              </w:rPr>
            </w:pPr>
            <w:r w:rsidRPr="0009169B">
              <w:rPr>
                <w:rFonts w:eastAsia="MS Mincho"/>
                <w:sz w:val="24"/>
                <w:szCs w:val="24"/>
              </w:rPr>
              <w:t>Mr. Sanaullah  Khan S/o Sardar Ali Khan</w:t>
            </w:r>
          </w:p>
        </w:tc>
        <w:tc>
          <w:tcPr>
            <w:tcW w:w="3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EC7" w:rsidRPr="0009169B" w:rsidRDefault="00603EC7" w:rsidP="00CD0760">
            <w:pPr>
              <w:pStyle w:val="ListParagraph"/>
              <w:numPr>
                <w:ilvl w:val="0"/>
                <w:numId w:val="38"/>
              </w:numPr>
              <w:spacing w:after="0"/>
              <w:ind w:left="342"/>
              <w:contextualSpacing/>
              <w:rPr>
                <w:rFonts w:eastAsia="MS Mincho"/>
              </w:rPr>
            </w:pPr>
            <w:r w:rsidRPr="0009169B">
              <w:rPr>
                <w:rFonts w:eastAsia="MS Mincho"/>
              </w:rPr>
              <w:t xml:space="preserve">Mr. Sikandar Hayat S/o Hayat Mir, </w:t>
            </w:r>
            <w:r w:rsidRPr="0009169B">
              <w:t>CNIC No. 11101-8375069-9</w:t>
            </w:r>
          </w:p>
          <w:p w:rsidR="00603EC7" w:rsidRPr="0009169B" w:rsidRDefault="00603EC7" w:rsidP="00CD0760">
            <w:pPr>
              <w:pStyle w:val="ListParagraph"/>
              <w:numPr>
                <w:ilvl w:val="0"/>
                <w:numId w:val="38"/>
              </w:numPr>
              <w:spacing w:after="0"/>
              <w:ind w:left="342"/>
              <w:contextualSpacing/>
              <w:rPr>
                <w:rFonts w:eastAsia="MS Mincho"/>
              </w:rPr>
            </w:pPr>
            <w:r w:rsidRPr="0009169B">
              <w:rPr>
                <w:rFonts w:eastAsia="MS Mincho"/>
              </w:rPr>
              <w:t xml:space="preserve">Mr. Azmat Ullah Khan Khattak S/o Sadiq Ullah, </w:t>
            </w:r>
            <w:r w:rsidRPr="0009169B">
              <w:t>CNIC No. 17301-1326922-9</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3EC7" w:rsidRPr="0009169B" w:rsidRDefault="00603EC7" w:rsidP="00CD0760">
            <w:pPr>
              <w:pStyle w:val="ListParagraph"/>
              <w:numPr>
                <w:ilvl w:val="0"/>
                <w:numId w:val="39"/>
              </w:numPr>
              <w:spacing w:after="0"/>
              <w:ind w:left="342"/>
              <w:contextualSpacing/>
              <w:rPr>
                <w:rFonts w:eastAsia="MS Mincho"/>
              </w:rPr>
            </w:pPr>
            <w:r w:rsidRPr="0009169B">
              <w:rPr>
                <w:rFonts w:eastAsia="MS Mincho"/>
              </w:rPr>
              <w:t xml:space="preserve">Mr. Sikandar Hayat S/o Hayat Mir, </w:t>
            </w:r>
            <w:r w:rsidRPr="0009169B">
              <w:t>CNIC No. 11101-8375069-9</w:t>
            </w:r>
          </w:p>
          <w:p w:rsidR="00603EC7" w:rsidRPr="0009169B" w:rsidRDefault="00603EC7" w:rsidP="00CD0760">
            <w:pPr>
              <w:pStyle w:val="ListParagraph"/>
              <w:numPr>
                <w:ilvl w:val="0"/>
                <w:numId w:val="39"/>
              </w:numPr>
              <w:spacing w:after="0"/>
              <w:ind w:left="342"/>
              <w:contextualSpacing/>
              <w:rPr>
                <w:rFonts w:eastAsia="MS Mincho"/>
              </w:rPr>
            </w:pPr>
            <w:r w:rsidRPr="0009169B">
              <w:rPr>
                <w:rFonts w:eastAsia="MS Mincho"/>
              </w:rPr>
              <w:t xml:space="preserve">Mr. Maqbool Khan S/o Lal Mir, </w:t>
            </w:r>
            <w:r w:rsidRPr="0009169B">
              <w:t>CNIC No. 17301-2252149-9</w:t>
            </w:r>
          </w:p>
        </w:tc>
      </w:tr>
    </w:tbl>
    <w:p w:rsidR="00603EC7" w:rsidRDefault="00603EC7" w:rsidP="00603EC7">
      <w:pPr>
        <w:spacing w:after="200" w:line="276" w:lineRule="auto"/>
        <w:rPr>
          <w:rFonts w:asciiTheme="majorBidi" w:hAnsiTheme="majorBidi" w:cstheme="majorBidi"/>
          <w:b/>
          <w:bCs/>
          <w:color w:val="0070C0"/>
          <w:u w:val="single"/>
        </w:rPr>
      </w:pPr>
    </w:p>
    <w:p w:rsidR="00591132" w:rsidRPr="0020011C" w:rsidRDefault="00591132" w:rsidP="00591132">
      <w:pPr>
        <w:pStyle w:val="Default"/>
        <w:shd w:val="clear" w:color="auto" w:fill="FFFFFF" w:themeFill="background1"/>
        <w:ind w:left="1440" w:hanging="1440"/>
        <w:jc w:val="both"/>
        <w:rPr>
          <w:rFonts w:asciiTheme="majorBidi" w:hAnsiTheme="majorBidi" w:cstheme="majorBidi"/>
          <w:b/>
          <w:bCs/>
          <w:color w:val="0070C0"/>
        </w:rPr>
      </w:pPr>
    </w:p>
    <w:p w:rsidR="00591132" w:rsidRPr="001512F1" w:rsidRDefault="00217E18" w:rsidP="00591132">
      <w:pPr>
        <w:pStyle w:val="Default"/>
        <w:shd w:val="clear" w:color="auto" w:fill="FFFFFF" w:themeFill="background1"/>
        <w:ind w:left="1440" w:hanging="1440"/>
        <w:jc w:val="both"/>
        <w:rPr>
          <w:rFonts w:asciiTheme="majorBidi" w:hAnsiTheme="majorBidi" w:cstheme="majorBidi"/>
          <w:b/>
          <w:bCs/>
          <w:color w:val="auto"/>
          <w:u w:val="single"/>
        </w:rPr>
      </w:pPr>
      <w:proofErr w:type="gramStart"/>
      <w:r w:rsidRPr="001512F1">
        <w:rPr>
          <w:rFonts w:asciiTheme="majorBidi" w:hAnsiTheme="majorBidi" w:cstheme="majorBidi"/>
          <w:b/>
          <w:bCs/>
          <w:color w:val="auto"/>
        </w:rPr>
        <w:t>Case No.10</w:t>
      </w:r>
      <w:r w:rsidR="00591132" w:rsidRPr="001512F1">
        <w:rPr>
          <w:rFonts w:asciiTheme="majorBidi" w:hAnsiTheme="majorBidi" w:cstheme="majorBidi"/>
          <w:b/>
          <w:bCs/>
          <w:color w:val="auto"/>
        </w:rPr>
        <w:t>.</w:t>
      </w:r>
      <w:proofErr w:type="gramEnd"/>
      <w:r w:rsidR="00591132" w:rsidRPr="001512F1">
        <w:rPr>
          <w:rFonts w:asciiTheme="majorBidi" w:hAnsiTheme="majorBidi" w:cstheme="majorBidi"/>
          <w:b/>
          <w:bCs/>
          <w:color w:val="auto"/>
        </w:rPr>
        <w:tab/>
      </w:r>
      <w:r w:rsidR="00591132" w:rsidRPr="001512F1">
        <w:rPr>
          <w:rFonts w:asciiTheme="majorBidi" w:hAnsiTheme="majorBidi" w:cstheme="majorBidi"/>
          <w:b/>
          <w:bCs/>
          <w:color w:val="auto"/>
          <w:u w:val="single"/>
        </w:rPr>
        <w:t>CHANGE OF MANAGEMENT OF M/S HISUN PHARMACEUTICAL INDUSTRIES, DISTRICT SWABI.</w:t>
      </w:r>
    </w:p>
    <w:p w:rsidR="00591132" w:rsidRPr="001512F1" w:rsidRDefault="00591132" w:rsidP="00591132">
      <w:pPr>
        <w:pStyle w:val="Default"/>
        <w:shd w:val="clear" w:color="auto" w:fill="FFFFFF" w:themeFill="background1"/>
        <w:ind w:left="1440" w:hanging="1440"/>
        <w:jc w:val="both"/>
        <w:rPr>
          <w:rFonts w:asciiTheme="majorBidi" w:hAnsiTheme="majorBidi" w:cstheme="majorBidi"/>
          <w:b/>
          <w:bCs/>
          <w:color w:val="auto"/>
        </w:rPr>
      </w:pPr>
    </w:p>
    <w:p w:rsidR="00591132" w:rsidRPr="001512F1" w:rsidRDefault="00591132" w:rsidP="00591132">
      <w:pPr>
        <w:tabs>
          <w:tab w:val="left" w:pos="4215"/>
        </w:tabs>
        <w:spacing w:line="360" w:lineRule="auto"/>
        <w:jc w:val="both"/>
        <w:rPr>
          <w:rFonts w:asciiTheme="majorBidi" w:hAnsiTheme="majorBidi" w:cstheme="majorBidi"/>
          <w:bCs/>
        </w:rPr>
      </w:pPr>
      <w:r w:rsidRPr="001512F1">
        <w:t>M/s Hisun Pharmaceutical Industries,37-A, R-02, Industrial Estate Gadoon Amazai, District Swabi</w:t>
      </w:r>
      <w:r w:rsidRPr="001512F1">
        <w:rPr>
          <w:rFonts w:asciiTheme="majorBidi" w:hAnsiTheme="majorBidi" w:cstheme="majorBidi"/>
          <w:bCs/>
        </w:rPr>
        <w:t xml:space="preserve"> under </w:t>
      </w:r>
      <w:r w:rsidRPr="001512F1">
        <w:rPr>
          <w:rFonts w:asciiTheme="majorBidi" w:hAnsiTheme="majorBidi" w:cstheme="majorBidi"/>
        </w:rPr>
        <w:t>DML No. 000</w:t>
      </w:r>
      <w:r w:rsidRPr="001512F1">
        <w:rPr>
          <w:rFonts w:asciiTheme="majorBidi" w:hAnsiTheme="majorBidi" w:cstheme="majorBidi"/>
          <w:bCs/>
        </w:rPr>
        <w:t xml:space="preserve">617 </w:t>
      </w:r>
      <w:r w:rsidRPr="001512F1">
        <w:rPr>
          <w:rFonts w:asciiTheme="majorBidi" w:hAnsiTheme="majorBidi" w:cstheme="majorBidi"/>
        </w:rPr>
        <w:t xml:space="preserve">by way of formulation </w:t>
      </w:r>
      <w:r w:rsidRPr="001512F1">
        <w:rPr>
          <w:rFonts w:asciiTheme="majorBidi" w:hAnsiTheme="majorBidi" w:cstheme="majorBidi"/>
          <w:bCs/>
        </w:rPr>
        <w:t>has submitted request for change in management of the firm as per Partnership deed along with prescribed Fee Challan of  50,000/-. The detail of management is as under:-</w:t>
      </w:r>
    </w:p>
    <w:tbl>
      <w:tblPr>
        <w:tblStyle w:val="TableGrid"/>
        <w:tblW w:w="10080" w:type="dxa"/>
        <w:tblInd w:w="108" w:type="dxa"/>
        <w:tblLook w:val="04A0"/>
      </w:tblPr>
      <w:tblGrid>
        <w:gridCol w:w="3420"/>
        <w:gridCol w:w="3330"/>
        <w:gridCol w:w="3330"/>
      </w:tblGrid>
      <w:tr w:rsidR="001512F1" w:rsidRPr="001512F1" w:rsidTr="00D36FC6">
        <w:trPr>
          <w:trHeight w:val="324"/>
        </w:trPr>
        <w:tc>
          <w:tcPr>
            <w:tcW w:w="3420" w:type="dxa"/>
            <w:tcBorders>
              <w:top w:val="single" w:sz="4" w:space="0" w:color="auto"/>
              <w:left w:val="single" w:sz="4" w:space="0" w:color="auto"/>
              <w:bottom w:val="single" w:sz="4" w:space="0" w:color="auto"/>
              <w:right w:val="single" w:sz="4" w:space="0" w:color="auto"/>
            </w:tcBorders>
          </w:tcPr>
          <w:p w:rsidR="00591132" w:rsidRPr="001512F1" w:rsidRDefault="00591132" w:rsidP="00D36FC6">
            <w:pPr>
              <w:jc w:val="center"/>
              <w:rPr>
                <w:b/>
                <w:sz w:val="24"/>
                <w:szCs w:val="24"/>
              </w:rPr>
            </w:pPr>
            <w:r w:rsidRPr="001512F1">
              <w:rPr>
                <w:b/>
                <w:sz w:val="24"/>
                <w:szCs w:val="24"/>
              </w:rPr>
              <w:t xml:space="preserve">Current Management as per Form-H &amp; Partnership Deed </w:t>
            </w:r>
          </w:p>
        </w:tc>
        <w:tc>
          <w:tcPr>
            <w:tcW w:w="3330" w:type="dxa"/>
            <w:tcBorders>
              <w:top w:val="single" w:sz="4" w:space="0" w:color="auto"/>
              <w:left w:val="single" w:sz="4" w:space="0" w:color="auto"/>
              <w:bottom w:val="single" w:sz="4" w:space="0" w:color="auto"/>
              <w:right w:val="single" w:sz="4" w:space="0" w:color="auto"/>
            </w:tcBorders>
          </w:tcPr>
          <w:p w:rsidR="00591132" w:rsidRPr="001512F1" w:rsidRDefault="00591132" w:rsidP="00D36FC6">
            <w:pPr>
              <w:jc w:val="center"/>
              <w:rPr>
                <w:b/>
                <w:sz w:val="24"/>
                <w:szCs w:val="24"/>
              </w:rPr>
            </w:pPr>
            <w:r w:rsidRPr="001512F1">
              <w:rPr>
                <w:b/>
                <w:sz w:val="24"/>
                <w:szCs w:val="24"/>
              </w:rPr>
              <w:t xml:space="preserve">Retiring management as per Partnership Deed </w:t>
            </w:r>
          </w:p>
        </w:tc>
        <w:tc>
          <w:tcPr>
            <w:tcW w:w="3330" w:type="dxa"/>
            <w:tcBorders>
              <w:top w:val="single" w:sz="4" w:space="0" w:color="auto"/>
              <w:left w:val="single" w:sz="4" w:space="0" w:color="auto"/>
              <w:bottom w:val="single" w:sz="4" w:space="0" w:color="auto"/>
              <w:right w:val="single" w:sz="4" w:space="0" w:color="auto"/>
            </w:tcBorders>
            <w:hideMark/>
          </w:tcPr>
          <w:p w:rsidR="00591132" w:rsidRPr="001512F1" w:rsidRDefault="00591132" w:rsidP="00D36FC6">
            <w:pPr>
              <w:jc w:val="center"/>
              <w:rPr>
                <w:b/>
                <w:sz w:val="24"/>
                <w:szCs w:val="24"/>
              </w:rPr>
            </w:pPr>
            <w:r w:rsidRPr="001512F1">
              <w:rPr>
                <w:b/>
                <w:sz w:val="24"/>
                <w:szCs w:val="24"/>
              </w:rPr>
              <w:t xml:space="preserve">Previous Management as per Form-H &amp; Partnership Deed </w:t>
            </w:r>
          </w:p>
        </w:tc>
      </w:tr>
      <w:tr w:rsidR="001512F1" w:rsidRPr="001512F1" w:rsidTr="00D36FC6">
        <w:trPr>
          <w:trHeight w:val="581"/>
        </w:trPr>
        <w:tc>
          <w:tcPr>
            <w:tcW w:w="3420" w:type="dxa"/>
            <w:tcBorders>
              <w:top w:val="single" w:sz="4" w:space="0" w:color="auto"/>
              <w:left w:val="single" w:sz="4" w:space="0" w:color="auto"/>
              <w:bottom w:val="single" w:sz="4" w:space="0" w:color="auto"/>
              <w:right w:val="single" w:sz="4" w:space="0" w:color="auto"/>
            </w:tcBorders>
          </w:tcPr>
          <w:p w:rsidR="00591132" w:rsidRPr="001512F1" w:rsidRDefault="00591132" w:rsidP="00A5171E">
            <w:pPr>
              <w:pStyle w:val="ListParagraph"/>
              <w:numPr>
                <w:ilvl w:val="0"/>
                <w:numId w:val="40"/>
              </w:numPr>
              <w:spacing w:after="0"/>
              <w:ind w:left="342"/>
              <w:contextualSpacing/>
              <w:jc w:val="left"/>
              <w:rPr>
                <w:sz w:val="24"/>
                <w:szCs w:val="24"/>
              </w:rPr>
            </w:pPr>
            <w:r w:rsidRPr="001512F1">
              <w:rPr>
                <w:sz w:val="24"/>
                <w:szCs w:val="24"/>
              </w:rPr>
              <w:t>Mr. Muhammad Nawaz S/o Rana Muhammad Aslam CNIC No. 34601-9588618-1</w:t>
            </w:r>
          </w:p>
          <w:p w:rsidR="00591132" w:rsidRPr="001512F1" w:rsidRDefault="00591132" w:rsidP="00A5171E">
            <w:pPr>
              <w:pStyle w:val="ListParagraph"/>
              <w:numPr>
                <w:ilvl w:val="0"/>
                <w:numId w:val="40"/>
              </w:numPr>
              <w:spacing w:after="0"/>
              <w:ind w:left="342"/>
              <w:contextualSpacing/>
              <w:jc w:val="left"/>
              <w:rPr>
                <w:sz w:val="24"/>
                <w:szCs w:val="24"/>
              </w:rPr>
            </w:pPr>
            <w:r w:rsidRPr="001512F1">
              <w:rPr>
                <w:sz w:val="24"/>
                <w:szCs w:val="24"/>
              </w:rPr>
              <w:t xml:space="preserve">Mr. Shafiq Ur Rehman S/o Abdul Wadood </w:t>
            </w:r>
            <w:r w:rsidRPr="001512F1">
              <w:rPr>
                <w:sz w:val="24"/>
                <w:szCs w:val="24"/>
              </w:rPr>
              <w:br/>
              <w:t>CNIC No.16101-8654128-5.</w:t>
            </w:r>
          </w:p>
          <w:p w:rsidR="00591132" w:rsidRPr="001512F1" w:rsidRDefault="00591132" w:rsidP="00A5171E">
            <w:pPr>
              <w:pStyle w:val="ListParagraph"/>
              <w:numPr>
                <w:ilvl w:val="0"/>
                <w:numId w:val="40"/>
              </w:numPr>
              <w:spacing w:after="0"/>
              <w:ind w:left="342"/>
              <w:contextualSpacing/>
              <w:jc w:val="left"/>
              <w:rPr>
                <w:sz w:val="24"/>
                <w:szCs w:val="24"/>
              </w:rPr>
            </w:pPr>
            <w:r w:rsidRPr="001512F1">
              <w:rPr>
                <w:sz w:val="24"/>
                <w:szCs w:val="24"/>
              </w:rPr>
              <w:t xml:space="preserve">Mr. Muhammad Burhan-ud-Din S/o Haji Yousaf Shah </w:t>
            </w:r>
            <w:r w:rsidRPr="001512F1">
              <w:rPr>
                <w:bCs/>
                <w:sz w:val="24"/>
                <w:szCs w:val="24"/>
              </w:rPr>
              <w:t>CNIC No.15602-8203622-9</w:t>
            </w:r>
          </w:p>
        </w:tc>
        <w:tc>
          <w:tcPr>
            <w:tcW w:w="3330" w:type="dxa"/>
            <w:tcBorders>
              <w:top w:val="single" w:sz="4" w:space="0" w:color="auto"/>
              <w:left w:val="single" w:sz="4" w:space="0" w:color="auto"/>
              <w:bottom w:val="single" w:sz="4" w:space="0" w:color="auto"/>
              <w:right w:val="single" w:sz="4" w:space="0" w:color="auto"/>
            </w:tcBorders>
          </w:tcPr>
          <w:p w:rsidR="00591132" w:rsidRPr="001512F1" w:rsidRDefault="00591132" w:rsidP="00A5171E">
            <w:pPr>
              <w:pStyle w:val="ListParagraph"/>
              <w:numPr>
                <w:ilvl w:val="0"/>
                <w:numId w:val="41"/>
              </w:numPr>
              <w:spacing w:after="0"/>
              <w:ind w:left="342"/>
              <w:contextualSpacing/>
              <w:jc w:val="left"/>
              <w:rPr>
                <w:sz w:val="24"/>
                <w:szCs w:val="24"/>
              </w:rPr>
            </w:pPr>
            <w:r w:rsidRPr="001512F1">
              <w:rPr>
                <w:sz w:val="24"/>
                <w:szCs w:val="24"/>
              </w:rPr>
              <w:t xml:space="preserve">Mr. Shafiq Ur Rehman S/o Abdul Wadood </w:t>
            </w:r>
            <w:r w:rsidRPr="001512F1">
              <w:rPr>
                <w:sz w:val="24"/>
                <w:szCs w:val="24"/>
              </w:rPr>
              <w:br/>
              <w:t>CNIC No.16101-8654128-5</w:t>
            </w:r>
          </w:p>
          <w:p w:rsidR="00591132" w:rsidRPr="001512F1" w:rsidRDefault="00591132" w:rsidP="00A5171E">
            <w:pPr>
              <w:pStyle w:val="ListParagraph"/>
              <w:numPr>
                <w:ilvl w:val="0"/>
                <w:numId w:val="41"/>
              </w:numPr>
              <w:spacing w:after="0"/>
              <w:ind w:left="342"/>
              <w:contextualSpacing/>
              <w:jc w:val="left"/>
              <w:rPr>
                <w:sz w:val="24"/>
                <w:szCs w:val="24"/>
              </w:rPr>
            </w:pPr>
            <w:r w:rsidRPr="001512F1">
              <w:rPr>
                <w:sz w:val="24"/>
                <w:szCs w:val="24"/>
              </w:rPr>
              <w:t xml:space="preserve">Mr. Muhammad Burhan-ud-Din S/o Haji Yousaf Shah </w:t>
            </w:r>
            <w:r w:rsidRPr="001512F1">
              <w:rPr>
                <w:b/>
                <w:sz w:val="24"/>
                <w:szCs w:val="24"/>
              </w:rPr>
              <w:br/>
            </w:r>
            <w:r w:rsidRPr="001512F1">
              <w:rPr>
                <w:bCs/>
                <w:sz w:val="24"/>
                <w:szCs w:val="24"/>
              </w:rPr>
              <w:t>CNIC No.15602-8203622-9</w:t>
            </w:r>
          </w:p>
        </w:tc>
        <w:tc>
          <w:tcPr>
            <w:tcW w:w="3330" w:type="dxa"/>
            <w:tcBorders>
              <w:top w:val="single" w:sz="4" w:space="0" w:color="auto"/>
              <w:left w:val="single" w:sz="4" w:space="0" w:color="auto"/>
              <w:bottom w:val="single" w:sz="4" w:space="0" w:color="auto"/>
              <w:right w:val="single" w:sz="4" w:space="0" w:color="auto"/>
            </w:tcBorders>
            <w:hideMark/>
          </w:tcPr>
          <w:p w:rsidR="00591132" w:rsidRPr="001512F1" w:rsidRDefault="00591132" w:rsidP="00A5171E">
            <w:pPr>
              <w:pStyle w:val="ListParagraph"/>
              <w:numPr>
                <w:ilvl w:val="0"/>
                <w:numId w:val="42"/>
              </w:numPr>
              <w:spacing w:after="0"/>
              <w:ind w:left="342"/>
              <w:contextualSpacing/>
              <w:jc w:val="left"/>
              <w:rPr>
                <w:sz w:val="24"/>
                <w:szCs w:val="24"/>
              </w:rPr>
            </w:pPr>
            <w:r w:rsidRPr="001512F1">
              <w:rPr>
                <w:sz w:val="24"/>
                <w:szCs w:val="24"/>
              </w:rPr>
              <w:t xml:space="preserve">Mr. Rana Munawar Hussain S/o Rana Muhammad Ramzan </w:t>
            </w:r>
            <w:r w:rsidRPr="001512F1">
              <w:rPr>
                <w:sz w:val="24"/>
                <w:szCs w:val="24"/>
              </w:rPr>
              <w:br/>
              <w:t>CNIC No.34601-4783864-1</w:t>
            </w:r>
          </w:p>
          <w:p w:rsidR="00591132" w:rsidRPr="001512F1" w:rsidRDefault="00591132" w:rsidP="00A5171E">
            <w:pPr>
              <w:pStyle w:val="ListParagraph"/>
              <w:numPr>
                <w:ilvl w:val="0"/>
                <w:numId w:val="42"/>
              </w:numPr>
              <w:spacing w:after="0"/>
              <w:ind w:left="342"/>
              <w:contextualSpacing/>
              <w:jc w:val="left"/>
              <w:rPr>
                <w:sz w:val="24"/>
                <w:szCs w:val="24"/>
              </w:rPr>
            </w:pPr>
            <w:r w:rsidRPr="001512F1">
              <w:rPr>
                <w:sz w:val="24"/>
                <w:szCs w:val="24"/>
              </w:rPr>
              <w:t xml:space="preserve">Mr. Rana Muhammad Sarwar S/o Rana Muhammad Ramzan </w:t>
            </w:r>
            <w:r w:rsidRPr="001512F1">
              <w:rPr>
                <w:sz w:val="24"/>
                <w:szCs w:val="24"/>
              </w:rPr>
              <w:br/>
            </w:r>
            <w:r w:rsidRPr="001512F1">
              <w:rPr>
                <w:bCs/>
                <w:sz w:val="24"/>
                <w:szCs w:val="24"/>
              </w:rPr>
              <w:t>CNIC No.34601-8623941-3</w:t>
            </w:r>
          </w:p>
          <w:p w:rsidR="00591132" w:rsidRPr="001512F1" w:rsidRDefault="00591132" w:rsidP="00A5171E">
            <w:pPr>
              <w:pStyle w:val="ListParagraph"/>
              <w:numPr>
                <w:ilvl w:val="0"/>
                <w:numId w:val="42"/>
              </w:numPr>
              <w:spacing w:after="0"/>
              <w:ind w:left="342"/>
              <w:contextualSpacing/>
              <w:jc w:val="left"/>
              <w:rPr>
                <w:sz w:val="24"/>
                <w:szCs w:val="24"/>
              </w:rPr>
            </w:pPr>
            <w:r w:rsidRPr="001512F1">
              <w:rPr>
                <w:sz w:val="24"/>
                <w:szCs w:val="24"/>
              </w:rPr>
              <w:t>Mr. Muhammad Nawaz S/o Rana Muhammad Aslam CNIC No. 34601-9588618-1</w:t>
            </w:r>
          </w:p>
        </w:tc>
      </w:tr>
    </w:tbl>
    <w:p w:rsidR="00591132" w:rsidRPr="001512F1" w:rsidRDefault="00591132" w:rsidP="00591132">
      <w:pPr>
        <w:tabs>
          <w:tab w:val="left" w:pos="4215"/>
        </w:tabs>
        <w:spacing w:line="360" w:lineRule="auto"/>
        <w:jc w:val="both"/>
        <w:rPr>
          <w:rFonts w:asciiTheme="majorBidi" w:hAnsiTheme="majorBidi" w:cstheme="majorBidi"/>
          <w:bCs/>
        </w:rPr>
      </w:pPr>
    </w:p>
    <w:p w:rsidR="00CD0760" w:rsidRPr="00EE54DE" w:rsidRDefault="00CD0760" w:rsidP="00CD0760">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CD0760" w:rsidRPr="00EE54DE" w:rsidRDefault="00CD0760" w:rsidP="00CD0760">
      <w:pPr>
        <w:rPr>
          <w:b/>
          <w:bCs/>
          <w:u w:val="single"/>
        </w:rPr>
      </w:pPr>
    </w:p>
    <w:p w:rsidR="00CD0760" w:rsidRPr="00EE54DE" w:rsidRDefault="00CD0760" w:rsidP="00CD0760">
      <w:pPr>
        <w:spacing w:line="360" w:lineRule="auto"/>
        <w:jc w:val="both"/>
      </w:pPr>
      <w:r w:rsidRPr="00EE54DE">
        <w:t xml:space="preserve">The Board considered and endorsed the change of management </w:t>
      </w:r>
      <w:proofErr w:type="gramStart"/>
      <w:r w:rsidRPr="00EE54DE">
        <w:t xml:space="preserve">of </w:t>
      </w:r>
      <w:r>
        <w:t xml:space="preserve"> </w:t>
      </w:r>
      <w:r w:rsidR="00092B66" w:rsidRPr="001512F1">
        <w:t>M</w:t>
      </w:r>
      <w:proofErr w:type="gramEnd"/>
      <w:r w:rsidR="00092B66" w:rsidRPr="001512F1">
        <w:t>/s Hisun Pharmaceutical Industries,37-A, R-02, Industrial Estate Gadoon Amazai, District Swabi</w:t>
      </w:r>
      <w:r w:rsidR="00092B66" w:rsidRPr="00EE54DE">
        <w:rPr>
          <w:rFonts w:asciiTheme="majorBidi" w:hAnsiTheme="majorBidi" w:cstheme="majorBidi"/>
          <w:bCs/>
        </w:rPr>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sidR="00092B66">
        <w:rPr>
          <w:rFonts w:asciiTheme="majorBidi" w:hAnsiTheme="majorBidi" w:cstheme="majorBidi"/>
        </w:rPr>
        <w:t>617</w:t>
      </w:r>
      <w:r>
        <w:rPr>
          <w:rFonts w:asciiTheme="majorBidi" w:hAnsiTheme="majorBidi" w:cstheme="majorBidi"/>
        </w:rPr>
        <w:t xml:space="preserve"> </w:t>
      </w:r>
      <w:r w:rsidRPr="00EE54DE">
        <w:rPr>
          <w:rFonts w:asciiTheme="majorBidi" w:hAnsiTheme="majorBidi" w:cstheme="majorBidi"/>
        </w:rPr>
        <w:t xml:space="preserve">by way of formulation </w:t>
      </w:r>
      <w:r w:rsidRPr="00EE54DE">
        <w:t>as under ;</w:t>
      </w:r>
    </w:p>
    <w:tbl>
      <w:tblPr>
        <w:tblStyle w:val="TableGrid"/>
        <w:tblW w:w="10080" w:type="dxa"/>
        <w:tblInd w:w="108" w:type="dxa"/>
        <w:tblLook w:val="04A0"/>
      </w:tblPr>
      <w:tblGrid>
        <w:gridCol w:w="3420"/>
        <w:gridCol w:w="3330"/>
        <w:gridCol w:w="3330"/>
      </w:tblGrid>
      <w:tr w:rsidR="00CD0760" w:rsidRPr="001512F1" w:rsidTr="00CD0760">
        <w:trPr>
          <w:trHeight w:val="324"/>
        </w:trPr>
        <w:tc>
          <w:tcPr>
            <w:tcW w:w="3420" w:type="dxa"/>
            <w:tcBorders>
              <w:top w:val="single" w:sz="4" w:space="0" w:color="auto"/>
              <w:left w:val="single" w:sz="4" w:space="0" w:color="auto"/>
              <w:bottom w:val="single" w:sz="4" w:space="0" w:color="auto"/>
              <w:right w:val="single" w:sz="4" w:space="0" w:color="auto"/>
            </w:tcBorders>
          </w:tcPr>
          <w:p w:rsidR="00CD0760" w:rsidRPr="001512F1" w:rsidRDefault="00CD0760" w:rsidP="00CD0760">
            <w:pPr>
              <w:jc w:val="center"/>
              <w:rPr>
                <w:b/>
                <w:sz w:val="24"/>
                <w:szCs w:val="24"/>
              </w:rPr>
            </w:pPr>
            <w:r w:rsidRPr="001512F1">
              <w:rPr>
                <w:b/>
                <w:sz w:val="24"/>
                <w:szCs w:val="24"/>
              </w:rPr>
              <w:t xml:space="preserve">Current Management as per Form-H &amp; Partnership Deed </w:t>
            </w:r>
          </w:p>
        </w:tc>
        <w:tc>
          <w:tcPr>
            <w:tcW w:w="3330" w:type="dxa"/>
            <w:tcBorders>
              <w:top w:val="single" w:sz="4" w:space="0" w:color="auto"/>
              <w:left w:val="single" w:sz="4" w:space="0" w:color="auto"/>
              <w:bottom w:val="single" w:sz="4" w:space="0" w:color="auto"/>
              <w:right w:val="single" w:sz="4" w:space="0" w:color="auto"/>
            </w:tcBorders>
          </w:tcPr>
          <w:p w:rsidR="00CD0760" w:rsidRPr="001512F1" w:rsidRDefault="00CD0760" w:rsidP="00CD0760">
            <w:pPr>
              <w:jc w:val="center"/>
              <w:rPr>
                <w:b/>
                <w:sz w:val="24"/>
                <w:szCs w:val="24"/>
              </w:rPr>
            </w:pPr>
            <w:r w:rsidRPr="001512F1">
              <w:rPr>
                <w:b/>
                <w:sz w:val="24"/>
                <w:szCs w:val="24"/>
              </w:rPr>
              <w:t xml:space="preserve">Retiring management as per Partnership Deed </w:t>
            </w:r>
          </w:p>
        </w:tc>
        <w:tc>
          <w:tcPr>
            <w:tcW w:w="3330" w:type="dxa"/>
            <w:tcBorders>
              <w:top w:val="single" w:sz="4" w:space="0" w:color="auto"/>
              <w:left w:val="single" w:sz="4" w:space="0" w:color="auto"/>
              <w:bottom w:val="single" w:sz="4" w:space="0" w:color="auto"/>
              <w:right w:val="single" w:sz="4" w:space="0" w:color="auto"/>
            </w:tcBorders>
            <w:hideMark/>
          </w:tcPr>
          <w:p w:rsidR="00CD0760" w:rsidRPr="001512F1" w:rsidRDefault="00CD0760" w:rsidP="00CD0760">
            <w:pPr>
              <w:jc w:val="center"/>
              <w:rPr>
                <w:b/>
                <w:sz w:val="24"/>
                <w:szCs w:val="24"/>
              </w:rPr>
            </w:pPr>
            <w:r w:rsidRPr="001512F1">
              <w:rPr>
                <w:b/>
                <w:sz w:val="24"/>
                <w:szCs w:val="24"/>
              </w:rPr>
              <w:t xml:space="preserve">Previous Management as per Form-H &amp; Partnership Deed </w:t>
            </w:r>
          </w:p>
        </w:tc>
      </w:tr>
      <w:tr w:rsidR="00CD0760" w:rsidRPr="001512F1" w:rsidTr="00CD0760">
        <w:trPr>
          <w:trHeight w:val="581"/>
        </w:trPr>
        <w:tc>
          <w:tcPr>
            <w:tcW w:w="3420" w:type="dxa"/>
            <w:tcBorders>
              <w:top w:val="single" w:sz="4" w:space="0" w:color="auto"/>
              <w:left w:val="single" w:sz="4" w:space="0" w:color="auto"/>
              <w:bottom w:val="single" w:sz="4" w:space="0" w:color="auto"/>
              <w:right w:val="single" w:sz="4" w:space="0" w:color="auto"/>
            </w:tcBorders>
          </w:tcPr>
          <w:p w:rsidR="00CD0760" w:rsidRPr="001512F1" w:rsidRDefault="00CD0760" w:rsidP="00CD0760">
            <w:pPr>
              <w:pStyle w:val="ListParagraph"/>
              <w:numPr>
                <w:ilvl w:val="0"/>
                <w:numId w:val="40"/>
              </w:numPr>
              <w:spacing w:after="0"/>
              <w:ind w:left="342"/>
              <w:contextualSpacing/>
              <w:jc w:val="left"/>
              <w:rPr>
                <w:sz w:val="24"/>
                <w:szCs w:val="24"/>
              </w:rPr>
            </w:pPr>
            <w:r w:rsidRPr="001512F1">
              <w:rPr>
                <w:sz w:val="24"/>
                <w:szCs w:val="24"/>
              </w:rPr>
              <w:t>Mr. Muhammad Nawaz S/o Rana Muhammad Aslam CNIC No. 34601-9588618-1</w:t>
            </w:r>
          </w:p>
          <w:p w:rsidR="00CD0760" w:rsidRPr="001512F1" w:rsidRDefault="00CD0760" w:rsidP="00CD0760">
            <w:pPr>
              <w:pStyle w:val="ListParagraph"/>
              <w:numPr>
                <w:ilvl w:val="0"/>
                <w:numId w:val="40"/>
              </w:numPr>
              <w:spacing w:after="0"/>
              <w:ind w:left="342"/>
              <w:contextualSpacing/>
              <w:jc w:val="left"/>
              <w:rPr>
                <w:sz w:val="24"/>
                <w:szCs w:val="24"/>
              </w:rPr>
            </w:pPr>
            <w:r w:rsidRPr="001512F1">
              <w:rPr>
                <w:sz w:val="24"/>
                <w:szCs w:val="24"/>
              </w:rPr>
              <w:t xml:space="preserve">Mr. Shafiq Ur Rehman S/o Abdul Wadood </w:t>
            </w:r>
            <w:r w:rsidRPr="001512F1">
              <w:rPr>
                <w:sz w:val="24"/>
                <w:szCs w:val="24"/>
              </w:rPr>
              <w:br/>
              <w:t>CNIC No.16101-8654128-5.</w:t>
            </w:r>
          </w:p>
          <w:p w:rsidR="00CD0760" w:rsidRPr="001512F1" w:rsidRDefault="00CD0760" w:rsidP="00CD0760">
            <w:pPr>
              <w:pStyle w:val="ListParagraph"/>
              <w:numPr>
                <w:ilvl w:val="0"/>
                <w:numId w:val="40"/>
              </w:numPr>
              <w:spacing w:after="0"/>
              <w:ind w:left="342"/>
              <w:contextualSpacing/>
              <w:jc w:val="left"/>
              <w:rPr>
                <w:sz w:val="24"/>
                <w:szCs w:val="24"/>
              </w:rPr>
            </w:pPr>
            <w:r w:rsidRPr="001512F1">
              <w:rPr>
                <w:sz w:val="24"/>
                <w:szCs w:val="24"/>
              </w:rPr>
              <w:t xml:space="preserve">Mr. Muhammad Burhan-ud-Din S/o Haji Yousaf Shah </w:t>
            </w:r>
            <w:r w:rsidRPr="001512F1">
              <w:rPr>
                <w:bCs/>
                <w:sz w:val="24"/>
                <w:szCs w:val="24"/>
              </w:rPr>
              <w:t>CNIC No.15602-8203622-9</w:t>
            </w:r>
          </w:p>
        </w:tc>
        <w:tc>
          <w:tcPr>
            <w:tcW w:w="3330" w:type="dxa"/>
            <w:tcBorders>
              <w:top w:val="single" w:sz="4" w:space="0" w:color="auto"/>
              <w:left w:val="single" w:sz="4" w:space="0" w:color="auto"/>
              <w:bottom w:val="single" w:sz="4" w:space="0" w:color="auto"/>
              <w:right w:val="single" w:sz="4" w:space="0" w:color="auto"/>
            </w:tcBorders>
          </w:tcPr>
          <w:p w:rsidR="00CD0760" w:rsidRPr="001512F1" w:rsidRDefault="00CD0760" w:rsidP="00CD0760">
            <w:pPr>
              <w:pStyle w:val="ListParagraph"/>
              <w:numPr>
                <w:ilvl w:val="0"/>
                <w:numId w:val="41"/>
              </w:numPr>
              <w:spacing w:after="0"/>
              <w:ind w:left="342"/>
              <w:contextualSpacing/>
              <w:jc w:val="left"/>
              <w:rPr>
                <w:sz w:val="24"/>
                <w:szCs w:val="24"/>
              </w:rPr>
            </w:pPr>
            <w:r w:rsidRPr="001512F1">
              <w:rPr>
                <w:sz w:val="24"/>
                <w:szCs w:val="24"/>
              </w:rPr>
              <w:t xml:space="preserve">Mr. Shafiq Ur Rehman S/o Abdul Wadood </w:t>
            </w:r>
            <w:r w:rsidRPr="001512F1">
              <w:rPr>
                <w:sz w:val="24"/>
                <w:szCs w:val="24"/>
              </w:rPr>
              <w:br/>
              <w:t>CNIC No.16101-8654128-5</w:t>
            </w:r>
          </w:p>
          <w:p w:rsidR="00CD0760" w:rsidRPr="001512F1" w:rsidRDefault="00CD0760" w:rsidP="00CD0760">
            <w:pPr>
              <w:pStyle w:val="ListParagraph"/>
              <w:numPr>
                <w:ilvl w:val="0"/>
                <w:numId w:val="41"/>
              </w:numPr>
              <w:spacing w:after="0"/>
              <w:ind w:left="342"/>
              <w:contextualSpacing/>
              <w:jc w:val="left"/>
              <w:rPr>
                <w:sz w:val="24"/>
                <w:szCs w:val="24"/>
              </w:rPr>
            </w:pPr>
            <w:r w:rsidRPr="001512F1">
              <w:rPr>
                <w:sz w:val="24"/>
                <w:szCs w:val="24"/>
              </w:rPr>
              <w:t xml:space="preserve">Mr. Muhammad Burhan-ud-Din S/o Haji Yousaf Shah </w:t>
            </w:r>
            <w:r w:rsidRPr="001512F1">
              <w:rPr>
                <w:b/>
                <w:sz w:val="24"/>
                <w:szCs w:val="24"/>
              </w:rPr>
              <w:br/>
            </w:r>
            <w:r w:rsidRPr="001512F1">
              <w:rPr>
                <w:bCs/>
                <w:sz w:val="24"/>
                <w:szCs w:val="24"/>
              </w:rPr>
              <w:t>CNIC No.15602-8203622-9</w:t>
            </w:r>
          </w:p>
        </w:tc>
        <w:tc>
          <w:tcPr>
            <w:tcW w:w="3330" w:type="dxa"/>
            <w:tcBorders>
              <w:top w:val="single" w:sz="4" w:space="0" w:color="auto"/>
              <w:left w:val="single" w:sz="4" w:space="0" w:color="auto"/>
              <w:bottom w:val="single" w:sz="4" w:space="0" w:color="auto"/>
              <w:right w:val="single" w:sz="4" w:space="0" w:color="auto"/>
            </w:tcBorders>
            <w:hideMark/>
          </w:tcPr>
          <w:p w:rsidR="00CD0760" w:rsidRPr="001512F1" w:rsidRDefault="00CD0760" w:rsidP="00CD0760">
            <w:pPr>
              <w:pStyle w:val="ListParagraph"/>
              <w:numPr>
                <w:ilvl w:val="0"/>
                <w:numId w:val="42"/>
              </w:numPr>
              <w:spacing w:after="0"/>
              <w:ind w:left="342"/>
              <w:contextualSpacing/>
              <w:jc w:val="left"/>
              <w:rPr>
                <w:sz w:val="24"/>
                <w:szCs w:val="24"/>
              </w:rPr>
            </w:pPr>
            <w:r w:rsidRPr="001512F1">
              <w:rPr>
                <w:sz w:val="24"/>
                <w:szCs w:val="24"/>
              </w:rPr>
              <w:t xml:space="preserve">Mr. Rana Munawar Hussain S/o Rana Muhammad Ramzan </w:t>
            </w:r>
            <w:r w:rsidRPr="001512F1">
              <w:rPr>
                <w:sz w:val="24"/>
                <w:szCs w:val="24"/>
              </w:rPr>
              <w:br/>
              <w:t>CNIC No.34601-4783864-1</w:t>
            </w:r>
          </w:p>
          <w:p w:rsidR="00CD0760" w:rsidRPr="001512F1" w:rsidRDefault="00CD0760" w:rsidP="00CD0760">
            <w:pPr>
              <w:pStyle w:val="ListParagraph"/>
              <w:numPr>
                <w:ilvl w:val="0"/>
                <w:numId w:val="42"/>
              </w:numPr>
              <w:spacing w:after="0"/>
              <w:ind w:left="342"/>
              <w:contextualSpacing/>
              <w:jc w:val="left"/>
              <w:rPr>
                <w:sz w:val="24"/>
                <w:szCs w:val="24"/>
              </w:rPr>
            </w:pPr>
            <w:r w:rsidRPr="001512F1">
              <w:rPr>
                <w:sz w:val="24"/>
                <w:szCs w:val="24"/>
              </w:rPr>
              <w:t xml:space="preserve">Mr. Rana Muhammad Sarwar S/o Rana Muhammad Ramzan </w:t>
            </w:r>
            <w:r w:rsidRPr="001512F1">
              <w:rPr>
                <w:sz w:val="24"/>
                <w:szCs w:val="24"/>
              </w:rPr>
              <w:br/>
            </w:r>
            <w:r w:rsidRPr="001512F1">
              <w:rPr>
                <w:bCs/>
                <w:sz w:val="24"/>
                <w:szCs w:val="24"/>
              </w:rPr>
              <w:t>CNIC No.34601-8623941-3</w:t>
            </w:r>
          </w:p>
          <w:p w:rsidR="00CD0760" w:rsidRPr="001512F1" w:rsidRDefault="00CD0760" w:rsidP="00CD0760">
            <w:pPr>
              <w:pStyle w:val="ListParagraph"/>
              <w:numPr>
                <w:ilvl w:val="0"/>
                <w:numId w:val="42"/>
              </w:numPr>
              <w:spacing w:after="0"/>
              <w:ind w:left="342"/>
              <w:contextualSpacing/>
              <w:jc w:val="left"/>
              <w:rPr>
                <w:sz w:val="24"/>
                <w:szCs w:val="24"/>
              </w:rPr>
            </w:pPr>
            <w:r w:rsidRPr="001512F1">
              <w:rPr>
                <w:sz w:val="24"/>
                <w:szCs w:val="24"/>
              </w:rPr>
              <w:t>Mr. Muhammad Nawaz S/o Rana Muhammad Aslam CNIC No. 34601-9588618-1</w:t>
            </w:r>
          </w:p>
        </w:tc>
      </w:tr>
    </w:tbl>
    <w:p w:rsidR="00226A5E" w:rsidRDefault="00226A5E">
      <w:pPr>
        <w:spacing w:after="160" w:line="259" w:lineRule="auto"/>
        <w:rPr>
          <w:rFonts w:asciiTheme="majorBidi" w:hAnsiTheme="majorBidi" w:cstheme="majorBidi"/>
          <w:b/>
          <w:bCs/>
          <w:color w:val="0070C0"/>
        </w:rPr>
      </w:pPr>
    </w:p>
    <w:p w:rsidR="00CD0760" w:rsidRDefault="00CD0760">
      <w:pPr>
        <w:spacing w:after="160" w:line="259" w:lineRule="auto"/>
        <w:rPr>
          <w:rFonts w:asciiTheme="majorBidi" w:hAnsiTheme="majorBidi" w:cstheme="majorBidi"/>
          <w:b/>
          <w:bCs/>
          <w:color w:val="0070C0"/>
        </w:rPr>
      </w:pPr>
    </w:p>
    <w:p w:rsidR="00CD0760" w:rsidRDefault="00CD0760">
      <w:pPr>
        <w:spacing w:after="160" w:line="259" w:lineRule="auto"/>
        <w:rPr>
          <w:rFonts w:asciiTheme="majorBidi" w:hAnsiTheme="majorBidi" w:cstheme="majorBidi"/>
          <w:b/>
          <w:bCs/>
          <w:color w:val="0070C0"/>
        </w:rPr>
      </w:pPr>
    </w:p>
    <w:p w:rsidR="00CD0760" w:rsidRDefault="00CD0760">
      <w:pPr>
        <w:spacing w:after="160" w:line="259" w:lineRule="auto"/>
        <w:rPr>
          <w:rFonts w:asciiTheme="majorBidi" w:hAnsiTheme="majorBidi" w:cstheme="majorBidi"/>
          <w:b/>
          <w:bCs/>
          <w:color w:val="0070C0"/>
        </w:rPr>
      </w:pPr>
    </w:p>
    <w:p w:rsidR="00FB404B" w:rsidRPr="00AF116C" w:rsidRDefault="001512F1" w:rsidP="00FB404B">
      <w:pPr>
        <w:pStyle w:val="Default"/>
        <w:shd w:val="clear" w:color="auto" w:fill="FFFFFF" w:themeFill="background1"/>
        <w:ind w:left="1440" w:hanging="1440"/>
        <w:jc w:val="both"/>
        <w:rPr>
          <w:rFonts w:asciiTheme="majorBidi" w:hAnsiTheme="majorBidi" w:cstheme="majorBidi"/>
          <w:b/>
          <w:bCs/>
          <w:color w:val="auto"/>
          <w:u w:val="single"/>
        </w:rPr>
      </w:pPr>
      <w:proofErr w:type="gramStart"/>
      <w:r w:rsidRPr="00AF116C">
        <w:rPr>
          <w:rFonts w:asciiTheme="majorBidi" w:hAnsiTheme="majorBidi" w:cstheme="majorBidi"/>
          <w:b/>
          <w:bCs/>
          <w:color w:val="auto"/>
        </w:rPr>
        <w:t>Case No.11</w:t>
      </w:r>
      <w:r w:rsidR="00FB404B" w:rsidRPr="00AF116C">
        <w:rPr>
          <w:rFonts w:asciiTheme="majorBidi" w:hAnsiTheme="majorBidi" w:cstheme="majorBidi"/>
          <w:b/>
          <w:bCs/>
          <w:color w:val="auto"/>
        </w:rPr>
        <w:t>.</w:t>
      </w:r>
      <w:proofErr w:type="gramEnd"/>
      <w:r w:rsidR="00FB404B" w:rsidRPr="00AF116C">
        <w:rPr>
          <w:rFonts w:asciiTheme="majorBidi" w:hAnsiTheme="majorBidi" w:cstheme="majorBidi"/>
          <w:b/>
          <w:bCs/>
          <w:color w:val="auto"/>
        </w:rPr>
        <w:tab/>
      </w:r>
      <w:proofErr w:type="gramStart"/>
      <w:r w:rsidR="00FB404B" w:rsidRPr="00AF116C">
        <w:rPr>
          <w:rFonts w:asciiTheme="majorBidi" w:hAnsiTheme="majorBidi" w:cstheme="majorBidi"/>
          <w:b/>
          <w:bCs/>
          <w:color w:val="auto"/>
          <w:u w:val="single"/>
        </w:rPr>
        <w:t>CHANGE OF MANAGEMENT OF M/S MACTER INTERNATIONAL LIMITED, KARACHI.</w:t>
      </w:r>
      <w:proofErr w:type="gramEnd"/>
    </w:p>
    <w:p w:rsidR="00FB404B" w:rsidRPr="00AF116C" w:rsidRDefault="00FB404B" w:rsidP="00FB404B">
      <w:pPr>
        <w:pStyle w:val="Default"/>
        <w:shd w:val="clear" w:color="auto" w:fill="FFFFFF" w:themeFill="background1"/>
        <w:ind w:left="1440" w:hanging="1440"/>
        <w:jc w:val="both"/>
        <w:rPr>
          <w:rFonts w:asciiTheme="majorBidi" w:hAnsiTheme="majorBidi" w:cstheme="majorBidi"/>
          <w:b/>
          <w:bCs/>
          <w:color w:val="auto"/>
        </w:rPr>
      </w:pPr>
    </w:p>
    <w:p w:rsidR="00FB404B" w:rsidRPr="00AF116C" w:rsidRDefault="00FB404B" w:rsidP="001512F1">
      <w:pPr>
        <w:tabs>
          <w:tab w:val="left" w:pos="4215"/>
        </w:tabs>
        <w:spacing w:line="360" w:lineRule="auto"/>
        <w:jc w:val="both"/>
        <w:rPr>
          <w:rFonts w:asciiTheme="majorBidi" w:hAnsiTheme="majorBidi" w:cstheme="majorBidi"/>
          <w:bCs/>
        </w:rPr>
      </w:pPr>
      <w:r w:rsidRPr="00AF116C">
        <w:t xml:space="preserve">M/s Macter International </w:t>
      </w:r>
      <w:r w:rsidR="00F8448E" w:rsidRPr="00AF116C">
        <w:t>Limited</w:t>
      </w:r>
      <w:r w:rsidRPr="00AF116C">
        <w:t xml:space="preserve">, Plot No. E-40A, SITE, Karachi </w:t>
      </w:r>
      <w:r w:rsidRPr="00AF116C">
        <w:rPr>
          <w:rFonts w:asciiTheme="majorBidi" w:hAnsiTheme="majorBidi" w:cstheme="majorBidi"/>
          <w:bCs/>
        </w:rPr>
        <w:t xml:space="preserve">under </w:t>
      </w:r>
      <w:r w:rsidRPr="00AF116C">
        <w:rPr>
          <w:rFonts w:asciiTheme="majorBidi" w:hAnsiTheme="majorBidi" w:cstheme="majorBidi"/>
        </w:rPr>
        <w:t>DML No. 000</w:t>
      </w:r>
      <w:r w:rsidRPr="00AF116C">
        <w:rPr>
          <w:rFonts w:asciiTheme="majorBidi" w:hAnsiTheme="majorBidi" w:cstheme="majorBidi"/>
          <w:bCs/>
        </w:rPr>
        <w:t xml:space="preserve">641 </w:t>
      </w:r>
      <w:r w:rsidRPr="00AF116C">
        <w:rPr>
          <w:rFonts w:asciiTheme="majorBidi" w:hAnsiTheme="majorBidi" w:cstheme="majorBidi"/>
        </w:rPr>
        <w:t xml:space="preserve">by way of formulation </w:t>
      </w:r>
      <w:r w:rsidRPr="00AF116C">
        <w:rPr>
          <w:rFonts w:asciiTheme="majorBidi" w:hAnsiTheme="majorBidi" w:cstheme="majorBidi"/>
          <w:bCs/>
        </w:rPr>
        <w:t>has submitted request for change in management of the firm as per Form 29 and Form 1A along with prescribed Fee Challan of  50,000/-. The detail of management is as under:-</w:t>
      </w:r>
    </w:p>
    <w:tbl>
      <w:tblPr>
        <w:tblpPr w:leftFromText="180" w:rightFromText="180" w:bottomFromText="160" w:vertAnchor="text" w:tblpX="287"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3272"/>
        <w:gridCol w:w="2693"/>
        <w:gridCol w:w="3544"/>
      </w:tblGrid>
      <w:tr w:rsidR="00E96075" w:rsidRPr="00AF116C" w:rsidTr="00E96075">
        <w:trPr>
          <w:trHeight w:val="883"/>
        </w:trPr>
        <w:tc>
          <w:tcPr>
            <w:tcW w:w="522" w:type="dxa"/>
            <w:tcBorders>
              <w:top w:val="single" w:sz="4" w:space="0" w:color="auto"/>
              <w:left w:val="single" w:sz="4" w:space="0" w:color="auto"/>
              <w:bottom w:val="single" w:sz="4" w:space="0" w:color="auto"/>
              <w:right w:val="single" w:sz="4" w:space="0" w:color="auto"/>
            </w:tcBorders>
            <w:hideMark/>
          </w:tcPr>
          <w:p w:rsidR="00E96075" w:rsidRPr="00AF116C" w:rsidRDefault="00E96075" w:rsidP="00D36FC6">
            <w:pPr>
              <w:spacing w:line="254" w:lineRule="auto"/>
              <w:jc w:val="both"/>
              <w:rPr>
                <w:b/>
              </w:rPr>
            </w:pPr>
            <w:r w:rsidRPr="00AF116C">
              <w:rPr>
                <w:b/>
              </w:rPr>
              <w:t>Sr. No</w:t>
            </w:r>
          </w:p>
        </w:tc>
        <w:tc>
          <w:tcPr>
            <w:tcW w:w="3272" w:type="dxa"/>
            <w:tcBorders>
              <w:top w:val="single" w:sz="4" w:space="0" w:color="auto"/>
              <w:left w:val="single" w:sz="4" w:space="0" w:color="auto"/>
              <w:bottom w:val="single" w:sz="4" w:space="0" w:color="auto"/>
              <w:right w:val="single" w:sz="4" w:space="0" w:color="auto"/>
            </w:tcBorders>
            <w:vAlign w:val="center"/>
            <w:hideMark/>
          </w:tcPr>
          <w:p w:rsidR="00E96075" w:rsidRPr="00AF116C" w:rsidRDefault="00E96075" w:rsidP="00FB404B">
            <w:pPr>
              <w:spacing w:line="254" w:lineRule="auto"/>
              <w:jc w:val="both"/>
              <w:rPr>
                <w:b/>
              </w:rPr>
            </w:pPr>
            <w:r w:rsidRPr="00AF116C">
              <w:rPr>
                <w:b/>
              </w:rPr>
              <w:t xml:space="preserve">Existing Management </w:t>
            </w:r>
          </w:p>
        </w:tc>
        <w:tc>
          <w:tcPr>
            <w:tcW w:w="2693" w:type="dxa"/>
            <w:tcBorders>
              <w:top w:val="single" w:sz="4" w:space="0" w:color="auto"/>
              <w:left w:val="single" w:sz="4" w:space="0" w:color="auto"/>
              <w:bottom w:val="single" w:sz="4" w:space="0" w:color="auto"/>
              <w:right w:val="single" w:sz="4" w:space="0" w:color="auto"/>
            </w:tcBorders>
            <w:vAlign w:val="center"/>
            <w:hideMark/>
          </w:tcPr>
          <w:p w:rsidR="00E96075" w:rsidRPr="00AF116C" w:rsidRDefault="00E96075" w:rsidP="00FB404B">
            <w:pPr>
              <w:spacing w:line="254" w:lineRule="auto"/>
              <w:jc w:val="both"/>
              <w:rPr>
                <w:b/>
              </w:rPr>
            </w:pPr>
            <w:r w:rsidRPr="00AF116C">
              <w:rPr>
                <w:b/>
              </w:rPr>
              <w:t xml:space="preserve">Retiring Management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E96075" w:rsidRPr="00AF116C" w:rsidRDefault="00E96075" w:rsidP="00FB404B">
            <w:pPr>
              <w:spacing w:line="254" w:lineRule="auto"/>
              <w:jc w:val="both"/>
              <w:rPr>
                <w:b/>
              </w:rPr>
            </w:pPr>
            <w:r w:rsidRPr="00AF116C">
              <w:rPr>
                <w:b/>
              </w:rPr>
              <w:t xml:space="preserve">New Management </w:t>
            </w:r>
          </w:p>
        </w:tc>
      </w:tr>
      <w:tr w:rsidR="00E96075" w:rsidRPr="00AF116C" w:rsidTr="00E96075">
        <w:tc>
          <w:tcPr>
            <w:tcW w:w="522" w:type="dxa"/>
            <w:tcBorders>
              <w:top w:val="single" w:sz="4" w:space="0" w:color="auto"/>
              <w:left w:val="single" w:sz="4" w:space="0" w:color="auto"/>
              <w:bottom w:val="single" w:sz="4" w:space="0" w:color="auto"/>
              <w:right w:val="single" w:sz="4" w:space="0" w:color="auto"/>
            </w:tcBorders>
            <w:hideMark/>
          </w:tcPr>
          <w:p w:rsidR="00E96075" w:rsidRPr="00AF116C" w:rsidRDefault="00E96075" w:rsidP="00D36FC6">
            <w:pPr>
              <w:spacing w:line="254" w:lineRule="auto"/>
              <w:jc w:val="both"/>
            </w:pPr>
            <w:r w:rsidRPr="00AF116C">
              <w:t>1.</w:t>
            </w:r>
          </w:p>
        </w:tc>
        <w:tc>
          <w:tcPr>
            <w:tcW w:w="3272" w:type="dxa"/>
            <w:tcBorders>
              <w:top w:val="single" w:sz="4" w:space="0" w:color="auto"/>
              <w:left w:val="single" w:sz="4" w:space="0" w:color="auto"/>
              <w:bottom w:val="single" w:sz="4" w:space="0" w:color="auto"/>
              <w:right w:val="single" w:sz="4" w:space="0" w:color="auto"/>
            </w:tcBorders>
            <w:hideMark/>
          </w:tcPr>
          <w:p w:rsidR="00E96075" w:rsidRPr="00AF116C" w:rsidRDefault="00E96075" w:rsidP="00D36FC6">
            <w:pPr>
              <w:spacing w:line="254" w:lineRule="auto"/>
              <w:jc w:val="both"/>
            </w:pPr>
            <w:r w:rsidRPr="00AF116C">
              <w:t xml:space="preserve">Mr. Asif Misbah S/o Misbahuddin Khan CNIC No. 42301-6009009-3 </w:t>
            </w:r>
          </w:p>
        </w:tc>
        <w:tc>
          <w:tcPr>
            <w:tcW w:w="2693" w:type="dxa"/>
            <w:tcBorders>
              <w:top w:val="single" w:sz="4" w:space="0" w:color="auto"/>
              <w:left w:val="single" w:sz="4" w:space="0" w:color="auto"/>
              <w:bottom w:val="single" w:sz="4" w:space="0" w:color="auto"/>
              <w:right w:val="single" w:sz="4" w:space="0" w:color="auto"/>
            </w:tcBorders>
            <w:hideMark/>
          </w:tcPr>
          <w:p w:rsidR="00E96075" w:rsidRPr="00AF116C" w:rsidRDefault="00E96075" w:rsidP="00D36FC6">
            <w:pPr>
              <w:spacing w:line="254" w:lineRule="auto"/>
              <w:jc w:val="both"/>
            </w:pPr>
            <w:r w:rsidRPr="00AF116C">
              <w:t>Mr. Muhammad Sajid S/O Muhammad Umer   CNIC No. 42201-0514888-9</w:t>
            </w:r>
          </w:p>
        </w:tc>
        <w:tc>
          <w:tcPr>
            <w:tcW w:w="3544" w:type="dxa"/>
            <w:tcBorders>
              <w:top w:val="single" w:sz="4" w:space="0" w:color="auto"/>
              <w:left w:val="single" w:sz="4" w:space="0" w:color="auto"/>
              <w:bottom w:val="single" w:sz="4" w:space="0" w:color="auto"/>
              <w:right w:val="single" w:sz="4" w:space="0" w:color="auto"/>
            </w:tcBorders>
            <w:hideMark/>
          </w:tcPr>
          <w:p w:rsidR="00E96075" w:rsidRPr="00AF116C" w:rsidRDefault="00E96075" w:rsidP="00D36FC6">
            <w:pPr>
              <w:spacing w:line="254" w:lineRule="auto"/>
              <w:jc w:val="both"/>
            </w:pPr>
            <w:r w:rsidRPr="00AF116C">
              <w:t xml:space="preserve">Mr. Asif Misbah S/o Misbahuddin Khan CNIC No. 42301-6009009-3 </w:t>
            </w:r>
          </w:p>
        </w:tc>
      </w:tr>
      <w:tr w:rsidR="00E96075" w:rsidRPr="00AF116C" w:rsidTr="00E96075">
        <w:tc>
          <w:tcPr>
            <w:tcW w:w="522" w:type="dxa"/>
            <w:tcBorders>
              <w:top w:val="single" w:sz="4" w:space="0" w:color="auto"/>
              <w:left w:val="single" w:sz="4" w:space="0" w:color="auto"/>
              <w:bottom w:val="single" w:sz="4" w:space="0" w:color="auto"/>
              <w:right w:val="single" w:sz="4" w:space="0" w:color="auto"/>
            </w:tcBorders>
            <w:hideMark/>
          </w:tcPr>
          <w:p w:rsidR="00E96075" w:rsidRPr="00AF116C" w:rsidRDefault="00E96075" w:rsidP="00D36FC6">
            <w:pPr>
              <w:spacing w:line="254" w:lineRule="auto"/>
              <w:jc w:val="both"/>
            </w:pPr>
            <w:r w:rsidRPr="00AF116C">
              <w:t>2.</w:t>
            </w:r>
          </w:p>
        </w:tc>
        <w:tc>
          <w:tcPr>
            <w:tcW w:w="3272" w:type="dxa"/>
            <w:tcBorders>
              <w:top w:val="single" w:sz="4" w:space="0" w:color="auto"/>
              <w:left w:val="single" w:sz="4" w:space="0" w:color="auto"/>
              <w:bottom w:val="single" w:sz="4" w:space="0" w:color="auto"/>
              <w:right w:val="single" w:sz="4" w:space="0" w:color="auto"/>
            </w:tcBorders>
            <w:hideMark/>
          </w:tcPr>
          <w:p w:rsidR="00E96075" w:rsidRPr="00AF116C" w:rsidRDefault="00E96075" w:rsidP="00D36FC6">
            <w:pPr>
              <w:spacing w:line="254" w:lineRule="auto"/>
              <w:jc w:val="both"/>
            </w:pPr>
            <w:r w:rsidRPr="00AF116C">
              <w:t xml:space="preserve">Mr. Swaleh Misbah S/O  Misbahuddin Khan CNIC No. 42301-7508214-5 </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Syed Salman Ahmed CNIC No.42000-1954567-7</w:t>
            </w:r>
          </w:p>
        </w:tc>
        <w:tc>
          <w:tcPr>
            <w:tcW w:w="3544" w:type="dxa"/>
            <w:tcBorders>
              <w:top w:val="single" w:sz="4" w:space="0" w:color="auto"/>
              <w:left w:val="single" w:sz="4" w:space="0" w:color="auto"/>
              <w:bottom w:val="single" w:sz="4" w:space="0" w:color="auto"/>
              <w:right w:val="single" w:sz="4" w:space="0" w:color="auto"/>
            </w:tcBorders>
            <w:hideMark/>
          </w:tcPr>
          <w:p w:rsidR="00E96075" w:rsidRPr="00AF116C" w:rsidRDefault="00E96075" w:rsidP="00D36FC6">
            <w:pPr>
              <w:spacing w:line="254" w:lineRule="auto"/>
              <w:jc w:val="both"/>
            </w:pPr>
            <w:r w:rsidRPr="00AF116C">
              <w:t xml:space="preserve">Mr. Swaleh Misbah S/O  Misbahuddin Khan CNIC No. 42301-7508214-5 </w:t>
            </w:r>
          </w:p>
        </w:tc>
      </w:tr>
      <w:tr w:rsidR="00E96075" w:rsidRPr="00AF116C" w:rsidTr="00E96075">
        <w:tc>
          <w:tcPr>
            <w:tcW w:w="522"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3.</w:t>
            </w:r>
          </w:p>
        </w:tc>
        <w:tc>
          <w:tcPr>
            <w:tcW w:w="3272"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Mr. Shekh Muhammad Waseem S/O Sheikh Muhammad Shafi   CNIC No. 42301-0823818-1</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Mr. Zubeid Qureshi   CNIC No. 42301-1491744-1</w:t>
            </w:r>
          </w:p>
        </w:tc>
        <w:tc>
          <w:tcPr>
            <w:tcW w:w="3544"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Mr. Shekh Muhammad Waseem S/O Sheikh Muhammad Shafi   CNIC No. 42301-0823818-1</w:t>
            </w:r>
          </w:p>
        </w:tc>
      </w:tr>
      <w:tr w:rsidR="00E96075" w:rsidRPr="00AF116C" w:rsidTr="00E96075">
        <w:tc>
          <w:tcPr>
            <w:tcW w:w="522"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4.</w:t>
            </w:r>
          </w:p>
        </w:tc>
        <w:tc>
          <w:tcPr>
            <w:tcW w:w="3272"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Mr. Mohammad Aslam S/o Mohammad Ilyas CNIC No.42201-0398175-7</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Mr. Muhammad Asif  CNIC No.42301-5182030-1</w:t>
            </w:r>
          </w:p>
        </w:tc>
        <w:tc>
          <w:tcPr>
            <w:tcW w:w="3544"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Mr. Amanullah S/O Kasim   CNIC No. 42201-2037618-5</w:t>
            </w:r>
          </w:p>
        </w:tc>
      </w:tr>
      <w:tr w:rsidR="00E96075" w:rsidRPr="00AF116C" w:rsidTr="00E96075">
        <w:tc>
          <w:tcPr>
            <w:tcW w:w="522"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5.</w:t>
            </w:r>
          </w:p>
        </w:tc>
        <w:tc>
          <w:tcPr>
            <w:tcW w:w="3272"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Mr. Muhammad Sajid S/O Muhammad Umer   CNIC No. 42201-0514888-9</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Mr. Mirza Muhammad Aamir CNIC No.34501-2014746-1</w:t>
            </w:r>
          </w:p>
        </w:tc>
        <w:tc>
          <w:tcPr>
            <w:tcW w:w="3544"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Mr. Sohaib Umer S/O Muhammad Umer   CNIC No. 42200-16581898-9</w:t>
            </w:r>
          </w:p>
        </w:tc>
      </w:tr>
      <w:tr w:rsidR="00E96075" w:rsidRPr="00AF116C" w:rsidTr="00E96075">
        <w:tc>
          <w:tcPr>
            <w:tcW w:w="522"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6.</w:t>
            </w:r>
          </w:p>
        </w:tc>
        <w:tc>
          <w:tcPr>
            <w:tcW w:w="3272"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Syed Salman Ahmed CNIC No.42000-1954567-7</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 w:rsidRPr="00AF116C">
              <w:t>********</w:t>
            </w:r>
          </w:p>
        </w:tc>
        <w:tc>
          <w:tcPr>
            <w:tcW w:w="3544"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Mr. Shaikh Aamir Naveed S/o Ameeruddin Ahmed CNIC No.42201-1737266-5</w:t>
            </w:r>
          </w:p>
        </w:tc>
      </w:tr>
      <w:tr w:rsidR="00E96075" w:rsidRPr="00AF116C" w:rsidTr="00E96075">
        <w:tc>
          <w:tcPr>
            <w:tcW w:w="522"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7.</w:t>
            </w:r>
          </w:p>
        </w:tc>
        <w:tc>
          <w:tcPr>
            <w:tcW w:w="3272"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Mr. Zubeid Qureshi   CNIC No. 42301-1491744-1</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 w:rsidRPr="00AF116C">
              <w:t>********</w:t>
            </w:r>
          </w:p>
        </w:tc>
        <w:tc>
          <w:tcPr>
            <w:tcW w:w="3544"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Mr. Mohammad Aslam S/o Mohammad Ilyas CNIC No.42201-0398175-7</w:t>
            </w:r>
          </w:p>
        </w:tc>
      </w:tr>
      <w:tr w:rsidR="00E96075" w:rsidRPr="00AF116C" w:rsidTr="00E96075">
        <w:tc>
          <w:tcPr>
            <w:tcW w:w="522"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8.</w:t>
            </w:r>
          </w:p>
        </w:tc>
        <w:tc>
          <w:tcPr>
            <w:tcW w:w="3272"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Mr. Muhammad Asif  CNIC No.42301-5182030-1</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 w:rsidRPr="00AF116C">
              <w:t>********</w:t>
            </w:r>
          </w:p>
        </w:tc>
        <w:tc>
          <w:tcPr>
            <w:tcW w:w="3544"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Miss Masarrat Misbah D/o Misbahuddin CNIC No. 42301-0983750-0</w:t>
            </w:r>
          </w:p>
        </w:tc>
      </w:tr>
      <w:tr w:rsidR="00E96075" w:rsidRPr="00AF116C" w:rsidTr="00E96075">
        <w:tc>
          <w:tcPr>
            <w:tcW w:w="522"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9.</w:t>
            </w:r>
          </w:p>
        </w:tc>
        <w:tc>
          <w:tcPr>
            <w:tcW w:w="3272"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Mr. Mirza Muhammad Aamir CNIC No.34501-2014746-1</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 w:rsidRPr="00AF116C">
              <w:t>********</w:t>
            </w:r>
          </w:p>
        </w:tc>
        <w:tc>
          <w:tcPr>
            <w:tcW w:w="3544" w:type="dxa"/>
            <w:tcBorders>
              <w:top w:val="single" w:sz="4" w:space="0" w:color="auto"/>
              <w:left w:val="single" w:sz="4" w:space="0" w:color="auto"/>
              <w:bottom w:val="single" w:sz="4" w:space="0" w:color="auto"/>
              <w:right w:val="single" w:sz="4" w:space="0" w:color="auto"/>
            </w:tcBorders>
          </w:tcPr>
          <w:p w:rsidR="00E96075" w:rsidRPr="00AF116C" w:rsidRDefault="00E96075" w:rsidP="00D36FC6">
            <w:pPr>
              <w:spacing w:line="254" w:lineRule="auto"/>
              <w:jc w:val="both"/>
            </w:pPr>
            <w:r w:rsidRPr="00AF116C">
              <w:t>********</w:t>
            </w:r>
          </w:p>
        </w:tc>
      </w:tr>
    </w:tbl>
    <w:p w:rsidR="00624269" w:rsidRPr="00AF116C" w:rsidRDefault="00624269" w:rsidP="00624269">
      <w:pPr>
        <w:pStyle w:val="Default"/>
        <w:shd w:val="clear" w:color="auto" w:fill="FFFFFF" w:themeFill="background1"/>
        <w:ind w:left="1440" w:hanging="1440"/>
        <w:jc w:val="both"/>
        <w:rPr>
          <w:rFonts w:asciiTheme="majorBidi" w:hAnsiTheme="majorBidi" w:cstheme="majorBidi"/>
          <w:b/>
          <w:bCs/>
          <w:color w:val="auto"/>
        </w:rPr>
      </w:pPr>
    </w:p>
    <w:p w:rsidR="00E96075" w:rsidRDefault="00E96075">
      <w:pPr>
        <w:spacing w:after="160" w:line="259" w:lineRule="auto"/>
        <w:rPr>
          <w:b/>
          <w:bCs/>
          <w:u w:val="single"/>
        </w:rPr>
      </w:pPr>
      <w:r>
        <w:rPr>
          <w:b/>
          <w:bCs/>
          <w:u w:val="single"/>
        </w:rPr>
        <w:br w:type="page"/>
      </w:r>
    </w:p>
    <w:p w:rsidR="00F43C38" w:rsidRPr="00EE54DE" w:rsidRDefault="00F43C38" w:rsidP="00F43C38">
      <w:pPr>
        <w:rPr>
          <w:b/>
          <w:bCs/>
          <w:u w:val="single"/>
        </w:rPr>
      </w:pPr>
      <w:r w:rsidRPr="00EE54DE">
        <w:rPr>
          <w:b/>
          <w:bCs/>
          <w:u w:val="single"/>
        </w:rPr>
        <w:lastRenderedPageBreak/>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F43C38" w:rsidRPr="00EE54DE" w:rsidRDefault="00F43C38" w:rsidP="00F43C38">
      <w:pPr>
        <w:rPr>
          <w:b/>
          <w:bCs/>
          <w:u w:val="single"/>
        </w:rPr>
      </w:pPr>
    </w:p>
    <w:p w:rsidR="00F43C38" w:rsidRDefault="00F43C38" w:rsidP="00F43C38">
      <w:pPr>
        <w:spacing w:line="360" w:lineRule="auto"/>
        <w:jc w:val="both"/>
      </w:pPr>
      <w:r w:rsidRPr="00EE54DE">
        <w:t xml:space="preserve">The Board considered and endorsed the change of management </w:t>
      </w:r>
      <w:proofErr w:type="gramStart"/>
      <w:r w:rsidRPr="00EE54DE">
        <w:t xml:space="preserve">of </w:t>
      </w:r>
      <w:r>
        <w:t xml:space="preserve"> </w:t>
      </w:r>
      <w:r w:rsidR="00E96075" w:rsidRPr="00AF116C">
        <w:t>M</w:t>
      </w:r>
      <w:proofErr w:type="gramEnd"/>
      <w:r w:rsidR="00E96075" w:rsidRPr="00AF116C">
        <w:t>/s Macter International Limited, Plot No. E-40A, SITE, Karachi</w:t>
      </w:r>
      <w:r w:rsidR="00E96075" w:rsidRPr="00EE54DE">
        <w:rPr>
          <w:rFonts w:asciiTheme="majorBidi" w:hAnsiTheme="majorBidi" w:cstheme="majorBidi"/>
          <w:bCs/>
        </w:rPr>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Pr>
          <w:rFonts w:asciiTheme="majorBidi" w:hAnsiTheme="majorBidi" w:cstheme="majorBidi"/>
        </w:rPr>
        <w:t>6</w:t>
      </w:r>
      <w:r w:rsidR="00E96075">
        <w:rPr>
          <w:rFonts w:asciiTheme="majorBidi" w:hAnsiTheme="majorBidi" w:cstheme="majorBidi"/>
        </w:rPr>
        <w:t xml:space="preserve">41 </w:t>
      </w:r>
      <w:r w:rsidRPr="00EE54DE">
        <w:rPr>
          <w:rFonts w:asciiTheme="majorBidi" w:hAnsiTheme="majorBidi" w:cstheme="majorBidi"/>
        </w:rPr>
        <w:t xml:space="preserve">by way of formulation </w:t>
      </w:r>
      <w:r w:rsidRPr="00EE54DE">
        <w:t xml:space="preserve">as </w:t>
      </w:r>
      <w:proofErr w:type="gramStart"/>
      <w:r w:rsidRPr="00EE54DE">
        <w:t>under ;</w:t>
      </w:r>
      <w:proofErr w:type="gramEnd"/>
    </w:p>
    <w:p w:rsidR="00E96075" w:rsidRPr="00EE54DE" w:rsidRDefault="00E96075" w:rsidP="00F43C38">
      <w:pPr>
        <w:spacing w:line="360" w:lineRule="auto"/>
        <w:jc w:val="both"/>
      </w:pPr>
    </w:p>
    <w:tbl>
      <w:tblPr>
        <w:tblpPr w:leftFromText="180" w:rightFromText="180" w:bottomFromText="160" w:vertAnchor="text" w:tblpX="287"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3272"/>
        <w:gridCol w:w="2693"/>
        <w:gridCol w:w="3544"/>
      </w:tblGrid>
      <w:tr w:rsidR="00E96075" w:rsidRPr="00AF116C" w:rsidTr="004F03C4">
        <w:trPr>
          <w:trHeight w:val="883"/>
        </w:trPr>
        <w:tc>
          <w:tcPr>
            <w:tcW w:w="522" w:type="dxa"/>
            <w:tcBorders>
              <w:top w:val="single" w:sz="4" w:space="0" w:color="auto"/>
              <w:left w:val="single" w:sz="4" w:space="0" w:color="auto"/>
              <w:bottom w:val="single" w:sz="4" w:space="0" w:color="auto"/>
              <w:right w:val="single" w:sz="4" w:space="0" w:color="auto"/>
            </w:tcBorders>
            <w:hideMark/>
          </w:tcPr>
          <w:p w:rsidR="00E96075" w:rsidRPr="00AF116C" w:rsidRDefault="00E96075" w:rsidP="004F03C4">
            <w:pPr>
              <w:spacing w:line="254" w:lineRule="auto"/>
              <w:jc w:val="both"/>
              <w:rPr>
                <w:b/>
              </w:rPr>
            </w:pPr>
            <w:r w:rsidRPr="00AF116C">
              <w:rPr>
                <w:b/>
              </w:rPr>
              <w:t>Sr. No</w:t>
            </w:r>
          </w:p>
        </w:tc>
        <w:tc>
          <w:tcPr>
            <w:tcW w:w="3272" w:type="dxa"/>
            <w:tcBorders>
              <w:top w:val="single" w:sz="4" w:space="0" w:color="auto"/>
              <w:left w:val="single" w:sz="4" w:space="0" w:color="auto"/>
              <w:bottom w:val="single" w:sz="4" w:space="0" w:color="auto"/>
              <w:right w:val="single" w:sz="4" w:space="0" w:color="auto"/>
            </w:tcBorders>
            <w:vAlign w:val="center"/>
            <w:hideMark/>
          </w:tcPr>
          <w:p w:rsidR="00E96075" w:rsidRPr="00AF116C" w:rsidRDefault="00E96075" w:rsidP="004F03C4">
            <w:pPr>
              <w:spacing w:line="254" w:lineRule="auto"/>
              <w:jc w:val="both"/>
              <w:rPr>
                <w:b/>
              </w:rPr>
            </w:pPr>
            <w:r w:rsidRPr="00AF116C">
              <w:rPr>
                <w:b/>
              </w:rPr>
              <w:t xml:space="preserve">Existing Management </w:t>
            </w:r>
          </w:p>
        </w:tc>
        <w:tc>
          <w:tcPr>
            <w:tcW w:w="2693" w:type="dxa"/>
            <w:tcBorders>
              <w:top w:val="single" w:sz="4" w:space="0" w:color="auto"/>
              <w:left w:val="single" w:sz="4" w:space="0" w:color="auto"/>
              <w:bottom w:val="single" w:sz="4" w:space="0" w:color="auto"/>
              <w:right w:val="single" w:sz="4" w:space="0" w:color="auto"/>
            </w:tcBorders>
            <w:vAlign w:val="center"/>
            <w:hideMark/>
          </w:tcPr>
          <w:p w:rsidR="00E96075" w:rsidRPr="00AF116C" w:rsidRDefault="00E96075" w:rsidP="004F03C4">
            <w:pPr>
              <w:spacing w:line="254" w:lineRule="auto"/>
              <w:jc w:val="both"/>
              <w:rPr>
                <w:b/>
              </w:rPr>
            </w:pPr>
            <w:r w:rsidRPr="00AF116C">
              <w:rPr>
                <w:b/>
              </w:rPr>
              <w:t xml:space="preserve">Retiring Management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E96075" w:rsidRPr="00AF116C" w:rsidRDefault="00E96075" w:rsidP="004F03C4">
            <w:pPr>
              <w:spacing w:line="254" w:lineRule="auto"/>
              <w:jc w:val="both"/>
              <w:rPr>
                <w:b/>
              </w:rPr>
            </w:pPr>
            <w:r w:rsidRPr="00AF116C">
              <w:rPr>
                <w:b/>
              </w:rPr>
              <w:t xml:space="preserve">New Management </w:t>
            </w:r>
          </w:p>
        </w:tc>
      </w:tr>
      <w:tr w:rsidR="00E96075" w:rsidRPr="00AF116C" w:rsidTr="004F03C4">
        <w:tc>
          <w:tcPr>
            <w:tcW w:w="522" w:type="dxa"/>
            <w:tcBorders>
              <w:top w:val="single" w:sz="4" w:space="0" w:color="auto"/>
              <w:left w:val="single" w:sz="4" w:space="0" w:color="auto"/>
              <w:bottom w:val="single" w:sz="4" w:space="0" w:color="auto"/>
              <w:right w:val="single" w:sz="4" w:space="0" w:color="auto"/>
            </w:tcBorders>
            <w:hideMark/>
          </w:tcPr>
          <w:p w:rsidR="00E96075" w:rsidRPr="00AF116C" w:rsidRDefault="00E96075" w:rsidP="004F03C4">
            <w:pPr>
              <w:spacing w:line="254" w:lineRule="auto"/>
              <w:jc w:val="both"/>
            </w:pPr>
            <w:r w:rsidRPr="00AF116C">
              <w:t>1.</w:t>
            </w:r>
          </w:p>
        </w:tc>
        <w:tc>
          <w:tcPr>
            <w:tcW w:w="3272" w:type="dxa"/>
            <w:tcBorders>
              <w:top w:val="single" w:sz="4" w:space="0" w:color="auto"/>
              <w:left w:val="single" w:sz="4" w:space="0" w:color="auto"/>
              <w:bottom w:val="single" w:sz="4" w:space="0" w:color="auto"/>
              <w:right w:val="single" w:sz="4" w:space="0" w:color="auto"/>
            </w:tcBorders>
            <w:hideMark/>
          </w:tcPr>
          <w:p w:rsidR="00E96075" w:rsidRPr="00AF116C" w:rsidRDefault="00E96075" w:rsidP="004F03C4">
            <w:pPr>
              <w:spacing w:line="254" w:lineRule="auto"/>
              <w:jc w:val="both"/>
            </w:pPr>
            <w:r w:rsidRPr="00AF116C">
              <w:t xml:space="preserve">Mr. Asif Misbah S/o Misbahuddin Khan CNIC No. 42301-6009009-3 </w:t>
            </w:r>
          </w:p>
        </w:tc>
        <w:tc>
          <w:tcPr>
            <w:tcW w:w="2693" w:type="dxa"/>
            <w:tcBorders>
              <w:top w:val="single" w:sz="4" w:space="0" w:color="auto"/>
              <w:left w:val="single" w:sz="4" w:space="0" w:color="auto"/>
              <w:bottom w:val="single" w:sz="4" w:space="0" w:color="auto"/>
              <w:right w:val="single" w:sz="4" w:space="0" w:color="auto"/>
            </w:tcBorders>
            <w:hideMark/>
          </w:tcPr>
          <w:p w:rsidR="00E96075" w:rsidRPr="00AF116C" w:rsidRDefault="00E96075" w:rsidP="004F03C4">
            <w:pPr>
              <w:spacing w:line="254" w:lineRule="auto"/>
              <w:jc w:val="both"/>
            </w:pPr>
            <w:r w:rsidRPr="00AF116C">
              <w:t>Mr. Muhammad Sajid S/O Muhammad Umer   CNIC No. 42201-0514888-9</w:t>
            </w:r>
          </w:p>
        </w:tc>
        <w:tc>
          <w:tcPr>
            <w:tcW w:w="3544" w:type="dxa"/>
            <w:tcBorders>
              <w:top w:val="single" w:sz="4" w:space="0" w:color="auto"/>
              <w:left w:val="single" w:sz="4" w:space="0" w:color="auto"/>
              <w:bottom w:val="single" w:sz="4" w:space="0" w:color="auto"/>
              <w:right w:val="single" w:sz="4" w:space="0" w:color="auto"/>
            </w:tcBorders>
            <w:hideMark/>
          </w:tcPr>
          <w:p w:rsidR="00E96075" w:rsidRPr="00AF116C" w:rsidRDefault="00E96075" w:rsidP="004F03C4">
            <w:pPr>
              <w:spacing w:line="254" w:lineRule="auto"/>
              <w:jc w:val="both"/>
            </w:pPr>
            <w:r w:rsidRPr="00AF116C">
              <w:t xml:space="preserve">Mr. Asif Misbah S/o Misbahuddin Khan CNIC No. 42301-6009009-3 </w:t>
            </w:r>
          </w:p>
        </w:tc>
      </w:tr>
      <w:tr w:rsidR="00E96075" w:rsidRPr="00AF116C" w:rsidTr="004F03C4">
        <w:tc>
          <w:tcPr>
            <w:tcW w:w="522" w:type="dxa"/>
            <w:tcBorders>
              <w:top w:val="single" w:sz="4" w:space="0" w:color="auto"/>
              <w:left w:val="single" w:sz="4" w:space="0" w:color="auto"/>
              <w:bottom w:val="single" w:sz="4" w:space="0" w:color="auto"/>
              <w:right w:val="single" w:sz="4" w:space="0" w:color="auto"/>
            </w:tcBorders>
            <w:hideMark/>
          </w:tcPr>
          <w:p w:rsidR="00E96075" w:rsidRPr="00AF116C" w:rsidRDefault="00E96075" w:rsidP="004F03C4">
            <w:pPr>
              <w:spacing w:line="254" w:lineRule="auto"/>
              <w:jc w:val="both"/>
            </w:pPr>
            <w:r w:rsidRPr="00AF116C">
              <w:t>2.</w:t>
            </w:r>
          </w:p>
        </w:tc>
        <w:tc>
          <w:tcPr>
            <w:tcW w:w="3272" w:type="dxa"/>
            <w:tcBorders>
              <w:top w:val="single" w:sz="4" w:space="0" w:color="auto"/>
              <w:left w:val="single" w:sz="4" w:space="0" w:color="auto"/>
              <w:bottom w:val="single" w:sz="4" w:space="0" w:color="auto"/>
              <w:right w:val="single" w:sz="4" w:space="0" w:color="auto"/>
            </w:tcBorders>
            <w:hideMark/>
          </w:tcPr>
          <w:p w:rsidR="00E96075" w:rsidRPr="00AF116C" w:rsidRDefault="00E96075" w:rsidP="004F03C4">
            <w:pPr>
              <w:spacing w:line="254" w:lineRule="auto"/>
              <w:jc w:val="both"/>
            </w:pPr>
            <w:r w:rsidRPr="00AF116C">
              <w:t xml:space="preserve">Mr. Swaleh Misbah S/O  Misbahuddin Khan CNIC No. 42301-7508214-5 </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Syed Salman Ahmed CNIC No.42000-1954567-7</w:t>
            </w:r>
          </w:p>
        </w:tc>
        <w:tc>
          <w:tcPr>
            <w:tcW w:w="3544" w:type="dxa"/>
            <w:tcBorders>
              <w:top w:val="single" w:sz="4" w:space="0" w:color="auto"/>
              <w:left w:val="single" w:sz="4" w:space="0" w:color="auto"/>
              <w:bottom w:val="single" w:sz="4" w:space="0" w:color="auto"/>
              <w:right w:val="single" w:sz="4" w:space="0" w:color="auto"/>
            </w:tcBorders>
            <w:hideMark/>
          </w:tcPr>
          <w:p w:rsidR="00E96075" w:rsidRPr="00AF116C" w:rsidRDefault="00E96075" w:rsidP="004F03C4">
            <w:pPr>
              <w:spacing w:line="254" w:lineRule="auto"/>
              <w:jc w:val="both"/>
            </w:pPr>
            <w:r w:rsidRPr="00AF116C">
              <w:t xml:space="preserve">Mr. Swaleh Misbah S/O  Misbahuddin Khan CNIC No. 42301-7508214-5 </w:t>
            </w:r>
          </w:p>
        </w:tc>
      </w:tr>
      <w:tr w:rsidR="00E96075" w:rsidRPr="00AF116C" w:rsidTr="004F03C4">
        <w:tc>
          <w:tcPr>
            <w:tcW w:w="522"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3.</w:t>
            </w:r>
          </w:p>
        </w:tc>
        <w:tc>
          <w:tcPr>
            <w:tcW w:w="3272"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Mr. Shekh Muhammad Waseem S/O Sheikh Muhammad Shafi   CNIC No. 42301-0823818-1</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Mr. Zubeid Qureshi   CNIC No. 42301-1491744-1</w:t>
            </w:r>
          </w:p>
        </w:tc>
        <w:tc>
          <w:tcPr>
            <w:tcW w:w="3544"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Mr. Shekh Muhammad Waseem S/O Sheikh Muhammad Shafi   CNIC No. 42301-0823818-1</w:t>
            </w:r>
          </w:p>
        </w:tc>
      </w:tr>
      <w:tr w:rsidR="00E96075" w:rsidRPr="00AF116C" w:rsidTr="004F03C4">
        <w:tc>
          <w:tcPr>
            <w:tcW w:w="522"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4.</w:t>
            </w:r>
          </w:p>
        </w:tc>
        <w:tc>
          <w:tcPr>
            <w:tcW w:w="3272"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Mr. Mohammad Aslam S/o Mohammad Ilyas CNIC No.42201-0398175-7</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Mr. Muhammad Asif  CNIC No.42301-5182030-1</w:t>
            </w:r>
          </w:p>
        </w:tc>
        <w:tc>
          <w:tcPr>
            <w:tcW w:w="3544"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Mr. Amanullah S/O Kasim   CNIC No. 42201-2037618-5</w:t>
            </w:r>
          </w:p>
        </w:tc>
      </w:tr>
      <w:tr w:rsidR="00E96075" w:rsidRPr="00AF116C" w:rsidTr="004F03C4">
        <w:tc>
          <w:tcPr>
            <w:tcW w:w="522"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5.</w:t>
            </w:r>
          </w:p>
        </w:tc>
        <w:tc>
          <w:tcPr>
            <w:tcW w:w="3272"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Mr. Muhammad Sajid S/O Muhammad Umer   CNIC No. 42201-0514888-9</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Mr. Mirza Muhammad Aamir CNIC No.34501-2014746-1</w:t>
            </w:r>
          </w:p>
        </w:tc>
        <w:tc>
          <w:tcPr>
            <w:tcW w:w="3544"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Mr. Sohaib Umer S/O Muhammad Umer   CNIC No. 42200-16581898-9</w:t>
            </w:r>
          </w:p>
        </w:tc>
      </w:tr>
      <w:tr w:rsidR="00E96075" w:rsidRPr="00AF116C" w:rsidTr="004F03C4">
        <w:tc>
          <w:tcPr>
            <w:tcW w:w="522"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6.</w:t>
            </w:r>
          </w:p>
        </w:tc>
        <w:tc>
          <w:tcPr>
            <w:tcW w:w="3272"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Syed Salman Ahmed CNIC No.42000-1954567-7</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sidP="004F03C4">
            <w:r w:rsidRPr="00AF116C">
              <w:t>********</w:t>
            </w:r>
          </w:p>
        </w:tc>
        <w:tc>
          <w:tcPr>
            <w:tcW w:w="3544"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Mr. Shaikh Aamir Naveed S/o Ameeruddin Ahmed CNIC No.42201-1737266-5</w:t>
            </w:r>
          </w:p>
        </w:tc>
      </w:tr>
      <w:tr w:rsidR="00E96075" w:rsidRPr="00AF116C" w:rsidTr="004F03C4">
        <w:tc>
          <w:tcPr>
            <w:tcW w:w="522"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7.</w:t>
            </w:r>
          </w:p>
        </w:tc>
        <w:tc>
          <w:tcPr>
            <w:tcW w:w="3272"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Mr. Zubeid Qureshi   CNIC No. 42301-1491744-1</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sidP="004F03C4">
            <w:r w:rsidRPr="00AF116C">
              <w:t>********</w:t>
            </w:r>
          </w:p>
        </w:tc>
        <w:tc>
          <w:tcPr>
            <w:tcW w:w="3544"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Mr. Mohammad Aslam S/o Mohammad Ilyas CNIC No.42201-0398175-7</w:t>
            </w:r>
          </w:p>
        </w:tc>
      </w:tr>
      <w:tr w:rsidR="00E96075" w:rsidRPr="00AF116C" w:rsidTr="004F03C4">
        <w:tc>
          <w:tcPr>
            <w:tcW w:w="522"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8.</w:t>
            </w:r>
          </w:p>
        </w:tc>
        <w:tc>
          <w:tcPr>
            <w:tcW w:w="3272"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Mr. Muhammad Asif  CNIC No.42301-5182030-1</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sidP="004F03C4">
            <w:r w:rsidRPr="00AF116C">
              <w:t>********</w:t>
            </w:r>
          </w:p>
        </w:tc>
        <w:tc>
          <w:tcPr>
            <w:tcW w:w="3544"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Miss Masarrat Misbah D/o Misbahuddin CNIC No. 42301-0983750-0</w:t>
            </w:r>
          </w:p>
        </w:tc>
      </w:tr>
      <w:tr w:rsidR="00E96075" w:rsidRPr="00AF116C" w:rsidTr="004F03C4">
        <w:tc>
          <w:tcPr>
            <w:tcW w:w="522"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9.</w:t>
            </w:r>
          </w:p>
        </w:tc>
        <w:tc>
          <w:tcPr>
            <w:tcW w:w="3272"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Mr. Mirza Muhammad Aamir CNIC No.34501-2014746-1</w:t>
            </w:r>
          </w:p>
        </w:tc>
        <w:tc>
          <w:tcPr>
            <w:tcW w:w="2693" w:type="dxa"/>
            <w:tcBorders>
              <w:top w:val="single" w:sz="4" w:space="0" w:color="auto"/>
              <w:left w:val="single" w:sz="4" w:space="0" w:color="auto"/>
              <w:bottom w:val="single" w:sz="4" w:space="0" w:color="auto"/>
              <w:right w:val="single" w:sz="4" w:space="0" w:color="auto"/>
            </w:tcBorders>
          </w:tcPr>
          <w:p w:rsidR="00E96075" w:rsidRPr="00AF116C" w:rsidRDefault="00E96075" w:rsidP="004F03C4">
            <w:r w:rsidRPr="00AF116C">
              <w:t>********</w:t>
            </w:r>
          </w:p>
        </w:tc>
        <w:tc>
          <w:tcPr>
            <w:tcW w:w="3544" w:type="dxa"/>
            <w:tcBorders>
              <w:top w:val="single" w:sz="4" w:space="0" w:color="auto"/>
              <w:left w:val="single" w:sz="4" w:space="0" w:color="auto"/>
              <w:bottom w:val="single" w:sz="4" w:space="0" w:color="auto"/>
              <w:right w:val="single" w:sz="4" w:space="0" w:color="auto"/>
            </w:tcBorders>
          </w:tcPr>
          <w:p w:rsidR="00E96075" w:rsidRPr="00AF116C" w:rsidRDefault="00E96075" w:rsidP="004F03C4">
            <w:pPr>
              <w:spacing w:line="254" w:lineRule="auto"/>
              <w:jc w:val="both"/>
            </w:pPr>
            <w:r w:rsidRPr="00AF116C">
              <w:t>********</w:t>
            </w:r>
          </w:p>
        </w:tc>
      </w:tr>
    </w:tbl>
    <w:p w:rsidR="00E96075" w:rsidRPr="00AF116C" w:rsidRDefault="00E96075" w:rsidP="00E96075">
      <w:pPr>
        <w:pStyle w:val="Default"/>
        <w:shd w:val="clear" w:color="auto" w:fill="FFFFFF" w:themeFill="background1"/>
        <w:ind w:left="1440" w:hanging="1440"/>
        <w:jc w:val="both"/>
        <w:rPr>
          <w:rFonts w:asciiTheme="majorBidi" w:hAnsiTheme="majorBidi" w:cstheme="majorBidi"/>
          <w:b/>
          <w:bCs/>
          <w:color w:val="auto"/>
        </w:rPr>
      </w:pPr>
    </w:p>
    <w:p w:rsidR="00F43C38" w:rsidRDefault="00F43C38" w:rsidP="00E34CC1">
      <w:pPr>
        <w:pStyle w:val="Default"/>
        <w:shd w:val="clear" w:color="auto" w:fill="FFFFFF" w:themeFill="background1"/>
        <w:ind w:left="1440" w:hanging="1440"/>
        <w:jc w:val="both"/>
        <w:rPr>
          <w:rFonts w:asciiTheme="majorBidi" w:hAnsiTheme="majorBidi" w:cstheme="majorBidi"/>
          <w:b/>
          <w:bCs/>
          <w:color w:val="auto"/>
        </w:rPr>
      </w:pPr>
    </w:p>
    <w:p w:rsidR="00F43C38" w:rsidRDefault="00F43C38" w:rsidP="00E34CC1">
      <w:pPr>
        <w:pStyle w:val="Default"/>
        <w:shd w:val="clear" w:color="auto" w:fill="FFFFFF" w:themeFill="background1"/>
        <w:ind w:left="1440" w:hanging="1440"/>
        <w:jc w:val="both"/>
        <w:rPr>
          <w:rFonts w:asciiTheme="majorBidi" w:hAnsiTheme="majorBidi" w:cstheme="majorBidi"/>
          <w:b/>
          <w:bCs/>
          <w:color w:val="auto"/>
        </w:rPr>
      </w:pPr>
    </w:p>
    <w:p w:rsidR="00F43C38" w:rsidRDefault="00F43C38" w:rsidP="00E34CC1">
      <w:pPr>
        <w:pStyle w:val="Default"/>
        <w:shd w:val="clear" w:color="auto" w:fill="FFFFFF" w:themeFill="background1"/>
        <w:ind w:left="1440" w:hanging="1440"/>
        <w:jc w:val="both"/>
        <w:rPr>
          <w:rFonts w:asciiTheme="majorBidi" w:hAnsiTheme="majorBidi" w:cstheme="majorBidi"/>
          <w:b/>
          <w:bCs/>
          <w:color w:val="auto"/>
        </w:rPr>
      </w:pPr>
    </w:p>
    <w:p w:rsidR="00F43C38" w:rsidRDefault="00F43C38" w:rsidP="00E34CC1">
      <w:pPr>
        <w:pStyle w:val="Default"/>
        <w:shd w:val="clear" w:color="auto" w:fill="FFFFFF" w:themeFill="background1"/>
        <w:ind w:left="1440" w:hanging="1440"/>
        <w:jc w:val="both"/>
        <w:rPr>
          <w:rFonts w:asciiTheme="majorBidi" w:hAnsiTheme="majorBidi" w:cstheme="majorBidi"/>
          <w:b/>
          <w:bCs/>
          <w:color w:val="auto"/>
        </w:rPr>
      </w:pPr>
    </w:p>
    <w:p w:rsidR="005D719F" w:rsidRDefault="005D719F" w:rsidP="00E34CC1">
      <w:pPr>
        <w:pStyle w:val="Default"/>
        <w:shd w:val="clear" w:color="auto" w:fill="FFFFFF" w:themeFill="background1"/>
        <w:ind w:left="1440" w:hanging="1440"/>
        <w:jc w:val="both"/>
        <w:rPr>
          <w:rFonts w:asciiTheme="majorBidi" w:hAnsiTheme="majorBidi" w:cstheme="majorBidi"/>
          <w:b/>
          <w:bCs/>
          <w:color w:val="auto"/>
        </w:rPr>
      </w:pPr>
    </w:p>
    <w:p w:rsidR="005D719F" w:rsidRDefault="005D719F" w:rsidP="00E34CC1">
      <w:pPr>
        <w:pStyle w:val="Default"/>
        <w:shd w:val="clear" w:color="auto" w:fill="FFFFFF" w:themeFill="background1"/>
        <w:ind w:left="1440" w:hanging="1440"/>
        <w:jc w:val="both"/>
        <w:rPr>
          <w:rFonts w:asciiTheme="majorBidi" w:hAnsiTheme="majorBidi" w:cstheme="majorBidi"/>
          <w:b/>
          <w:bCs/>
          <w:color w:val="auto"/>
        </w:rPr>
      </w:pPr>
    </w:p>
    <w:p w:rsidR="005D719F" w:rsidRDefault="005D719F" w:rsidP="00E34CC1">
      <w:pPr>
        <w:pStyle w:val="Default"/>
        <w:shd w:val="clear" w:color="auto" w:fill="FFFFFF" w:themeFill="background1"/>
        <w:ind w:left="1440" w:hanging="1440"/>
        <w:jc w:val="both"/>
        <w:rPr>
          <w:rFonts w:asciiTheme="majorBidi" w:hAnsiTheme="majorBidi" w:cstheme="majorBidi"/>
          <w:b/>
          <w:bCs/>
          <w:color w:val="auto"/>
        </w:rPr>
      </w:pPr>
    </w:p>
    <w:p w:rsidR="005D719F" w:rsidRDefault="005D719F" w:rsidP="00E34CC1">
      <w:pPr>
        <w:pStyle w:val="Default"/>
        <w:shd w:val="clear" w:color="auto" w:fill="FFFFFF" w:themeFill="background1"/>
        <w:ind w:left="1440" w:hanging="1440"/>
        <w:jc w:val="both"/>
        <w:rPr>
          <w:rFonts w:asciiTheme="majorBidi" w:hAnsiTheme="majorBidi" w:cstheme="majorBidi"/>
          <w:b/>
          <w:bCs/>
          <w:color w:val="auto"/>
        </w:rPr>
      </w:pPr>
    </w:p>
    <w:p w:rsidR="005D719F" w:rsidRDefault="005D719F" w:rsidP="00E34CC1">
      <w:pPr>
        <w:pStyle w:val="Default"/>
        <w:shd w:val="clear" w:color="auto" w:fill="FFFFFF" w:themeFill="background1"/>
        <w:ind w:left="1440" w:hanging="1440"/>
        <w:jc w:val="both"/>
        <w:rPr>
          <w:rFonts w:asciiTheme="majorBidi" w:hAnsiTheme="majorBidi" w:cstheme="majorBidi"/>
          <w:b/>
          <w:bCs/>
          <w:color w:val="auto"/>
        </w:rPr>
      </w:pPr>
    </w:p>
    <w:p w:rsidR="00E34CC1" w:rsidRPr="00AF116C" w:rsidRDefault="00AF116C" w:rsidP="00E34CC1">
      <w:pPr>
        <w:pStyle w:val="Default"/>
        <w:shd w:val="clear" w:color="auto" w:fill="FFFFFF" w:themeFill="background1"/>
        <w:ind w:left="1440" w:hanging="1440"/>
        <w:jc w:val="both"/>
        <w:rPr>
          <w:rFonts w:asciiTheme="majorBidi" w:hAnsiTheme="majorBidi" w:cstheme="majorBidi"/>
          <w:b/>
          <w:bCs/>
          <w:color w:val="auto"/>
          <w:u w:val="single"/>
        </w:rPr>
      </w:pPr>
      <w:proofErr w:type="gramStart"/>
      <w:r w:rsidRPr="00AF116C">
        <w:rPr>
          <w:rFonts w:asciiTheme="majorBidi" w:hAnsiTheme="majorBidi" w:cstheme="majorBidi"/>
          <w:b/>
          <w:bCs/>
          <w:color w:val="auto"/>
        </w:rPr>
        <w:lastRenderedPageBreak/>
        <w:t>Case No.12</w:t>
      </w:r>
      <w:r w:rsidR="00E34CC1" w:rsidRPr="00AF116C">
        <w:rPr>
          <w:rFonts w:asciiTheme="majorBidi" w:hAnsiTheme="majorBidi" w:cstheme="majorBidi"/>
          <w:b/>
          <w:bCs/>
          <w:color w:val="auto"/>
        </w:rPr>
        <w:t>.</w:t>
      </w:r>
      <w:proofErr w:type="gramEnd"/>
      <w:r w:rsidR="00E34CC1" w:rsidRPr="00AF116C">
        <w:rPr>
          <w:rFonts w:asciiTheme="majorBidi" w:hAnsiTheme="majorBidi" w:cstheme="majorBidi"/>
          <w:b/>
          <w:bCs/>
          <w:color w:val="auto"/>
        </w:rPr>
        <w:tab/>
      </w:r>
      <w:proofErr w:type="gramStart"/>
      <w:r w:rsidR="00E34CC1" w:rsidRPr="00AF116C">
        <w:rPr>
          <w:rFonts w:asciiTheme="majorBidi" w:hAnsiTheme="majorBidi" w:cstheme="majorBidi"/>
          <w:b/>
          <w:bCs/>
          <w:color w:val="auto"/>
          <w:u w:val="single"/>
        </w:rPr>
        <w:t>CHANGE OF MANAGEMENT OF M/S AGP LIMITED, KARACHI.</w:t>
      </w:r>
      <w:proofErr w:type="gramEnd"/>
    </w:p>
    <w:p w:rsidR="00E34CC1" w:rsidRPr="00AF116C" w:rsidRDefault="00E34CC1" w:rsidP="00E34CC1">
      <w:pPr>
        <w:pStyle w:val="Default"/>
        <w:shd w:val="clear" w:color="auto" w:fill="FFFFFF" w:themeFill="background1"/>
        <w:ind w:left="1440" w:hanging="1440"/>
        <w:jc w:val="both"/>
        <w:rPr>
          <w:rFonts w:asciiTheme="majorBidi" w:hAnsiTheme="majorBidi" w:cstheme="majorBidi"/>
          <w:b/>
          <w:bCs/>
          <w:color w:val="auto"/>
        </w:rPr>
      </w:pPr>
    </w:p>
    <w:p w:rsidR="00E34CC1" w:rsidRPr="00AF116C" w:rsidRDefault="00E34CC1" w:rsidP="00E34CC1">
      <w:pPr>
        <w:tabs>
          <w:tab w:val="left" w:pos="4215"/>
        </w:tabs>
        <w:spacing w:line="360" w:lineRule="auto"/>
        <w:jc w:val="both"/>
      </w:pPr>
      <w:r w:rsidRPr="00AF116C">
        <w:t xml:space="preserve">M/s AGP Limited, Plot No. D-109, SITE, Karachi </w:t>
      </w:r>
      <w:r w:rsidRPr="00AF116C">
        <w:rPr>
          <w:rFonts w:asciiTheme="majorBidi" w:hAnsiTheme="majorBidi" w:cstheme="majorBidi"/>
          <w:bCs/>
        </w:rPr>
        <w:t xml:space="preserve">under </w:t>
      </w:r>
      <w:r w:rsidRPr="00AF116C">
        <w:rPr>
          <w:rFonts w:asciiTheme="majorBidi" w:hAnsiTheme="majorBidi" w:cstheme="majorBidi"/>
        </w:rPr>
        <w:t xml:space="preserve">DML No. 000044by way of formulation </w:t>
      </w:r>
      <w:r w:rsidRPr="00AF116C">
        <w:rPr>
          <w:rFonts w:asciiTheme="majorBidi" w:hAnsiTheme="majorBidi" w:cstheme="majorBidi"/>
          <w:bCs/>
        </w:rPr>
        <w:t>has submitted request for change in management of the firm as per Form 29 and Form 1A along with prescribed Fee Challan of  50,000/-. The detail of management is as under:-</w:t>
      </w:r>
    </w:p>
    <w:p w:rsidR="00E34CC1" w:rsidRPr="00AF116C" w:rsidRDefault="00E34CC1" w:rsidP="00E34CC1">
      <w:pPr>
        <w:spacing w:after="200" w:line="276" w:lineRule="auto"/>
        <w:rPr>
          <w:rFonts w:asciiTheme="majorBidi" w:hAnsiTheme="majorBidi" w:cstheme="majorBidi"/>
          <w:b/>
          <w:bCs/>
          <w:u w:val="single"/>
        </w:rPr>
      </w:pPr>
    </w:p>
    <w:tbl>
      <w:tblPr>
        <w:tblpPr w:leftFromText="180" w:rightFromText="180" w:bottomFromText="160" w:vertAnchor="text" w:tblpX="28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2648"/>
        <w:gridCol w:w="3601"/>
        <w:gridCol w:w="3402"/>
      </w:tblGrid>
      <w:tr w:rsidR="00A978A6" w:rsidRPr="00AF116C" w:rsidTr="00A978A6">
        <w:trPr>
          <w:trHeight w:val="883"/>
        </w:trPr>
        <w:tc>
          <w:tcPr>
            <w:tcW w:w="522" w:type="dxa"/>
            <w:tcBorders>
              <w:top w:val="single" w:sz="4" w:space="0" w:color="auto"/>
              <w:left w:val="single" w:sz="4" w:space="0" w:color="auto"/>
              <w:bottom w:val="single" w:sz="4" w:space="0" w:color="auto"/>
              <w:right w:val="single" w:sz="4" w:space="0" w:color="auto"/>
            </w:tcBorders>
            <w:hideMark/>
          </w:tcPr>
          <w:p w:rsidR="00A978A6" w:rsidRPr="00AF116C" w:rsidRDefault="00A978A6" w:rsidP="00D36FC6">
            <w:pPr>
              <w:spacing w:line="254" w:lineRule="auto"/>
              <w:jc w:val="both"/>
              <w:rPr>
                <w:b/>
              </w:rPr>
            </w:pPr>
            <w:r w:rsidRPr="00AF116C">
              <w:rPr>
                <w:b/>
              </w:rPr>
              <w:t>Sr. No</w:t>
            </w:r>
          </w:p>
        </w:tc>
        <w:tc>
          <w:tcPr>
            <w:tcW w:w="2648" w:type="dxa"/>
            <w:tcBorders>
              <w:top w:val="single" w:sz="4" w:space="0" w:color="auto"/>
              <w:left w:val="single" w:sz="4" w:space="0" w:color="auto"/>
              <w:bottom w:val="single" w:sz="4" w:space="0" w:color="auto"/>
              <w:right w:val="single" w:sz="4" w:space="0" w:color="auto"/>
            </w:tcBorders>
            <w:vAlign w:val="center"/>
            <w:hideMark/>
          </w:tcPr>
          <w:p w:rsidR="00A978A6" w:rsidRPr="00AF116C" w:rsidRDefault="00A978A6" w:rsidP="00D36FC6">
            <w:pPr>
              <w:spacing w:line="254" w:lineRule="auto"/>
              <w:jc w:val="both"/>
              <w:rPr>
                <w:b/>
              </w:rPr>
            </w:pPr>
            <w:r w:rsidRPr="00AF116C">
              <w:rPr>
                <w:b/>
              </w:rPr>
              <w:t xml:space="preserve">Existing Management </w:t>
            </w:r>
          </w:p>
        </w:tc>
        <w:tc>
          <w:tcPr>
            <w:tcW w:w="3601" w:type="dxa"/>
            <w:tcBorders>
              <w:top w:val="single" w:sz="4" w:space="0" w:color="auto"/>
              <w:left w:val="single" w:sz="4" w:space="0" w:color="auto"/>
              <w:bottom w:val="single" w:sz="4" w:space="0" w:color="auto"/>
              <w:right w:val="single" w:sz="4" w:space="0" w:color="auto"/>
            </w:tcBorders>
            <w:vAlign w:val="center"/>
            <w:hideMark/>
          </w:tcPr>
          <w:p w:rsidR="00A978A6" w:rsidRPr="00AF116C" w:rsidRDefault="00A978A6" w:rsidP="00D36FC6">
            <w:pPr>
              <w:spacing w:line="254" w:lineRule="auto"/>
              <w:jc w:val="both"/>
              <w:rPr>
                <w:b/>
              </w:rPr>
            </w:pPr>
            <w:r w:rsidRPr="00AF116C">
              <w:rPr>
                <w:b/>
              </w:rPr>
              <w:t xml:space="preserve">Retiring Management </w:t>
            </w:r>
          </w:p>
        </w:tc>
        <w:tc>
          <w:tcPr>
            <w:tcW w:w="3402" w:type="dxa"/>
            <w:tcBorders>
              <w:top w:val="single" w:sz="4" w:space="0" w:color="auto"/>
              <w:left w:val="single" w:sz="4" w:space="0" w:color="auto"/>
              <w:bottom w:val="single" w:sz="4" w:space="0" w:color="auto"/>
              <w:right w:val="single" w:sz="4" w:space="0" w:color="auto"/>
            </w:tcBorders>
            <w:vAlign w:val="center"/>
            <w:hideMark/>
          </w:tcPr>
          <w:p w:rsidR="00A978A6" w:rsidRPr="00AF116C" w:rsidRDefault="00A978A6" w:rsidP="00D36FC6">
            <w:pPr>
              <w:spacing w:line="254" w:lineRule="auto"/>
              <w:jc w:val="both"/>
              <w:rPr>
                <w:b/>
              </w:rPr>
            </w:pPr>
            <w:r w:rsidRPr="00AF116C">
              <w:rPr>
                <w:b/>
              </w:rPr>
              <w:t xml:space="preserve">New Management </w:t>
            </w:r>
          </w:p>
        </w:tc>
      </w:tr>
      <w:tr w:rsidR="00A978A6" w:rsidRPr="00AF116C" w:rsidTr="00A978A6">
        <w:tc>
          <w:tcPr>
            <w:tcW w:w="522" w:type="dxa"/>
            <w:tcBorders>
              <w:top w:val="single" w:sz="4" w:space="0" w:color="auto"/>
              <w:left w:val="single" w:sz="4" w:space="0" w:color="auto"/>
              <w:bottom w:val="single" w:sz="4" w:space="0" w:color="auto"/>
              <w:right w:val="single" w:sz="4" w:space="0" w:color="auto"/>
            </w:tcBorders>
            <w:hideMark/>
          </w:tcPr>
          <w:p w:rsidR="00A978A6" w:rsidRPr="00AF116C" w:rsidRDefault="00A978A6" w:rsidP="0090322A">
            <w:pPr>
              <w:spacing w:line="254" w:lineRule="auto"/>
              <w:jc w:val="both"/>
            </w:pPr>
            <w:r w:rsidRPr="00AF116C">
              <w:t>1.</w:t>
            </w:r>
          </w:p>
        </w:tc>
        <w:tc>
          <w:tcPr>
            <w:tcW w:w="2648" w:type="dxa"/>
            <w:tcBorders>
              <w:top w:val="single" w:sz="4" w:space="0" w:color="auto"/>
              <w:left w:val="single" w:sz="4" w:space="0" w:color="auto"/>
              <w:bottom w:val="single" w:sz="4" w:space="0" w:color="auto"/>
              <w:right w:val="single" w:sz="4" w:space="0" w:color="auto"/>
            </w:tcBorders>
            <w:hideMark/>
          </w:tcPr>
          <w:p w:rsidR="00A978A6" w:rsidRPr="00AF116C" w:rsidRDefault="00A978A6" w:rsidP="0090322A">
            <w:pPr>
              <w:spacing w:line="254" w:lineRule="auto"/>
              <w:jc w:val="both"/>
            </w:pPr>
            <w:r w:rsidRPr="00AF116C">
              <w:t xml:space="preserve">Mr. Tariq Moinuddin Khan S/O  K.A-Moinuddin Khan  CNIC No. 42301-0755070-1 </w:t>
            </w:r>
          </w:p>
        </w:tc>
        <w:tc>
          <w:tcPr>
            <w:tcW w:w="3601" w:type="dxa"/>
            <w:tcBorders>
              <w:top w:val="single" w:sz="4" w:space="0" w:color="auto"/>
              <w:left w:val="single" w:sz="4" w:space="0" w:color="auto"/>
              <w:bottom w:val="single" w:sz="4" w:space="0" w:color="auto"/>
              <w:right w:val="single" w:sz="4" w:space="0" w:color="auto"/>
            </w:tcBorders>
            <w:hideMark/>
          </w:tcPr>
          <w:p w:rsidR="00A978A6" w:rsidRPr="00AF116C" w:rsidRDefault="00A978A6" w:rsidP="0090322A">
            <w:pPr>
              <w:spacing w:line="254" w:lineRule="auto"/>
              <w:jc w:val="both"/>
            </w:pPr>
            <w:r w:rsidRPr="00AF116C">
              <w:t>Ms. Adeela Tariq Khan W/o  Tariq Moinuddin Khan  CNIC No. 42301-0683642-2</w:t>
            </w:r>
          </w:p>
        </w:tc>
        <w:tc>
          <w:tcPr>
            <w:tcW w:w="3402" w:type="dxa"/>
            <w:tcBorders>
              <w:top w:val="single" w:sz="4" w:space="0" w:color="auto"/>
              <w:left w:val="single" w:sz="4" w:space="0" w:color="auto"/>
              <w:bottom w:val="single" w:sz="4" w:space="0" w:color="auto"/>
              <w:right w:val="single" w:sz="4" w:space="0" w:color="auto"/>
            </w:tcBorders>
            <w:hideMark/>
          </w:tcPr>
          <w:p w:rsidR="00A978A6" w:rsidRPr="00AF116C" w:rsidRDefault="00A978A6" w:rsidP="0090322A">
            <w:pPr>
              <w:spacing w:line="254" w:lineRule="auto"/>
              <w:jc w:val="both"/>
            </w:pPr>
            <w:r w:rsidRPr="00AF116C">
              <w:t xml:space="preserve">Mr. Mahmud Yar Hiraj S/o Sardar Allah yar Hiraj CNIC No. 35200-2240100-7 </w:t>
            </w:r>
          </w:p>
        </w:tc>
      </w:tr>
      <w:tr w:rsidR="00A978A6" w:rsidRPr="00AF116C" w:rsidTr="00A978A6">
        <w:tc>
          <w:tcPr>
            <w:tcW w:w="522" w:type="dxa"/>
            <w:tcBorders>
              <w:top w:val="single" w:sz="4" w:space="0" w:color="auto"/>
              <w:left w:val="single" w:sz="4" w:space="0" w:color="auto"/>
              <w:bottom w:val="single" w:sz="4" w:space="0" w:color="auto"/>
              <w:right w:val="single" w:sz="4" w:space="0" w:color="auto"/>
            </w:tcBorders>
            <w:hideMark/>
          </w:tcPr>
          <w:p w:rsidR="00A978A6" w:rsidRPr="00AF116C" w:rsidRDefault="00A978A6" w:rsidP="0090322A">
            <w:pPr>
              <w:spacing w:line="254" w:lineRule="auto"/>
              <w:jc w:val="both"/>
            </w:pPr>
            <w:r w:rsidRPr="00AF116C">
              <w:t>2.</w:t>
            </w:r>
          </w:p>
        </w:tc>
        <w:tc>
          <w:tcPr>
            <w:tcW w:w="2648" w:type="dxa"/>
            <w:tcBorders>
              <w:top w:val="single" w:sz="4" w:space="0" w:color="auto"/>
              <w:left w:val="single" w:sz="4" w:space="0" w:color="auto"/>
              <w:bottom w:val="single" w:sz="4" w:space="0" w:color="auto"/>
              <w:right w:val="single" w:sz="4" w:space="0" w:color="auto"/>
            </w:tcBorders>
            <w:hideMark/>
          </w:tcPr>
          <w:p w:rsidR="00A978A6" w:rsidRPr="00AF116C" w:rsidRDefault="00A978A6" w:rsidP="0090322A">
            <w:pPr>
              <w:spacing w:line="254" w:lineRule="auto"/>
              <w:jc w:val="both"/>
            </w:pPr>
            <w:r w:rsidRPr="00AF116C">
              <w:t>Ms. Adeela Tariq Khan W/o  Tariq Moinuddin Khan  CNIC No. 42301-0683642-2</w:t>
            </w:r>
          </w:p>
        </w:tc>
        <w:tc>
          <w:tcPr>
            <w:tcW w:w="3601" w:type="dxa"/>
            <w:tcBorders>
              <w:top w:val="single" w:sz="4" w:space="0" w:color="auto"/>
              <w:left w:val="single" w:sz="4" w:space="0" w:color="auto"/>
              <w:bottom w:val="single" w:sz="4" w:space="0" w:color="auto"/>
              <w:right w:val="single" w:sz="4" w:space="0" w:color="auto"/>
            </w:tcBorders>
          </w:tcPr>
          <w:p w:rsidR="00A978A6" w:rsidRPr="00AF116C" w:rsidRDefault="00A978A6" w:rsidP="0090322A">
            <w:pPr>
              <w:spacing w:line="254" w:lineRule="auto"/>
              <w:jc w:val="both"/>
            </w:pPr>
            <w:r w:rsidRPr="00AF116C">
              <w:t>Syed Zeeshan Mobin S/o Mobin Shaukat  CNIC No. 42301-6467474-3</w:t>
            </w:r>
          </w:p>
        </w:tc>
        <w:tc>
          <w:tcPr>
            <w:tcW w:w="3402" w:type="dxa"/>
            <w:tcBorders>
              <w:top w:val="single" w:sz="4" w:space="0" w:color="auto"/>
              <w:left w:val="single" w:sz="4" w:space="0" w:color="auto"/>
              <w:bottom w:val="single" w:sz="4" w:space="0" w:color="auto"/>
              <w:right w:val="single" w:sz="4" w:space="0" w:color="auto"/>
            </w:tcBorders>
            <w:hideMark/>
          </w:tcPr>
          <w:p w:rsidR="00A978A6" w:rsidRPr="00AF116C" w:rsidRDefault="00A978A6" w:rsidP="0090322A">
            <w:pPr>
              <w:spacing w:line="254" w:lineRule="auto"/>
              <w:jc w:val="both"/>
            </w:pPr>
            <w:r w:rsidRPr="00AF116C">
              <w:t xml:space="preserve">Mr. Tariq Moinuddin Khan S/O  K.A-Moinuddin Khan  CNIC No. 42301-0755070-1 </w:t>
            </w:r>
          </w:p>
        </w:tc>
      </w:tr>
      <w:tr w:rsidR="00A978A6" w:rsidRPr="00AF116C" w:rsidTr="00A978A6">
        <w:tc>
          <w:tcPr>
            <w:tcW w:w="522" w:type="dxa"/>
            <w:tcBorders>
              <w:top w:val="single" w:sz="4" w:space="0" w:color="auto"/>
              <w:left w:val="single" w:sz="4" w:space="0" w:color="auto"/>
              <w:bottom w:val="single" w:sz="4" w:space="0" w:color="auto"/>
              <w:right w:val="single" w:sz="4" w:space="0" w:color="auto"/>
            </w:tcBorders>
          </w:tcPr>
          <w:p w:rsidR="00A978A6" w:rsidRPr="00AF116C" w:rsidRDefault="00A978A6" w:rsidP="00D36FC6">
            <w:pPr>
              <w:spacing w:line="254" w:lineRule="auto"/>
              <w:jc w:val="both"/>
            </w:pPr>
            <w:r w:rsidRPr="00AF116C">
              <w:t>3.</w:t>
            </w:r>
          </w:p>
        </w:tc>
        <w:tc>
          <w:tcPr>
            <w:tcW w:w="2648" w:type="dxa"/>
            <w:tcBorders>
              <w:top w:val="single" w:sz="4" w:space="0" w:color="auto"/>
              <w:left w:val="single" w:sz="4" w:space="0" w:color="auto"/>
              <w:bottom w:val="single" w:sz="4" w:space="0" w:color="auto"/>
              <w:right w:val="single" w:sz="4" w:space="0" w:color="auto"/>
            </w:tcBorders>
          </w:tcPr>
          <w:p w:rsidR="00A978A6" w:rsidRPr="00AF116C" w:rsidRDefault="00A978A6" w:rsidP="006C29E1">
            <w:pPr>
              <w:spacing w:line="254" w:lineRule="auto"/>
              <w:jc w:val="both"/>
            </w:pPr>
            <w:r w:rsidRPr="00AF116C">
              <w:t>Syed Zeeshan Mobin S/o Mobin Shaukat  CNIC No. 42301-6467474-3</w:t>
            </w:r>
          </w:p>
        </w:tc>
        <w:tc>
          <w:tcPr>
            <w:tcW w:w="3601" w:type="dxa"/>
            <w:tcBorders>
              <w:top w:val="single" w:sz="4" w:space="0" w:color="auto"/>
              <w:left w:val="single" w:sz="4" w:space="0" w:color="auto"/>
              <w:bottom w:val="single" w:sz="4" w:space="0" w:color="auto"/>
              <w:right w:val="single" w:sz="4" w:space="0" w:color="auto"/>
            </w:tcBorders>
          </w:tcPr>
          <w:p w:rsidR="00A978A6" w:rsidRPr="00AF116C" w:rsidRDefault="00A978A6">
            <w:r w:rsidRPr="00AF116C">
              <w:t>********</w:t>
            </w:r>
          </w:p>
        </w:tc>
        <w:tc>
          <w:tcPr>
            <w:tcW w:w="3402" w:type="dxa"/>
            <w:tcBorders>
              <w:top w:val="single" w:sz="4" w:space="0" w:color="auto"/>
              <w:left w:val="single" w:sz="4" w:space="0" w:color="auto"/>
              <w:bottom w:val="single" w:sz="4" w:space="0" w:color="auto"/>
              <w:right w:val="single" w:sz="4" w:space="0" w:color="auto"/>
            </w:tcBorders>
          </w:tcPr>
          <w:p w:rsidR="00A978A6" w:rsidRPr="00AF116C" w:rsidRDefault="00A978A6" w:rsidP="00B62387">
            <w:pPr>
              <w:spacing w:line="254" w:lineRule="auto"/>
              <w:jc w:val="both"/>
            </w:pPr>
            <w:r w:rsidRPr="00AF116C">
              <w:t>Mr. Kamran Nishat  S/O Shaikh Nishat Ahmed CNIC No. 42301-3817237-5</w:t>
            </w:r>
          </w:p>
        </w:tc>
      </w:tr>
      <w:tr w:rsidR="00A978A6" w:rsidRPr="00AF116C" w:rsidTr="00A978A6">
        <w:tc>
          <w:tcPr>
            <w:tcW w:w="522" w:type="dxa"/>
            <w:tcBorders>
              <w:top w:val="single" w:sz="4" w:space="0" w:color="auto"/>
              <w:left w:val="single" w:sz="4" w:space="0" w:color="auto"/>
              <w:bottom w:val="single" w:sz="4" w:space="0" w:color="auto"/>
              <w:right w:val="single" w:sz="4" w:space="0" w:color="auto"/>
            </w:tcBorders>
          </w:tcPr>
          <w:p w:rsidR="00A978A6" w:rsidRPr="00AF116C" w:rsidRDefault="00A978A6" w:rsidP="00D36FC6">
            <w:pPr>
              <w:spacing w:line="254" w:lineRule="auto"/>
              <w:jc w:val="both"/>
            </w:pPr>
          </w:p>
        </w:tc>
        <w:tc>
          <w:tcPr>
            <w:tcW w:w="2648" w:type="dxa"/>
            <w:tcBorders>
              <w:top w:val="single" w:sz="4" w:space="0" w:color="auto"/>
              <w:left w:val="single" w:sz="4" w:space="0" w:color="auto"/>
              <w:bottom w:val="single" w:sz="4" w:space="0" w:color="auto"/>
              <w:right w:val="single" w:sz="4" w:space="0" w:color="auto"/>
            </w:tcBorders>
          </w:tcPr>
          <w:p w:rsidR="00A978A6" w:rsidRPr="00AF116C" w:rsidRDefault="00A978A6">
            <w:r w:rsidRPr="00AF116C">
              <w:t>********</w:t>
            </w:r>
          </w:p>
        </w:tc>
        <w:tc>
          <w:tcPr>
            <w:tcW w:w="3601" w:type="dxa"/>
            <w:tcBorders>
              <w:top w:val="single" w:sz="4" w:space="0" w:color="auto"/>
              <w:left w:val="single" w:sz="4" w:space="0" w:color="auto"/>
              <w:bottom w:val="single" w:sz="4" w:space="0" w:color="auto"/>
              <w:right w:val="single" w:sz="4" w:space="0" w:color="auto"/>
            </w:tcBorders>
          </w:tcPr>
          <w:p w:rsidR="00A978A6" w:rsidRPr="00AF116C" w:rsidRDefault="00A978A6">
            <w:r w:rsidRPr="00AF116C">
              <w:t>********</w:t>
            </w:r>
          </w:p>
        </w:tc>
        <w:tc>
          <w:tcPr>
            <w:tcW w:w="3402" w:type="dxa"/>
            <w:tcBorders>
              <w:top w:val="single" w:sz="4" w:space="0" w:color="auto"/>
              <w:left w:val="single" w:sz="4" w:space="0" w:color="auto"/>
              <w:bottom w:val="single" w:sz="4" w:space="0" w:color="auto"/>
              <w:right w:val="single" w:sz="4" w:space="0" w:color="auto"/>
            </w:tcBorders>
          </w:tcPr>
          <w:p w:rsidR="00A978A6" w:rsidRPr="00AF116C" w:rsidRDefault="00A978A6" w:rsidP="00AB2CF1">
            <w:pPr>
              <w:spacing w:line="254" w:lineRule="auto"/>
              <w:jc w:val="both"/>
            </w:pPr>
            <w:r w:rsidRPr="00AF116C">
              <w:t>Mr. Nusrat Munshi S/O Alauddin Munshi   CNIC No. 42301-7644816-8</w:t>
            </w:r>
          </w:p>
        </w:tc>
      </w:tr>
      <w:tr w:rsidR="00A978A6" w:rsidRPr="00AF116C" w:rsidTr="00A978A6">
        <w:tc>
          <w:tcPr>
            <w:tcW w:w="522" w:type="dxa"/>
            <w:tcBorders>
              <w:top w:val="single" w:sz="4" w:space="0" w:color="auto"/>
              <w:left w:val="single" w:sz="4" w:space="0" w:color="auto"/>
              <w:bottom w:val="single" w:sz="4" w:space="0" w:color="auto"/>
              <w:right w:val="single" w:sz="4" w:space="0" w:color="auto"/>
            </w:tcBorders>
          </w:tcPr>
          <w:p w:rsidR="00A978A6" w:rsidRPr="00AF116C" w:rsidRDefault="00A978A6" w:rsidP="00D36FC6">
            <w:pPr>
              <w:spacing w:line="254" w:lineRule="auto"/>
              <w:jc w:val="both"/>
            </w:pPr>
          </w:p>
        </w:tc>
        <w:tc>
          <w:tcPr>
            <w:tcW w:w="2648" w:type="dxa"/>
            <w:tcBorders>
              <w:top w:val="single" w:sz="4" w:space="0" w:color="auto"/>
              <w:left w:val="single" w:sz="4" w:space="0" w:color="auto"/>
              <w:bottom w:val="single" w:sz="4" w:space="0" w:color="auto"/>
              <w:right w:val="single" w:sz="4" w:space="0" w:color="auto"/>
            </w:tcBorders>
          </w:tcPr>
          <w:p w:rsidR="00A978A6" w:rsidRPr="00AF116C" w:rsidRDefault="00A978A6">
            <w:r w:rsidRPr="00AF116C">
              <w:t>********</w:t>
            </w:r>
          </w:p>
        </w:tc>
        <w:tc>
          <w:tcPr>
            <w:tcW w:w="3601" w:type="dxa"/>
            <w:tcBorders>
              <w:top w:val="single" w:sz="4" w:space="0" w:color="auto"/>
              <w:left w:val="single" w:sz="4" w:space="0" w:color="auto"/>
              <w:bottom w:val="single" w:sz="4" w:space="0" w:color="auto"/>
              <w:right w:val="single" w:sz="4" w:space="0" w:color="auto"/>
            </w:tcBorders>
          </w:tcPr>
          <w:p w:rsidR="00A978A6" w:rsidRPr="00AF116C" w:rsidRDefault="00A978A6">
            <w:r w:rsidRPr="00AF116C">
              <w:t>********</w:t>
            </w:r>
          </w:p>
        </w:tc>
        <w:tc>
          <w:tcPr>
            <w:tcW w:w="3402" w:type="dxa"/>
            <w:tcBorders>
              <w:top w:val="single" w:sz="4" w:space="0" w:color="auto"/>
              <w:left w:val="single" w:sz="4" w:space="0" w:color="auto"/>
              <w:bottom w:val="single" w:sz="4" w:space="0" w:color="auto"/>
              <w:right w:val="single" w:sz="4" w:space="0" w:color="auto"/>
            </w:tcBorders>
          </w:tcPr>
          <w:p w:rsidR="00A978A6" w:rsidRPr="00AF116C" w:rsidRDefault="00A978A6" w:rsidP="00234EA7">
            <w:pPr>
              <w:spacing w:line="254" w:lineRule="auto"/>
              <w:jc w:val="both"/>
            </w:pPr>
            <w:r w:rsidRPr="00AF116C">
              <w:t>Mr. Naved Abid Khan S/O Muhammad Abid Khan CNIC No. 42301-1101720-5</w:t>
            </w:r>
          </w:p>
        </w:tc>
      </w:tr>
      <w:tr w:rsidR="00A978A6" w:rsidRPr="00AF116C" w:rsidTr="00A978A6">
        <w:tc>
          <w:tcPr>
            <w:tcW w:w="522" w:type="dxa"/>
            <w:tcBorders>
              <w:top w:val="single" w:sz="4" w:space="0" w:color="auto"/>
              <w:left w:val="single" w:sz="4" w:space="0" w:color="auto"/>
              <w:bottom w:val="single" w:sz="4" w:space="0" w:color="auto"/>
              <w:right w:val="single" w:sz="4" w:space="0" w:color="auto"/>
            </w:tcBorders>
          </w:tcPr>
          <w:p w:rsidR="00A978A6" w:rsidRPr="00AF116C" w:rsidRDefault="00A978A6" w:rsidP="00D36FC6">
            <w:pPr>
              <w:spacing w:line="254" w:lineRule="auto"/>
              <w:jc w:val="both"/>
            </w:pPr>
          </w:p>
        </w:tc>
        <w:tc>
          <w:tcPr>
            <w:tcW w:w="2648" w:type="dxa"/>
            <w:tcBorders>
              <w:top w:val="single" w:sz="4" w:space="0" w:color="auto"/>
              <w:left w:val="single" w:sz="4" w:space="0" w:color="auto"/>
              <w:bottom w:val="single" w:sz="4" w:space="0" w:color="auto"/>
              <w:right w:val="single" w:sz="4" w:space="0" w:color="auto"/>
            </w:tcBorders>
          </w:tcPr>
          <w:p w:rsidR="00A978A6" w:rsidRPr="00AF116C" w:rsidRDefault="00A978A6">
            <w:r w:rsidRPr="00AF116C">
              <w:t>********</w:t>
            </w:r>
          </w:p>
        </w:tc>
        <w:tc>
          <w:tcPr>
            <w:tcW w:w="3601" w:type="dxa"/>
            <w:tcBorders>
              <w:top w:val="single" w:sz="4" w:space="0" w:color="auto"/>
              <w:left w:val="single" w:sz="4" w:space="0" w:color="auto"/>
              <w:bottom w:val="single" w:sz="4" w:space="0" w:color="auto"/>
              <w:right w:val="single" w:sz="4" w:space="0" w:color="auto"/>
            </w:tcBorders>
          </w:tcPr>
          <w:p w:rsidR="00A978A6" w:rsidRPr="00AF116C" w:rsidRDefault="00A978A6">
            <w:r w:rsidRPr="00AF116C">
              <w:t>********</w:t>
            </w:r>
          </w:p>
        </w:tc>
        <w:tc>
          <w:tcPr>
            <w:tcW w:w="3402" w:type="dxa"/>
            <w:tcBorders>
              <w:top w:val="single" w:sz="4" w:space="0" w:color="auto"/>
              <w:left w:val="single" w:sz="4" w:space="0" w:color="auto"/>
              <w:bottom w:val="single" w:sz="4" w:space="0" w:color="auto"/>
              <w:right w:val="single" w:sz="4" w:space="0" w:color="auto"/>
            </w:tcBorders>
          </w:tcPr>
          <w:p w:rsidR="00A978A6" w:rsidRPr="00AF116C" w:rsidRDefault="00A978A6" w:rsidP="00A11E3F">
            <w:pPr>
              <w:spacing w:line="254" w:lineRule="auto"/>
              <w:jc w:val="both"/>
            </w:pPr>
            <w:r w:rsidRPr="00AF116C">
              <w:t>Mr. Zafar Iqbal Sobani S/o Muhammad Hashim Sobani CNIC No.42301-0714944-5</w:t>
            </w:r>
          </w:p>
        </w:tc>
      </w:tr>
      <w:tr w:rsidR="00A978A6" w:rsidRPr="00AF116C" w:rsidTr="00A978A6">
        <w:tc>
          <w:tcPr>
            <w:tcW w:w="522" w:type="dxa"/>
            <w:tcBorders>
              <w:top w:val="single" w:sz="4" w:space="0" w:color="auto"/>
              <w:left w:val="single" w:sz="4" w:space="0" w:color="auto"/>
              <w:bottom w:val="single" w:sz="4" w:space="0" w:color="auto"/>
              <w:right w:val="single" w:sz="4" w:space="0" w:color="auto"/>
            </w:tcBorders>
          </w:tcPr>
          <w:p w:rsidR="00A978A6" w:rsidRPr="00AF116C" w:rsidRDefault="00A978A6" w:rsidP="003472E5">
            <w:pPr>
              <w:spacing w:line="254" w:lineRule="auto"/>
              <w:jc w:val="both"/>
            </w:pPr>
          </w:p>
        </w:tc>
        <w:tc>
          <w:tcPr>
            <w:tcW w:w="2648" w:type="dxa"/>
            <w:tcBorders>
              <w:top w:val="single" w:sz="4" w:space="0" w:color="auto"/>
              <w:left w:val="single" w:sz="4" w:space="0" w:color="auto"/>
              <w:bottom w:val="single" w:sz="4" w:space="0" w:color="auto"/>
              <w:right w:val="single" w:sz="4" w:space="0" w:color="auto"/>
            </w:tcBorders>
          </w:tcPr>
          <w:p w:rsidR="00A978A6" w:rsidRPr="00AF116C" w:rsidRDefault="00A978A6">
            <w:r w:rsidRPr="00AF116C">
              <w:t>********</w:t>
            </w:r>
          </w:p>
        </w:tc>
        <w:tc>
          <w:tcPr>
            <w:tcW w:w="3601" w:type="dxa"/>
            <w:tcBorders>
              <w:top w:val="single" w:sz="4" w:space="0" w:color="auto"/>
              <w:left w:val="single" w:sz="4" w:space="0" w:color="auto"/>
              <w:bottom w:val="single" w:sz="4" w:space="0" w:color="auto"/>
              <w:right w:val="single" w:sz="4" w:space="0" w:color="auto"/>
            </w:tcBorders>
          </w:tcPr>
          <w:p w:rsidR="00A978A6" w:rsidRPr="00AF116C" w:rsidRDefault="00A978A6">
            <w:r w:rsidRPr="00AF116C">
              <w:t>********</w:t>
            </w:r>
          </w:p>
        </w:tc>
        <w:tc>
          <w:tcPr>
            <w:tcW w:w="3402" w:type="dxa"/>
            <w:tcBorders>
              <w:top w:val="single" w:sz="4" w:space="0" w:color="auto"/>
              <w:left w:val="single" w:sz="4" w:space="0" w:color="auto"/>
              <w:bottom w:val="single" w:sz="4" w:space="0" w:color="auto"/>
              <w:right w:val="single" w:sz="4" w:space="0" w:color="auto"/>
            </w:tcBorders>
          </w:tcPr>
          <w:p w:rsidR="00A978A6" w:rsidRPr="00AF116C" w:rsidRDefault="00A978A6" w:rsidP="003472E5">
            <w:pPr>
              <w:spacing w:line="254" w:lineRule="auto"/>
              <w:jc w:val="both"/>
            </w:pPr>
            <w:r w:rsidRPr="00AF116C">
              <w:t>Mr. Muhammad Kamran Mirza S/o Muhammad Jameel Mirza CNIC No.42301-9154917-3</w:t>
            </w:r>
          </w:p>
        </w:tc>
      </w:tr>
    </w:tbl>
    <w:p w:rsidR="005D719F" w:rsidRDefault="005D719F" w:rsidP="00E34CC1">
      <w:pPr>
        <w:spacing w:after="200" w:line="276" w:lineRule="auto"/>
        <w:rPr>
          <w:rFonts w:asciiTheme="majorBidi" w:hAnsiTheme="majorBidi" w:cstheme="majorBidi"/>
          <w:b/>
          <w:bCs/>
          <w:u w:val="single"/>
        </w:rPr>
      </w:pPr>
    </w:p>
    <w:p w:rsidR="005D719F" w:rsidRPr="00EE54DE" w:rsidRDefault="005D719F" w:rsidP="005D719F">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5D719F" w:rsidRPr="00EE54DE" w:rsidRDefault="005D719F" w:rsidP="005D719F">
      <w:pPr>
        <w:rPr>
          <w:b/>
          <w:bCs/>
          <w:u w:val="single"/>
        </w:rPr>
      </w:pPr>
    </w:p>
    <w:p w:rsidR="005D719F" w:rsidRDefault="005D719F" w:rsidP="005D719F">
      <w:pPr>
        <w:spacing w:line="360" w:lineRule="auto"/>
        <w:jc w:val="both"/>
      </w:pPr>
      <w:r w:rsidRPr="00EE54DE">
        <w:t xml:space="preserve">The Board considered and endorsed the change of management </w:t>
      </w:r>
      <w:proofErr w:type="gramStart"/>
      <w:r w:rsidRPr="00EE54DE">
        <w:t xml:space="preserve">of </w:t>
      </w:r>
      <w:r>
        <w:t xml:space="preserve"> </w:t>
      </w:r>
      <w:r w:rsidR="00040BFA" w:rsidRPr="00AF116C">
        <w:t>M</w:t>
      </w:r>
      <w:proofErr w:type="gramEnd"/>
      <w:r w:rsidR="00040BFA" w:rsidRPr="00AF116C">
        <w:t xml:space="preserve">/s AGP Limited, Plot No. D-109, SITE, Karachi </w:t>
      </w:r>
      <w:r w:rsidRPr="00EE54DE">
        <w:rPr>
          <w:rFonts w:asciiTheme="majorBidi" w:hAnsiTheme="majorBidi" w:cstheme="majorBidi"/>
          <w:bCs/>
        </w:rPr>
        <w:t xml:space="preserve">under </w:t>
      </w:r>
      <w:r w:rsidRPr="00EE54DE">
        <w:rPr>
          <w:rFonts w:asciiTheme="majorBidi" w:hAnsiTheme="majorBidi" w:cstheme="majorBidi"/>
        </w:rPr>
        <w:t>DML No. 000</w:t>
      </w:r>
      <w:r w:rsidR="00133398">
        <w:rPr>
          <w:rFonts w:asciiTheme="majorBidi" w:hAnsiTheme="majorBidi" w:cstheme="majorBidi"/>
        </w:rPr>
        <w:t>044</w:t>
      </w:r>
      <w:r>
        <w:rPr>
          <w:rFonts w:asciiTheme="majorBidi" w:hAnsiTheme="majorBidi" w:cstheme="majorBidi"/>
        </w:rPr>
        <w:t xml:space="preserve"> </w:t>
      </w:r>
      <w:r w:rsidRPr="00EE54DE">
        <w:rPr>
          <w:rFonts w:asciiTheme="majorBidi" w:hAnsiTheme="majorBidi" w:cstheme="majorBidi"/>
        </w:rPr>
        <w:t xml:space="preserve">by way of formulation </w:t>
      </w:r>
      <w:r w:rsidRPr="00EE54DE">
        <w:t xml:space="preserve">as </w:t>
      </w:r>
      <w:proofErr w:type="gramStart"/>
      <w:r w:rsidRPr="00EE54DE">
        <w:t>under ;</w:t>
      </w:r>
      <w:proofErr w:type="gramEnd"/>
    </w:p>
    <w:p w:rsidR="00226A5E" w:rsidRDefault="00226A5E">
      <w:pPr>
        <w:spacing w:after="160" w:line="259" w:lineRule="auto"/>
        <w:rPr>
          <w:rFonts w:asciiTheme="majorBidi" w:hAnsiTheme="majorBidi" w:cstheme="majorBidi"/>
          <w:b/>
          <w:bCs/>
          <w:color w:val="0070C0"/>
        </w:rPr>
      </w:pPr>
    </w:p>
    <w:p w:rsidR="00040BFA" w:rsidRPr="00AF116C" w:rsidRDefault="00040BFA" w:rsidP="00040BFA">
      <w:pPr>
        <w:spacing w:after="200" w:line="276" w:lineRule="auto"/>
        <w:rPr>
          <w:rFonts w:asciiTheme="majorBidi" w:hAnsiTheme="majorBidi" w:cstheme="majorBidi"/>
          <w:b/>
          <w:bCs/>
          <w:u w:val="single"/>
        </w:rPr>
      </w:pPr>
    </w:p>
    <w:tbl>
      <w:tblPr>
        <w:tblpPr w:leftFromText="180" w:rightFromText="180" w:bottomFromText="160" w:vertAnchor="text" w:tblpX="28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2648"/>
        <w:gridCol w:w="3601"/>
        <w:gridCol w:w="3402"/>
      </w:tblGrid>
      <w:tr w:rsidR="00040BFA" w:rsidRPr="00AF116C" w:rsidTr="004F03C4">
        <w:trPr>
          <w:trHeight w:val="883"/>
        </w:trPr>
        <w:tc>
          <w:tcPr>
            <w:tcW w:w="522" w:type="dxa"/>
            <w:tcBorders>
              <w:top w:val="single" w:sz="4" w:space="0" w:color="auto"/>
              <w:left w:val="single" w:sz="4" w:space="0" w:color="auto"/>
              <w:bottom w:val="single" w:sz="4" w:space="0" w:color="auto"/>
              <w:right w:val="single" w:sz="4" w:space="0" w:color="auto"/>
            </w:tcBorders>
            <w:hideMark/>
          </w:tcPr>
          <w:p w:rsidR="00040BFA" w:rsidRPr="00AF116C" w:rsidRDefault="00040BFA" w:rsidP="004F03C4">
            <w:pPr>
              <w:spacing w:line="254" w:lineRule="auto"/>
              <w:jc w:val="both"/>
              <w:rPr>
                <w:b/>
              </w:rPr>
            </w:pPr>
            <w:r w:rsidRPr="00AF116C">
              <w:rPr>
                <w:b/>
              </w:rPr>
              <w:lastRenderedPageBreak/>
              <w:t>Sr. No</w:t>
            </w:r>
          </w:p>
        </w:tc>
        <w:tc>
          <w:tcPr>
            <w:tcW w:w="2648" w:type="dxa"/>
            <w:tcBorders>
              <w:top w:val="single" w:sz="4" w:space="0" w:color="auto"/>
              <w:left w:val="single" w:sz="4" w:space="0" w:color="auto"/>
              <w:bottom w:val="single" w:sz="4" w:space="0" w:color="auto"/>
              <w:right w:val="single" w:sz="4" w:space="0" w:color="auto"/>
            </w:tcBorders>
            <w:vAlign w:val="center"/>
            <w:hideMark/>
          </w:tcPr>
          <w:p w:rsidR="00040BFA" w:rsidRPr="00AF116C" w:rsidRDefault="00040BFA" w:rsidP="004F03C4">
            <w:pPr>
              <w:spacing w:line="254" w:lineRule="auto"/>
              <w:jc w:val="both"/>
              <w:rPr>
                <w:b/>
              </w:rPr>
            </w:pPr>
            <w:r w:rsidRPr="00AF116C">
              <w:rPr>
                <w:b/>
              </w:rPr>
              <w:t xml:space="preserve">Existing Management </w:t>
            </w:r>
          </w:p>
        </w:tc>
        <w:tc>
          <w:tcPr>
            <w:tcW w:w="3601" w:type="dxa"/>
            <w:tcBorders>
              <w:top w:val="single" w:sz="4" w:space="0" w:color="auto"/>
              <w:left w:val="single" w:sz="4" w:space="0" w:color="auto"/>
              <w:bottom w:val="single" w:sz="4" w:space="0" w:color="auto"/>
              <w:right w:val="single" w:sz="4" w:space="0" w:color="auto"/>
            </w:tcBorders>
            <w:vAlign w:val="center"/>
            <w:hideMark/>
          </w:tcPr>
          <w:p w:rsidR="00040BFA" w:rsidRPr="00AF116C" w:rsidRDefault="00040BFA" w:rsidP="004F03C4">
            <w:pPr>
              <w:spacing w:line="254" w:lineRule="auto"/>
              <w:jc w:val="both"/>
              <w:rPr>
                <w:b/>
              </w:rPr>
            </w:pPr>
            <w:r w:rsidRPr="00AF116C">
              <w:rPr>
                <w:b/>
              </w:rPr>
              <w:t xml:space="preserve">Retiring Management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40BFA" w:rsidRPr="00AF116C" w:rsidRDefault="00040BFA" w:rsidP="004F03C4">
            <w:pPr>
              <w:spacing w:line="254" w:lineRule="auto"/>
              <w:jc w:val="both"/>
              <w:rPr>
                <w:b/>
              </w:rPr>
            </w:pPr>
            <w:r w:rsidRPr="00AF116C">
              <w:rPr>
                <w:b/>
              </w:rPr>
              <w:t xml:space="preserve">New Management </w:t>
            </w:r>
          </w:p>
        </w:tc>
      </w:tr>
      <w:tr w:rsidR="00040BFA" w:rsidRPr="00AF116C" w:rsidTr="004F03C4">
        <w:tc>
          <w:tcPr>
            <w:tcW w:w="522" w:type="dxa"/>
            <w:tcBorders>
              <w:top w:val="single" w:sz="4" w:space="0" w:color="auto"/>
              <w:left w:val="single" w:sz="4" w:space="0" w:color="auto"/>
              <w:bottom w:val="single" w:sz="4" w:space="0" w:color="auto"/>
              <w:right w:val="single" w:sz="4" w:space="0" w:color="auto"/>
            </w:tcBorders>
            <w:hideMark/>
          </w:tcPr>
          <w:p w:rsidR="00040BFA" w:rsidRPr="00AF116C" w:rsidRDefault="00040BFA" w:rsidP="004F03C4">
            <w:pPr>
              <w:spacing w:line="254" w:lineRule="auto"/>
              <w:jc w:val="both"/>
            </w:pPr>
            <w:r w:rsidRPr="00AF116C">
              <w:t>1.</w:t>
            </w:r>
          </w:p>
        </w:tc>
        <w:tc>
          <w:tcPr>
            <w:tcW w:w="2648" w:type="dxa"/>
            <w:tcBorders>
              <w:top w:val="single" w:sz="4" w:space="0" w:color="auto"/>
              <w:left w:val="single" w:sz="4" w:space="0" w:color="auto"/>
              <w:bottom w:val="single" w:sz="4" w:space="0" w:color="auto"/>
              <w:right w:val="single" w:sz="4" w:space="0" w:color="auto"/>
            </w:tcBorders>
            <w:hideMark/>
          </w:tcPr>
          <w:p w:rsidR="00040BFA" w:rsidRPr="00AF116C" w:rsidRDefault="00040BFA" w:rsidP="004F03C4">
            <w:pPr>
              <w:spacing w:line="254" w:lineRule="auto"/>
              <w:jc w:val="both"/>
            </w:pPr>
            <w:r w:rsidRPr="00AF116C">
              <w:t xml:space="preserve">Mr. Tariq Moinuddin Khan S/O  K.A-Moinuddin Khan  CNIC No. 42301-0755070-1 </w:t>
            </w:r>
          </w:p>
        </w:tc>
        <w:tc>
          <w:tcPr>
            <w:tcW w:w="3601" w:type="dxa"/>
            <w:tcBorders>
              <w:top w:val="single" w:sz="4" w:space="0" w:color="auto"/>
              <w:left w:val="single" w:sz="4" w:space="0" w:color="auto"/>
              <w:bottom w:val="single" w:sz="4" w:space="0" w:color="auto"/>
              <w:right w:val="single" w:sz="4" w:space="0" w:color="auto"/>
            </w:tcBorders>
            <w:hideMark/>
          </w:tcPr>
          <w:p w:rsidR="00040BFA" w:rsidRPr="00AF116C" w:rsidRDefault="00040BFA" w:rsidP="004F03C4">
            <w:pPr>
              <w:spacing w:line="254" w:lineRule="auto"/>
              <w:jc w:val="both"/>
            </w:pPr>
            <w:r w:rsidRPr="00AF116C">
              <w:t>Ms. Adeela Tariq Khan W/o  Tariq Moinuddin Khan  CNIC No. 42301-0683642-2</w:t>
            </w:r>
          </w:p>
        </w:tc>
        <w:tc>
          <w:tcPr>
            <w:tcW w:w="3402" w:type="dxa"/>
            <w:tcBorders>
              <w:top w:val="single" w:sz="4" w:space="0" w:color="auto"/>
              <w:left w:val="single" w:sz="4" w:space="0" w:color="auto"/>
              <w:bottom w:val="single" w:sz="4" w:space="0" w:color="auto"/>
              <w:right w:val="single" w:sz="4" w:space="0" w:color="auto"/>
            </w:tcBorders>
            <w:hideMark/>
          </w:tcPr>
          <w:p w:rsidR="00040BFA" w:rsidRPr="00AF116C" w:rsidRDefault="00040BFA" w:rsidP="004F03C4">
            <w:pPr>
              <w:spacing w:line="254" w:lineRule="auto"/>
              <w:jc w:val="both"/>
            </w:pPr>
            <w:r w:rsidRPr="00AF116C">
              <w:t xml:space="preserve">Mr. Mahmud Yar Hiraj S/o Sardar Allah yar Hiraj CNIC No. 35200-2240100-7 </w:t>
            </w:r>
          </w:p>
        </w:tc>
      </w:tr>
      <w:tr w:rsidR="00040BFA" w:rsidRPr="00AF116C" w:rsidTr="004F03C4">
        <w:tc>
          <w:tcPr>
            <w:tcW w:w="522" w:type="dxa"/>
            <w:tcBorders>
              <w:top w:val="single" w:sz="4" w:space="0" w:color="auto"/>
              <w:left w:val="single" w:sz="4" w:space="0" w:color="auto"/>
              <w:bottom w:val="single" w:sz="4" w:space="0" w:color="auto"/>
              <w:right w:val="single" w:sz="4" w:space="0" w:color="auto"/>
            </w:tcBorders>
            <w:hideMark/>
          </w:tcPr>
          <w:p w:rsidR="00040BFA" w:rsidRPr="00AF116C" w:rsidRDefault="00040BFA" w:rsidP="004F03C4">
            <w:pPr>
              <w:spacing w:line="254" w:lineRule="auto"/>
              <w:jc w:val="both"/>
            </w:pPr>
            <w:r w:rsidRPr="00AF116C">
              <w:t>2.</w:t>
            </w:r>
          </w:p>
        </w:tc>
        <w:tc>
          <w:tcPr>
            <w:tcW w:w="2648" w:type="dxa"/>
            <w:tcBorders>
              <w:top w:val="single" w:sz="4" w:space="0" w:color="auto"/>
              <w:left w:val="single" w:sz="4" w:space="0" w:color="auto"/>
              <w:bottom w:val="single" w:sz="4" w:space="0" w:color="auto"/>
              <w:right w:val="single" w:sz="4" w:space="0" w:color="auto"/>
            </w:tcBorders>
            <w:hideMark/>
          </w:tcPr>
          <w:p w:rsidR="00040BFA" w:rsidRPr="00AF116C" w:rsidRDefault="00040BFA" w:rsidP="004F03C4">
            <w:pPr>
              <w:spacing w:line="254" w:lineRule="auto"/>
              <w:jc w:val="both"/>
            </w:pPr>
            <w:r w:rsidRPr="00AF116C">
              <w:t>Ms. Adeela Tariq Khan W/o  Tariq Moinuddin Khan  CNIC No. 42301-0683642-2</w:t>
            </w:r>
          </w:p>
        </w:tc>
        <w:tc>
          <w:tcPr>
            <w:tcW w:w="3601" w:type="dxa"/>
            <w:tcBorders>
              <w:top w:val="single" w:sz="4" w:space="0" w:color="auto"/>
              <w:left w:val="single" w:sz="4" w:space="0" w:color="auto"/>
              <w:bottom w:val="single" w:sz="4" w:space="0" w:color="auto"/>
              <w:right w:val="single" w:sz="4" w:space="0" w:color="auto"/>
            </w:tcBorders>
          </w:tcPr>
          <w:p w:rsidR="00040BFA" w:rsidRPr="00AF116C" w:rsidRDefault="00040BFA" w:rsidP="004F03C4">
            <w:pPr>
              <w:spacing w:line="254" w:lineRule="auto"/>
              <w:jc w:val="both"/>
            </w:pPr>
            <w:r w:rsidRPr="00AF116C">
              <w:t>Syed Zeeshan Mobin S/o Mobin Shaukat  CNIC No. 42301-6467474-3</w:t>
            </w:r>
          </w:p>
        </w:tc>
        <w:tc>
          <w:tcPr>
            <w:tcW w:w="3402" w:type="dxa"/>
            <w:tcBorders>
              <w:top w:val="single" w:sz="4" w:space="0" w:color="auto"/>
              <w:left w:val="single" w:sz="4" w:space="0" w:color="auto"/>
              <w:bottom w:val="single" w:sz="4" w:space="0" w:color="auto"/>
              <w:right w:val="single" w:sz="4" w:space="0" w:color="auto"/>
            </w:tcBorders>
            <w:hideMark/>
          </w:tcPr>
          <w:p w:rsidR="00040BFA" w:rsidRPr="00AF116C" w:rsidRDefault="00040BFA" w:rsidP="004F03C4">
            <w:pPr>
              <w:spacing w:line="254" w:lineRule="auto"/>
              <w:jc w:val="both"/>
            </w:pPr>
            <w:r w:rsidRPr="00AF116C">
              <w:t xml:space="preserve">Mr. Tariq Moinuddin Khan S/O  K.A-Moinuddin Khan  CNIC No. 42301-0755070-1 </w:t>
            </w:r>
          </w:p>
        </w:tc>
      </w:tr>
      <w:tr w:rsidR="00040BFA" w:rsidRPr="00AF116C" w:rsidTr="004F03C4">
        <w:tc>
          <w:tcPr>
            <w:tcW w:w="522" w:type="dxa"/>
            <w:tcBorders>
              <w:top w:val="single" w:sz="4" w:space="0" w:color="auto"/>
              <w:left w:val="single" w:sz="4" w:space="0" w:color="auto"/>
              <w:bottom w:val="single" w:sz="4" w:space="0" w:color="auto"/>
              <w:right w:val="single" w:sz="4" w:space="0" w:color="auto"/>
            </w:tcBorders>
          </w:tcPr>
          <w:p w:rsidR="00040BFA" w:rsidRPr="00AF116C" w:rsidRDefault="00040BFA" w:rsidP="004F03C4">
            <w:pPr>
              <w:spacing w:line="254" w:lineRule="auto"/>
              <w:jc w:val="both"/>
            </w:pPr>
            <w:r w:rsidRPr="00AF116C">
              <w:t>3.</w:t>
            </w:r>
          </w:p>
        </w:tc>
        <w:tc>
          <w:tcPr>
            <w:tcW w:w="2648" w:type="dxa"/>
            <w:tcBorders>
              <w:top w:val="single" w:sz="4" w:space="0" w:color="auto"/>
              <w:left w:val="single" w:sz="4" w:space="0" w:color="auto"/>
              <w:bottom w:val="single" w:sz="4" w:space="0" w:color="auto"/>
              <w:right w:val="single" w:sz="4" w:space="0" w:color="auto"/>
            </w:tcBorders>
          </w:tcPr>
          <w:p w:rsidR="00040BFA" w:rsidRPr="00AF116C" w:rsidRDefault="00040BFA" w:rsidP="004F03C4">
            <w:pPr>
              <w:spacing w:line="254" w:lineRule="auto"/>
              <w:jc w:val="both"/>
            </w:pPr>
            <w:r w:rsidRPr="00AF116C">
              <w:t>Syed Zeeshan Mobin S/o Mobin Shaukat  CNIC No. 42301-6467474-3</w:t>
            </w:r>
          </w:p>
        </w:tc>
        <w:tc>
          <w:tcPr>
            <w:tcW w:w="3601" w:type="dxa"/>
            <w:tcBorders>
              <w:top w:val="single" w:sz="4" w:space="0" w:color="auto"/>
              <w:left w:val="single" w:sz="4" w:space="0" w:color="auto"/>
              <w:bottom w:val="single" w:sz="4" w:space="0" w:color="auto"/>
              <w:right w:val="single" w:sz="4" w:space="0" w:color="auto"/>
            </w:tcBorders>
          </w:tcPr>
          <w:p w:rsidR="00040BFA" w:rsidRPr="00AF116C" w:rsidRDefault="00040BFA" w:rsidP="004F03C4">
            <w:r w:rsidRPr="00AF116C">
              <w:t>********</w:t>
            </w:r>
          </w:p>
        </w:tc>
        <w:tc>
          <w:tcPr>
            <w:tcW w:w="3402" w:type="dxa"/>
            <w:tcBorders>
              <w:top w:val="single" w:sz="4" w:space="0" w:color="auto"/>
              <w:left w:val="single" w:sz="4" w:space="0" w:color="auto"/>
              <w:bottom w:val="single" w:sz="4" w:space="0" w:color="auto"/>
              <w:right w:val="single" w:sz="4" w:space="0" w:color="auto"/>
            </w:tcBorders>
          </w:tcPr>
          <w:p w:rsidR="00040BFA" w:rsidRPr="00AF116C" w:rsidRDefault="00040BFA" w:rsidP="004F03C4">
            <w:pPr>
              <w:spacing w:line="254" w:lineRule="auto"/>
              <w:jc w:val="both"/>
            </w:pPr>
            <w:r w:rsidRPr="00AF116C">
              <w:t>Mr. Kamran Nishat  S/O Shaikh Nishat Ahmed CNIC No. 42301-3817237-5</w:t>
            </w:r>
          </w:p>
        </w:tc>
      </w:tr>
      <w:tr w:rsidR="00040BFA" w:rsidRPr="00AF116C" w:rsidTr="004F03C4">
        <w:tc>
          <w:tcPr>
            <w:tcW w:w="522" w:type="dxa"/>
            <w:tcBorders>
              <w:top w:val="single" w:sz="4" w:space="0" w:color="auto"/>
              <w:left w:val="single" w:sz="4" w:space="0" w:color="auto"/>
              <w:bottom w:val="single" w:sz="4" w:space="0" w:color="auto"/>
              <w:right w:val="single" w:sz="4" w:space="0" w:color="auto"/>
            </w:tcBorders>
          </w:tcPr>
          <w:p w:rsidR="00040BFA" w:rsidRPr="00AF116C" w:rsidRDefault="00040BFA" w:rsidP="004F03C4">
            <w:pPr>
              <w:spacing w:line="254" w:lineRule="auto"/>
              <w:jc w:val="both"/>
            </w:pPr>
          </w:p>
        </w:tc>
        <w:tc>
          <w:tcPr>
            <w:tcW w:w="2648" w:type="dxa"/>
            <w:tcBorders>
              <w:top w:val="single" w:sz="4" w:space="0" w:color="auto"/>
              <w:left w:val="single" w:sz="4" w:space="0" w:color="auto"/>
              <w:bottom w:val="single" w:sz="4" w:space="0" w:color="auto"/>
              <w:right w:val="single" w:sz="4" w:space="0" w:color="auto"/>
            </w:tcBorders>
          </w:tcPr>
          <w:p w:rsidR="00040BFA" w:rsidRPr="00AF116C" w:rsidRDefault="00040BFA" w:rsidP="004F03C4">
            <w:r w:rsidRPr="00AF116C">
              <w:t>********</w:t>
            </w:r>
          </w:p>
        </w:tc>
        <w:tc>
          <w:tcPr>
            <w:tcW w:w="3601" w:type="dxa"/>
            <w:tcBorders>
              <w:top w:val="single" w:sz="4" w:space="0" w:color="auto"/>
              <w:left w:val="single" w:sz="4" w:space="0" w:color="auto"/>
              <w:bottom w:val="single" w:sz="4" w:space="0" w:color="auto"/>
              <w:right w:val="single" w:sz="4" w:space="0" w:color="auto"/>
            </w:tcBorders>
          </w:tcPr>
          <w:p w:rsidR="00040BFA" w:rsidRPr="00AF116C" w:rsidRDefault="00040BFA" w:rsidP="004F03C4">
            <w:r w:rsidRPr="00AF116C">
              <w:t>********</w:t>
            </w:r>
          </w:p>
        </w:tc>
        <w:tc>
          <w:tcPr>
            <w:tcW w:w="3402" w:type="dxa"/>
            <w:tcBorders>
              <w:top w:val="single" w:sz="4" w:space="0" w:color="auto"/>
              <w:left w:val="single" w:sz="4" w:space="0" w:color="auto"/>
              <w:bottom w:val="single" w:sz="4" w:space="0" w:color="auto"/>
              <w:right w:val="single" w:sz="4" w:space="0" w:color="auto"/>
            </w:tcBorders>
          </w:tcPr>
          <w:p w:rsidR="00040BFA" w:rsidRPr="00AF116C" w:rsidRDefault="00040BFA" w:rsidP="004F03C4">
            <w:pPr>
              <w:spacing w:line="254" w:lineRule="auto"/>
              <w:jc w:val="both"/>
            </w:pPr>
            <w:r w:rsidRPr="00AF116C">
              <w:t>Mr. Nusrat Munshi S/O Alauddin Munshi   CNIC No. 42301-7644816-8</w:t>
            </w:r>
          </w:p>
        </w:tc>
      </w:tr>
      <w:tr w:rsidR="00040BFA" w:rsidRPr="00AF116C" w:rsidTr="004F03C4">
        <w:tc>
          <w:tcPr>
            <w:tcW w:w="522" w:type="dxa"/>
            <w:tcBorders>
              <w:top w:val="single" w:sz="4" w:space="0" w:color="auto"/>
              <w:left w:val="single" w:sz="4" w:space="0" w:color="auto"/>
              <w:bottom w:val="single" w:sz="4" w:space="0" w:color="auto"/>
              <w:right w:val="single" w:sz="4" w:space="0" w:color="auto"/>
            </w:tcBorders>
          </w:tcPr>
          <w:p w:rsidR="00040BFA" w:rsidRPr="00AF116C" w:rsidRDefault="00040BFA" w:rsidP="004F03C4">
            <w:pPr>
              <w:spacing w:line="254" w:lineRule="auto"/>
              <w:jc w:val="both"/>
            </w:pPr>
          </w:p>
        </w:tc>
        <w:tc>
          <w:tcPr>
            <w:tcW w:w="2648" w:type="dxa"/>
            <w:tcBorders>
              <w:top w:val="single" w:sz="4" w:space="0" w:color="auto"/>
              <w:left w:val="single" w:sz="4" w:space="0" w:color="auto"/>
              <w:bottom w:val="single" w:sz="4" w:space="0" w:color="auto"/>
              <w:right w:val="single" w:sz="4" w:space="0" w:color="auto"/>
            </w:tcBorders>
          </w:tcPr>
          <w:p w:rsidR="00040BFA" w:rsidRPr="00AF116C" w:rsidRDefault="00040BFA" w:rsidP="004F03C4">
            <w:r w:rsidRPr="00AF116C">
              <w:t>********</w:t>
            </w:r>
          </w:p>
        </w:tc>
        <w:tc>
          <w:tcPr>
            <w:tcW w:w="3601" w:type="dxa"/>
            <w:tcBorders>
              <w:top w:val="single" w:sz="4" w:space="0" w:color="auto"/>
              <w:left w:val="single" w:sz="4" w:space="0" w:color="auto"/>
              <w:bottom w:val="single" w:sz="4" w:space="0" w:color="auto"/>
              <w:right w:val="single" w:sz="4" w:space="0" w:color="auto"/>
            </w:tcBorders>
          </w:tcPr>
          <w:p w:rsidR="00040BFA" w:rsidRPr="00AF116C" w:rsidRDefault="00040BFA" w:rsidP="004F03C4">
            <w:r w:rsidRPr="00AF116C">
              <w:t>********</w:t>
            </w:r>
          </w:p>
        </w:tc>
        <w:tc>
          <w:tcPr>
            <w:tcW w:w="3402" w:type="dxa"/>
            <w:tcBorders>
              <w:top w:val="single" w:sz="4" w:space="0" w:color="auto"/>
              <w:left w:val="single" w:sz="4" w:space="0" w:color="auto"/>
              <w:bottom w:val="single" w:sz="4" w:space="0" w:color="auto"/>
              <w:right w:val="single" w:sz="4" w:space="0" w:color="auto"/>
            </w:tcBorders>
          </w:tcPr>
          <w:p w:rsidR="00040BFA" w:rsidRPr="00AF116C" w:rsidRDefault="00040BFA" w:rsidP="004F03C4">
            <w:pPr>
              <w:spacing w:line="254" w:lineRule="auto"/>
              <w:jc w:val="both"/>
            </w:pPr>
            <w:r w:rsidRPr="00AF116C">
              <w:t>Mr. Naved Abid Khan S/O Muhammad Abid Khan CNIC No. 42301-1101720-5</w:t>
            </w:r>
          </w:p>
        </w:tc>
      </w:tr>
      <w:tr w:rsidR="00040BFA" w:rsidRPr="00AF116C" w:rsidTr="004F03C4">
        <w:tc>
          <w:tcPr>
            <w:tcW w:w="522" w:type="dxa"/>
            <w:tcBorders>
              <w:top w:val="single" w:sz="4" w:space="0" w:color="auto"/>
              <w:left w:val="single" w:sz="4" w:space="0" w:color="auto"/>
              <w:bottom w:val="single" w:sz="4" w:space="0" w:color="auto"/>
              <w:right w:val="single" w:sz="4" w:space="0" w:color="auto"/>
            </w:tcBorders>
          </w:tcPr>
          <w:p w:rsidR="00040BFA" w:rsidRPr="00AF116C" w:rsidRDefault="00040BFA" w:rsidP="004F03C4">
            <w:pPr>
              <w:spacing w:line="254" w:lineRule="auto"/>
              <w:jc w:val="both"/>
            </w:pPr>
          </w:p>
        </w:tc>
        <w:tc>
          <w:tcPr>
            <w:tcW w:w="2648" w:type="dxa"/>
            <w:tcBorders>
              <w:top w:val="single" w:sz="4" w:space="0" w:color="auto"/>
              <w:left w:val="single" w:sz="4" w:space="0" w:color="auto"/>
              <w:bottom w:val="single" w:sz="4" w:space="0" w:color="auto"/>
              <w:right w:val="single" w:sz="4" w:space="0" w:color="auto"/>
            </w:tcBorders>
          </w:tcPr>
          <w:p w:rsidR="00040BFA" w:rsidRPr="00AF116C" w:rsidRDefault="00040BFA" w:rsidP="004F03C4">
            <w:r w:rsidRPr="00AF116C">
              <w:t>********</w:t>
            </w:r>
          </w:p>
        </w:tc>
        <w:tc>
          <w:tcPr>
            <w:tcW w:w="3601" w:type="dxa"/>
            <w:tcBorders>
              <w:top w:val="single" w:sz="4" w:space="0" w:color="auto"/>
              <w:left w:val="single" w:sz="4" w:space="0" w:color="auto"/>
              <w:bottom w:val="single" w:sz="4" w:space="0" w:color="auto"/>
              <w:right w:val="single" w:sz="4" w:space="0" w:color="auto"/>
            </w:tcBorders>
          </w:tcPr>
          <w:p w:rsidR="00040BFA" w:rsidRPr="00AF116C" w:rsidRDefault="00040BFA" w:rsidP="004F03C4">
            <w:r w:rsidRPr="00AF116C">
              <w:t>********</w:t>
            </w:r>
          </w:p>
        </w:tc>
        <w:tc>
          <w:tcPr>
            <w:tcW w:w="3402" w:type="dxa"/>
            <w:tcBorders>
              <w:top w:val="single" w:sz="4" w:space="0" w:color="auto"/>
              <w:left w:val="single" w:sz="4" w:space="0" w:color="auto"/>
              <w:bottom w:val="single" w:sz="4" w:space="0" w:color="auto"/>
              <w:right w:val="single" w:sz="4" w:space="0" w:color="auto"/>
            </w:tcBorders>
          </w:tcPr>
          <w:p w:rsidR="00040BFA" w:rsidRPr="00AF116C" w:rsidRDefault="00040BFA" w:rsidP="004F03C4">
            <w:pPr>
              <w:spacing w:line="254" w:lineRule="auto"/>
              <w:jc w:val="both"/>
            </w:pPr>
            <w:r w:rsidRPr="00AF116C">
              <w:t>Mr. Zafar Iqbal Sobani S/o Muhammad Hashim Sobani CNIC No.42301-0714944-5</w:t>
            </w:r>
          </w:p>
        </w:tc>
      </w:tr>
      <w:tr w:rsidR="00040BFA" w:rsidRPr="00AF116C" w:rsidTr="004F03C4">
        <w:tc>
          <w:tcPr>
            <w:tcW w:w="522" w:type="dxa"/>
            <w:tcBorders>
              <w:top w:val="single" w:sz="4" w:space="0" w:color="auto"/>
              <w:left w:val="single" w:sz="4" w:space="0" w:color="auto"/>
              <w:bottom w:val="single" w:sz="4" w:space="0" w:color="auto"/>
              <w:right w:val="single" w:sz="4" w:space="0" w:color="auto"/>
            </w:tcBorders>
          </w:tcPr>
          <w:p w:rsidR="00040BFA" w:rsidRPr="00AF116C" w:rsidRDefault="00040BFA" w:rsidP="004F03C4">
            <w:pPr>
              <w:spacing w:line="254" w:lineRule="auto"/>
              <w:jc w:val="both"/>
            </w:pPr>
          </w:p>
        </w:tc>
        <w:tc>
          <w:tcPr>
            <w:tcW w:w="2648" w:type="dxa"/>
            <w:tcBorders>
              <w:top w:val="single" w:sz="4" w:space="0" w:color="auto"/>
              <w:left w:val="single" w:sz="4" w:space="0" w:color="auto"/>
              <w:bottom w:val="single" w:sz="4" w:space="0" w:color="auto"/>
              <w:right w:val="single" w:sz="4" w:space="0" w:color="auto"/>
            </w:tcBorders>
          </w:tcPr>
          <w:p w:rsidR="00040BFA" w:rsidRPr="00AF116C" w:rsidRDefault="00040BFA" w:rsidP="004F03C4">
            <w:r w:rsidRPr="00AF116C">
              <w:t>********</w:t>
            </w:r>
          </w:p>
        </w:tc>
        <w:tc>
          <w:tcPr>
            <w:tcW w:w="3601" w:type="dxa"/>
            <w:tcBorders>
              <w:top w:val="single" w:sz="4" w:space="0" w:color="auto"/>
              <w:left w:val="single" w:sz="4" w:space="0" w:color="auto"/>
              <w:bottom w:val="single" w:sz="4" w:space="0" w:color="auto"/>
              <w:right w:val="single" w:sz="4" w:space="0" w:color="auto"/>
            </w:tcBorders>
          </w:tcPr>
          <w:p w:rsidR="00040BFA" w:rsidRPr="00AF116C" w:rsidRDefault="00040BFA" w:rsidP="004F03C4">
            <w:r w:rsidRPr="00AF116C">
              <w:t>********</w:t>
            </w:r>
          </w:p>
        </w:tc>
        <w:tc>
          <w:tcPr>
            <w:tcW w:w="3402" w:type="dxa"/>
            <w:tcBorders>
              <w:top w:val="single" w:sz="4" w:space="0" w:color="auto"/>
              <w:left w:val="single" w:sz="4" w:space="0" w:color="auto"/>
              <w:bottom w:val="single" w:sz="4" w:space="0" w:color="auto"/>
              <w:right w:val="single" w:sz="4" w:space="0" w:color="auto"/>
            </w:tcBorders>
          </w:tcPr>
          <w:p w:rsidR="00040BFA" w:rsidRPr="00AF116C" w:rsidRDefault="00040BFA" w:rsidP="004F03C4">
            <w:pPr>
              <w:spacing w:line="254" w:lineRule="auto"/>
              <w:jc w:val="both"/>
            </w:pPr>
            <w:r w:rsidRPr="00AF116C">
              <w:t>Mr. Muhammad Kamran Mirza S/o Muhammad Jameel Mirza CNIC No.42301-9154917-3</w:t>
            </w:r>
          </w:p>
        </w:tc>
      </w:tr>
    </w:tbl>
    <w:p w:rsidR="00040BFA" w:rsidRDefault="00040BFA" w:rsidP="00040BFA">
      <w:pPr>
        <w:spacing w:after="200" w:line="276" w:lineRule="auto"/>
        <w:rPr>
          <w:rFonts w:asciiTheme="majorBidi" w:hAnsiTheme="majorBidi" w:cstheme="majorBidi"/>
          <w:b/>
          <w:bCs/>
          <w:u w:val="single"/>
        </w:rPr>
      </w:pPr>
    </w:p>
    <w:p w:rsidR="003F56B5" w:rsidRPr="00654456" w:rsidRDefault="003F56B5" w:rsidP="003F56B5">
      <w:pPr>
        <w:pStyle w:val="Default"/>
        <w:shd w:val="clear" w:color="auto" w:fill="FFFFFF" w:themeFill="background1"/>
        <w:ind w:left="1440" w:hanging="1440"/>
        <w:jc w:val="both"/>
        <w:rPr>
          <w:rFonts w:asciiTheme="majorBidi" w:hAnsiTheme="majorBidi" w:cstheme="majorBidi"/>
          <w:b/>
          <w:bCs/>
          <w:color w:val="auto"/>
          <w:u w:val="single"/>
        </w:rPr>
      </w:pPr>
      <w:proofErr w:type="gramStart"/>
      <w:r w:rsidRPr="00654456">
        <w:rPr>
          <w:rFonts w:asciiTheme="majorBidi" w:hAnsiTheme="majorBidi" w:cstheme="majorBidi"/>
          <w:b/>
          <w:bCs/>
          <w:color w:val="auto"/>
        </w:rPr>
        <w:t>Case No.</w:t>
      </w:r>
      <w:r w:rsidR="00654456" w:rsidRPr="00654456">
        <w:rPr>
          <w:rFonts w:asciiTheme="majorBidi" w:hAnsiTheme="majorBidi" w:cstheme="majorBidi"/>
          <w:b/>
          <w:bCs/>
          <w:color w:val="auto"/>
        </w:rPr>
        <w:t>1</w:t>
      </w:r>
      <w:r w:rsidRPr="00654456">
        <w:rPr>
          <w:rFonts w:asciiTheme="majorBidi" w:hAnsiTheme="majorBidi" w:cstheme="majorBidi"/>
          <w:b/>
          <w:bCs/>
          <w:color w:val="auto"/>
        </w:rPr>
        <w:t>3.</w:t>
      </w:r>
      <w:proofErr w:type="gramEnd"/>
      <w:r w:rsidRPr="00654456">
        <w:rPr>
          <w:rFonts w:asciiTheme="majorBidi" w:hAnsiTheme="majorBidi" w:cstheme="majorBidi"/>
          <w:b/>
          <w:bCs/>
          <w:color w:val="auto"/>
        </w:rPr>
        <w:tab/>
      </w:r>
      <w:proofErr w:type="gramStart"/>
      <w:r w:rsidRPr="00654456">
        <w:rPr>
          <w:rFonts w:asciiTheme="majorBidi" w:hAnsiTheme="majorBidi" w:cstheme="majorBidi"/>
          <w:b/>
          <w:bCs/>
          <w:color w:val="auto"/>
          <w:u w:val="single"/>
        </w:rPr>
        <w:t>CHANGE OF MANAGEMENT OF M/S AGP LIMITED, KARACHI.</w:t>
      </w:r>
      <w:proofErr w:type="gramEnd"/>
    </w:p>
    <w:p w:rsidR="003F56B5" w:rsidRPr="00654456" w:rsidRDefault="003F56B5" w:rsidP="003F56B5">
      <w:pPr>
        <w:pStyle w:val="Default"/>
        <w:shd w:val="clear" w:color="auto" w:fill="FFFFFF" w:themeFill="background1"/>
        <w:ind w:left="1440" w:hanging="1440"/>
        <w:jc w:val="both"/>
        <w:rPr>
          <w:rFonts w:asciiTheme="majorBidi" w:hAnsiTheme="majorBidi" w:cstheme="majorBidi"/>
          <w:b/>
          <w:bCs/>
          <w:color w:val="auto"/>
        </w:rPr>
      </w:pPr>
    </w:p>
    <w:p w:rsidR="003F56B5" w:rsidRPr="00654456" w:rsidRDefault="003F56B5" w:rsidP="003F56B5">
      <w:pPr>
        <w:tabs>
          <w:tab w:val="left" w:pos="4215"/>
        </w:tabs>
        <w:spacing w:line="360" w:lineRule="auto"/>
        <w:jc w:val="both"/>
      </w:pPr>
      <w:r w:rsidRPr="00654456">
        <w:t xml:space="preserve">M/s </w:t>
      </w:r>
      <w:r w:rsidR="00586E02" w:rsidRPr="00654456">
        <w:t>AGP Limited, Plot No. B</w:t>
      </w:r>
      <w:r w:rsidRPr="00654456">
        <w:t>-</w:t>
      </w:r>
      <w:r w:rsidR="00586E02" w:rsidRPr="00654456">
        <w:t>23-C</w:t>
      </w:r>
      <w:r w:rsidRPr="00654456">
        <w:t xml:space="preserve">, SITE, Karachi </w:t>
      </w:r>
      <w:r w:rsidRPr="00654456">
        <w:rPr>
          <w:rFonts w:asciiTheme="majorBidi" w:hAnsiTheme="majorBidi" w:cstheme="majorBidi"/>
          <w:bCs/>
        </w:rPr>
        <w:t xml:space="preserve">under </w:t>
      </w:r>
      <w:r w:rsidRPr="00654456">
        <w:rPr>
          <w:rFonts w:asciiTheme="majorBidi" w:hAnsiTheme="majorBidi" w:cstheme="majorBidi"/>
        </w:rPr>
        <w:t xml:space="preserve">DML No. 000348by way of formulation </w:t>
      </w:r>
      <w:r w:rsidRPr="00654456">
        <w:rPr>
          <w:rFonts w:asciiTheme="majorBidi" w:hAnsiTheme="majorBidi" w:cstheme="majorBidi"/>
          <w:bCs/>
        </w:rPr>
        <w:t>has submitted request for change in management of the firm as per Form 29 and Form 1A along with prescribed Fee Challan of  50,000/-. The detail of management is as under:-</w:t>
      </w:r>
    </w:p>
    <w:p w:rsidR="003F56B5" w:rsidRPr="00654456" w:rsidRDefault="003F56B5" w:rsidP="003F56B5">
      <w:pPr>
        <w:spacing w:after="200" w:line="276" w:lineRule="auto"/>
        <w:rPr>
          <w:rFonts w:asciiTheme="majorBidi" w:hAnsiTheme="majorBidi" w:cstheme="majorBidi"/>
          <w:b/>
          <w:bCs/>
          <w:u w:val="single"/>
        </w:rPr>
      </w:pPr>
    </w:p>
    <w:tbl>
      <w:tblPr>
        <w:tblpPr w:leftFromText="180" w:rightFromText="180" w:bottomFromText="160" w:vertAnchor="text" w:tblpX="28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3130"/>
        <w:gridCol w:w="3402"/>
        <w:gridCol w:w="3119"/>
      </w:tblGrid>
      <w:tr w:rsidR="00A811E4" w:rsidRPr="00654456" w:rsidTr="00A811E4">
        <w:trPr>
          <w:trHeight w:val="883"/>
        </w:trPr>
        <w:tc>
          <w:tcPr>
            <w:tcW w:w="522" w:type="dxa"/>
            <w:tcBorders>
              <w:top w:val="single" w:sz="4" w:space="0" w:color="auto"/>
              <w:left w:val="single" w:sz="4" w:space="0" w:color="auto"/>
              <w:bottom w:val="single" w:sz="4" w:space="0" w:color="auto"/>
              <w:right w:val="single" w:sz="4" w:space="0" w:color="auto"/>
            </w:tcBorders>
            <w:hideMark/>
          </w:tcPr>
          <w:p w:rsidR="00A811E4" w:rsidRPr="00654456" w:rsidRDefault="00A811E4" w:rsidP="00D36FC6">
            <w:pPr>
              <w:spacing w:line="254" w:lineRule="auto"/>
              <w:jc w:val="both"/>
              <w:rPr>
                <w:b/>
              </w:rPr>
            </w:pPr>
            <w:r w:rsidRPr="00654456">
              <w:rPr>
                <w:b/>
              </w:rPr>
              <w:t>Sr. No</w:t>
            </w:r>
          </w:p>
        </w:tc>
        <w:tc>
          <w:tcPr>
            <w:tcW w:w="3130" w:type="dxa"/>
            <w:tcBorders>
              <w:top w:val="single" w:sz="4" w:space="0" w:color="auto"/>
              <w:left w:val="single" w:sz="4" w:space="0" w:color="auto"/>
              <w:bottom w:val="single" w:sz="4" w:space="0" w:color="auto"/>
              <w:right w:val="single" w:sz="4" w:space="0" w:color="auto"/>
            </w:tcBorders>
            <w:vAlign w:val="center"/>
            <w:hideMark/>
          </w:tcPr>
          <w:p w:rsidR="00A811E4" w:rsidRPr="00654456" w:rsidRDefault="00A811E4" w:rsidP="00D36FC6">
            <w:pPr>
              <w:spacing w:line="254" w:lineRule="auto"/>
              <w:jc w:val="both"/>
              <w:rPr>
                <w:b/>
              </w:rPr>
            </w:pPr>
            <w:r w:rsidRPr="00654456">
              <w:rPr>
                <w:b/>
              </w:rPr>
              <w:t xml:space="preserve">Existing Management </w:t>
            </w:r>
          </w:p>
        </w:tc>
        <w:tc>
          <w:tcPr>
            <w:tcW w:w="3402" w:type="dxa"/>
            <w:tcBorders>
              <w:top w:val="single" w:sz="4" w:space="0" w:color="auto"/>
              <w:left w:val="single" w:sz="4" w:space="0" w:color="auto"/>
              <w:bottom w:val="single" w:sz="4" w:space="0" w:color="auto"/>
              <w:right w:val="single" w:sz="4" w:space="0" w:color="auto"/>
            </w:tcBorders>
            <w:vAlign w:val="center"/>
            <w:hideMark/>
          </w:tcPr>
          <w:p w:rsidR="00A811E4" w:rsidRPr="00654456" w:rsidRDefault="00A811E4" w:rsidP="00D36FC6">
            <w:pPr>
              <w:spacing w:line="254" w:lineRule="auto"/>
              <w:jc w:val="both"/>
              <w:rPr>
                <w:b/>
              </w:rPr>
            </w:pPr>
            <w:r w:rsidRPr="00654456">
              <w:rPr>
                <w:b/>
              </w:rPr>
              <w:t xml:space="preserve">Retiring Management </w:t>
            </w:r>
          </w:p>
        </w:tc>
        <w:tc>
          <w:tcPr>
            <w:tcW w:w="3119" w:type="dxa"/>
            <w:tcBorders>
              <w:top w:val="single" w:sz="4" w:space="0" w:color="auto"/>
              <w:left w:val="single" w:sz="4" w:space="0" w:color="auto"/>
              <w:bottom w:val="single" w:sz="4" w:space="0" w:color="auto"/>
              <w:right w:val="single" w:sz="4" w:space="0" w:color="auto"/>
            </w:tcBorders>
            <w:vAlign w:val="center"/>
            <w:hideMark/>
          </w:tcPr>
          <w:p w:rsidR="00A811E4" w:rsidRPr="00654456" w:rsidRDefault="00A811E4" w:rsidP="00D36FC6">
            <w:pPr>
              <w:spacing w:line="254" w:lineRule="auto"/>
              <w:jc w:val="both"/>
              <w:rPr>
                <w:b/>
              </w:rPr>
            </w:pPr>
            <w:r w:rsidRPr="00654456">
              <w:rPr>
                <w:b/>
              </w:rPr>
              <w:t xml:space="preserve">New Management </w:t>
            </w:r>
          </w:p>
        </w:tc>
      </w:tr>
      <w:tr w:rsidR="00A811E4" w:rsidRPr="00654456" w:rsidTr="00A811E4">
        <w:tc>
          <w:tcPr>
            <w:tcW w:w="522" w:type="dxa"/>
            <w:tcBorders>
              <w:top w:val="single" w:sz="4" w:space="0" w:color="auto"/>
              <w:left w:val="single" w:sz="4" w:space="0" w:color="auto"/>
              <w:bottom w:val="single" w:sz="4" w:space="0" w:color="auto"/>
              <w:right w:val="single" w:sz="4" w:space="0" w:color="auto"/>
            </w:tcBorders>
            <w:hideMark/>
          </w:tcPr>
          <w:p w:rsidR="00A811E4" w:rsidRPr="00654456" w:rsidRDefault="00A811E4" w:rsidP="0090322A">
            <w:pPr>
              <w:spacing w:line="254" w:lineRule="auto"/>
              <w:jc w:val="both"/>
            </w:pPr>
            <w:r w:rsidRPr="00654456">
              <w:t>1.</w:t>
            </w:r>
          </w:p>
        </w:tc>
        <w:tc>
          <w:tcPr>
            <w:tcW w:w="3130" w:type="dxa"/>
            <w:tcBorders>
              <w:top w:val="single" w:sz="4" w:space="0" w:color="auto"/>
              <w:left w:val="single" w:sz="4" w:space="0" w:color="auto"/>
              <w:bottom w:val="single" w:sz="4" w:space="0" w:color="auto"/>
              <w:right w:val="single" w:sz="4" w:space="0" w:color="auto"/>
            </w:tcBorders>
            <w:hideMark/>
          </w:tcPr>
          <w:p w:rsidR="00A811E4" w:rsidRPr="00654456" w:rsidRDefault="00A811E4" w:rsidP="0090322A">
            <w:pPr>
              <w:spacing w:line="254" w:lineRule="auto"/>
              <w:jc w:val="both"/>
            </w:pPr>
            <w:r w:rsidRPr="00654456">
              <w:t xml:space="preserve">Mr. Tariq Moinuddin Khan S/O  K.A-Moinuddin Khan  CNIC No. 42301-0755070-1 </w:t>
            </w:r>
          </w:p>
        </w:tc>
        <w:tc>
          <w:tcPr>
            <w:tcW w:w="3402" w:type="dxa"/>
            <w:tcBorders>
              <w:top w:val="single" w:sz="4" w:space="0" w:color="auto"/>
              <w:left w:val="single" w:sz="4" w:space="0" w:color="auto"/>
              <w:bottom w:val="single" w:sz="4" w:space="0" w:color="auto"/>
              <w:right w:val="single" w:sz="4" w:space="0" w:color="auto"/>
            </w:tcBorders>
            <w:hideMark/>
          </w:tcPr>
          <w:p w:rsidR="00A811E4" w:rsidRPr="00654456" w:rsidRDefault="00A811E4" w:rsidP="0090322A">
            <w:pPr>
              <w:spacing w:line="254" w:lineRule="auto"/>
              <w:jc w:val="both"/>
            </w:pPr>
            <w:r w:rsidRPr="00654456">
              <w:t>Ms. Adeela Tariq Khan W/o  Tariq Moinuddin Khan  CNIC No. 42301-0683642-2</w:t>
            </w:r>
          </w:p>
        </w:tc>
        <w:tc>
          <w:tcPr>
            <w:tcW w:w="3119" w:type="dxa"/>
            <w:tcBorders>
              <w:top w:val="single" w:sz="4" w:space="0" w:color="auto"/>
              <w:left w:val="single" w:sz="4" w:space="0" w:color="auto"/>
              <w:bottom w:val="single" w:sz="4" w:space="0" w:color="auto"/>
              <w:right w:val="single" w:sz="4" w:space="0" w:color="auto"/>
            </w:tcBorders>
            <w:hideMark/>
          </w:tcPr>
          <w:p w:rsidR="00A811E4" w:rsidRPr="00654456" w:rsidRDefault="00A811E4" w:rsidP="0090322A">
            <w:pPr>
              <w:spacing w:line="254" w:lineRule="auto"/>
              <w:jc w:val="both"/>
            </w:pPr>
            <w:r w:rsidRPr="00654456">
              <w:t xml:space="preserve">Mr. Mahmud Yar Hiraj S/o Sardar Allah yar Hiraj CNIC No. 35200-2240100-7 </w:t>
            </w:r>
          </w:p>
        </w:tc>
      </w:tr>
      <w:tr w:rsidR="00A811E4" w:rsidRPr="00654456" w:rsidTr="00A811E4">
        <w:tc>
          <w:tcPr>
            <w:tcW w:w="522" w:type="dxa"/>
            <w:tcBorders>
              <w:top w:val="single" w:sz="4" w:space="0" w:color="auto"/>
              <w:left w:val="single" w:sz="4" w:space="0" w:color="auto"/>
              <w:bottom w:val="single" w:sz="4" w:space="0" w:color="auto"/>
              <w:right w:val="single" w:sz="4" w:space="0" w:color="auto"/>
            </w:tcBorders>
            <w:hideMark/>
          </w:tcPr>
          <w:p w:rsidR="00A811E4" w:rsidRPr="00654456" w:rsidRDefault="00A811E4" w:rsidP="0090322A">
            <w:pPr>
              <w:spacing w:line="254" w:lineRule="auto"/>
              <w:jc w:val="both"/>
            </w:pPr>
            <w:r w:rsidRPr="00654456">
              <w:t>2.</w:t>
            </w:r>
          </w:p>
        </w:tc>
        <w:tc>
          <w:tcPr>
            <w:tcW w:w="3130" w:type="dxa"/>
            <w:tcBorders>
              <w:top w:val="single" w:sz="4" w:space="0" w:color="auto"/>
              <w:left w:val="single" w:sz="4" w:space="0" w:color="auto"/>
              <w:bottom w:val="single" w:sz="4" w:space="0" w:color="auto"/>
              <w:right w:val="single" w:sz="4" w:space="0" w:color="auto"/>
            </w:tcBorders>
            <w:hideMark/>
          </w:tcPr>
          <w:p w:rsidR="00A811E4" w:rsidRPr="00654456" w:rsidRDefault="00A811E4" w:rsidP="0090322A">
            <w:pPr>
              <w:spacing w:line="254" w:lineRule="auto"/>
              <w:jc w:val="both"/>
            </w:pPr>
            <w:r w:rsidRPr="00654456">
              <w:t>Ms. Adeela Tariq Khan W/o  Tariq Moinuddin Khan  CNIC No. 42301-0683642-2</w:t>
            </w:r>
          </w:p>
        </w:tc>
        <w:tc>
          <w:tcPr>
            <w:tcW w:w="3402" w:type="dxa"/>
            <w:tcBorders>
              <w:top w:val="single" w:sz="4" w:space="0" w:color="auto"/>
              <w:left w:val="single" w:sz="4" w:space="0" w:color="auto"/>
              <w:bottom w:val="single" w:sz="4" w:space="0" w:color="auto"/>
              <w:right w:val="single" w:sz="4" w:space="0" w:color="auto"/>
            </w:tcBorders>
          </w:tcPr>
          <w:p w:rsidR="00A811E4" w:rsidRPr="00654456" w:rsidRDefault="00A811E4" w:rsidP="0090322A">
            <w:pPr>
              <w:spacing w:line="254" w:lineRule="auto"/>
              <w:jc w:val="both"/>
            </w:pPr>
            <w:r w:rsidRPr="00654456">
              <w:t>Syed Zeeshan Mobin S/o Mobin Shaukat  CNIC No. 42301-6467474-3</w:t>
            </w:r>
          </w:p>
        </w:tc>
        <w:tc>
          <w:tcPr>
            <w:tcW w:w="3119" w:type="dxa"/>
            <w:tcBorders>
              <w:top w:val="single" w:sz="4" w:space="0" w:color="auto"/>
              <w:left w:val="single" w:sz="4" w:space="0" w:color="auto"/>
              <w:bottom w:val="single" w:sz="4" w:space="0" w:color="auto"/>
              <w:right w:val="single" w:sz="4" w:space="0" w:color="auto"/>
            </w:tcBorders>
            <w:hideMark/>
          </w:tcPr>
          <w:p w:rsidR="00A811E4" w:rsidRPr="00654456" w:rsidRDefault="00A811E4" w:rsidP="0090322A">
            <w:pPr>
              <w:spacing w:line="254" w:lineRule="auto"/>
              <w:jc w:val="both"/>
            </w:pPr>
            <w:r w:rsidRPr="00654456">
              <w:t xml:space="preserve">Mr. Tariq Moinuddin Khan S/O  K.A-Moinuddin Khan  CNIC No. 42301-0755070-1 </w:t>
            </w:r>
          </w:p>
        </w:tc>
      </w:tr>
      <w:tr w:rsidR="00A811E4" w:rsidRPr="00654456" w:rsidTr="00A811E4">
        <w:tc>
          <w:tcPr>
            <w:tcW w:w="522" w:type="dxa"/>
            <w:tcBorders>
              <w:top w:val="single" w:sz="4" w:space="0" w:color="auto"/>
              <w:left w:val="single" w:sz="4" w:space="0" w:color="auto"/>
              <w:bottom w:val="single" w:sz="4" w:space="0" w:color="auto"/>
              <w:right w:val="single" w:sz="4" w:space="0" w:color="auto"/>
            </w:tcBorders>
          </w:tcPr>
          <w:p w:rsidR="00A811E4" w:rsidRPr="00654456" w:rsidRDefault="00A811E4" w:rsidP="0015479E">
            <w:pPr>
              <w:spacing w:line="254" w:lineRule="auto"/>
              <w:jc w:val="both"/>
            </w:pPr>
            <w:r w:rsidRPr="00654456">
              <w:t>3.</w:t>
            </w:r>
          </w:p>
        </w:tc>
        <w:tc>
          <w:tcPr>
            <w:tcW w:w="3130" w:type="dxa"/>
            <w:tcBorders>
              <w:top w:val="single" w:sz="4" w:space="0" w:color="auto"/>
              <w:left w:val="single" w:sz="4" w:space="0" w:color="auto"/>
              <w:bottom w:val="single" w:sz="4" w:space="0" w:color="auto"/>
              <w:right w:val="single" w:sz="4" w:space="0" w:color="auto"/>
            </w:tcBorders>
          </w:tcPr>
          <w:p w:rsidR="00A811E4" w:rsidRPr="00654456" w:rsidRDefault="00A811E4" w:rsidP="0015479E">
            <w:pPr>
              <w:spacing w:line="254" w:lineRule="auto"/>
              <w:jc w:val="both"/>
            </w:pPr>
            <w:r w:rsidRPr="00654456">
              <w:t xml:space="preserve">Syed Zeeshan Mobin S/o </w:t>
            </w:r>
            <w:r w:rsidRPr="00654456">
              <w:lastRenderedPageBreak/>
              <w:t>Mobin Shaukat  CNIC No. 42301-6467474-3</w:t>
            </w:r>
          </w:p>
        </w:tc>
        <w:tc>
          <w:tcPr>
            <w:tcW w:w="3402" w:type="dxa"/>
            <w:tcBorders>
              <w:top w:val="single" w:sz="4" w:space="0" w:color="auto"/>
              <w:left w:val="single" w:sz="4" w:space="0" w:color="auto"/>
              <w:bottom w:val="single" w:sz="4" w:space="0" w:color="auto"/>
              <w:right w:val="single" w:sz="4" w:space="0" w:color="auto"/>
            </w:tcBorders>
          </w:tcPr>
          <w:p w:rsidR="00A811E4" w:rsidRPr="00654456" w:rsidRDefault="00A811E4" w:rsidP="0015479E">
            <w:r w:rsidRPr="00654456">
              <w:lastRenderedPageBreak/>
              <w:t>********</w:t>
            </w:r>
          </w:p>
        </w:tc>
        <w:tc>
          <w:tcPr>
            <w:tcW w:w="3119" w:type="dxa"/>
            <w:tcBorders>
              <w:top w:val="single" w:sz="4" w:space="0" w:color="auto"/>
              <w:left w:val="single" w:sz="4" w:space="0" w:color="auto"/>
              <w:bottom w:val="single" w:sz="4" w:space="0" w:color="auto"/>
              <w:right w:val="single" w:sz="4" w:space="0" w:color="auto"/>
            </w:tcBorders>
          </w:tcPr>
          <w:p w:rsidR="00A811E4" w:rsidRPr="00654456" w:rsidRDefault="00A811E4" w:rsidP="0015479E">
            <w:pPr>
              <w:spacing w:line="254" w:lineRule="auto"/>
              <w:jc w:val="both"/>
            </w:pPr>
            <w:r w:rsidRPr="00654456">
              <w:t xml:space="preserve">Mr. Kamran Nishat  S/O </w:t>
            </w:r>
            <w:r w:rsidRPr="00654456">
              <w:lastRenderedPageBreak/>
              <w:t>Shaikh Nishat Ahmed CNIC No. 42301-3817237-5</w:t>
            </w:r>
          </w:p>
        </w:tc>
      </w:tr>
      <w:tr w:rsidR="00A811E4" w:rsidRPr="00654456" w:rsidTr="00A811E4">
        <w:tc>
          <w:tcPr>
            <w:tcW w:w="522" w:type="dxa"/>
            <w:tcBorders>
              <w:top w:val="single" w:sz="4" w:space="0" w:color="auto"/>
              <w:left w:val="single" w:sz="4" w:space="0" w:color="auto"/>
              <w:bottom w:val="single" w:sz="4" w:space="0" w:color="auto"/>
              <w:right w:val="single" w:sz="4" w:space="0" w:color="auto"/>
            </w:tcBorders>
          </w:tcPr>
          <w:p w:rsidR="00A811E4" w:rsidRPr="00654456" w:rsidRDefault="00A811E4" w:rsidP="00D36FC6">
            <w:pPr>
              <w:spacing w:line="254" w:lineRule="auto"/>
              <w:jc w:val="both"/>
            </w:pPr>
          </w:p>
        </w:tc>
        <w:tc>
          <w:tcPr>
            <w:tcW w:w="3130" w:type="dxa"/>
            <w:tcBorders>
              <w:top w:val="single" w:sz="4" w:space="0" w:color="auto"/>
              <w:left w:val="single" w:sz="4" w:space="0" w:color="auto"/>
              <w:bottom w:val="single" w:sz="4" w:space="0" w:color="auto"/>
              <w:right w:val="single" w:sz="4" w:space="0" w:color="auto"/>
            </w:tcBorders>
          </w:tcPr>
          <w:p w:rsidR="00A811E4" w:rsidRPr="00654456" w:rsidRDefault="00A811E4" w:rsidP="00D36FC6">
            <w:r w:rsidRPr="00654456">
              <w:t>********</w:t>
            </w:r>
          </w:p>
        </w:tc>
        <w:tc>
          <w:tcPr>
            <w:tcW w:w="3402" w:type="dxa"/>
            <w:tcBorders>
              <w:top w:val="single" w:sz="4" w:space="0" w:color="auto"/>
              <w:left w:val="single" w:sz="4" w:space="0" w:color="auto"/>
              <w:bottom w:val="single" w:sz="4" w:space="0" w:color="auto"/>
              <w:right w:val="single" w:sz="4" w:space="0" w:color="auto"/>
            </w:tcBorders>
          </w:tcPr>
          <w:p w:rsidR="00A811E4" w:rsidRPr="00654456" w:rsidRDefault="00A811E4" w:rsidP="00D36FC6">
            <w:r w:rsidRPr="00654456">
              <w:t>********</w:t>
            </w:r>
          </w:p>
        </w:tc>
        <w:tc>
          <w:tcPr>
            <w:tcW w:w="3119" w:type="dxa"/>
            <w:tcBorders>
              <w:top w:val="single" w:sz="4" w:space="0" w:color="auto"/>
              <w:left w:val="single" w:sz="4" w:space="0" w:color="auto"/>
              <w:bottom w:val="single" w:sz="4" w:space="0" w:color="auto"/>
              <w:right w:val="single" w:sz="4" w:space="0" w:color="auto"/>
            </w:tcBorders>
          </w:tcPr>
          <w:p w:rsidR="00A811E4" w:rsidRPr="00654456" w:rsidRDefault="00A811E4" w:rsidP="00D36FC6">
            <w:pPr>
              <w:spacing w:line="254" w:lineRule="auto"/>
              <w:jc w:val="both"/>
            </w:pPr>
            <w:r w:rsidRPr="00654456">
              <w:t>Mr. Nusrat Munshi S/O Alauddin Munshi   CNIC No. 42301-7644816-8</w:t>
            </w:r>
          </w:p>
        </w:tc>
      </w:tr>
      <w:tr w:rsidR="00A811E4" w:rsidRPr="00654456" w:rsidTr="00A811E4">
        <w:tc>
          <w:tcPr>
            <w:tcW w:w="522" w:type="dxa"/>
            <w:tcBorders>
              <w:top w:val="single" w:sz="4" w:space="0" w:color="auto"/>
              <w:left w:val="single" w:sz="4" w:space="0" w:color="auto"/>
              <w:bottom w:val="single" w:sz="4" w:space="0" w:color="auto"/>
              <w:right w:val="single" w:sz="4" w:space="0" w:color="auto"/>
            </w:tcBorders>
          </w:tcPr>
          <w:p w:rsidR="00A811E4" w:rsidRPr="00654456" w:rsidRDefault="00A811E4" w:rsidP="00D36FC6">
            <w:pPr>
              <w:spacing w:line="254" w:lineRule="auto"/>
              <w:jc w:val="both"/>
            </w:pPr>
          </w:p>
        </w:tc>
        <w:tc>
          <w:tcPr>
            <w:tcW w:w="3130" w:type="dxa"/>
            <w:tcBorders>
              <w:top w:val="single" w:sz="4" w:space="0" w:color="auto"/>
              <w:left w:val="single" w:sz="4" w:space="0" w:color="auto"/>
              <w:bottom w:val="single" w:sz="4" w:space="0" w:color="auto"/>
              <w:right w:val="single" w:sz="4" w:space="0" w:color="auto"/>
            </w:tcBorders>
          </w:tcPr>
          <w:p w:rsidR="00A811E4" w:rsidRPr="00654456" w:rsidRDefault="00A811E4" w:rsidP="00D36FC6">
            <w:r w:rsidRPr="00654456">
              <w:t>********</w:t>
            </w:r>
          </w:p>
        </w:tc>
        <w:tc>
          <w:tcPr>
            <w:tcW w:w="3402" w:type="dxa"/>
            <w:tcBorders>
              <w:top w:val="single" w:sz="4" w:space="0" w:color="auto"/>
              <w:left w:val="single" w:sz="4" w:space="0" w:color="auto"/>
              <w:bottom w:val="single" w:sz="4" w:space="0" w:color="auto"/>
              <w:right w:val="single" w:sz="4" w:space="0" w:color="auto"/>
            </w:tcBorders>
          </w:tcPr>
          <w:p w:rsidR="00A811E4" w:rsidRPr="00654456" w:rsidRDefault="00A811E4" w:rsidP="00D36FC6">
            <w:r w:rsidRPr="00654456">
              <w:t>********</w:t>
            </w:r>
          </w:p>
        </w:tc>
        <w:tc>
          <w:tcPr>
            <w:tcW w:w="3119" w:type="dxa"/>
            <w:tcBorders>
              <w:top w:val="single" w:sz="4" w:space="0" w:color="auto"/>
              <w:left w:val="single" w:sz="4" w:space="0" w:color="auto"/>
              <w:bottom w:val="single" w:sz="4" w:space="0" w:color="auto"/>
              <w:right w:val="single" w:sz="4" w:space="0" w:color="auto"/>
            </w:tcBorders>
          </w:tcPr>
          <w:p w:rsidR="00A811E4" w:rsidRPr="00654456" w:rsidRDefault="00A811E4" w:rsidP="00D36FC6">
            <w:pPr>
              <w:spacing w:line="254" w:lineRule="auto"/>
              <w:jc w:val="both"/>
            </w:pPr>
            <w:r w:rsidRPr="00654456">
              <w:t>Mr. Naved Abid Khan S/O Muhammad Abid Khan CNIC No. 42301-1101720-5</w:t>
            </w:r>
          </w:p>
        </w:tc>
      </w:tr>
      <w:tr w:rsidR="00A811E4" w:rsidRPr="00654456" w:rsidTr="00A811E4">
        <w:tc>
          <w:tcPr>
            <w:tcW w:w="522" w:type="dxa"/>
            <w:tcBorders>
              <w:top w:val="single" w:sz="4" w:space="0" w:color="auto"/>
              <w:left w:val="single" w:sz="4" w:space="0" w:color="auto"/>
              <w:bottom w:val="single" w:sz="4" w:space="0" w:color="auto"/>
              <w:right w:val="single" w:sz="4" w:space="0" w:color="auto"/>
            </w:tcBorders>
          </w:tcPr>
          <w:p w:rsidR="00A811E4" w:rsidRPr="00654456" w:rsidRDefault="00A811E4" w:rsidP="00D36FC6">
            <w:pPr>
              <w:spacing w:line="254" w:lineRule="auto"/>
              <w:jc w:val="both"/>
            </w:pPr>
          </w:p>
        </w:tc>
        <w:tc>
          <w:tcPr>
            <w:tcW w:w="3130" w:type="dxa"/>
            <w:tcBorders>
              <w:top w:val="single" w:sz="4" w:space="0" w:color="auto"/>
              <w:left w:val="single" w:sz="4" w:space="0" w:color="auto"/>
              <w:bottom w:val="single" w:sz="4" w:space="0" w:color="auto"/>
              <w:right w:val="single" w:sz="4" w:space="0" w:color="auto"/>
            </w:tcBorders>
          </w:tcPr>
          <w:p w:rsidR="00A811E4" w:rsidRPr="00654456" w:rsidRDefault="00A811E4" w:rsidP="00D36FC6">
            <w:r w:rsidRPr="00654456">
              <w:t>********</w:t>
            </w:r>
          </w:p>
        </w:tc>
        <w:tc>
          <w:tcPr>
            <w:tcW w:w="3402" w:type="dxa"/>
            <w:tcBorders>
              <w:top w:val="single" w:sz="4" w:space="0" w:color="auto"/>
              <w:left w:val="single" w:sz="4" w:space="0" w:color="auto"/>
              <w:bottom w:val="single" w:sz="4" w:space="0" w:color="auto"/>
              <w:right w:val="single" w:sz="4" w:space="0" w:color="auto"/>
            </w:tcBorders>
          </w:tcPr>
          <w:p w:rsidR="00A811E4" w:rsidRPr="00654456" w:rsidRDefault="00A811E4" w:rsidP="00D36FC6">
            <w:r w:rsidRPr="00654456">
              <w:t>********</w:t>
            </w:r>
          </w:p>
        </w:tc>
        <w:tc>
          <w:tcPr>
            <w:tcW w:w="3119" w:type="dxa"/>
            <w:tcBorders>
              <w:top w:val="single" w:sz="4" w:space="0" w:color="auto"/>
              <w:left w:val="single" w:sz="4" w:space="0" w:color="auto"/>
              <w:bottom w:val="single" w:sz="4" w:space="0" w:color="auto"/>
              <w:right w:val="single" w:sz="4" w:space="0" w:color="auto"/>
            </w:tcBorders>
          </w:tcPr>
          <w:p w:rsidR="00A811E4" w:rsidRPr="00654456" w:rsidRDefault="00A811E4" w:rsidP="00D36FC6">
            <w:pPr>
              <w:spacing w:line="254" w:lineRule="auto"/>
              <w:jc w:val="both"/>
            </w:pPr>
            <w:r w:rsidRPr="00654456">
              <w:t>Mr. Zafar Iqbal Sobani S/o Muhammad Hashim Sobani CNIC No.42301-0714944-5</w:t>
            </w:r>
          </w:p>
        </w:tc>
      </w:tr>
      <w:tr w:rsidR="00A811E4" w:rsidRPr="00654456" w:rsidTr="00A811E4">
        <w:tc>
          <w:tcPr>
            <w:tcW w:w="522" w:type="dxa"/>
            <w:tcBorders>
              <w:top w:val="single" w:sz="4" w:space="0" w:color="auto"/>
              <w:left w:val="single" w:sz="4" w:space="0" w:color="auto"/>
              <w:bottom w:val="single" w:sz="4" w:space="0" w:color="auto"/>
              <w:right w:val="single" w:sz="4" w:space="0" w:color="auto"/>
            </w:tcBorders>
          </w:tcPr>
          <w:p w:rsidR="00A811E4" w:rsidRPr="00654456" w:rsidRDefault="00A811E4" w:rsidP="00D36FC6">
            <w:pPr>
              <w:spacing w:line="254" w:lineRule="auto"/>
              <w:jc w:val="both"/>
            </w:pPr>
          </w:p>
        </w:tc>
        <w:tc>
          <w:tcPr>
            <w:tcW w:w="3130" w:type="dxa"/>
            <w:tcBorders>
              <w:top w:val="single" w:sz="4" w:space="0" w:color="auto"/>
              <w:left w:val="single" w:sz="4" w:space="0" w:color="auto"/>
              <w:bottom w:val="single" w:sz="4" w:space="0" w:color="auto"/>
              <w:right w:val="single" w:sz="4" w:space="0" w:color="auto"/>
            </w:tcBorders>
          </w:tcPr>
          <w:p w:rsidR="00A811E4" w:rsidRPr="00654456" w:rsidRDefault="00A811E4" w:rsidP="00D36FC6">
            <w:r w:rsidRPr="00654456">
              <w:t>********</w:t>
            </w:r>
          </w:p>
        </w:tc>
        <w:tc>
          <w:tcPr>
            <w:tcW w:w="3402" w:type="dxa"/>
            <w:tcBorders>
              <w:top w:val="single" w:sz="4" w:space="0" w:color="auto"/>
              <w:left w:val="single" w:sz="4" w:space="0" w:color="auto"/>
              <w:bottom w:val="single" w:sz="4" w:space="0" w:color="auto"/>
              <w:right w:val="single" w:sz="4" w:space="0" w:color="auto"/>
            </w:tcBorders>
          </w:tcPr>
          <w:p w:rsidR="00A811E4" w:rsidRPr="00654456" w:rsidRDefault="00A811E4" w:rsidP="00D36FC6">
            <w:r w:rsidRPr="00654456">
              <w:t>********</w:t>
            </w:r>
          </w:p>
        </w:tc>
        <w:tc>
          <w:tcPr>
            <w:tcW w:w="3119" w:type="dxa"/>
            <w:tcBorders>
              <w:top w:val="single" w:sz="4" w:space="0" w:color="auto"/>
              <w:left w:val="single" w:sz="4" w:space="0" w:color="auto"/>
              <w:bottom w:val="single" w:sz="4" w:space="0" w:color="auto"/>
              <w:right w:val="single" w:sz="4" w:space="0" w:color="auto"/>
            </w:tcBorders>
          </w:tcPr>
          <w:p w:rsidR="00A811E4" w:rsidRPr="00654456" w:rsidRDefault="00A811E4" w:rsidP="00D36FC6">
            <w:pPr>
              <w:spacing w:line="254" w:lineRule="auto"/>
              <w:jc w:val="both"/>
            </w:pPr>
            <w:r w:rsidRPr="00654456">
              <w:t>Mr. Muhammad Kamran Mirza S/o Muhammad Jameel Mirza CNIC No.42301-9154917-3</w:t>
            </w:r>
          </w:p>
        </w:tc>
      </w:tr>
    </w:tbl>
    <w:p w:rsidR="00133398" w:rsidRPr="00EE54DE" w:rsidRDefault="00133398" w:rsidP="00133398">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133398" w:rsidRPr="00EE54DE" w:rsidRDefault="00133398" w:rsidP="00133398">
      <w:pPr>
        <w:rPr>
          <w:b/>
          <w:bCs/>
          <w:u w:val="single"/>
        </w:rPr>
      </w:pPr>
    </w:p>
    <w:p w:rsidR="006412D7" w:rsidRPr="006412D7" w:rsidRDefault="00133398" w:rsidP="006412D7">
      <w:pPr>
        <w:spacing w:line="360" w:lineRule="auto"/>
        <w:jc w:val="both"/>
      </w:pPr>
      <w:r w:rsidRPr="00EE54DE">
        <w:t xml:space="preserve">The Board considered and endorsed the change of management </w:t>
      </w:r>
      <w:proofErr w:type="gramStart"/>
      <w:r w:rsidRPr="00EE54DE">
        <w:t xml:space="preserve">of </w:t>
      </w:r>
      <w:r>
        <w:t xml:space="preserve"> </w:t>
      </w:r>
      <w:r w:rsidR="006412D7" w:rsidRPr="00654456">
        <w:t>M</w:t>
      </w:r>
      <w:proofErr w:type="gramEnd"/>
      <w:r w:rsidR="006412D7" w:rsidRPr="00654456">
        <w:t>/s AGP Limited, Plot No. B-23-C, SITE, Karachi</w:t>
      </w:r>
      <w:r w:rsidRPr="00AF116C">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sidR="006412D7">
        <w:rPr>
          <w:rFonts w:asciiTheme="majorBidi" w:hAnsiTheme="majorBidi" w:cstheme="majorBidi"/>
        </w:rPr>
        <w:t>348</w:t>
      </w:r>
      <w:r>
        <w:rPr>
          <w:rFonts w:asciiTheme="majorBidi" w:hAnsiTheme="majorBidi" w:cstheme="majorBidi"/>
        </w:rPr>
        <w:t xml:space="preserve"> </w:t>
      </w:r>
      <w:r w:rsidRPr="00EE54DE">
        <w:rPr>
          <w:rFonts w:asciiTheme="majorBidi" w:hAnsiTheme="majorBidi" w:cstheme="majorBidi"/>
        </w:rPr>
        <w:t xml:space="preserve">by way of formulation </w:t>
      </w:r>
      <w:r w:rsidRPr="00EE54DE">
        <w:t xml:space="preserve">as </w:t>
      </w:r>
      <w:proofErr w:type="gramStart"/>
      <w:r w:rsidRPr="00EE54DE">
        <w:t>under ;</w:t>
      </w:r>
      <w:proofErr w:type="gramEnd"/>
    </w:p>
    <w:tbl>
      <w:tblPr>
        <w:tblpPr w:leftFromText="180" w:rightFromText="180" w:bottomFromText="160" w:vertAnchor="text" w:tblpX="28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3130"/>
        <w:gridCol w:w="3402"/>
        <w:gridCol w:w="3119"/>
      </w:tblGrid>
      <w:tr w:rsidR="006412D7" w:rsidRPr="00654456" w:rsidTr="004F03C4">
        <w:trPr>
          <w:trHeight w:val="883"/>
        </w:trPr>
        <w:tc>
          <w:tcPr>
            <w:tcW w:w="522" w:type="dxa"/>
            <w:tcBorders>
              <w:top w:val="single" w:sz="4" w:space="0" w:color="auto"/>
              <w:left w:val="single" w:sz="4" w:space="0" w:color="auto"/>
              <w:bottom w:val="single" w:sz="4" w:space="0" w:color="auto"/>
              <w:right w:val="single" w:sz="4" w:space="0" w:color="auto"/>
            </w:tcBorders>
            <w:hideMark/>
          </w:tcPr>
          <w:p w:rsidR="006412D7" w:rsidRPr="00654456" w:rsidRDefault="006412D7" w:rsidP="004F03C4">
            <w:pPr>
              <w:spacing w:line="254" w:lineRule="auto"/>
              <w:jc w:val="both"/>
              <w:rPr>
                <w:b/>
              </w:rPr>
            </w:pPr>
            <w:r w:rsidRPr="00654456">
              <w:rPr>
                <w:b/>
              </w:rPr>
              <w:t>Sr. No</w:t>
            </w:r>
          </w:p>
        </w:tc>
        <w:tc>
          <w:tcPr>
            <w:tcW w:w="3130" w:type="dxa"/>
            <w:tcBorders>
              <w:top w:val="single" w:sz="4" w:space="0" w:color="auto"/>
              <w:left w:val="single" w:sz="4" w:space="0" w:color="auto"/>
              <w:bottom w:val="single" w:sz="4" w:space="0" w:color="auto"/>
              <w:right w:val="single" w:sz="4" w:space="0" w:color="auto"/>
            </w:tcBorders>
            <w:vAlign w:val="center"/>
            <w:hideMark/>
          </w:tcPr>
          <w:p w:rsidR="006412D7" w:rsidRPr="00654456" w:rsidRDefault="006412D7" w:rsidP="004F03C4">
            <w:pPr>
              <w:spacing w:line="254" w:lineRule="auto"/>
              <w:jc w:val="both"/>
              <w:rPr>
                <w:b/>
              </w:rPr>
            </w:pPr>
            <w:r w:rsidRPr="00654456">
              <w:rPr>
                <w:b/>
              </w:rPr>
              <w:t xml:space="preserve">Existing Management </w:t>
            </w:r>
          </w:p>
        </w:tc>
        <w:tc>
          <w:tcPr>
            <w:tcW w:w="3402" w:type="dxa"/>
            <w:tcBorders>
              <w:top w:val="single" w:sz="4" w:space="0" w:color="auto"/>
              <w:left w:val="single" w:sz="4" w:space="0" w:color="auto"/>
              <w:bottom w:val="single" w:sz="4" w:space="0" w:color="auto"/>
              <w:right w:val="single" w:sz="4" w:space="0" w:color="auto"/>
            </w:tcBorders>
            <w:vAlign w:val="center"/>
            <w:hideMark/>
          </w:tcPr>
          <w:p w:rsidR="006412D7" w:rsidRPr="00654456" w:rsidRDefault="006412D7" w:rsidP="004F03C4">
            <w:pPr>
              <w:spacing w:line="254" w:lineRule="auto"/>
              <w:jc w:val="both"/>
              <w:rPr>
                <w:b/>
              </w:rPr>
            </w:pPr>
            <w:r w:rsidRPr="00654456">
              <w:rPr>
                <w:b/>
              </w:rPr>
              <w:t xml:space="preserve">Retiring Management </w:t>
            </w:r>
          </w:p>
        </w:tc>
        <w:tc>
          <w:tcPr>
            <w:tcW w:w="3119" w:type="dxa"/>
            <w:tcBorders>
              <w:top w:val="single" w:sz="4" w:space="0" w:color="auto"/>
              <w:left w:val="single" w:sz="4" w:space="0" w:color="auto"/>
              <w:bottom w:val="single" w:sz="4" w:space="0" w:color="auto"/>
              <w:right w:val="single" w:sz="4" w:space="0" w:color="auto"/>
            </w:tcBorders>
            <w:vAlign w:val="center"/>
            <w:hideMark/>
          </w:tcPr>
          <w:p w:rsidR="006412D7" w:rsidRPr="00654456" w:rsidRDefault="006412D7" w:rsidP="004F03C4">
            <w:pPr>
              <w:spacing w:line="254" w:lineRule="auto"/>
              <w:jc w:val="both"/>
              <w:rPr>
                <w:b/>
              </w:rPr>
            </w:pPr>
            <w:r w:rsidRPr="00654456">
              <w:rPr>
                <w:b/>
              </w:rPr>
              <w:t xml:space="preserve">New Management </w:t>
            </w:r>
          </w:p>
        </w:tc>
      </w:tr>
      <w:tr w:rsidR="006412D7" w:rsidRPr="00654456" w:rsidTr="004F03C4">
        <w:tc>
          <w:tcPr>
            <w:tcW w:w="522" w:type="dxa"/>
            <w:tcBorders>
              <w:top w:val="single" w:sz="4" w:space="0" w:color="auto"/>
              <w:left w:val="single" w:sz="4" w:space="0" w:color="auto"/>
              <w:bottom w:val="single" w:sz="4" w:space="0" w:color="auto"/>
              <w:right w:val="single" w:sz="4" w:space="0" w:color="auto"/>
            </w:tcBorders>
            <w:hideMark/>
          </w:tcPr>
          <w:p w:rsidR="006412D7" w:rsidRPr="00654456" w:rsidRDefault="006412D7" w:rsidP="004F03C4">
            <w:pPr>
              <w:spacing w:line="254" w:lineRule="auto"/>
              <w:jc w:val="both"/>
            </w:pPr>
            <w:r w:rsidRPr="00654456">
              <w:t>1.</w:t>
            </w:r>
          </w:p>
        </w:tc>
        <w:tc>
          <w:tcPr>
            <w:tcW w:w="3130" w:type="dxa"/>
            <w:tcBorders>
              <w:top w:val="single" w:sz="4" w:space="0" w:color="auto"/>
              <w:left w:val="single" w:sz="4" w:space="0" w:color="auto"/>
              <w:bottom w:val="single" w:sz="4" w:space="0" w:color="auto"/>
              <w:right w:val="single" w:sz="4" w:space="0" w:color="auto"/>
            </w:tcBorders>
            <w:hideMark/>
          </w:tcPr>
          <w:p w:rsidR="006412D7" w:rsidRPr="00654456" w:rsidRDefault="006412D7" w:rsidP="004F03C4">
            <w:pPr>
              <w:spacing w:line="254" w:lineRule="auto"/>
              <w:jc w:val="both"/>
            </w:pPr>
            <w:r w:rsidRPr="00654456">
              <w:t xml:space="preserve">Mr. Tariq Moinuddin Khan S/O  K.A-Moinuddin Khan  CNIC No. 42301-0755070-1 </w:t>
            </w:r>
          </w:p>
        </w:tc>
        <w:tc>
          <w:tcPr>
            <w:tcW w:w="3402" w:type="dxa"/>
            <w:tcBorders>
              <w:top w:val="single" w:sz="4" w:space="0" w:color="auto"/>
              <w:left w:val="single" w:sz="4" w:space="0" w:color="auto"/>
              <w:bottom w:val="single" w:sz="4" w:space="0" w:color="auto"/>
              <w:right w:val="single" w:sz="4" w:space="0" w:color="auto"/>
            </w:tcBorders>
            <w:hideMark/>
          </w:tcPr>
          <w:p w:rsidR="006412D7" w:rsidRPr="00654456" w:rsidRDefault="006412D7" w:rsidP="004F03C4">
            <w:pPr>
              <w:spacing w:line="254" w:lineRule="auto"/>
              <w:jc w:val="both"/>
            </w:pPr>
            <w:r w:rsidRPr="00654456">
              <w:t>Ms. Adeela Tariq Khan W/o  Tariq Moinuddin Khan  CNIC No. 42301-0683642-2</w:t>
            </w:r>
          </w:p>
        </w:tc>
        <w:tc>
          <w:tcPr>
            <w:tcW w:w="3119" w:type="dxa"/>
            <w:tcBorders>
              <w:top w:val="single" w:sz="4" w:space="0" w:color="auto"/>
              <w:left w:val="single" w:sz="4" w:space="0" w:color="auto"/>
              <w:bottom w:val="single" w:sz="4" w:space="0" w:color="auto"/>
              <w:right w:val="single" w:sz="4" w:space="0" w:color="auto"/>
            </w:tcBorders>
            <w:hideMark/>
          </w:tcPr>
          <w:p w:rsidR="006412D7" w:rsidRPr="00654456" w:rsidRDefault="006412D7" w:rsidP="004F03C4">
            <w:pPr>
              <w:spacing w:line="254" w:lineRule="auto"/>
              <w:jc w:val="both"/>
            </w:pPr>
            <w:r w:rsidRPr="00654456">
              <w:t xml:space="preserve">Mr. Mahmud Yar Hiraj S/o Sardar Allah yar Hiraj CNIC No. 35200-2240100-7 </w:t>
            </w:r>
          </w:p>
        </w:tc>
      </w:tr>
      <w:tr w:rsidR="006412D7" w:rsidRPr="00654456" w:rsidTr="004F03C4">
        <w:tc>
          <w:tcPr>
            <w:tcW w:w="522" w:type="dxa"/>
            <w:tcBorders>
              <w:top w:val="single" w:sz="4" w:space="0" w:color="auto"/>
              <w:left w:val="single" w:sz="4" w:space="0" w:color="auto"/>
              <w:bottom w:val="single" w:sz="4" w:space="0" w:color="auto"/>
              <w:right w:val="single" w:sz="4" w:space="0" w:color="auto"/>
            </w:tcBorders>
            <w:hideMark/>
          </w:tcPr>
          <w:p w:rsidR="006412D7" w:rsidRPr="00654456" w:rsidRDefault="006412D7" w:rsidP="004F03C4">
            <w:pPr>
              <w:spacing w:line="254" w:lineRule="auto"/>
              <w:jc w:val="both"/>
            </w:pPr>
            <w:r w:rsidRPr="00654456">
              <w:t>2.</w:t>
            </w:r>
          </w:p>
        </w:tc>
        <w:tc>
          <w:tcPr>
            <w:tcW w:w="3130" w:type="dxa"/>
            <w:tcBorders>
              <w:top w:val="single" w:sz="4" w:space="0" w:color="auto"/>
              <w:left w:val="single" w:sz="4" w:space="0" w:color="auto"/>
              <w:bottom w:val="single" w:sz="4" w:space="0" w:color="auto"/>
              <w:right w:val="single" w:sz="4" w:space="0" w:color="auto"/>
            </w:tcBorders>
            <w:hideMark/>
          </w:tcPr>
          <w:p w:rsidR="006412D7" w:rsidRPr="00654456" w:rsidRDefault="006412D7" w:rsidP="004F03C4">
            <w:pPr>
              <w:spacing w:line="254" w:lineRule="auto"/>
              <w:jc w:val="both"/>
            </w:pPr>
            <w:r w:rsidRPr="00654456">
              <w:t>Ms. Adeela Tariq Khan W/o  Tariq Moinuddin Khan  CNIC No. 42301-0683642-2</w:t>
            </w:r>
          </w:p>
        </w:tc>
        <w:tc>
          <w:tcPr>
            <w:tcW w:w="3402" w:type="dxa"/>
            <w:tcBorders>
              <w:top w:val="single" w:sz="4" w:space="0" w:color="auto"/>
              <w:left w:val="single" w:sz="4" w:space="0" w:color="auto"/>
              <w:bottom w:val="single" w:sz="4" w:space="0" w:color="auto"/>
              <w:right w:val="single" w:sz="4" w:space="0" w:color="auto"/>
            </w:tcBorders>
          </w:tcPr>
          <w:p w:rsidR="006412D7" w:rsidRPr="00654456" w:rsidRDefault="006412D7" w:rsidP="004F03C4">
            <w:pPr>
              <w:spacing w:line="254" w:lineRule="auto"/>
              <w:jc w:val="both"/>
            </w:pPr>
            <w:r w:rsidRPr="00654456">
              <w:t>Syed Zeeshan Mobin S/o Mobin Shaukat  CNIC No. 42301-6467474-3</w:t>
            </w:r>
          </w:p>
        </w:tc>
        <w:tc>
          <w:tcPr>
            <w:tcW w:w="3119" w:type="dxa"/>
            <w:tcBorders>
              <w:top w:val="single" w:sz="4" w:space="0" w:color="auto"/>
              <w:left w:val="single" w:sz="4" w:space="0" w:color="auto"/>
              <w:bottom w:val="single" w:sz="4" w:space="0" w:color="auto"/>
              <w:right w:val="single" w:sz="4" w:space="0" w:color="auto"/>
            </w:tcBorders>
            <w:hideMark/>
          </w:tcPr>
          <w:p w:rsidR="006412D7" w:rsidRPr="00654456" w:rsidRDefault="006412D7" w:rsidP="004F03C4">
            <w:pPr>
              <w:spacing w:line="254" w:lineRule="auto"/>
              <w:jc w:val="both"/>
            </w:pPr>
            <w:r w:rsidRPr="00654456">
              <w:t xml:space="preserve">Mr. Tariq Moinuddin Khan S/O  K.A-Moinuddin Khan  CNIC No. 42301-0755070-1 </w:t>
            </w:r>
          </w:p>
        </w:tc>
      </w:tr>
      <w:tr w:rsidR="006412D7" w:rsidRPr="00654456" w:rsidTr="004F03C4">
        <w:tc>
          <w:tcPr>
            <w:tcW w:w="522" w:type="dxa"/>
            <w:tcBorders>
              <w:top w:val="single" w:sz="4" w:space="0" w:color="auto"/>
              <w:left w:val="single" w:sz="4" w:space="0" w:color="auto"/>
              <w:bottom w:val="single" w:sz="4" w:space="0" w:color="auto"/>
              <w:right w:val="single" w:sz="4" w:space="0" w:color="auto"/>
            </w:tcBorders>
          </w:tcPr>
          <w:p w:rsidR="006412D7" w:rsidRPr="00654456" w:rsidRDefault="006412D7" w:rsidP="004F03C4">
            <w:pPr>
              <w:spacing w:line="254" w:lineRule="auto"/>
              <w:jc w:val="both"/>
            </w:pPr>
            <w:r w:rsidRPr="00654456">
              <w:t>3.</w:t>
            </w:r>
          </w:p>
        </w:tc>
        <w:tc>
          <w:tcPr>
            <w:tcW w:w="3130" w:type="dxa"/>
            <w:tcBorders>
              <w:top w:val="single" w:sz="4" w:space="0" w:color="auto"/>
              <w:left w:val="single" w:sz="4" w:space="0" w:color="auto"/>
              <w:bottom w:val="single" w:sz="4" w:space="0" w:color="auto"/>
              <w:right w:val="single" w:sz="4" w:space="0" w:color="auto"/>
            </w:tcBorders>
          </w:tcPr>
          <w:p w:rsidR="006412D7" w:rsidRPr="00654456" w:rsidRDefault="006412D7" w:rsidP="004F03C4">
            <w:pPr>
              <w:spacing w:line="254" w:lineRule="auto"/>
              <w:jc w:val="both"/>
            </w:pPr>
            <w:r w:rsidRPr="00654456">
              <w:t>Syed Zeeshan Mobin S/o Mobin Shaukat  CNIC No. 42301-6467474-3</w:t>
            </w:r>
          </w:p>
        </w:tc>
        <w:tc>
          <w:tcPr>
            <w:tcW w:w="3402" w:type="dxa"/>
            <w:tcBorders>
              <w:top w:val="single" w:sz="4" w:space="0" w:color="auto"/>
              <w:left w:val="single" w:sz="4" w:space="0" w:color="auto"/>
              <w:bottom w:val="single" w:sz="4" w:space="0" w:color="auto"/>
              <w:right w:val="single" w:sz="4" w:space="0" w:color="auto"/>
            </w:tcBorders>
          </w:tcPr>
          <w:p w:rsidR="006412D7" w:rsidRPr="00654456" w:rsidRDefault="006412D7" w:rsidP="004F03C4">
            <w:r w:rsidRPr="00654456">
              <w:t>********</w:t>
            </w:r>
          </w:p>
        </w:tc>
        <w:tc>
          <w:tcPr>
            <w:tcW w:w="3119" w:type="dxa"/>
            <w:tcBorders>
              <w:top w:val="single" w:sz="4" w:space="0" w:color="auto"/>
              <w:left w:val="single" w:sz="4" w:space="0" w:color="auto"/>
              <w:bottom w:val="single" w:sz="4" w:space="0" w:color="auto"/>
              <w:right w:val="single" w:sz="4" w:space="0" w:color="auto"/>
            </w:tcBorders>
          </w:tcPr>
          <w:p w:rsidR="006412D7" w:rsidRPr="00654456" w:rsidRDefault="006412D7" w:rsidP="004F03C4">
            <w:pPr>
              <w:spacing w:line="254" w:lineRule="auto"/>
              <w:jc w:val="both"/>
            </w:pPr>
            <w:r w:rsidRPr="00654456">
              <w:t>Mr. Kamran Nishat  S/O Shaikh Nishat Ahmed CNIC No. 42301-3817237-5</w:t>
            </w:r>
          </w:p>
        </w:tc>
      </w:tr>
      <w:tr w:rsidR="006412D7" w:rsidRPr="00654456" w:rsidTr="004F03C4">
        <w:tc>
          <w:tcPr>
            <w:tcW w:w="522" w:type="dxa"/>
            <w:tcBorders>
              <w:top w:val="single" w:sz="4" w:space="0" w:color="auto"/>
              <w:left w:val="single" w:sz="4" w:space="0" w:color="auto"/>
              <w:bottom w:val="single" w:sz="4" w:space="0" w:color="auto"/>
              <w:right w:val="single" w:sz="4" w:space="0" w:color="auto"/>
            </w:tcBorders>
          </w:tcPr>
          <w:p w:rsidR="006412D7" w:rsidRPr="00654456" w:rsidRDefault="006412D7" w:rsidP="004F03C4">
            <w:pPr>
              <w:spacing w:line="254" w:lineRule="auto"/>
              <w:jc w:val="both"/>
            </w:pPr>
          </w:p>
        </w:tc>
        <w:tc>
          <w:tcPr>
            <w:tcW w:w="3130" w:type="dxa"/>
            <w:tcBorders>
              <w:top w:val="single" w:sz="4" w:space="0" w:color="auto"/>
              <w:left w:val="single" w:sz="4" w:space="0" w:color="auto"/>
              <w:bottom w:val="single" w:sz="4" w:space="0" w:color="auto"/>
              <w:right w:val="single" w:sz="4" w:space="0" w:color="auto"/>
            </w:tcBorders>
          </w:tcPr>
          <w:p w:rsidR="006412D7" w:rsidRPr="00654456" w:rsidRDefault="006412D7" w:rsidP="004F03C4">
            <w:r w:rsidRPr="00654456">
              <w:t>********</w:t>
            </w:r>
          </w:p>
        </w:tc>
        <w:tc>
          <w:tcPr>
            <w:tcW w:w="3402" w:type="dxa"/>
            <w:tcBorders>
              <w:top w:val="single" w:sz="4" w:space="0" w:color="auto"/>
              <w:left w:val="single" w:sz="4" w:space="0" w:color="auto"/>
              <w:bottom w:val="single" w:sz="4" w:space="0" w:color="auto"/>
              <w:right w:val="single" w:sz="4" w:space="0" w:color="auto"/>
            </w:tcBorders>
          </w:tcPr>
          <w:p w:rsidR="006412D7" w:rsidRPr="00654456" w:rsidRDefault="006412D7" w:rsidP="004F03C4">
            <w:r w:rsidRPr="00654456">
              <w:t>********</w:t>
            </w:r>
          </w:p>
        </w:tc>
        <w:tc>
          <w:tcPr>
            <w:tcW w:w="3119" w:type="dxa"/>
            <w:tcBorders>
              <w:top w:val="single" w:sz="4" w:space="0" w:color="auto"/>
              <w:left w:val="single" w:sz="4" w:space="0" w:color="auto"/>
              <w:bottom w:val="single" w:sz="4" w:space="0" w:color="auto"/>
              <w:right w:val="single" w:sz="4" w:space="0" w:color="auto"/>
            </w:tcBorders>
          </w:tcPr>
          <w:p w:rsidR="006412D7" w:rsidRPr="00654456" w:rsidRDefault="006412D7" w:rsidP="004F03C4">
            <w:pPr>
              <w:spacing w:line="254" w:lineRule="auto"/>
              <w:jc w:val="both"/>
            </w:pPr>
            <w:r w:rsidRPr="00654456">
              <w:t>Mr. Nusrat Munshi S/O Alauddin Munshi   CNIC No. 42301-7644816-8</w:t>
            </w:r>
          </w:p>
        </w:tc>
      </w:tr>
      <w:tr w:rsidR="006412D7" w:rsidRPr="00654456" w:rsidTr="004F03C4">
        <w:tc>
          <w:tcPr>
            <w:tcW w:w="522" w:type="dxa"/>
            <w:tcBorders>
              <w:top w:val="single" w:sz="4" w:space="0" w:color="auto"/>
              <w:left w:val="single" w:sz="4" w:space="0" w:color="auto"/>
              <w:bottom w:val="single" w:sz="4" w:space="0" w:color="auto"/>
              <w:right w:val="single" w:sz="4" w:space="0" w:color="auto"/>
            </w:tcBorders>
          </w:tcPr>
          <w:p w:rsidR="006412D7" w:rsidRPr="00654456" w:rsidRDefault="006412D7" w:rsidP="004F03C4">
            <w:pPr>
              <w:spacing w:line="254" w:lineRule="auto"/>
              <w:jc w:val="both"/>
            </w:pPr>
          </w:p>
        </w:tc>
        <w:tc>
          <w:tcPr>
            <w:tcW w:w="3130" w:type="dxa"/>
            <w:tcBorders>
              <w:top w:val="single" w:sz="4" w:space="0" w:color="auto"/>
              <w:left w:val="single" w:sz="4" w:space="0" w:color="auto"/>
              <w:bottom w:val="single" w:sz="4" w:space="0" w:color="auto"/>
              <w:right w:val="single" w:sz="4" w:space="0" w:color="auto"/>
            </w:tcBorders>
          </w:tcPr>
          <w:p w:rsidR="006412D7" w:rsidRPr="00654456" w:rsidRDefault="006412D7" w:rsidP="004F03C4">
            <w:r w:rsidRPr="00654456">
              <w:t>********</w:t>
            </w:r>
          </w:p>
        </w:tc>
        <w:tc>
          <w:tcPr>
            <w:tcW w:w="3402" w:type="dxa"/>
            <w:tcBorders>
              <w:top w:val="single" w:sz="4" w:space="0" w:color="auto"/>
              <w:left w:val="single" w:sz="4" w:space="0" w:color="auto"/>
              <w:bottom w:val="single" w:sz="4" w:space="0" w:color="auto"/>
              <w:right w:val="single" w:sz="4" w:space="0" w:color="auto"/>
            </w:tcBorders>
          </w:tcPr>
          <w:p w:rsidR="006412D7" w:rsidRPr="00654456" w:rsidRDefault="006412D7" w:rsidP="004F03C4">
            <w:r w:rsidRPr="00654456">
              <w:t>********</w:t>
            </w:r>
          </w:p>
        </w:tc>
        <w:tc>
          <w:tcPr>
            <w:tcW w:w="3119" w:type="dxa"/>
            <w:tcBorders>
              <w:top w:val="single" w:sz="4" w:space="0" w:color="auto"/>
              <w:left w:val="single" w:sz="4" w:space="0" w:color="auto"/>
              <w:bottom w:val="single" w:sz="4" w:space="0" w:color="auto"/>
              <w:right w:val="single" w:sz="4" w:space="0" w:color="auto"/>
            </w:tcBorders>
          </w:tcPr>
          <w:p w:rsidR="006412D7" w:rsidRPr="00654456" w:rsidRDefault="006412D7" w:rsidP="004F03C4">
            <w:pPr>
              <w:spacing w:line="254" w:lineRule="auto"/>
              <w:jc w:val="both"/>
            </w:pPr>
            <w:r w:rsidRPr="00654456">
              <w:t>Mr. Naved Abid Khan S/O Muhammad Abid Khan CNIC No. 42301-1101720-5</w:t>
            </w:r>
          </w:p>
        </w:tc>
      </w:tr>
      <w:tr w:rsidR="006412D7" w:rsidRPr="00654456" w:rsidTr="004F03C4">
        <w:tc>
          <w:tcPr>
            <w:tcW w:w="522" w:type="dxa"/>
            <w:tcBorders>
              <w:top w:val="single" w:sz="4" w:space="0" w:color="auto"/>
              <w:left w:val="single" w:sz="4" w:space="0" w:color="auto"/>
              <w:bottom w:val="single" w:sz="4" w:space="0" w:color="auto"/>
              <w:right w:val="single" w:sz="4" w:space="0" w:color="auto"/>
            </w:tcBorders>
          </w:tcPr>
          <w:p w:rsidR="006412D7" w:rsidRPr="00654456" w:rsidRDefault="006412D7" w:rsidP="004F03C4">
            <w:pPr>
              <w:spacing w:line="254" w:lineRule="auto"/>
              <w:jc w:val="both"/>
            </w:pPr>
          </w:p>
        </w:tc>
        <w:tc>
          <w:tcPr>
            <w:tcW w:w="3130" w:type="dxa"/>
            <w:tcBorders>
              <w:top w:val="single" w:sz="4" w:space="0" w:color="auto"/>
              <w:left w:val="single" w:sz="4" w:space="0" w:color="auto"/>
              <w:bottom w:val="single" w:sz="4" w:space="0" w:color="auto"/>
              <w:right w:val="single" w:sz="4" w:space="0" w:color="auto"/>
            </w:tcBorders>
          </w:tcPr>
          <w:p w:rsidR="006412D7" w:rsidRPr="00654456" w:rsidRDefault="006412D7" w:rsidP="004F03C4">
            <w:r w:rsidRPr="00654456">
              <w:t>********</w:t>
            </w:r>
          </w:p>
        </w:tc>
        <w:tc>
          <w:tcPr>
            <w:tcW w:w="3402" w:type="dxa"/>
            <w:tcBorders>
              <w:top w:val="single" w:sz="4" w:space="0" w:color="auto"/>
              <w:left w:val="single" w:sz="4" w:space="0" w:color="auto"/>
              <w:bottom w:val="single" w:sz="4" w:space="0" w:color="auto"/>
              <w:right w:val="single" w:sz="4" w:space="0" w:color="auto"/>
            </w:tcBorders>
          </w:tcPr>
          <w:p w:rsidR="006412D7" w:rsidRPr="00654456" w:rsidRDefault="006412D7" w:rsidP="004F03C4">
            <w:r w:rsidRPr="00654456">
              <w:t>********</w:t>
            </w:r>
          </w:p>
        </w:tc>
        <w:tc>
          <w:tcPr>
            <w:tcW w:w="3119" w:type="dxa"/>
            <w:tcBorders>
              <w:top w:val="single" w:sz="4" w:space="0" w:color="auto"/>
              <w:left w:val="single" w:sz="4" w:space="0" w:color="auto"/>
              <w:bottom w:val="single" w:sz="4" w:space="0" w:color="auto"/>
              <w:right w:val="single" w:sz="4" w:space="0" w:color="auto"/>
            </w:tcBorders>
          </w:tcPr>
          <w:p w:rsidR="006412D7" w:rsidRPr="00654456" w:rsidRDefault="006412D7" w:rsidP="004F03C4">
            <w:pPr>
              <w:spacing w:line="254" w:lineRule="auto"/>
              <w:jc w:val="both"/>
            </w:pPr>
            <w:r w:rsidRPr="00654456">
              <w:t>Mr. Zafar Iqbal Sobani S/o Muhammad Hashim Sobani CNIC No.42301-0714944-5</w:t>
            </w:r>
          </w:p>
        </w:tc>
      </w:tr>
      <w:tr w:rsidR="006412D7" w:rsidRPr="00654456" w:rsidTr="004F03C4">
        <w:tc>
          <w:tcPr>
            <w:tcW w:w="522" w:type="dxa"/>
            <w:tcBorders>
              <w:top w:val="single" w:sz="4" w:space="0" w:color="auto"/>
              <w:left w:val="single" w:sz="4" w:space="0" w:color="auto"/>
              <w:bottom w:val="single" w:sz="4" w:space="0" w:color="auto"/>
              <w:right w:val="single" w:sz="4" w:space="0" w:color="auto"/>
            </w:tcBorders>
          </w:tcPr>
          <w:p w:rsidR="006412D7" w:rsidRPr="00654456" w:rsidRDefault="006412D7" w:rsidP="004F03C4">
            <w:pPr>
              <w:spacing w:line="254" w:lineRule="auto"/>
              <w:jc w:val="both"/>
            </w:pPr>
          </w:p>
        </w:tc>
        <w:tc>
          <w:tcPr>
            <w:tcW w:w="3130" w:type="dxa"/>
            <w:tcBorders>
              <w:top w:val="single" w:sz="4" w:space="0" w:color="auto"/>
              <w:left w:val="single" w:sz="4" w:space="0" w:color="auto"/>
              <w:bottom w:val="single" w:sz="4" w:space="0" w:color="auto"/>
              <w:right w:val="single" w:sz="4" w:space="0" w:color="auto"/>
            </w:tcBorders>
          </w:tcPr>
          <w:p w:rsidR="006412D7" w:rsidRPr="00654456" w:rsidRDefault="006412D7" w:rsidP="004F03C4">
            <w:r w:rsidRPr="00654456">
              <w:t>********</w:t>
            </w:r>
          </w:p>
        </w:tc>
        <w:tc>
          <w:tcPr>
            <w:tcW w:w="3402" w:type="dxa"/>
            <w:tcBorders>
              <w:top w:val="single" w:sz="4" w:space="0" w:color="auto"/>
              <w:left w:val="single" w:sz="4" w:space="0" w:color="auto"/>
              <w:bottom w:val="single" w:sz="4" w:space="0" w:color="auto"/>
              <w:right w:val="single" w:sz="4" w:space="0" w:color="auto"/>
            </w:tcBorders>
          </w:tcPr>
          <w:p w:rsidR="006412D7" w:rsidRPr="00654456" w:rsidRDefault="006412D7" w:rsidP="004F03C4">
            <w:r w:rsidRPr="00654456">
              <w:t>********</w:t>
            </w:r>
          </w:p>
        </w:tc>
        <w:tc>
          <w:tcPr>
            <w:tcW w:w="3119" w:type="dxa"/>
            <w:tcBorders>
              <w:top w:val="single" w:sz="4" w:space="0" w:color="auto"/>
              <w:left w:val="single" w:sz="4" w:space="0" w:color="auto"/>
              <w:bottom w:val="single" w:sz="4" w:space="0" w:color="auto"/>
              <w:right w:val="single" w:sz="4" w:space="0" w:color="auto"/>
            </w:tcBorders>
          </w:tcPr>
          <w:p w:rsidR="006412D7" w:rsidRPr="00654456" w:rsidRDefault="006412D7" w:rsidP="004F03C4">
            <w:pPr>
              <w:spacing w:line="254" w:lineRule="auto"/>
              <w:jc w:val="both"/>
            </w:pPr>
            <w:r w:rsidRPr="00654456">
              <w:t>Mr. Muhammad Kamran Mirza S/o Muhammad Jameel Mirza CNIC No.42301-9154917-3</w:t>
            </w:r>
          </w:p>
        </w:tc>
      </w:tr>
    </w:tbl>
    <w:p w:rsidR="00654456" w:rsidRDefault="00654456" w:rsidP="00624269">
      <w:pPr>
        <w:pStyle w:val="Default"/>
        <w:shd w:val="clear" w:color="auto" w:fill="FFFFFF" w:themeFill="background1"/>
        <w:ind w:left="1440" w:hanging="1440"/>
        <w:jc w:val="both"/>
        <w:rPr>
          <w:rFonts w:asciiTheme="majorBidi" w:hAnsiTheme="majorBidi" w:cstheme="majorBidi"/>
          <w:b/>
          <w:bCs/>
          <w:color w:val="0070C0"/>
        </w:rPr>
      </w:pPr>
    </w:p>
    <w:p w:rsidR="000017E3" w:rsidRDefault="000017E3" w:rsidP="00624269">
      <w:pPr>
        <w:pStyle w:val="Default"/>
        <w:shd w:val="clear" w:color="auto" w:fill="FFFFFF" w:themeFill="background1"/>
        <w:ind w:left="1440" w:hanging="1440"/>
        <w:jc w:val="both"/>
        <w:rPr>
          <w:rFonts w:asciiTheme="majorBidi" w:hAnsiTheme="majorBidi" w:cstheme="majorBidi"/>
          <w:b/>
          <w:bCs/>
          <w:color w:val="0070C0"/>
        </w:rPr>
      </w:pPr>
    </w:p>
    <w:p w:rsidR="00624269" w:rsidRPr="00987520" w:rsidRDefault="00987520" w:rsidP="00624269">
      <w:pPr>
        <w:pStyle w:val="Default"/>
        <w:shd w:val="clear" w:color="auto" w:fill="FFFFFF" w:themeFill="background1"/>
        <w:ind w:left="1440" w:hanging="1440"/>
        <w:jc w:val="both"/>
        <w:rPr>
          <w:rFonts w:asciiTheme="majorBidi" w:hAnsiTheme="majorBidi" w:cstheme="majorBidi"/>
          <w:b/>
          <w:bCs/>
          <w:color w:val="auto"/>
          <w:u w:val="single"/>
        </w:rPr>
      </w:pPr>
      <w:proofErr w:type="gramStart"/>
      <w:r w:rsidRPr="00987520">
        <w:rPr>
          <w:rFonts w:asciiTheme="majorBidi" w:hAnsiTheme="majorBidi" w:cstheme="majorBidi"/>
          <w:b/>
          <w:bCs/>
          <w:color w:val="auto"/>
        </w:rPr>
        <w:t>Case No.14</w:t>
      </w:r>
      <w:r w:rsidR="00624269" w:rsidRPr="00987520">
        <w:rPr>
          <w:rFonts w:asciiTheme="majorBidi" w:hAnsiTheme="majorBidi" w:cstheme="majorBidi"/>
          <w:b/>
          <w:bCs/>
          <w:color w:val="auto"/>
        </w:rPr>
        <w:t>.</w:t>
      </w:r>
      <w:proofErr w:type="gramEnd"/>
      <w:r w:rsidR="00624269" w:rsidRPr="00987520">
        <w:rPr>
          <w:rFonts w:asciiTheme="majorBidi" w:hAnsiTheme="majorBidi" w:cstheme="majorBidi"/>
          <w:b/>
          <w:bCs/>
          <w:color w:val="auto"/>
        </w:rPr>
        <w:tab/>
      </w:r>
      <w:proofErr w:type="gramStart"/>
      <w:r w:rsidR="00624269" w:rsidRPr="00987520">
        <w:rPr>
          <w:rFonts w:asciiTheme="majorBidi" w:hAnsiTheme="majorBidi" w:cstheme="majorBidi"/>
          <w:b/>
          <w:bCs/>
          <w:color w:val="auto"/>
          <w:u w:val="single"/>
        </w:rPr>
        <w:t>CHANGE OF MANAGEMENT OF M/S MACTER INTERNATIONAL LIMITED, KARACHI.</w:t>
      </w:r>
      <w:proofErr w:type="gramEnd"/>
    </w:p>
    <w:p w:rsidR="00624269" w:rsidRPr="00987520" w:rsidRDefault="00624269" w:rsidP="00624269">
      <w:pPr>
        <w:pStyle w:val="Default"/>
        <w:shd w:val="clear" w:color="auto" w:fill="FFFFFF" w:themeFill="background1"/>
        <w:ind w:left="1440" w:hanging="1440"/>
        <w:jc w:val="both"/>
        <w:rPr>
          <w:rFonts w:asciiTheme="majorBidi" w:hAnsiTheme="majorBidi" w:cstheme="majorBidi"/>
          <w:b/>
          <w:bCs/>
          <w:color w:val="auto"/>
        </w:rPr>
      </w:pPr>
    </w:p>
    <w:p w:rsidR="00624269" w:rsidRPr="00987520" w:rsidRDefault="00624269" w:rsidP="00453968">
      <w:pPr>
        <w:tabs>
          <w:tab w:val="left" w:pos="4215"/>
        </w:tabs>
        <w:spacing w:line="360" w:lineRule="auto"/>
        <w:jc w:val="both"/>
        <w:rPr>
          <w:rFonts w:asciiTheme="majorBidi" w:hAnsiTheme="majorBidi" w:cstheme="majorBidi"/>
          <w:b/>
          <w:bCs/>
          <w:u w:val="single"/>
        </w:rPr>
      </w:pPr>
      <w:r w:rsidRPr="00987520">
        <w:t xml:space="preserve">M/s Macter International </w:t>
      </w:r>
      <w:r w:rsidR="00F8448E" w:rsidRPr="00987520">
        <w:t>Limited</w:t>
      </w:r>
      <w:r w:rsidRPr="00987520">
        <w:t xml:space="preserve">, Plot No. </w:t>
      </w:r>
      <w:r w:rsidR="009F0557" w:rsidRPr="00987520">
        <w:t>F/216</w:t>
      </w:r>
      <w:r w:rsidRPr="00987520">
        <w:t xml:space="preserve">, SITE, Karachi </w:t>
      </w:r>
      <w:r w:rsidRPr="00987520">
        <w:rPr>
          <w:rFonts w:asciiTheme="majorBidi" w:hAnsiTheme="majorBidi" w:cstheme="majorBidi"/>
          <w:bCs/>
        </w:rPr>
        <w:t xml:space="preserve">under </w:t>
      </w:r>
      <w:r w:rsidRPr="00987520">
        <w:rPr>
          <w:rFonts w:asciiTheme="majorBidi" w:hAnsiTheme="majorBidi" w:cstheme="majorBidi"/>
        </w:rPr>
        <w:t xml:space="preserve">DML No. </w:t>
      </w:r>
      <w:r w:rsidR="003D4E32" w:rsidRPr="00987520">
        <w:rPr>
          <w:rFonts w:asciiTheme="majorBidi" w:hAnsiTheme="majorBidi" w:cstheme="majorBidi"/>
        </w:rPr>
        <w:t>000141</w:t>
      </w:r>
      <w:r w:rsidRPr="00987520">
        <w:rPr>
          <w:rFonts w:asciiTheme="majorBidi" w:hAnsiTheme="majorBidi" w:cstheme="majorBidi"/>
        </w:rPr>
        <w:t xml:space="preserve">by way of formulation </w:t>
      </w:r>
      <w:r w:rsidRPr="00987520">
        <w:rPr>
          <w:rFonts w:asciiTheme="majorBidi" w:hAnsiTheme="majorBidi" w:cstheme="majorBidi"/>
          <w:bCs/>
        </w:rPr>
        <w:t>has submitted request for change in management of the firm as per Form 29 and Form 1A along with prescribed Fee Challan of  50,000/-. The detail of management is as under:-</w:t>
      </w:r>
    </w:p>
    <w:tbl>
      <w:tblPr>
        <w:tblpPr w:leftFromText="180" w:rightFromText="180" w:bottomFromText="160" w:vertAnchor="text" w:tblpX="287"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2648"/>
        <w:gridCol w:w="2878"/>
        <w:gridCol w:w="3780"/>
      </w:tblGrid>
      <w:tr w:rsidR="00453968" w:rsidRPr="00987520" w:rsidTr="00453968">
        <w:trPr>
          <w:trHeight w:val="883"/>
        </w:trPr>
        <w:tc>
          <w:tcPr>
            <w:tcW w:w="522" w:type="dxa"/>
            <w:tcBorders>
              <w:top w:val="single" w:sz="4" w:space="0" w:color="auto"/>
              <w:left w:val="single" w:sz="4" w:space="0" w:color="auto"/>
              <w:bottom w:val="single" w:sz="4" w:space="0" w:color="auto"/>
              <w:right w:val="single" w:sz="4" w:space="0" w:color="auto"/>
            </w:tcBorders>
            <w:hideMark/>
          </w:tcPr>
          <w:p w:rsidR="00453968" w:rsidRPr="00987520" w:rsidRDefault="00453968" w:rsidP="00D36FC6">
            <w:pPr>
              <w:spacing w:line="254" w:lineRule="auto"/>
              <w:jc w:val="both"/>
              <w:rPr>
                <w:b/>
              </w:rPr>
            </w:pPr>
            <w:r w:rsidRPr="00987520">
              <w:rPr>
                <w:b/>
              </w:rPr>
              <w:t>Sr. No</w:t>
            </w:r>
          </w:p>
        </w:tc>
        <w:tc>
          <w:tcPr>
            <w:tcW w:w="2648" w:type="dxa"/>
            <w:tcBorders>
              <w:top w:val="single" w:sz="4" w:space="0" w:color="auto"/>
              <w:left w:val="single" w:sz="4" w:space="0" w:color="auto"/>
              <w:bottom w:val="single" w:sz="4" w:space="0" w:color="auto"/>
              <w:right w:val="single" w:sz="4" w:space="0" w:color="auto"/>
            </w:tcBorders>
            <w:vAlign w:val="center"/>
            <w:hideMark/>
          </w:tcPr>
          <w:p w:rsidR="00453968" w:rsidRPr="00987520" w:rsidRDefault="00453968" w:rsidP="00D36FC6">
            <w:pPr>
              <w:spacing w:line="254" w:lineRule="auto"/>
              <w:jc w:val="both"/>
              <w:rPr>
                <w:b/>
              </w:rPr>
            </w:pPr>
            <w:r w:rsidRPr="00987520">
              <w:rPr>
                <w:b/>
              </w:rPr>
              <w:t xml:space="preserve">Existing Management </w:t>
            </w:r>
          </w:p>
        </w:tc>
        <w:tc>
          <w:tcPr>
            <w:tcW w:w="2878" w:type="dxa"/>
            <w:tcBorders>
              <w:top w:val="single" w:sz="4" w:space="0" w:color="auto"/>
              <w:left w:val="single" w:sz="4" w:space="0" w:color="auto"/>
              <w:bottom w:val="single" w:sz="4" w:space="0" w:color="auto"/>
              <w:right w:val="single" w:sz="4" w:space="0" w:color="auto"/>
            </w:tcBorders>
            <w:vAlign w:val="center"/>
            <w:hideMark/>
          </w:tcPr>
          <w:p w:rsidR="00453968" w:rsidRPr="00987520" w:rsidRDefault="00453968" w:rsidP="00D36FC6">
            <w:pPr>
              <w:spacing w:line="254" w:lineRule="auto"/>
              <w:jc w:val="both"/>
              <w:rPr>
                <w:b/>
              </w:rPr>
            </w:pPr>
            <w:r w:rsidRPr="00987520">
              <w:rPr>
                <w:b/>
              </w:rPr>
              <w:t xml:space="preserve">Retiring Management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453968" w:rsidRPr="00987520" w:rsidRDefault="00453968" w:rsidP="00D36FC6">
            <w:pPr>
              <w:spacing w:line="254" w:lineRule="auto"/>
              <w:jc w:val="both"/>
              <w:rPr>
                <w:b/>
              </w:rPr>
            </w:pPr>
            <w:r w:rsidRPr="00987520">
              <w:rPr>
                <w:b/>
              </w:rPr>
              <w:t xml:space="preserve">New Management </w:t>
            </w:r>
          </w:p>
        </w:tc>
      </w:tr>
      <w:tr w:rsidR="00453968" w:rsidRPr="00987520" w:rsidTr="00453968">
        <w:tc>
          <w:tcPr>
            <w:tcW w:w="522" w:type="dxa"/>
            <w:tcBorders>
              <w:top w:val="single" w:sz="4" w:space="0" w:color="auto"/>
              <w:left w:val="single" w:sz="4" w:space="0" w:color="auto"/>
              <w:bottom w:val="single" w:sz="4" w:space="0" w:color="auto"/>
              <w:right w:val="single" w:sz="4" w:space="0" w:color="auto"/>
            </w:tcBorders>
            <w:hideMark/>
          </w:tcPr>
          <w:p w:rsidR="00453968" w:rsidRPr="00987520" w:rsidRDefault="00453968" w:rsidP="00D36FC6">
            <w:pPr>
              <w:spacing w:line="254" w:lineRule="auto"/>
              <w:jc w:val="both"/>
            </w:pPr>
            <w:r w:rsidRPr="00987520">
              <w:t>1.</w:t>
            </w:r>
          </w:p>
        </w:tc>
        <w:tc>
          <w:tcPr>
            <w:tcW w:w="2648" w:type="dxa"/>
            <w:tcBorders>
              <w:top w:val="single" w:sz="4" w:space="0" w:color="auto"/>
              <w:left w:val="single" w:sz="4" w:space="0" w:color="auto"/>
              <w:bottom w:val="single" w:sz="4" w:space="0" w:color="auto"/>
              <w:right w:val="single" w:sz="4" w:space="0" w:color="auto"/>
            </w:tcBorders>
            <w:hideMark/>
          </w:tcPr>
          <w:p w:rsidR="00453968" w:rsidRPr="00987520" w:rsidRDefault="00453968" w:rsidP="00D36FC6">
            <w:pPr>
              <w:spacing w:line="254" w:lineRule="auto"/>
              <w:jc w:val="both"/>
            </w:pPr>
            <w:r w:rsidRPr="00987520">
              <w:t xml:space="preserve">Mr. Asif Misbah S/o Misbahuddin Khan CNIC No. 42301-6009009-3 </w:t>
            </w:r>
          </w:p>
        </w:tc>
        <w:tc>
          <w:tcPr>
            <w:tcW w:w="2878" w:type="dxa"/>
            <w:tcBorders>
              <w:top w:val="single" w:sz="4" w:space="0" w:color="auto"/>
              <w:left w:val="single" w:sz="4" w:space="0" w:color="auto"/>
              <w:bottom w:val="single" w:sz="4" w:space="0" w:color="auto"/>
              <w:right w:val="single" w:sz="4" w:space="0" w:color="auto"/>
            </w:tcBorders>
            <w:hideMark/>
          </w:tcPr>
          <w:p w:rsidR="00453968" w:rsidRPr="00987520" w:rsidRDefault="00453968" w:rsidP="00D36FC6">
            <w:pPr>
              <w:spacing w:line="254" w:lineRule="auto"/>
              <w:jc w:val="both"/>
            </w:pPr>
            <w:r w:rsidRPr="00987520">
              <w:t>Mr. Muhammad Sajid S/O Muhammad Umer   CNIC No. 42201-0514888-9</w:t>
            </w:r>
          </w:p>
        </w:tc>
        <w:tc>
          <w:tcPr>
            <w:tcW w:w="3780" w:type="dxa"/>
            <w:tcBorders>
              <w:top w:val="single" w:sz="4" w:space="0" w:color="auto"/>
              <w:left w:val="single" w:sz="4" w:space="0" w:color="auto"/>
              <w:bottom w:val="single" w:sz="4" w:space="0" w:color="auto"/>
              <w:right w:val="single" w:sz="4" w:space="0" w:color="auto"/>
            </w:tcBorders>
            <w:hideMark/>
          </w:tcPr>
          <w:p w:rsidR="00453968" w:rsidRPr="00987520" w:rsidRDefault="00453968" w:rsidP="00D36FC6">
            <w:pPr>
              <w:spacing w:line="254" w:lineRule="auto"/>
              <w:jc w:val="both"/>
            </w:pPr>
            <w:r w:rsidRPr="00987520">
              <w:t xml:space="preserve">Mr. Asif Misbah S/o Misbahuddin Khan CNIC No. 42301-6009009-3 </w:t>
            </w:r>
          </w:p>
        </w:tc>
      </w:tr>
      <w:tr w:rsidR="00453968" w:rsidRPr="00987520" w:rsidTr="00453968">
        <w:tc>
          <w:tcPr>
            <w:tcW w:w="522" w:type="dxa"/>
            <w:tcBorders>
              <w:top w:val="single" w:sz="4" w:space="0" w:color="auto"/>
              <w:left w:val="single" w:sz="4" w:space="0" w:color="auto"/>
              <w:bottom w:val="single" w:sz="4" w:space="0" w:color="auto"/>
              <w:right w:val="single" w:sz="4" w:space="0" w:color="auto"/>
            </w:tcBorders>
            <w:hideMark/>
          </w:tcPr>
          <w:p w:rsidR="00453968" w:rsidRPr="00987520" w:rsidRDefault="00453968" w:rsidP="00D36FC6">
            <w:pPr>
              <w:spacing w:line="254" w:lineRule="auto"/>
              <w:jc w:val="both"/>
            </w:pPr>
            <w:r w:rsidRPr="00987520">
              <w:t>2.</w:t>
            </w:r>
          </w:p>
        </w:tc>
        <w:tc>
          <w:tcPr>
            <w:tcW w:w="2648" w:type="dxa"/>
            <w:tcBorders>
              <w:top w:val="single" w:sz="4" w:space="0" w:color="auto"/>
              <w:left w:val="single" w:sz="4" w:space="0" w:color="auto"/>
              <w:bottom w:val="single" w:sz="4" w:space="0" w:color="auto"/>
              <w:right w:val="single" w:sz="4" w:space="0" w:color="auto"/>
            </w:tcBorders>
            <w:hideMark/>
          </w:tcPr>
          <w:p w:rsidR="00453968" w:rsidRPr="00987520" w:rsidRDefault="00453968" w:rsidP="00D36FC6">
            <w:pPr>
              <w:spacing w:line="254" w:lineRule="auto"/>
              <w:jc w:val="both"/>
            </w:pPr>
            <w:r w:rsidRPr="00987520">
              <w:t xml:space="preserve">Mr. Swaleh Misbah S/O  Misbahuddin Khan CNIC No. 42301-7508214-5 </w:t>
            </w:r>
          </w:p>
        </w:tc>
        <w:tc>
          <w:tcPr>
            <w:tcW w:w="2878"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Syed Salman Ahmed CNIC No.42000-1954567-7</w:t>
            </w:r>
          </w:p>
        </w:tc>
        <w:tc>
          <w:tcPr>
            <w:tcW w:w="3780" w:type="dxa"/>
            <w:tcBorders>
              <w:top w:val="single" w:sz="4" w:space="0" w:color="auto"/>
              <w:left w:val="single" w:sz="4" w:space="0" w:color="auto"/>
              <w:bottom w:val="single" w:sz="4" w:space="0" w:color="auto"/>
              <w:right w:val="single" w:sz="4" w:space="0" w:color="auto"/>
            </w:tcBorders>
            <w:hideMark/>
          </w:tcPr>
          <w:p w:rsidR="00453968" w:rsidRPr="00987520" w:rsidRDefault="00453968" w:rsidP="00D36FC6">
            <w:pPr>
              <w:spacing w:line="254" w:lineRule="auto"/>
              <w:jc w:val="both"/>
            </w:pPr>
            <w:r w:rsidRPr="00987520">
              <w:t xml:space="preserve">Mr. Swaleh Misbah S/O  Misbahuddin Khan CNIC No. 42301-7508214-5 </w:t>
            </w:r>
          </w:p>
        </w:tc>
      </w:tr>
      <w:tr w:rsidR="00453968" w:rsidRPr="00987520" w:rsidTr="00453968">
        <w:tc>
          <w:tcPr>
            <w:tcW w:w="522"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3.</w:t>
            </w:r>
          </w:p>
        </w:tc>
        <w:tc>
          <w:tcPr>
            <w:tcW w:w="2648"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Mr. Shekh Muhammad Waseem S/O Sheikh Muhammad Shafi   CNIC No. 42301-0823818-1</w:t>
            </w:r>
          </w:p>
        </w:tc>
        <w:tc>
          <w:tcPr>
            <w:tcW w:w="2878"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Mr. Zubeid Qureshi   CNIC No. 42301-1491744-1</w:t>
            </w:r>
          </w:p>
        </w:tc>
        <w:tc>
          <w:tcPr>
            <w:tcW w:w="3780"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Mr. Shekh Muhammad Waseem S/O Sheikh Muhammad Shafi   CNIC No. 42301-0823818-1</w:t>
            </w:r>
          </w:p>
        </w:tc>
      </w:tr>
      <w:tr w:rsidR="00453968" w:rsidRPr="00987520" w:rsidTr="00453968">
        <w:tc>
          <w:tcPr>
            <w:tcW w:w="522"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4.</w:t>
            </w:r>
          </w:p>
        </w:tc>
        <w:tc>
          <w:tcPr>
            <w:tcW w:w="2648"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Mr. Mohammad Aslam S/o Mohammad Ilyas CNIC No.42201-0398175-7</w:t>
            </w:r>
          </w:p>
        </w:tc>
        <w:tc>
          <w:tcPr>
            <w:tcW w:w="2878"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Mr. Muhammad Asif  CNIC No.42301-5182030-1</w:t>
            </w:r>
          </w:p>
        </w:tc>
        <w:tc>
          <w:tcPr>
            <w:tcW w:w="3780"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Mr. Amanullah S/O Kasim   CNIC No. 42201-2037618-5</w:t>
            </w:r>
          </w:p>
        </w:tc>
      </w:tr>
      <w:tr w:rsidR="00453968" w:rsidRPr="00987520" w:rsidTr="00453968">
        <w:tc>
          <w:tcPr>
            <w:tcW w:w="522"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5.</w:t>
            </w:r>
          </w:p>
        </w:tc>
        <w:tc>
          <w:tcPr>
            <w:tcW w:w="2648"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Mr. Muhammad Sajid S/O Muhammad Umer   CNIC No. 42201-0514888-9</w:t>
            </w:r>
          </w:p>
        </w:tc>
        <w:tc>
          <w:tcPr>
            <w:tcW w:w="2878"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Mr. Mirza Muhammad Aamir CNIC No.34501-2014746-1</w:t>
            </w:r>
          </w:p>
        </w:tc>
        <w:tc>
          <w:tcPr>
            <w:tcW w:w="3780"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Mr. Sohaib Umer S/O Muhammad Umer   CNIC No. 42200-16581898-9</w:t>
            </w:r>
          </w:p>
        </w:tc>
      </w:tr>
      <w:tr w:rsidR="00453968" w:rsidRPr="00987520" w:rsidTr="00453968">
        <w:tc>
          <w:tcPr>
            <w:tcW w:w="522"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6.</w:t>
            </w:r>
          </w:p>
        </w:tc>
        <w:tc>
          <w:tcPr>
            <w:tcW w:w="2648"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Syed Salman Ahmed CNIC No.42000-1954567-7</w:t>
            </w:r>
          </w:p>
        </w:tc>
        <w:tc>
          <w:tcPr>
            <w:tcW w:w="2878" w:type="dxa"/>
            <w:tcBorders>
              <w:top w:val="single" w:sz="4" w:space="0" w:color="auto"/>
              <w:left w:val="single" w:sz="4" w:space="0" w:color="auto"/>
              <w:bottom w:val="single" w:sz="4" w:space="0" w:color="auto"/>
              <w:right w:val="single" w:sz="4" w:space="0" w:color="auto"/>
            </w:tcBorders>
          </w:tcPr>
          <w:p w:rsidR="00453968" w:rsidRPr="00987520" w:rsidRDefault="00453968">
            <w:r w:rsidRPr="00987520">
              <w:t>********</w:t>
            </w:r>
          </w:p>
        </w:tc>
        <w:tc>
          <w:tcPr>
            <w:tcW w:w="3780"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Mr. Shaikh Aamir Naveed S/o Ameeruddin Ahmed CNIC No.42201-1737266-5</w:t>
            </w:r>
          </w:p>
        </w:tc>
      </w:tr>
      <w:tr w:rsidR="00453968" w:rsidRPr="00987520" w:rsidTr="00453968">
        <w:tc>
          <w:tcPr>
            <w:tcW w:w="522"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7.</w:t>
            </w:r>
          </w:p>
        </w:tc>
        <w:tc>
          <w:tcPr>
            <w:tcW w:w="2648"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Mr. Zubeid Qureshi   CNIC No. 42301-1491744-1</w:t>
            </w:r>
          </w:p>
        </w:tc>
        <w:tc>
          <w:tcPr>
            <w:tcW w:w="2878" w:type="dxa"/>
            <w:tcBorders>
              <w:top w:val="single" w:sz="4" w:space="0" w:color="auto"/>
              <w:left w:val="single" w:sz="4" w:space="0" w:color="auto"/>
              <w:bottom w:val="single" w:sz="4" w:space="0" w:color="auto"/>
              <w:right w:val="single" w:sz="4" w:space="0" w:color="auto"/>
            </w:tcBorders>
          </w:tcPr>
          <w:p w:rsidR="00453968" w:rsidRPr="00987520" w:rsidRDefault="00453968">
            <w:r w:rsidRPr="00987520">
              <w:t>********</w:t>
            </w:r>
          </w:p>
        </w:tc>
        <w:tc>
          <w:tcPr>
            <w:tcW w:w="3780"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Mr. Mohammad Aslam S/o Mohammad Ilyas CNIC No.42201-0398175-7</w:t>
            </w:r>
          </w:p>
        </w:tc>
      </w:tr>
      <w:tr w:rsidR="00453968" w:rsidRPr="00987520" w:rsidTr="00453968">
        <w:tc>
          <w:tcPr>
            <w:tcW w:w="522"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8.</w:t>
            </w:r>
          </w:p>
        </w:tc>
        <w:tc>
          <w:tcPr>
            <w:tcW w:w="2648"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Mr. Muhammad Asif  CNIC No.42301-5182030-1</w:t>
            </w:r>
          </w:p>
        </w:tc>
        <w:tc>
          <w:tcPr>
            <w:tcW w:w="2878" w:type="dxa"/>
            <w:tcBorders>
              <w:top w:val="single" w:sz="4" w:space="0" w:color="auto"/>
              <w:left w:val="single" w:sz="4" w:space="0" w:color="auto"/>
              <w:bottom w:val="single" w:sz="4" w:space="0" w:color="auto"/>
              <w:right w:val="single" w:sz="4" w:space="0" w:color="auto"/>
            </w:tcBorders>
          </w:tcPr>
          <w:p w:rsidR="00453968" w:rsidRPr="00987520" w:rsidRDefault="00453968">
            <w:r w:rsidRPr="00987520">
              <w:t>********</w:t>
            </w:r>
          </w:p>
        </w:tc>
        <w:tc>
          <w:tcPr>
            <w:tcW w:w="3780"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Miss Masarrat Misbah D/o Misbahuddin CNIC No. 42301-0983750-0</w:t>
            </w:r>
          </w:p>
        </w:tc>
      </w:tr>
      <w:tr w:rsidR="00453968" w:rsidRPr="00987520" w:rsidTr="00453968">
        <w:tc>
          <w:tcPr>
            <w:tcW w:w="522"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9.</w:t>
            </w:r>
          </w:p>
        </w:tc>
        <w:tc>
          <w:tcPr>
            <w:tcW w:w="2648"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Mr. Mirza Muhammad Aamir CNIC No.34501-2014746-1</w:t>
            </w:r>
          </w:p>
        </w:tc>
        <w:tc>
          <w:tcPr>
            <w:tcW w:w="2878" w:type="dxa"/>
            <w:tcBorders>
              <w:top w:val="single" w:sz="4" w:space="0" w:color="auto"/>
              <w:left w:val="single" w:sz="4" w:space="0" w:color="auto"/>
              <w:bottom w:val="single" w:sz="4" w:space="0" w:color="auto"/>
              <w:right w:val="single" w:sz="4" w:space="0" w:color="auto"/>
            </w:tcBorders>
          </w:tcPr>
          <w:p w:rsidR="00453968" w:rsidRPr="00987520" w:rsidRDefault="00453968">
            <w:r w:rsidRPr="00987520">
              <w:t>********</w:t>
            </w:r>
          </w:p>
        </w:tc>
        <w:tc>
          <w:tcPr>
            <w:tcW w:w="3780" w:type="dxa"/>
            <w:tcBorders>
              <w:top w:val="single" w:sz="4" w:space="0" w:color="auto"/>
              <w:left w:val="single" w:sz="4" w:space="0" w:color="auto"/>
              <w:bottom w:val="single" w:sz="4" w:space="0" w:color="auto"/>
              <w:right w:val="single" w:sz="4" w:space="0" w:color="auto"/>
            </w:tcBorders>
          </w:tcPr>
          <w:p w:rsidR="00453968" w:rsidRPr="00987520" w:rsidRDefault="00453968" w:rsidP="00D36FC6">
            <w:pPr>
              <w:spacing w:line="254" w:lineRule="auto"/>
              <w:jc w:val="both"/>
            </w:pPr>
            <w:r w:rsidRPr="00987520">
              <w:t>********</w:t>
            </w:r>
          </w:p>
        </w:tc>
      </w:tr>
    </w:tbl>
    <w:p w:rsidR="00CB6483" w:rsidRDefault="00CB6483" w:rsidP="00CB6483">
      <w:pPr>
        <w:rPr>
          <w:b/>
          <w:bCs/>
          <w:u w:val="single"/>
        </w:rPr>
      </w:pPr>
    </w:p>
    <w:p w:rsidR="00CB6483" w:rsidRDefault="00CB6483" w:rsidP="00CB6483">
      <w:pPr>
        <w:rPr>
          <w:b/>
          <w:bCs/>
          <w:u w:val="single"/>
        </w:rPr>
      </w:pPr>
    </w:p>
    <w:p w:rsidR="00CB6483" w:rsidRDefault="00CB6483" w:rsidP="00CB6483">
      <w:pPr>
        <w:rPr>
          <w:b/>
          <w:bCs/>
          <w:u w:val="single"/>
        </w:rPr>
      </w:pPr>
    </w:p>
    <w:p w:rsidR="00CB6483" w:rsidRPr="00EE54DE" w:rsidRDefault="00CB6483" w:rsidP="00CB6483">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CB6483" w:rsidRPr="00EE54DE" w:rsidRDefault="00CB6483" w:rsidP="00CB6483">
      <w:pPr>
        <w:rPr>
          <w:b/>
          <w:bCs/>
          <w:u w:val="single"/>
        </w:rPr>
      </w:pPr>
    </w:p>
    <w:p w:rsidR="00CB6483" w:rsidRPr="006412D7" w:rsidRDefault="00CB6483" w:rsidP="00CB6483">
      <w:pPr>
        <w:spacing w:line="360" w:lineRule="auto"/>
        <w:jc w:val="both"/>
      </w:pPr>
      <w:r w:rsidRPr="00EE54DE">
        <w:t xml:space="preserve">The Board considered and endorsed the change of management </w:t>
      </w:r>
      <w:proofErr w:type="gramStart"/>
      <w:r w:rsidRPr="00EE54DE">
        <w:t xml:space="preserve">of </w:t>
      </w:r>
      <w:r>
        <w:t xml:space="preserve"> </w:t>
      </w:r>
      <w:r w:rsidRPr="00987520">
        <w:t>M</w:t>
      </w:r>
      <w:proofErr w:type="gramEnd"/>
      <w:r w:rsidRPr="00987520">
        <w:t xml:space="preserve">/s Macter International Limited, Plot No. F/216, SITE, Karachi </w:t>
      </w:r>
      <w:r w:rsidRPr="00EE54DE">
        <w:rPr>
          <w:rFonts w:asciiTheme="majorBidi" w:hAnsiTheme="majorBidi" w:cstheme="majorBidi"/>
          <w:bCs/>
        </w:rPr>
        <w:t xml:space="preserve">under </w:t>
      </w:r>
      <w:r w:rsidRPr="00EE54DE">
        <w:rPr>
          <w:rFonts w:asciiTheme="majorBidi" w:hAnsiTheme="majorBidi" w:cstheme="majorBidi"/>
        </w:rPr>
        <w:t>DML No. 000</w:t>
      </w:r>
      <w:r>
        <w:rPr>
          <w:rFonts w:asciiTheme="majorBidi" w:hAnsiTheme="majorBidi" w:cstheme="majorBidi"/>
        </w:rPr>
        <w:t xml:space="preserve">141 </w:t>
      </w:r>
      <w:r w:rsidRPr="00EE54DE">
        <w:rPr>
          <w:rFonts w:asciiTheme="majorBidi" w:hAnsiTheme="majorBidi" w:cstheme="majorBidi"/>
        </w:rPr>
        <w:t xml:space="preserve">by way of formulation </w:t>
      </w:r>
      <w:r w:rsidRPr="00EE54DE">
        <w:t xml:space="preserve">as </w:t>
      </w:r>
      <w:proofErr w:type="gramStart"/>
      <w:r w:rsidRPr="00EE54DE">
        <w:t>under ;</w:t>
      </w:r>
      <w:proofErr w:type="gramEnd"/>
    </w:p>
    <w:p w:rsidR="00CB6483" w:rsidRPr="00987520" w:rsidRDefault="00CB6483" w:rsidP="00CB6483">
      <w:pPr>
        <w:tabs>
          <w:tab w:val="left" w:pos="4215"/>
        </w:tabs>
        <w:spacing w:line="360" w:lineRule="auto"/>
        <w:jc w:val="both"/>
        <w:rPr>
          <w:rFonts w:asciiTheme="majorBidi" w:hAnsiTheme="majorBidi" w:cstheme="majorBidi"/>
          <w:b/>
          <w:bCs/>
          <w:u w:val="single"/>
        </w:rPr>
      </w:pPr>
    </w:p>
    <w:tbl>
      <w:tblPr>
        <w:tblpPr w:leftFromText="180" w:rightFromText="180" w:bottomFromText="160" w:vertAnchor="text" w:tblpX="287"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2648"/>
        <w:gridCol w:w="2878"/>
        <w:gridCol w:w="3780"/>
      </w:tblGrid>
      <w:tr w:rsidR="00CB6483" w:rsidRPr="00987520" w:rsidTr="004F03C4">
        <w:trPr>
          <w:trHeight w:val="883"/>
        </w:trPr>
        <w:tc>
          <w:tcPr>
            <w:tcW w:w="522" w:type="dxa"/>
            <w:tcBorders>
              <w:top w:val="single" w:sz="4" w:space="0" w:color="auto"/>
              <w:left w:val="single" w:sz="4" w:space="0" w:color="auto"/>
              <w:bottom w:val="single" w:sz="4" w:space="0" w:color="auto"/>
              <w:right w:val="single" w:sz="4" w:space="0" w:color="auto"/>
            </w:tcBorders>
            <w:hideMark/>
          </w:tcPr>
          <w:p w:rsidR="00CB6483" w:rsidRPr="00987520" w:rsidRDefault="00CB6483" w:rsidP="004F03C4">
            <w:pPr>
              <w:spacing w:line="254" w:lineRule="auto"/>
              <w:jc w:val="both"/>
              <w:rPr>
                <w:b/>
              </w:rPr>
            </w:pPr>
            <w:r w:rsidRPr="00987520">
              <w:rPr>
                <w:b/>
              </w:rPr>
              <w:t>Sr. No</w:t>
            </w:r>
          </w:p>
        </w:tc>
        <w:tc>
          <w:tcPr>
            <w:tcW w:w="2648" w:type="dxa"/>
            <w:tcBorders>
              <w:top w:val="single" w:sz="4" w:space="0" w:color="auto"/>
              <w:left w:val="single" w:sz="4" w:space="0" w:color="auto"/>
              <w:bottom w:val="single" w:sz="4" w:space="0" w:color="auto"/>
              <w:right w:val="single" w:sz="4" w:space="0" w:color="auto"/>
            </w:tcBorders>
            <w:vAlign w:val="center"/>
            <w:hideMark/>
          </w:tcPr>
          <w:p w:rsidR="00CB6483" w:rsidRPr="00987520" w:rsidRDefault="00CB6483" w:rsidP="004F03C4">
            <w:pPr>
              <w:spacing w:line="254" w:lineRule="auto"/>
              <w:jc w:val="both"/>
              <w:rPr>
                <w:b/>
              </w:rPr>
            </w:pPr>
            <w:r w:rsidRPr="00987520">
              <w:rPr>
                <w:b/>
              </w:rPr>
              <w:t xml:space="preserve">Existing Management </w:t>
            </w:r>
          </w:p>
        </w:tc>
        <w:tc>
          <w:tcPr>
            <w:tcW w:w="2878" w:type="dxa"/>
            <w:tcBorders>
              <w:top w:val="single" w:sz="4" w:space="0" w:color="auto"/>
              <w:left w:val="single" w:sz="4" w:space="0" w:color="auto"/>
              <w:bottom w:val="single" w:sz="4" w:space="0" w:color="auto"/>
              <w:right w:val="single" w:sz="4" w:space="0" w:color="auto"/>
            </w:tcBorders>
            <w:vAlign w:val="center"/>
            <w:hideMark/>
          </w:tcPr>
          <w:p w:rsidR="00CB6483" w:rsidRPr="00987520" w:rsidRDefault="00CB6483" w:rsidP="004F03C4">
            <w:pPr>
              <w:spacing w:line="254" w:lineRule="auto"/>
              <w:jc w:val="both"/>
              <w:rPr>
                <w:b/>
              </w:rPr>
            </w:pPr>
            <w:r w:rsidRPr="00987520">
              <w:rPr>
                <w:b/>
              </w:rPr>
              <w:t xml:space="preserve">Retiring Management </w:t>
            </w:r>
          </w:p>
        </w:tc>
        <w:tc>
          <w:tcPr>
            <w:tcW w:w="3780" w:type="dxa"/>
            <w:tcBorders>
              <w:top w:val="single" w:sz="4" w:space="0" w:color="auto"/>
              <w:left w:val="single" w:sz="4" w:space="0" w:color="auto"/>
              <w:bottom w:val="single" w:sz="4" w:space="0" w:color="auto"/>
              <w:right w:val="single" w:sz="4" w:space="0" w:color="auto"/>
            </w:tcBorders>
            <w:vAlign w:val="center"/>
            <w:hideMark/>
          </w:tcPr>
          <w:p w:rsidR="00CB6483" w:rsidRPr="00987520" w:rsidRDefault="00CB6483" w:rsidP="004F03C4">
            <w:pPr>
              <w:spacing w:line="254" w:lineRule="auto"/>
              <w:jc w:val="both"/>
              <w:rPr>
                <w:b/>
              </w:rPr>
            </w:pPr>
            <w:r w:rsidRPr="00987520">
              <w:rPr>
                <w:b/>
              </w:rPr>
              <w:t xml:space="preserve">New Management </w:t>
            </w:r>
          </w:p>
        </w:tc>
      </w:tr>
      <w:tr w:rsidR="00CB6483" w:rsidRPr="00987520" w:rsidTr="004F03C4">
        <w:tc>
          <w:tcPr>
            <w:tcW w:w="522" w:type="dxa"/>
            <w:tcBorders>
              <w:top w:val="single" w:sz="4" w:space="0" w:color="auto"/>
              <w:left w:val="single" w:sz="4" w:space="0" w:color="auto"/>
              <w:bottom w:val="single" w:sz="4" w:space="0" w:color="auto"/>
              <w:right w:val="single" w:sz="4" w:space="0" w:color="auto"/>
            </w:tcBorders>
            <w:hideMark/>
          </w:tcPr>
          <w:p w:rsidR="00CB6483" w:rsidRPr="00987520" w:rsidRDefault="00CB6483" w:rsidP="004F03C4">
            <w:pPr>
              <w:spacing w:line="254" w:lineRule="auto"/>
              <w:jc w:val="both"/>
            </w:pPr>
            <w:r w:rsidRPr="00987520">
              <w:t>1.</w:t>
            </w:r>
          </w:p>
        </w:tc>
        <w:tc>
          <w:tcPr>
            <w:tcW w:w="2648" w:type="dxa"/>
            <w:tcBorders>
              <w:top w:val="single" w:sz="4" w:space="0" w:color="auto"/>
              <w:left w:val="single" w:sz="4" w:space="0" w:color="auto"/>
              <w:bottom w:val="single" w:sz="4" w:space="0" w:color="auto"/>
              <w:right w:val="single" w:sz="4" w:space="0" w:color="auto"/>
            </w:tcBorders>
            <w:hideMark/>
          </w:tcPr>
          <w:p w:rsidR="00CB6483" w:rsidRPr="00987520" w:rsidRDefault="00CB6483" w:rsidP="004F03C4">
            <w:pPr>
              <w:spacing w:line="254" w:lineRule="auto"/>
              <w:jc w:val="both"/>
            </w:pPr>
            <w:r w:rsidRPr="00987520">
              <w:t xml:space="preserve">Mr. Asif Misbah S/o Misbahuddin Khan CNIC No. 42301-6009009-3 </w:t>
            </w:r>
          </w:p>
        </w:tc>
        <w:tc>
          <w:tcPr>
            <w:tcW w:w="2878" w:type="dxa"/>
            <w:tcBorders>
              <w:top w:val="single" w:sz="4" w:space="0" w:color="auto"/>
              <w:left w:val="single" w:sz="4" w:space="0" w:color="auto"/>
              <w:bottom w:val="single" w:sz="4" w:space="0" w:color="auto"/>
              <w:right w:val="single" w:sz="4" w:space="0" w:color="auto"/>
            </w:tcBorders>
            <w:hideMark/>
          </w:tcPr>
          <w:p w:rsidR="00CB6483" w:rsidRPr="00987520" w:rsidRDefault="00CB6483" w:rsidP="004F03C4">
            <w:pPr>
              <w:spacing w:line="254" w:lineRule="auto"/>
              <w:jc w:val="both"/>
            </w:pPr>
            <w:r w:rsidRPr="00987520">
              <w:t>Mr. Muhammad Sajid S/O Muhammad Umer   CNIC No. 42201-0514888-9</w:t>
            </w:r>
          </w:p>
        </w:tc>
        <w:tc>
          <w:tcPr>
            <w:tcW w:w="3780" w:type="dxa"/>
            <w:tcBorders>
              <w:top w:val="single" w:sz="4" w:space="0" w:color="auto"/>
              <w:left w:val="single" w:sz="4" w:space="0" w:color="auto"/>
              <w:bottom w:val="single" w:sz="4" w:space="0" w:color="auto"/>
              <w:right w:val="single" w:sz="4" w:space="0" w:color="auto"/>
            </w:tcBorders>
            <w:hideMark/>
          </w:tcPr>
          <w:p w:rsidR="00CB6483" w:rsidRPr="00987520" w:rsidRDefault="00CB6483" w:rsidP="004F03C4">
            <w:pPr>
              <w:spacing w:line="254" w:lineRule="auto"/>
              <w:jc w:val="both"/>
            </w:pPr>
            <w:r w:rsidRPr="00987520">
              <w:t xml:space="preserve">Mr. Asif Misbah S/o Misbahuddin Khan CNIC No. 42301-6009009-3 </w:t>
            </w:r>
          </w:p>
        </w:tc>
      </w:tr>
      <w:tr w:rsidR="00CB6483" w:rsidRPr="00987520" w:rsidTr="004F03C4">
        <w:tc>
          <w:tcPr>
            <w:tcW w:w="522" w:type="dxa"/>
            <w:tcBorders>
              <w:top w:val="single" w:sz="4" w:space="0" w:color="auto"/>
              <w:left w:val="single" w:sz="4" w:space="0" w:color="auto"/>
              <w:bottom w:val="single" w:sz="4" w:space="0" w:color="auto"/>
              <w:right w:val="single" w:sz="4" w:space="0" w:color="auto"/>
            </w:tcBorders>
            <w:hideMark/>
          </w:tcPr>
          <w:p w:rsidR="00CB6483" w:rsidRPr="00987520" w:rsidRDefault="00CB6483" w:rsidP="004F03C4">
            <w:pPr>
              <w:spacing w:line="254" w:lineRule="auto"/>
              <w:jc w:val="both"/>
            </w:pPr>
            <w:r w:rsidRPr="00987520">
              <w:t>2.</w:t>
            </w:r>
          </w:p>
        </w:tc>
        <w:tc>
          <w:tcPr>
            <w:tcW w:w="2648" w:type="dxa"/>
            <w:tcBorders>
              <w:top w:val="single" w:sz="4" w:space="0" w:color="auto"/>
              <w:left w:val="single" w:sz="4" w:space="0" w:color="auto"/>
              <w:bottom w:val="single" w:sz="4" w:space="0" w:color="auto"/>
              <w:right w:val="single" w:sz="4" w:space="0" w:color="auto"/>
            </w:tcBorders>
            <w:hideMark/>
          </w:tcPr>
          <w:p w:rsidR="00CB6483" w:rsidRPr="00987520" w:rsidRDefault="00CB6483" w:rsidP="004F03C4">
            <w:pPr>
              <w:spacing w:line="254" w:lineRule="auto"/>
              <w:jc w:val="both"/>
            </w:pPr>
            <w:r w:rsidRPr="00987520">
              <w:t xml:space="preserve">Mr. Swaleh Misbah S/O  Misbahuddin Khan CNIC No. 42301-7508214-5 </w:t>
            </w:r>
          </w:p>
        </w:tc>
        <w:tc>
          <w:tcPr>
            <w:tcW w:w="2878"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Syed Salman Ahmed CNIC No.42000-1954567-7</w:t>
            </w:r>
          </w:p>
        </w:tc>
        <w:tc>
          <w:tcPr>
            <w:tcW w:w="3780" w:type="dxa"/>
            <w:tcBorders>
              <w:top w:val="single" w:sz="4" w:space="0" w:color="auto"/>
              <w:left w:val="single" w:sz="4" w:space="0" w:color="auto"/>
              <w:bottom w:val="single" w:sz="4" w:space="0" w:color="auto"/>
              <w:right w:val="single" w:sz="4" w:space="0" w:color="auto"/>
            </w:tcBorders>
            <w:hideMark/>
          </w:tcPr>
          <w:p w:rsidR="00CB6483" w:rsidRPr="00987520" w:rsidRDefault="00CB6483" w:rsidP="004F03C4">
            <w:pPr>
              <w:spacing w:line="254" w:lineRule="auto"/>
              <w:jc w:val="both"/>
            </w:pPr>
            <w:r w:rsidRPr="00987520">
              <w:t xml:space="preserve">Mr. Swaleh Misbah S/O  Misbahuddin Khan CNIC No. 42301-7508214-5 </w:t>
            </w:r>
          </w:p>
        </w:tc>
      </w:tr>
      <w:tr w:rsidR="00CB6483" w:rsidRPr="00987520" w:rsidTr="004F03C4">
        <w:tc>
          <w:tcPr>
            <w:tcW w:w="522"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3.</w:t>
            </w:r>
          </w:p>
        </w:tc>
        <w:tc>
          <w:tcPr>
            <w:tcW w:w="2648"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Mr. Shekh Muhammad Waseem S/O Sheikh Muhammad Shafi   CNIC No. 42301-0823818-1</w:t>
            </w:r>
          </w:p>
        </w:tc>
        <w:tc>
          <w:tcPr>
            <w:tcW w:w="2878"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Mr. Zubeid Qureshi   CNIC No. 42301-1491744-1</w:t>
            </w:r>
          </w:p>
        </w:tc>
        <w:tc>
          <w:tcPr>
            <w:tcW w:w="3780"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Mr. Shekh Muhammad Waseem S/O Sheikh Muhammad Shafi   CNIC No. 42301-0823818-1</w:t>
            </w:r>
          </w:p>
        </w:tc>
      </w:tr>
      <w:tr w:rsidR="00CB6483" w:rsidRPr="00987520" w:rsidTr="004F03C4">
        <w:tc>
          <w:tcPr>
            <w:tcW w:w="522"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4.</w:t>
            </w:r>
          </w:p>
        </w:tc>
        <w:tc>
          <w:tcPr>
            <w:tcW w:w="2648"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Mr. Mohammad Aslam S/o Mohammad Ilyas CNIC No.42201-0398175-7</w:t>
            </w:r>
          </w:p>
        </w:tc>
        <w:tc>
          <w:tcPr>
            <w:tcW w:w="2878"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Mr. Muhammad Asif  CNIC No.42301-5182030-1</w:t>
            </w:r>
          </w:p>
        </w:tc>
        <w:tc>
          <w:tcPr>
            <w:tcW w:w="3780"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Mr. Amanullah S/O Kasim   CNIC No. 42201-2037618-5</w:t>
            </w:r>
          </w:p>
        </w:tc>
      </w:tr>
      <w:tr w:rsidR="00CB6483" w:rsidRPr="00987520" w:rsidTr="004F03C4">
        <w:tc>
          <w:tcPr>
            <w:tcW w:w="522"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5.</w:t>
            </w:r>
          </w:p>
        </w:tc>
        <w:tc>
          <w:tcPr>
            <w:tcW w:w="2648"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Mr. Muhammad Sajid S/O Muhammad Umer   CNIC No. 42201-0514888-9</w:t>
            </w:r>
          </w:p>
        </w:tc>
        <w:tc>
          <w:tcPr>
            <w:tcW w:w="2878"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Mr. Mirza Muhammad Aamir CNIC No.34501-2014746-1</w:t>
            </w:r>
          </w:p>
        </w:tc>
        <w:tc>
          <w:tcPr>
            <w:tcW w:w="3780"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Mr. Sohaib Umer S/O Muhammad Umer   CNIC No. 42200-16581898-9</w:t>
            </w:r>
          </w:p>
        </w:tc>
      </w:tr>
      <w:tr w:rsidR="00CB6483" w:rsidRPr="00987520" w:rsidTr="004F03C4">
        <w:tc>
          <w:tcPr>
            <w:tcW w:w="522"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6.</w:t>
            </w:r>
          </w:p>
        </w:tc>
        <w:tc>
          <w:tcPr>
            <w:tcW w:w="2648"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Syed Salman Ahmed CNIC No.42000-1954567-7</w:t>
            </w:r>
          </w:p>
        </w:tc>
        <w:tc>
          <w:tcPr>
            <w:tcW w:w="2878" w:type="dxa"/>
            <w:tcBorders>
              <w:top w:val="single" w:sz="4" w:space="0" w:color="auto"/>
              <w:left w:val="single" w:sz="4" w:space="0" w:color="auto"/>
              <w:bottom w:val="single" w:sz="4" w:space="0" w:color="auto"/>
              <w:right w:val="single" w:sz="4" w:space="0" w:color="auto"/>
            </w:tcBorders>
          </w:tcPr>
          <w:p w:rsidR="00CB6483" w:rsidRPr="00987520" w:rsidRDefault="00CB6483" w:rsidP="004F03C4">
            <w:r w:rsidRPr="00987520">
              <w:t>********</w:t>
            </w:r>
          </w:p>
        </w:tc>
        <w:tc>
          <w:tcPr>
            <w:tcW w:w="3780"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Mr. Shaikh Aamir Naveed S/o Ameeruddin Ahmed CNIC No.42201-1737266-5</w:t>
            </w:r>
          </w:p>
        </w:tc>
      </w:tr>
      <w:tr w:rsidR="00CB6483" w:rsidRPr="00987520" w:rsidTr="004F03C4">
        <w:tc>
          <w:tcPr>
            <w:tcW w:w="522"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7.</w:t>
            </w:r>
          </w:p>
        </w:tc>
        <w:tc>
          <w:tcPr>
            <w:tcW w:w="2648"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Mr. Zubeid Qureshi   CNIC No. 42301-1491744-1</w:t>
            </w:r>
          </w:p>
        </w:tc>
        <w:tc>
          <w:tcPr>
            <w:tcW w:w="2878" w:type="dxa"/>
            <w:tcBorders>
              <w:top w:val="single" w:sz="4" w:space="0" w:color="auto"/>
              <w:left w:val="single" w:sz="4" w:space="0" w:color="auto"/>
              <w:bottom w:val="single" w:sz="4" w:space="0" w:color="auto"/>
              <w:right w:val="single" w:sz="4" w:space="0" w:color="auto"/>
            </w:tcBorders>
          </w:tcPr>
          <w:p w:rsidR="00CB6483" w:rsidRPr="00987520" w:rsidRDefault="00CB6483" w:rsidP="004F03C4">
            <w:r w:rsidRPr="00987520">
              <w:t>********</w:t>
            </w:r>
          </w:p>
        </w:tc>
        <w:tc>
          <w:tcPr>
            <w:tcW w:w="3780"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Mr. Mohammad Aslam S/o Mohammad Ilyas CNIC No.42201-0398175-7</w:t>
            </w:r>
          </w:p>
        </w:tc>
      </w:tr>
      <w:tr w:rsidR="00CB6483" w:rsidRPr="00987520" w:rsidTr="004F03C4">
        <w:tc>
          <w:tcPr>
            <w:tcW w:w="522"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8.</w:t>
            </w:r>
          </w:p>
        </w:tc>
        <w:tc>
          <w:tcPr>
            <w:tcW w:w="2648"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Mr. Muhammad Asif  CNIC No.42301-5182030-1</w:t>
            </w:r>
          </w:p>
        </w:tc>
        <w:tc>
          <w:tcPr>
            <w:tcW w:w="2878" w:type="dxa"/>
            <w:tcBorders>
              <w:top w:val="single" w:sz="4" w:space="0" w:color="auto"/>
              <w:left w:val="single" w:sz="4" w:space="0" w:color="auto"/>
              <w:bottom w:val="single" w:sz="4" w:space="0" w:color="auto"/>
              <w:right w:val="single" w:sz="4" w:space="0" w:color="auto"/>
            </w:tcBorders>
          </w:tcPr>
          <w:p w:rsidR="00CB6483" w:rsidRPr="00987520" w:rsidRDefault="00CB6483" w:rsidP="004F03C4">
            <w:r w:rsidRPr="00987520">
              <w:t>********</w:t>
            </w:r>
          </w:p>
        </w:tc>
        <w:tc>
          <w:tcPr>
            <w:tcW w:w="3780"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Miss Masarrat Misbah D/o Misbahuddin CNIC No. 42301-0983750-0</w:t>
            </w:r>
          </w:p>
        </w:tc>
      </w:tr>
      <w:tr w:rsidR="00CB6483" w:rsidRPr="00987520" w:rsidTr="004F03C4">
        <w:tc>
          <w:tcPr>
            <w:tcW w:w="522"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9.</w:t>
            </w:r>
          </w:p>
        </w:tc>
        <w:tc>
          <w:tcPr>
            <w:tcW w:w="2648"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Mr. Mirza Muhammad Aamir CNIC No.34501-2014746-1</w:t>
            </w:r>
          </w:p>
        </w:tc>
        <w:tc>
          <w:tcPr>
            <w:tcW w:w="2878" w:type="dxa"/>
            <w:tcBorders>
              <w:top w:val="single" w:sz="4" w:space="0" w:color="auto"/>
              <w:left w:val="single" w:sz="4" w:space="0" w:color="auto"/>
              <w:bottom w:val="single" w:sz="4" w:space="0" w:color="auto"/>
              <w:right w:val="single" w:sz="4" w:space="0" w:color="auto"/>
            </w:tcBorders>
          </w:tcPr>
          <w:p w:rsidR="00CB6483" w:rsidRPr="00987520" w:rsidRDefault="00CB6483" w:rsidP="004F03C4">
            <w:r w:rsidRPr="00987520">
              <w:t>********</w:t>
            </w:r>
          </w:p>
        </w:tc>
        <w:tc>
          <w:tcPr>
            <w:tcW w:w="3780" w:type="dxa"/>
            <w:tcBorders>
              <w:top w:val="single" w:sz="4" w:space="0" w:color="auto"/>
              <w:left w:val="single" w:sz="4" w:space="0" w:color="auto"/>
              <w:bottom w:val="single" w:sz="4" w:space="0" w:color="auto"/>
              <w:right w:val="single" w:sz="4" w:space="0" w:color="auto"/>
            </w:tcBorders>
          </w:tcPr>
          <w:p w:rsidR="00CB6483" w:rsidRPr="00987520" w:rsidRDefault="00CB6483" w:rsidP="004F03C4">
            <w:pPr>
              <w:spacing w:line="254" w:lineRule="auto"/>
              <w:jc w:val="both"/>
            </w:pPr>
            <w:r w:rsidRPr="00987520">
              <w:t>********</w:t>
            </w:r>
          </w:p>
        </w:tc>
      </w:tr>
    </w:tbl>
    <w:p w:rsidR="00FB404B" w:rsidRPr="0020011C" w:rsidRDefault="00FB404B" w:rsidP="00591132">
      <w:pPr>
        <w:spacing w:after="200" w:line="276" w:lineRule="auto"/>
        <w:rPr>
          <w:rFonts w:asciiTheme="majorBidi" w:hAnsiTheme="majorBidi" w:cstheme="majorBidi"/>
          <w:b/>
          <w:bCs/>
          <w:color w:val="0070C0"/>
          <w:u w:val="single"/>
        </w:rPr>
      </w:pPr>
    </w:p>
    <w:p w:rsidR="00591132" w:rsidRPr="006E352F" w:rsidRDefault="0000457D" w:rsidP="007A7CE2">
      <w:pPr>
        <w:pStyle w:val="Default"/>
        <w:shd w:val="clear" w:color="auto" w:fill="FFFFFF" w:themeFill="background1"/>
        <w:ind w:left="1440" w:hanging="1440"/>
        <w:jc w:val="both"/>
        <w:rPr>
          <w:rFonts w:asciiTheme="majorBidi" w:hAnsiTheme="majorBidi" w:cstheme="majorBidi"/>
          <w:b/>
          <w:bCs/>
          <w:color w:val="auto"/>
          <w:u w:val="single"/>
        </w:rPr>
      </w:pPr>
      <w:proofErr w:type="gramStart"/>
      <w:r w:rsidRPr="006E352F">
        <w:rPr>
          <w:rFonts w:asciiTheme="majorBidi" w:hAnsiTheme="majorBidi" w:cstheme="majorBidi"/>
          <w:b/>
          <w:bCs/>
          <w:color w:val="auto"/>
        </w:rPr>
        <w:lastRenderedPageBreak/>
        <w:t>Case No.15</w:t>
      </w:r>
      <w:r w:rsidR="00591132" w:rsidRPr="006E352F">
        <w:rPr>
          <w:rFonts w:asciiTheme="majorBidi" w:hAnsiTheme="majorBidi" w:cstheme="majorBidi"/>
          <w:b/>
          <w:bCs/>
          <w:color w:val="auto"/>
        </w:rPr>
        <w:t>.</w:t>
      </w:r>
      <w:proofErr w:type="gramEnd"/>
      <w:r w:rsidR="00591132" w:rsidRPr="006E352F">
        <w:rPr>
          <w:rFonts w:asciiTheme="majorBidi" w:hAnsiTheme="majorBidi" w:cstheme="majorBidi"/>
          <w:b/>
          <w:bCs/>
          <w:color w:val="auto"/>
        </w:rPr>
        <w:tab/>
      </w:r>
      <w:proofErr w:type="gramStart"/>
      <w:r w:rsidR="00591132" w:rsidRPr="006E352F">
        <w:rPr>
          <w:rFonts w:asciiTheme="majorBidi" w:hAnsiTheme="majorBidi" w:cstheme="majorBidi"/>
          <w:b/>
          <w:bCs/>
          <w:color w:val="auto"/>
          <w:u w:val="single"/>
        </w:rPr>
        <w:t>CHANGE OF MANAGEMENT OF M/S CHERWEL PHARMACEUTICALS</w:t>
      </w:r>
      <w:r w:rsidR="007A7CE2" w:rsidRPr="006E352F">
        <w:rPr>
          <w:rFonts w:asciiTheme="majorBidi" w:hAnsiTheme="majorBidi" w:cstheme="majorBidi"/>
          <w:b/>
          <w:bCs/>
          <w:color w:val="auto"/>
          <w:u w:val="single"/>
        </w:rPr>
        <w:t xml:space="preserve"> (PVT) LTD.</w:t>
      </w:r>
      <w:r w:rsidR="00591132" w:rsidRPr="006E352F">
        <w:rPr>
          <w:rFonts w:asciiTheme="majorBidi" w:hAnsiTheme="majorBidi" w:cstheme="majorBidi"/>
          <w:b/>
          <w:bCs/>
          <w:color w:val="auto"/>
          <w:u w:val="single"/>
        </w:rPr>
        <w:t xml:space="preserve">, </w:t>
      </w:r>
      <w:r w:rsidR="007A7CE2" w:rsidRPr="006E352F">
        <w:rPr>
          <w:rFonts w:asciiTheme="majorBidi" w:hAnsiTheme="majorBidi" w:cstheme="majorBidi"/>
          <w:b/>
          <w:bCs/>
          <w:color w:val="auto"/>
          <w:u w:val="single"/>
        </w:rPr>
        <w:t>HATTAR</w:t>
      </w:r>
      <w:r w:rsidR="00591132" w:rsidRPr="006E352F">
        <w:rPr>
          <w:rFonts w:asciiTheme="majorBidi" w:hAnsiTheme="majorBidi" w:cstheme="majorBidi"/>
          <w:b/>
          <w:bCs/>
          <w:color w:val="auto"/>
          <w:u w:val="single"/>
        </w:rPr>
        <w:t>.</w:t>
      </w:r>
      <w:proofErr w:type="gramEnd"/>
    </w:p>
    <w:p w:rsidR="00591132" w:rsidRPr="0020011C" w:rsidRDefault="00591132" w:rsidP="00591132">
      <w:pPr>
        <w:pStyle w:val="Default"/>
        <w:shd w:val="clear" w:color="auto" w:fill="FFFFFF" w:themeFill="background1"/>
        <w:ind w:left="1440" w:hanging="1440"/>
        <w:jc w:val="both"/>
        <w:rPr>
          <w:rFonts w:asciiTheme="majorBidi" w:hAnsiTheme="majorBidi" w:cstheme="majorBidi"/>
          <w:b/>
          <w:bCs/>
          <w:color w:val="0070C0"/>
        </w:rPr>
      </w:pPr>
    </w:p>
    <w:p w:rsidR="00591132" w:rsidRPr="006C1CEB" w:rsidRDefault="00591132" w:rsidP="00591132">
      <w:pPr>
        <w:tabs>
          <w:tab w:val="left" w:pos="4215"/>
        </w:tabs>
        <w:spacing w:line="360" w:lineRule="auto"/>
        <w:jc w:val="both"/>
        <w:rPr>
          <w:rFonts w:asciiTheme="majorBidi" w:hAnsiTheme="majorBidi" w:cstheme="majorBidi"/>
          <w:bCs/>
        </w:rPr>
      </w:pPr>
      <w:r w:rsidRPr="006C1CEB">
        <w:t>M/s Cherwel Pharmaceuticals (Pvt) Ltd, Plot No.20, Phase-4, Hattar Industrial Estate, Hattar</w:t>
      </w:r>
      <w:r w:rsidRPr="006C1CEB">
        <w:rPr>
          <w:rFonts w:asciiTheme="majorBidi" w:hAnsiTheme="majorBidi" w:cstheme="majorBidi"/>
          <w:bCs/>
        </w:rPr>
        <w:t xml:space="preserve"> under </w:t>
      </w:r>
      <w:r w:rsidRPr="006C1CEB">
        <w:rPr>
          <w:rFonts w:asciiTheme="majorBidi" w:hAnsiTheme="majorBidi" w:cstheme="majorBidi"/>
        </w:rPr>
        <w:t>DML No. 000</w:t>
      </w:r>
      <w:r w:rsidRPr="006C1CEB">
        <w:rPr>
          <w:rFonts w:asciiTheme="majorBidi" w:hAnsiTheme="majorBidi" w:cstheme="majorBidi"/>
          <w:bCs/>
        </w:rPr>
        <w:t xml:space="preserve">606 </w:t>
      </w:r>
      <w:r w:rsidRPr="006C1CEB">
        <w:rPr>
          <w:rFonts w:asciiTheme="majorBidi" w:hAnsiTheme="majorBidi" w:cstheme="majorBidi"/>
        </w:rPr>
        <w:t xml:space="preserve">by way of formulation </w:t>
      </w:r>
      <w:r w:rsidRPr="006C1CEB">
        <w:rPr>
          <w:rFonts w:asciiTheme="majorBidi" w:hAnsiTheme="majorBidi" w:cstheme="majorBidi"/>
          <w:bCs/>
        </w:rPr>
        <w:t>has submitted request for change in management of the firm as per Partnership deed along with prescribed Fee Challan of  50,000/-. The detail of management is as under:-</w:t>
      </w:r>
    </w:p>
    <w:tbl>
      <w:tblPr>
        <w:tblStyle w:val="TableGrid"/>
        <w:tblW w:w="10080" w:type="dxa"/>
        <w:tblInd w:w="108" w:type="dxa"/>
        <w:tblLook w:val="04A0"/>
      </w:tblPr>
      <w:tblGrid>
        <w:gridCol w:w="3420"/>
        <w:gridCol w:w="3330"/>
        <w:gridCol w:w="3330"/>
      </w:tblGrid>
      <w:tr w:rsidR="006C1CEB" w:rsidRPr="006C1CEB" w:rsidTr="00D36FC6">
        <w:trPr>
          <w:trHeight w:val="324"/>
        </w:trPr>
        <w:tc>
          <w:tcPr>
            <w:tcW w:w="3420" w:type="dxa"/>
            <w:tcBorders>
              <w:top w:val="single" w:sz="4" w:space="0" w:color="auto"/>
              <w:left w:val="single" w:sz="4" w:space="0" w:color="auto"/>
              <w:bottom w:val="single" w:sz="4" w:space="0" w:color="auto"/>
              <w:right w:val="single" w:sz="4" w:space="0" w:color="auto"/>
            </w:tcBorders>
          </w:tcPr>
          <w:p w:rsidR="00591132" w:rsidRPr="006C1CEB" w:rsidRDefault="00591132" w:rsidP="00D36FC6">
            <w:pPr>
              <w:jc w:val="center"/>
              <w:rPr>
                <w:b/>
                <w:sz w:val="24"/>
                <w:szCs w:val="24"/>
              </w:rPr>
            </w:pPr>
            <w:r w:rsidRPr="006C1CEB">
              <w:rPr>
                <w:b/>
                <w:sz w:val="24"/>
                <w:szCs w:val="24"/>
              </w:rPr>
              <w:t>Previous Management as per Form-29 of SECP dated 24-11-2015</w:t>
            </w:r>
          </w:p>
        </w:tc>
        <w:tc>
          <w:tcPr>
            <w:tcW w:w="3330" w:type="dxa"/>
            <w:tcBorders>
              <w:top w:val="single" w:sz="4" w:space="0" w:color="auto"/>
              <w:left w:val="single" w:sz="4" w:space="0" w:color="auto"/>
              <w:bottom w:val="single" w:sz="4" w:space="0" w:color="auto"/>
              <w:right w:val="single" w:sz="4" w:space="0" w:color="auto"/>
            </w:tcBorders>
          </w:tcPr>
          <w:p w:rsidR="00591132" w:rsidRPr="006C1CEB" w:rsidRDefault="00591132" w:rsidP="00D36FC6">
            <w:pPr>
              <w:jc w:val="center"/>
              <w:rPr>
                <w:b/>
                <w:sz w:val="24"/>
                <w:szCs w:val="24"/>
              </w:rPr>
            </w:pPr>
            <w:r w:rsidRPr="006C1CEB">
              <w:rPr>
                <w:b/>
                <w:sz w:val="24"/>
                <w:szCs w:val="24"/>
              </w:rPr>
              <w:t>Retiring/Incoming Management as per Form-29 of SECP dated 27-12-2016</w:t>
            </w:r>
          </w:p>
        </w:tc>
        <w:tc>
          <w:tcPr>
            <w:tcW w:w="3330" w:type="dxa"/>
            <w:tcBorders>
              <w:top w:val="single" w:sz="4" w:space="0" w:color="auto"/>
              <w:left w:val="single" w:sz="4" w:space="0" w:color="auto"/>
              <w:bottom w:val="single" w:sz="4" w:space="0" w:color="auto"/>
              <w:right w:val="single" w:sz="4" w:space="0" w:color="auto"/>
            </w:tcBorders>
            <w:hideMark/>
          </w:tcPr>
          <w:p w:rsidR="00591132" w:rsidRPr="006C1CEB" w:rsidRDefault="00591132" w:rsidP="00D36FC6">
            <w:pPr>
              <w:jc w:val="center"/>
              <w:rPr>
                <w:b/>
                <w:sz w:val="24"/>
                <w:szCs w:val="24"/>
              </w:rPr>
            </w:pPr>
            <w:r w:rsidRPr="006C1CEB">
              <w:rPr>
                <w:b/>
                <w:sz w:val="24"/>
                <w:szCs w:val="24"/>
              </w:rPr>
              <w:t xml:space="preserve">New Management  as per Form-29 of SECP dated </w:t>
            </w:r>
            <w:r w:rsidRPr="006C1CEB">
              <w:rPr>
                <w:b/>
                <w:sz w:val="24"/>
                <w:szCs w:val="24"/>
              </w:rPr>
              <w:br/>
              <w:t>16-06-2017</w:t>
            </w:r>
          </w:p>
        </w:tc>
      </w:tr>
      <w:tr w:rsidR="006C1CEB" w:rsidRPr="006C1CEB" w:rsidTr="00D36FC6">
        <w:trPr>
          <w:trHeight w:val="581"/>
        </w:trPr>
        <w:tc>
          <w:tcPr>
            <w:tcW w:w="3420" w:type="dxa"/>
            <w:tcBorders>
              <w:top w:val="single" w:sz="4" w:space="0" w:color="auto"/>
              <w:left w:val="single" w:sz="4" w:space="0" w:color="auto"/>
              <w:bottom w:val="single" w:sz="4" w:space="0" w:color="auto"/>
              <w:right w:val="single" w:sz="4" w:space="0" w:color="auto"/>
            </w:tcBorders>
          </w:tcPr>
          <w:p w:rsidR="00591132" w:rsidRPr="006C1CEB" w:rsidRDefault="00591132" w:rsidP="00A5171E">
            <w:pPr>
              <w:pStyle w:val="ListParagraph"/>
              <w:numPr>
                <w:ilvl w:val="0"/>
                <w:numId w:val="43"/>
              </w:numPr>
              <w:spacing w:after="0"/>
              <w:ind w:left="342"/>
              <w:contextualSpacing/>
              <w:jc w:val="left"/>
              <w:rPr>
                <w:sz w:val="24"/>
                <w:szCs w:val="24"/>
              </w:rPr>
            </w:pPr>
            <w:r w:rsidRPr="006C1CEB">
              <w:rPr>
                <w:sz w:val="24"/>
                <w:szCs w:val="24"/>
              </w:rPr>
              <w:t xml:space="preserve">Mr. Tahir Ahmed S/o Nisar Ahmad  </w:t>
            </w:r>
          </w:p>
          <w:p w:rsidR="00591132" w:rsidRPr="006C1CEB" w:rsidRDefault="00591132" w:rsidP="00D36FC6">
            <w:pPr>
              <w:pStyle w:val="ListParagraph"/>
              <w:ind w:left="342" w:firstLine="0"/>
              <w:rPr>
                <w:sz w:val="24"/>
                <w:szCs w:val="24"/>
              </w:rPr>
            </w:pPr>
            <w:r w:rsidRPr="006C1CEB">
              <w:rPr>
                <w:sz w:val="24"/>
                <w:szCs w:val="24"/>
              </w:rPr>
              <w:t>CNIC No.16101-6321648-5</w:t>
            </w:r>
          </w:p>
          <w:p w:rsidR="00591132" w:rsidRPr="006C1CEB" w:rsidRDefault="00591132" w:rsidP="00A5171E">
            <w:pPr>
              <w:pStyle w:val="ListParagraph"/>
              <w:numPr>
                <w:ilvl w:val="0"/>
                <w:numId w:val="43"/>
              </w:numPr>
              <w:spacing w:after="0"/>
              <w:ind w:left="342"/>
              <w:contextualSpacing/>
              <w:jc w:val="left"/>
              <w:rPr>
                <w:sz w:val="24"/>
                <w:szCs w:val="24"/>
              </w:rPr>
            </w:pPr>
            <w:r w:rsidRPr="006C1CEB">
              <w:rPr>
                <w:sz w:val="24"/>
                <w:szCs w:val="24"/>
              </w:rPr>
              <w:t>Mr. Abdul Wahab S/o Zar Muhammad</w:t>
            </w:r>
          </w:p>
          <w:p w:rsidR="00591132" w:rsidRPr="006C1CEB" w:rsidRDefault="00591132" w:rsidP="00D36FC6">
            <w:pPr>
              <w:pStyle w:val="ListParagraph"/>
              <w:ind w:left="342" w:firstLine="0"/>
              <w:rPr>
                <w:sz w:val="24"/>
                <w:szCs w:val="24"/>
              </w:rPr>
            </w:pPr>
            <w:r w:rsidRPr="006C1CEB">
              <w:rPr>
                <w:sz w:val="24"/>
                <w:szCs w:val="24"/>
              </w:rPr>
              <w:t>P. No. 00122013</w:t>
            </w:r>
          </w:p>
          <w:p w:rsidR="00591132" w:rsidRPr="006C1CEB" w:rsidRDefault="00591132" w:rsidP="00A5171E">
            <w:pPr>
              <w:pStyle w:val="ListParagraph"/>
              <w:numPr>
                <w:ilvl w:val="0"/>
                <w:numId w:val="43"/>
              </w:numPr>
              <w:spacing w:after="0"/>
              <w:ind w:left="342"/>
              <w:contextualSpacing/>
              <w:jc w:val="left"/>
              <w:rPr>
                <w:sz w:val="24"/>
                <w:szCs w:val="24"/>
              </w:rPr>
            </w:pPr>
            <w:r w:rsidRPr="006C1CEB">
              <w:rPr>
                <w:sz w:val="24"/>
                <w:szCs w:val="24"/>
              </w:rPr>
              <w:t>Shabir Ahmad S/o Kashf-Ud-Dija</w:t>
            </w:r>
          </w:p>
          <w:p w:rsidR="00591132" w:rsidRPr="006C1CEB" w:rsidRDefault="00591132" w:rsidP="00D36FC6">
            <w:pPr>
              <w:pStyle w:val="ListParagraph"/>
              <w:ind w:left="342" w:firstLine="0"/>
              <w:rPr>
                <w:sz w:val="24"/>
                <w:szCs w:val="24"/>
              </w:rPr>
            </w:pPr>
            <w:r w:rsidRPr="006C1CEB">
              <w:rPr>
                <w:sz w:val="24"/>
                <w:szCs w:val="24"/>
              </w:rPr>
              <w:t>CNIC No. 16101-6456368-3</w:t>
            </w:r>
          </w:p>
        </w:tc>
        <w:tc>
          <w:tcPr>
            <w:tcW w:w="3330" w:type="dxa"/>
            <w:tcBorders>
              <w:top w:val="single" w:sz="4" w:space="0" w:color="auto"/>
              <w:left w:val="single" w:sz="4" w:space="0" w:color="auto"/>
              <w:bottom w:val="single" w:sz="4" w:space="0" w:color="auto"/>
              <w:right w:val="single" w:sz="4" w:space="0" w:color="auto"/>
            </w:tcBorders>
          </w:tcPr>
          <w:p w:rsidR="00591132" w:rsidRPr="006C1CEB" w:rsidRDefault="00591132" w:rsidP="00D36FC6">
            <w:pPr>
              <w:rPr>
                <w:b/>
                <w:bCs/>
                <w:sz w:val="24"/>
                <w:szCs w:val="24"/>
                <w:u w:val="single"/>
              </w:rPr>
            </w:pPr>
            <w:r w:rsidRPr="006C1CEB">
              <w:rPr>
                <w:b/>
                <w:bCs/>
                <w:sz w:val="24"/>
                <w:szCs w:val="24"/>
                <w:u w:val="single"/>
              </w:rPr>
              <w:t>Retiring</w:t>
            </w:r>
          </w:p>
          <w:p w:rsidR="00591132" w:rsidRPr="006C1CEB" w:rsidRDefault="00591132" w:rsidP="00A5171E">
            <w:pPr>
              <w:pStyle w:val="ListParagraph"/>
              <w:numPr>
                <w:ilvl w:val="0"/>
                <w:numId w:val="44"/>
              </w:numPr>
              <w:spacing w:after="0"/>
              <w:ind w:left="342"/>
              <w:contextualSpacing/>
              <w:jc w:val="left"/>
              <w:rPr>
                <w:sz w:val="24"/>
                <w:szCs w:val="24"/>
              </w:rPr>
            </w:pPr>
            <w:r w:rsidRPr="006C1CEB">
              <w:rPr>
                <w:sz w:val="24"/>
                <w:szCs w:val="24"/>
              </w:rPr>
              <w:t>Shabir Ahmad S/o Kashf-Ud-Dija</w:t>
            </w:r>
          </w:p>
          <w:p w:rsidR="00591132" w:rsidRPr="006C1CEB" w:rsidRDefault="00591132" w:rsidP="00D36FC6">
            <w:pPr>
              <w:pStyle w:val="ListParagraph"/>
              <w:ind w:left="342" w:firstLine="0"/>
              <w:rPr>
                <w:sz w:val="24"/>
                <w:szCs w:val="24"/>
              </w:rPr>
            </w:pPr>
            <w:r w:rsidRPr="006C1CEB">
              <w:rPr>
                <w:sz w:val="24"/>
                <w:szCs w:val="24"/>
              </w:rPr>
              <w:t>CNIC No. 16101-6456368-3</w:t>
            </w:r>
          </w:p>
          <w:p w:rsidR="00591132" w:rsidRPr="006C1CEB" w:rsidRDefault="00591132" w:rsidP="00D36FC6">
            <w:pPr>
              <w:rPr>
                <w:b/>
                <w:bCs/>
                <w:sz w:val="24"/>
                <w:szCs w:val="24"/>
                <w:u w:val="single"/>
              </w:rPr>
            </w:pPr>
            <w:r w:rsidRPr="006C1CEB">
              <w:rPr>
                <w:b/>
                <w:bCs/>
                <w:sz w:val="24"/>
                <w:szCs w:val="24"/>
                <w:u w:val="single"/>
              </w:rPr>
              <w:t>Incoming</w:t>
            </w:r>
          </w:p>
          <w:p w:rsidR="00591132" w:rsidRPr="006C1CEB" w:rsidRDefault="00591132" w:rsidP="00A5171E">
            <w:pPr>
              <w:pStyle w:val="ListParagraph"/>
              <w:numPr>
                <w:ilvl w:val="0"/>
                <w:numId w:val="45"/>
              </w:numPr>
              <w:spacing w:after="0"/>
              <w:ind w:left="342"/>
              <w:contextualSpacing/>
              <w:jc w:val="left"/>
              <w:rPr>
                <w:sz w:val="24"/>
                <w:szCs w:val="24"/>
              </w:rPr>
            </w:pPr>
            <w:r w:rsidRPr="006C1CEB">
              <w:rPr>
                <w:sz w:val="24"/>
                <w:szCs w:val="24"/>
              </w:rPr>
              <w:t>Mr. Kashf-Ud-Duja S/o Badr-Ud-Duja</w:t>
            </w:r>
          </w:p>
          <w:p w:rsidR="00591132" w:rsidRPr="006C1CEB" w:rsidRDefault="00591132" w:rsidP="00D36FC6">
            <w:pPr>
              <w:pStyle w:val="ListParagraph"/>
              <w:ind w:left="342" w:firstLine="0"/>
              <w:jc w:val="left"/>
              <w:rPr>
                <w:sz w:val="24"/>
                <w:szCs w:val="24"/>
              </w:rPr>
            </w:pPr>
            <w:r w:rsidRPr="006C1CEB">
              <w:rPr>
                <w:sz w:val="24"/>
                <w:szCs w:val="24"/>
              </w:rPr>
              <w:t>CNIC No. 16101-1635177-9</w:t>
            </w:r>
          </w:p>
        </w:tc>
        <w:tc>
          <w:tcPr>
            <w:tcW w:w="3330" w:type="dxa"/>
            <w:tcBorders>
              <w:top w:val="single" w:sz="4" w:space="0" w:color="auto"/>
              <w:left w:val="single" w:sz="4" w:space="0" w:color="auto"/>
              <w:bottom w:val="single" w:sz="4" w:space="0" w:color="auto"/>
              <w:right w:val="single" w:sz="4" w:space="0" w:color="auto"/>
            </w:tcBorders>
            <w:hideMark/>
          </w:tcPr>
          <w:p w:rsidR="00591132" w:rsidRPr="006C1CEB" w:rsidRDefault="00591132" w:rsidP="00A5171E">
            <w:pPr>
              <w:pStyle w:val="ListParagraph"/>
              <w:numPr>
                <w:ilvl w:val="0"/>
                <w:numId w:val="46"/>
              </w:numPr>
              <w:spacing w:after="0"/>
              <w:ind w:left="342"/>
              <w:contextualSpacing/>
              <w:jc w:val="left"/>
              <w:rPr>
                <w:sz w:val="24"/>
                <w:szCs w:val="24"/>
              </w:rPr>
            </w:pPr>
            <w:r w:rsidRPr="006C1CEB">
              <w:rPr>
                <w:sz w:val="24"/>
                <w:szCs w:val="24"/>
              </w:rPr>
              <w:t xml:space="preserve">Mr. Tahir Ahmed S/o Nisar Ahmad  </w:t>
            </w:r>
          </w:p>
          <w:p w:rsidR="00591132" w:rsidRPr="006C1CEB" w:rsidRDefault="00591132" w:rsidP="00D36FC6">
            <w:pPr>
              <w:pStyle w:val="ListParagraph"/>
              <w:ind w:left="342" w:firstLine="0"/>
              <w:rPr>
                <w:sz w:val="24"/>
                <w:szCs w:val="24"/>
              </w:rPr>
            </w:pPr>
            <w:r w:rsidRPr="006C1CEB">
              <w:rPr>
                <w:sz w:val="24"/>
                <w:szCs w:val="24"/>
              </w:rPr>
              <w:t>CNIC No.16101-6321648-5</w:t>
            </w:r>
          </w:p>
          <w:p w:rsidR="00591132" w:rsidRPr="006C1CEB" w:rsidRDefault="00591132" w:rsidP="00A5171E">
            <w:pPr>
              <w:pStyle w:val="ListParagraph"/>
              <w:numPr>
                <w:ilvl w:val="0"/>
                <w:numId w:val="46"/>
              </w:numPr>
              <w:spacing w:after="0"/>
              <w:ind w:left="342"/>
              <w:contextualSpacing/>
              <w:jc w:val="left"/>
              <w:rPr>
                <w:sz w:val="24"/>
                <w:szCs w:val="24"/>
              </w:rPr>
            </w:pPr>
            <w:r w:rsidRPr="006C1CEB">
              <w:rPr>
                <w:sz w:val="24"/>
                <w:szCs w:val="24"/>
              </w:rPr>
              <w:t>Mr. Abdul Wahab S/o Zar Muhammad</w:t>
            </w:r>
          </w:p>
          <w:p w:rsidR="00591132" w:rsidRPr="006C1CEB" w:rsidRDefault="00591132" w:rsidP="00D36FC6">
            <w:pPr>
              <w:pStyle w:val="ListParagraph"/>
              <w:ind w:left="342" w:firstLine="0"/>
              <w:rPr>
                <w:sz w:val="24"/>
                <w:szCs w:val="24"/>
              </w:rPr>
            </w:pPr>
            <w:r w:rsidRPr="006C1CEB">
              <w:rPr>
                <w:sz w:val="24"/>
                <w:szCs w:val="24"/>
              </w:rPr>
              <w:t>P. No. 00122013</w:t>
            </w:r>
          </w:p>
          <w:p w:rsidR="00591132" w:rsidRPr="006C1CEB" w:rsidRDefault="00591132" w:rsidP="00A5171E">
            <w:pPr>
              <w:pStyle w:val="ListParagraph"/>
              <w:numPr>
                <w:ilvl w:val="0"/>
                <w:numId w:val="46"/>
              </w:numPr>
              <w:spacing w:after="0"/>
              <w:ind w:left="342"/>
              <w:contextualSpacing/>
              <w:jc w:val="left"/>
              <w:rPr>
                <w:sz w:val="24"/>
                <w:szCs w:val="24"/>
              </w:rPr>
            </w:pPr>
            <w:r w:rsidRPr="006C1CEB">
              <w:rPr>
                <w:sz w:val="24"/>
                <w:szCs w:val="24"/>
              </w:rPr>
              <w:t>Mr. Kashf-Ud-Duja S/o Badr-Ud-Duja</w:t>
            </w:r>
          </w:p>
          <w:p w:rsidR="00591132" w:rsidRPr="006C1CEB" w:rsidRDefault="00591132" w:rsidP="006145BC">
            <w:pPr>
              <w:pStyle w:val="ListParagraph"/>
              <w:ind w:left="342" w:firstLine="0"/>
              <w:rPr>
                <w:sz w:val="24"/>
                <w:szCs w:val="24"/>
              </w:rPr>
            </w:pPr>
            <w:r w:rsidRPr="006C1CEB">
              <w:rPr>
                <w:sz w:val="24"/>
                <w:szCs w:val="24"/>
              </w:rPr>
              <w:t>CNIC No. 16101-1635177-9</w:t>
            </w:r>
          </w:p>
        </w:tc>
      </w:tr>
    </w:tbl>
    <w:p w:rsidR="00591132" w:rsidRPr="006C1CEB" w:rsidRDefault="00591132" w:rsidP="00591132">
      <w:pPr>
        <w:tabs>
          <w:tab w:val="left" w:pos="4215"/>
        </w:tabs>
        <w:spacing w:line="360" w:lineRule="auto"/>
        <w:jc w:val="both"/>
        <w:rPr>
          <w:rFonts w:asciiTheme="majorBidi" w:hAnsiTheme="majorBidi" w:cstheme="majorBidi"/>
          <w:bCs/>
        </w:rPr>
      </w:pPr>
    </w:p>
    <w:p w:rsidR="00B17B29" w:rsidRPr="00EE54DE" w:rsidRDefault="00B17B29" w:rsidP="00B17B29">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B17B29" w:rsidRPr="00EE54DE" w:rsidRDefault="00B17B29" w:rsidP="00B17B29">
      <w:pPr>
        <w:rPr>
          <w:b/>
          <w:bCs/>
          <w:u w:val="single"/>
        </w:rPr>
      </w:pPr>
    </w:p>
    <w:p w:rsidR="00B17B29" w:rsidRPr="006412D7" w:rsidRDefault="00B17B29" w:rsidP="00B17B29">
      <w:pPr>
        <w:spacing w:line="360" w:lineRule="auto"/>
        <w:jc w:val="both"/>
      </w:pPr>
      <w:r w:rsidRPr="00EE54DE">
        <w:t xml:space="preserve">The Board considered and endorsed the change of management </w:t>
      </w:r>
      <w:proofErr w:type="gramStart"/>
      <w:r w:rsidRPr="00EE54DE">
        <w:t xml:space="preserve">of </w:t>
      </w:r>
      <w:r>
        <w:t xml:space="preserve"> </w:t>
      </w:r>
      <w:r w:rsidRPr="006C1CEB">
        <w:t>M</w:t>
      </w:r>
      <w:proofErr w:type="gramEnd"/>
      <w:r w:rsidRPr="006C1CEB">
        <w:t>/s Cherwel Pharmaceuticals (Pvt) Ltd, Plot No.20, Phase-4, Hattar Industrial Estate, Hattar</w:t>
      </w:r>
      <w:r w:rsidRPr="00987520">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Pr>
          <w:rFonts w:asciiTheme="majorBidi" w:hAnsiTheme="majorBidi" w:cstheme="majorBidi"/>
        </w:rPr>
        <w:t xml:space="preserve">606 </w:t>
      </w:r>
      <w:r w:rsidRPr="00EE54DE">
        <w:rPr>
          <w:rFonts w:asciiTheme="majorBidi" w:hAnsiTheme="majorBidi" w:cstheme="majorBidi"/>
        </w:rPr>
        <w:t xml:space="preserve">by way of formulation </w:t>
      </w:r>
      <w:r w:rsidRPr="00EE54DE">
        <w:t>as under ;</w:t>
      </w:r>
    </w:p>
    <w:p w:rsidR="00B17B29" w:rsidRDefault="00B17B29" w:rsidP="006145BC">
      <w:pPr>
        <w:ind w:left="1440" w:hanging="1350"/>
        <w:jc w:val="both"/>
        <w:rPr>
          <w:b/>
          <w:bCs/>
        </w:rPr>
      </w:pPr>
    </w:p>
    <w:tbl>
      <w:tblPr>
        <w:tblStyle w:val="TableGrid"/>
        <w:tblW w:w="10206" w:type="dxa"/>
        <w:tblInd w:w="108" w:type="dxa"/>
        <w:tblLook w:val="04A0"/>
      </w:tblPr>
      <w:tblGrid>
        <w:gridCol w:w="3420"/>
        <w:gridCol w:w="3330"/>
        <w:gridCol w:w="3456"/>
      </w:tblGrid>
      <w:tr w:rsidR="00B17B29" w:rsidRPr="006C1CEB" w:rsidTr="00CE7491">
        <w:trPr>
          <w:trHeight w:val="324"/>
        </w:trPr>
        <w:tc>
          <w:tcPr>
            <w:tcW w:w="3420" w:type="dxa"/>
            <w:tcBorders>
              <w:top w:val="single" w:sz="4" w:space="0" w:color="auto"/>
              <w:left w:val="single" w:sz="4" w:space="0" w:color="auto"/>
              <w:bottom w:val="single" w:sz="4" w:space="0" w:color="auto"/>
              <w:right w:val="single" w:sz="4" w:space="0" w:color="auto"/>
            </w:tcBorders>
          </w:tcPr>
          <w:p w:rsidR="00B17B29" w:rsidRPr="006C1CEB" w:rsidRDefault="00B17B29" w:rsidP="004F03C4">
            <w:pPr>
              <w:jc w:val="center"/>
              <w:rPr>
                <w:b/>
                <w:sz w:val="24"/>
                <w:szCs w:val="24"/>
              </w:rPr>
            </w:pPr>
            <w:r w:rsidRPr="006C1CEB">
              <w:rPr>
                <w:b/>
                <w:sz w:val="24"/>
                <w:szCs w:val="24"/>
              </w:rPr>
              <w:t>Previous Management as per Form-29 of SECP dated 24-11-2015</w:t>
            </w:r>
          </w:p>
        </w:tc>
        <w:tc>
          <w:tcPr>
            <w:tcW w:w="3330" w:type="dxa"/>
            <w:tcBorders>
              <w:top w:val="single" w:sz="4" w:space="0" w:color="auto"/>
              <w:left w:val="single" w:sz="4" w:space="0" w:color="auto"/>
              <w:bottom w:val="single" w:sz="4" w:space="0" w:color="auto"/>
              <w:right w:val="single" w:sz="4" w:space="0" w:color="auto"/>
            </w:tcBorders>
          </w:tcPr>
          <w:p w:rsidR="00B17B29" w:rsidRPr="006C1CEB" w:rsidRDefault="00B17B29" w:rsidP="004F03C4">
            <w:pPr>
              <w:jc w:val="center"/>
              <w:rPr>
                <w:b/>
                <w:sz w:val="24"/>
                <w:szCs w:val="24"/>
              </w:rPr>
            </w:pPr>
            <w:r w:rsidRPr="006C1CEB">
              <w:rPr>
                <w:b/>
                <w:sz w:val="24"/>
                <w:szCs w:val="24"/>
              </w:rPr>
              <w:t>Retiring/Incoming Management as per Form-29 of SECP dated 27-12-2016</w:t>
            </w:r>
          </w:p>
        </w:tc>
        <w:tc>
          <w:tcPr>
            <w:tcW w:w="3456" w:type="dxa"/>
            <w:tcBorders>
              <w:top w:val="single" w:sz="4" w:space="0" w:color="auto"/>
              <w:left w:val="single" w:sz="4" w:space="0" w:color="auto"/>
              <w:bottom w:val="single" w:sz="4" w:space="0" w:color="auto"/>
              <w:right w:val="single" w:sz="4" w:space="0" w:color="auto"/>
            </w:tcBorders>
            <w:hideMark/>
          </w:tcPr>
          <w:p w:rsidR="00B17B29" w:rsidRPr="006C1CEB" w:rsidRDefault="00B17B29" w:rsidP="004F03C4">
            <w:pPr>
              <w:jc w:val="center"/>
              <w:rPr>
                <w:b/>
                <w:sz w:val="24"/>
                <w:szCs w:val="24"/>
              </w:rPr>
            </w:pPr>
            <w:r w:rsidRPr="006C1CEB">
              <w:rPr>
                <w:b/>
                <w:sz w:val="24"/>
                <w:szCs w:val="24"/>
              </w:rPr>
              <w:t xml:space="preserve">New Management  as per Form-29 of SECP dated </w:t>
            </w:r>
            <w:r w:rsidRPr="006C1CEB">
              <w:rPr>
                <w:b/>
                <w:sz w:val="24"/>
                <w:szCs w:val="24"/>
              </w:rPr>
              <w:br/>
              <w:t>16-06-2017</w:t>
            </w:r>
          </w:p>
        </w:tc>
      </w:tr>
      <w:tr w:rsidR="00B17B29" w:rsidRPr="006C1CEB" w:rsidTr="00CE7491">
        <w:trPr>
          <w:trHeight w:val="581"/>
        </w:trPr>
        <w:tc>
          <w:tcPr>
            <w:tcW w:w="3420" w:type="dxa"/>
            <w:tcBorders>
              <w:top w:val="single" w:sz="4" w:space="0" w:color="auto"/>
              <w:left w:val="single" w:sz="4" w:space="0" w:color="auto"/>
              <w:bottom w:val="single" w:sz="4" w:space="0" w:color="auto"/>
              <w:right w:val="single" w:sz="4" w:space="0" w:color="auto"/>
            </w:tcBorders>
          </w:tcPr>
          <w:p w:rsidR="00B17B29" w:rsidRPr="006C1CEB" w:rsidRDefault="00B17B29" w:rsidP="004F03C4">
            <w:pPr>
              <w:pStyle w:val="ListParagraph"/>
              <w:numPr>
                <w:ilvl w:val="0"/>
                <w:numId w:val="43"/>
              </w:numPr>
              <w:spacing w:after="0"/>
              <w:ind w:left="342"/>
              <w:contextualSpacing/>
              <w:jc w:val="left"/>
              <w:rPr>
                <w:sz w:val="24"/>
                <w:szCs w:val="24"/>
              </w:rPr>
            </w:pPr>
            <w:r w:rsidRPr="006C1CEB">
              <w:rPr>
                <w:sz w:val="24"/>
                <w:szCs w:val="24"/>
              </w:rPr>
              <w:t xml:space="preserve">Mr. Tahir Ahmed S/o Nisar Ahmad  </w:t>
            </w:r>
          </w:p>
          <w:p w:rsidR="00B17B29" w:rsidRPr="006C1CEB" w:rsidRDefault="00B17B29" w:rsidP="004F03C4">
            <w:pPr>
              <w:pStyle w:val="ListParagraph"/>
              <w:ind w:left="342" w:firstLine="0"/>
              <w:rPr>
                <w:sz w:val="24"/>
                <w:szCs w:val="24"/>
              </w:rPr>
            </w:pPr>
            <w:r w:rsidRPr="006C1CEB">
              <w:rPr>
                <w:sz w:val="24"/>
                <w:szCs w:val="24"/>
              </w:rPr>
              <w:t>CNIC No.16101-6321648-5</w:t>
            </w:r>
          </w:p>
          <w:p w:rsidR="00B17B29" w:rsidRPr="006C1CEB" w:rsidRDefault="00B17B29" w:rsidP="004F03C4">
            <w:pPr>
              <w:pStyle w:val="ListParagraph"/>
              <w:numPr>
                <w:ilvl w:val="0"/>
                <w:numId w:val="43"/>
              </w:numPr>
              <w:spacing w:after="0"/>
              <w:ind w:left="342"/>
              <w:contextualSpacing/>
              <w:jc w:val="left"/>
              <w:rPr>
                <w:sz w:val="24"/>
                <w:szCs w:val="24"/>
              </w:rPr>
            </w:pPr>
            <w:r w:rsidRPr="006C1CEB">
              <w:rPr>
                <w:sz w:val="24"/>
                <w:szCs w:val="24"/>
              </w:rPr>
              <w:t>Mr. Abdul Wahab S/o Zar Muhammad</w:t>
            </w:r>
          </w:p>
          <w:p w:rsidR="00B17B29" w:rsidRPr="006C1CEB" w:rsidRDefault="00B17B29" w:rsidP="004F03C4">
            <w:pPr>
              <w:pStyle w:val="ListParagraph"/>
              <w:ind w:left="342" w:firstLine="0"/>
              <w:rPr>
                <w:sz w:val="24"/>
                <w:szCs w:val="24"/>
              </w:rPr>
            </w:pPr>
            <w:r w:rsidRPr="006C1CEB">
              <w:rPr>
                <w:sz w:val="24"/>
                <w:szCs w:val="24"/>
              </w:rPr>
              <w:t>P. No. 00122013</w:t>
            </w:r>
          </w:p>
          <w:p w:rsidR="00B17B29" w:rsidRPr="006C1CEB" w:rsidRDefault="00B17B29" w:rsidP="004F03C4">
            <w:pPr>
              <w:pStyle w:val="ListParagraph"/>
              <w:numPr>
                <w:ilvl w:val="0"/>
                <w:numId w:val="43"/>
              </w:numPr>
              <w:spacing w:after="0"/>
              <w:ind w:left="342"/>
              <w:contextualSpacing/>
              <w:jc w:val="left"/>
              <w:rPr>
                <w:sz w:val="24"/>
                <w:szCs w:val="24"/>
              </w:rPr>
            </w:pPr>
            <w:r w:rsidRPr="006C1CEB">
              <w:rPr>
                <w:sz w:val="24"/>
                <w:szCs w:val="24"/>
              </w:rPr>
              <w:t>Shabir Ahmad S/o Kashf-Ud-Dija</w:t>
            </w:r>
          </w:p>
          <w:p w:rsidR="00B17B29" w:rsidRPr="006C1CEB" w:rsidRDefault="00B17B29" w:rsidP="004F03C4">
            <w:pPr>
              <w:pStyle w:val="ListParagraph"/>
              <w:ind w:left="342" w:firstLine="0"/>
              <w:rPr>
                <w:sz w:val="24"/>
                <w:szCs w:val="24"/>
              </w:rPr>
            </w:pPr>
            <w:r w:rsidRPr="006C1CEB">
              <w:rPr>
                <w:sz w:val="24"/>
                <w:szCs w:val="24"/>
              </w:rPr>
              <w:t>CNIC No. 16101-6456368-3</w:t>
            </w:r>
          </w:p>
        </w:tc>
        <w:tc>
          <w:tcPr>
            <w:tcW w:w="3330" w:type="dxa"/>
            <w:tcBorders>
              <w:top w:val="single" w:sz="4" w:space="0" w:color="auto"/>
              <w:left w:val="single" w:sz="4" w:space="0" w:color="auto"/>
              <w:bottom w:val="single" w:sz="4" w:space="0" w:color="auto"/>
              <w:right w:val="single" w:sz="4" w:space="0" w:color="auto"/>
            </w:tcBorders>
          </w:tcPr>
          <w:p w:rsidR="00B17B29" w:rsidRPr="006C1CEB" w:rsidRDefault="00B17B29" w:rsidP="004F03C4">
            <w:pPr>
              <w:rPr>
                <w:b/>
                <w:bCs/>
                <w:sz w:val="24"/>
                <w:szCs w:val="24"/>
                <w:u w:val="single"/>
              </w:rPr>
            </w:pPr>
            <w:r w:rsidRPr="006C1CEB">
              <w:rPr>
                <w:b/>
                <w:bCs/>
                <w:sz w:val="24"/>
                <w:szCs w:val="24"/>
                <w:u w:val="single"/>
              </w:rPr>
              <w:t>Retiring</w:t>
            </w:r>
          </w:p>
          <w:p w:rsidR="00B17B29" w:rsidRPr="006C1CEB" w:rsidRDefault="00B17B29" w:rsidP="004F03C4">
            <w:pPr>
              <w:pStyle w:val="ListParagraph"/>
              <w:numPr>
                <w:ilvl w:val="0"/>
                <w:numId w:val="44"/>
              </w:numPr>
              <w:spacing w:after="0"/>
              <w:ind w:left="342"/>
              <w:contextualSpacing/>
              <w:jc w:val="left"/>
              <w:rPr>
                <w:sz w:val="24"/>
                <w:szCs w:val="24"/>
              </w:rPr>
            </w:pPr>
            <w:r w:rsidRPr="006C1CEB">
              <w:rPr>
                <w:sz w:val="24"/>
                <w:szCs w:val="24"/>
              </w:rPr>
              <w:t>Shabir Ahmad S/o Kashf-Ud-Dija</w:t>
            </w:r>
          </w:p>
          <w:p w:rsidR="00B17B29" w:rsidRPr="006C1CEB" w:rsidRDefault="00B17B29" w:rsidP="004F03C4">
            <w:pPr>
              <w:pStyle w:val="ListParagraph"/>
              <w:ind w:left="342" w:firstLine="0"/>
              <w:rPr>
                <w:sz w:val="24"/>
                <w:szCs w:val="24"/>
              </w:rPr>
            </w:pPr>
            <w:r w:rsidRPr="006C1CEB">
              <w:rPr>
                <w:sz w:val="24"/>
                <w:szCs w:val="24"/>
              </w:rPr>
              <w:t>CNIC No. 16101-6456368-3</w:t>
            </w:r>
          </w:p>
          <w:p w:rsidR="00B17B29" w:rsidRPr="006C1CEB" w:rsidRDefault="00B17B29" w:rsidP="004F03C4">
            <w:pPr>
              <w:rPr>
                <w:b/>
                <w:bCs/>
                <w:sz w:val="24"/>
                <w:szCs w:val="24"/>
                <w:u w:val="single"/>
              </w:rPr>
            </w:pPr>
            <w:r w:rsidRPr="006C1CEB">
              <w:rPr>
                <w:b/>
                <w:bCs/>
                <w:sz w:val="24"/>
                <w:szCs w:val="24"/>
                <w:u w:val="single"/>
              </w:rPr>
              <w:t>Incoming</w:t>
            </w:r>
          </w:p>
          <w:p w:rsidR="00B17B29" w:rsidRPr="006C1CEB" w:rsidRDefault="00B17B29" w:rsidP="004F03C4">
            <w:pPr>
              <w:pStyle w:val="ListParagraph"/>
              <w:numPr>
                <w:ilvl w:val="0"/>
                <w:numId w:val="45"/>
              </w:numPr>
              <w:spacing w:after="0"/>
              <w:ind w:left="342"/>
              <w:contextualSpacing/>
              <w:jc w:val="left"/>
              <w:rPr>
                <w:sz w:val="24"/>
                <w:szCs w:val="24"/>
              </w:rPr>
            </w:pPr>
            <w:r w:rsidRPr="006C1CEB">
              <w:rPr>
                <w:sz w:val="24"/>
                <w:szCs w:val="24"/>
              </w:rPr>
              <w:t>Mr. Kashf-Ud-Duja S/o Badr-Ud-Duja</w:t>
            </w:r>
          </w:p>
          <w:p w:rsidR="00B17B29" w:rsidRPr="006C1CEB" w:rsidRDefault="00B17B29" w:rsidP="004F03C4">
            <w:pPr>
              <w:pStyle w:val="ListParagraph"/>
              <w:ind w:left="342" w:firstLine="0"/>
              <w:jc w:val="left"/>
              <w:rPr>
                <w:sz w:val="24"/>
                <w:szCs w:val="24"/>
              </w:rPr>
            </w:pPr>
            <w:r w:rsidRPr="006C1CEB">
              <w:rPr>
                <w:sz w:val="24"/>
                <w:szCs w:val="24"/>
              </w:rPr>
              <w:t>CNIC No. 16101-1635177-9</w:t>
            </w:r>
          </w:p>
        </w:tc>
        <w:tc>
          <w:tcPr>
            <w:tcW w:w="3456" w:type="dxa"/>
            <w:tcBorders>
              <w:top w:val="single" w:sz="4" w:space="0" w:color="auto"/>
              <w:left w:val="single" w:sz="4" w:space="0" w:color="auto"/>
              <w:bottom w:val="single" w:sz="4" w:space="0" w:color="auto"/>
              <w:right w:val="single" w:sz="4" w:space="0" w:color="auto"/>
            </w:tcBorders>
            <w:hideMark/>
          </w:tcPr>
          <w:p w:rsidR="00B17B29" w:rsidRPr="006C1CEB" w:rsidRDefault="00B17B29" w:rsidP="004F03C4">
            <w:pPr>
              <w:pStyle w:val="ListParagraph"/>
              <w:numPr>
                <w:ilvl w:val="0"/>
                <w:numId w:val="46"/>
              </w:numPr>
              <w:spacing w:after="0"/>
              <w:ind w:left="342"/>
              <w:contextualSpacing/>
              <w:jc w:val="left"/>
              <w:rPr>
                <w:sz w:val="24"/>
                <w:szCs w:val="24"/>
              </w:rPr>
            </w:pPr>
            <w:r w:rsidRPr="006C1CEB">
              <w:rPr>
                <w:sz w:val="24"/>
                <w:szCs w:val="24"/>
              </w:rPr>
              <w:t xml:space="preserve">Mr. Tahir Ahmed S/o Nisar Ahmad  </w:t>
            </w:r>
          </w:p>
          <w:p w:rsidR="00B17B29" w:rsidRPr="006C1CEB" w:rsidRDefault="00B17B29" w:rsidP="004F03C4">
            <w:pPr>
              <w:pStyle w:val="ListParagraph"/>
              <w:ind w:left="342" w:firstLine="0"/>
              <w:rPr>
                <w:sz w:val="24"/>
                <w:szCs w:val="24"/>
              </w:rPr>
            </w:pPr>
            <w:r w:rsidRPr="006C1CEB">
              <w:rPr>
                <w:sz w:val="24"/>
                <w:szCs w:val="24"/>
              </w:rPr>
              <w:t>CNIC No.16101-6321648-5</w:t>
            </w:r>
          </w:p>
          <w:p w:rsidR="00B17B29" w:rsidRPr="006C1CEB" w:rsidRDefault="00B17B29" w:rsidP="004F03C4">
            <w:pPr>
              <w:pStyle w:val="ListParagraph"/>
              <w:numPr>
                <w:ilvl w:val="0"/>
                <w:numId w:val="46"/>
              </w:numPr>
              <w:spacing w:after="0"/>
              <w:ind w:left="342"/>
              <w:contextualSpacing/>
              <w:jc w:val="left"/>
              <w:rPr>
                <w:sz w:val="24"/>
                <w:szCs w:val="24"/>
              </w:rPr>
            </w:pPr>
            <w:r w:rsidRPr="006C1CEB">
              <w:rPr>
                <w:sz w:val="24"/>
                <w:szCs w:val="24"/>
              </w:rPr>
              <w:t>Mr. Abdul Wahab S/o Zar Muhammad</w:t>
            </w:r>
          </w:p>
          <w:p w:rsidR="00B17B29" w:rsidRPr="006C1CEB" w:rsidRDefault="00B17B29" w:rsidP="004F03C4">
            <w:pPr>
              <w:pStyle w:val="ListParagraph"/>
              <w:ind w:left="342" w:firstLine="0"/>
              <w:rPr>
                <w:sz w:val="24"/>
                <w:szCs w:val="24"/>
              </w:rPr>
            </w:pPr>
            <w:r w:rsidRPr="006C1CEB">
              <w:rPr>
                <w:sz w:val="24"/>
                <w:szCs w:val="24"/>
              </w:rPr>
              <w:t>P. No. 00122013</w:t>
            </w:r>
          </w:p>
          <w:p w:rsidR="00B17B29" w:rsidRPr="006C1CEB" w:rsidRDefault="00B17B29" w:rsidP="004F03C4">
            <w:pPr>
              <w:pStyle w:val="ListParagraph"/>
              <w:numPr>
                <w:ilvl w:val="0"/>
                <w:numId w:val="46"/>
              </w:numPr>
              <w:spacing w:after="0"/>
              <w:ind w:left="342"/>
              <w:contextualSpacing/>
              <w:jc w:val="left"/>
              <w:rPr>
                <w:sz w:val="24"/>
                <w:szCs w:val="24"/>
              </w:rPr>
            </w:pPr>
            <w:r w:rsidRPr="006C1CEB">
              <w:rPr>
                <w:sz w:val="24"/>
                <w:szCs w:val="24"/>
              </w:rPr>
              <w:t>Mr. Kashf-Ud-Duja S/o Badr-Ud-Duja</w:t>
            </w:r>
          </w:p>
          <w:p w:rsidR="00B17B29" w:rsidRPr="006C1CEB" w:rsidRDefault="00B17B29" w:rsidP="004F03C4">
            <w:pPr>
              <w:pStyle w:val="ListParagraph"/>
              <w:ind w:left="342" w:firstLine="0"/>
              <w:rPr>
                <w:sz w:val="24"/>
                <w:szCs w:val="24"/>
              </w:rPr>
            </w:pPr>
            <w:r w:rsidRPr="006C1CEB">
              <w:rPr>
                <w:sz w:val="24"/>
                <w:szCs w:val="24"/>
              </w:rPr>
              <w:t>CNIC No. 16101-1635177-9</w:t>
            </w:r>
          </w:p>
        </w:tc>
      </w:tr>
    </w:tbl>
    <w:p w:rsidR="00B17B29" w:rsidRDefault="00B17B29" w:rsidP="006145BC">
      <w:pPr>
        <w:ind w:left="1440" w:hanging="1350"/>
        <w:jc w:val="both"/>
        <w:rPr>
          <w:b/>
          <w:bCs/>
        </w:rPr>
      </w:pPr>
    </w:p>
    <w:p w:rsidR="00B17B29" w:rsidRDefault="00B17B29" w:rsidP="006145BC">
      <w:pPr>
        <w:ind w:left="1440" w:hanging="1350"/>
        <w:jc w:val="both"/>
        <w:rPr>
          <w:b/>
          <w:bCs/>
        </w:rPr>
      </w:pPr>
    </w:p>
    <w:p w:rsidR="00B17B29" w:rsidRDefault="00B17B29" w:rsidP="006145BC">
      <w:pPr>
        <w:ind w:left="1440" w:hanging="1350"/>
        <w:jc w:val="both"/>
        <w:rPr>
          <w:b/>
          <w:bCs/>
        </w:rPr>
      </w:pPr>
    </w:p>
    <w:p w:rsidR="00B17B29" w:rsidRDefault="00B17B29" w:rsidP="006145BC">
      <w:pPr>
        <w:ind w:left="1440" w:hanging="1350"/>
        <w:jc w:val="both"/>
        <w:rPr>
          <w:b/>
          <w:bCs/>
        </w:rPr>
      </w:pPr>
    </w:p>
    <w:p w:rsidR="00B17B29" w:rsidRDefault="00B17B29" w:rsidP="006145BC">
      <w:pPr>
        <w:ind w:left="1440" w:hanging="1350"/>
        <w:jc w:val="both"/>
        <w:rPr>
          <w:b/>
          <w:bCs/>
        </w:rPr>
      </w:pPr>
    </w:p>
    <w:p w:rsidR="00B17B29" w:rsidRDefault="00B17B29" w:rsidP="006145BC">
      <w:pPr>
        <w:ind w:left="1440" w:hanging="1350"/>
        <w:jc w:val="both"/>
        <w:rPr>
          <w:b/>
          <w:bCs/>
        </w:rPr>
      </w:pPr>
    </w:p>
    <w:p w:rsidR="006145BC" w:rsidRPr="006145BC" w:rsidRDefault="00E126A1" w:rsidP="006145BC">
      <w:pPr>
        <w:ind w:left="1440" w:hanging="1350"/>
        <w:jc w:val="both"/>
        <w:rPr>
          <w:b/>
          <w:u w:val="single"/>
        </w:rPr>
      </w:pPr>
      <w:r>
        <w:rPr>
          <w:b/>
          <w:bCs/>
        </w:rPr>
        <w:lastRenderedPageBreak/>
        <w:t>CASE NO. 16</w:t>
      </w:r>
      <w:r w:rsidR="00983247">
        <w:rPr>
          <w:b/>
          <w:bCs/>
        </w:rPr>
        <w:t xml:space="preserve">. </w:t>
      </w:r>
      <w:r w:rsidR="006145BC" w:rsidRPr="006145BC">
        <w:rPr>
          <w:b/>
          <w:bCs/>
          <w:u w:val="single"/>
        </w:rPr>
        <w:t>CHANGE OF MANAGEMENT OF M/S BIO FINE PHARMACEUTICALS (PVT) LTD, MULTAN</w:t>
      </w:r>
    </w:p>
    <w:p w:rsidR="006145BC" w:rsidRPr="006145BC" w:rsidRDefault="006145BC" w:rsidP="006145BC">
      <w:pPr>
        <w:ind w:left="1440" w:hanging="1440"/>
        <w:jc w:val="both"/>
        <w:rPr>
          <w:b/>
          <w:u w:val="single"/>
        </w:rPr>
      </w:pPr>
    </w:p>
    <w:p w:rsidR="006145BC" w:rsidRPr="006145BC" w:rsidRDefault="006145BC" w:rsidP="006145BC">
      <w:pPr>
        <w:pStyle w:val="ListParagraph"/>
        <w:spacing w:after="0" w:line="360" w:lineRule="auto"/>
        <w:ind w:left="72" w:firstLine="0"/>
        <w:rPr>
          <w:b/>
        </w:rPr>
      </w:pPr>
      <w:r w:rsidRPr="006145BC">
        <w:t>M/s Bio Fine Pharmaceuticals (Pvt) Ltd, 74-Industrial Estate, Multan</w:t>
      </w:r>
      <w:r w:rsidRPr="006145BC">
        <w:rPr>
          <w:bCs/>
        </w:rPr>
        <w:t xml:space="preserve">under </w:t>
      </w:r>
      <w:r w:rsidRPr="006145BC">
        <w:t>DML No. 000334 by way of formulation</w:t>
      </w:r>
      <w:r w:rsidRPr="006145BC">
        <w:rPr>
          <w:bCs/>
        </w:rPr>
        <w:t xml:space="preserve"> has submitted request for change in management of the firm as per Form-29 with  prescribed Fee Challan of Rs.50,000/-. The detail of management of the firm is as under;</w:t>
      </w: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5"/>
        <w:gridCol w:w="2977"/>
        <w:gridCol w:w="4394"/>
      </w:tblGrid>
      <w:tr w:rsidR="006145BC" w:rsidRPr="006145BC" w:rsidTr="005C5EEF">
        <w:trPr>
          <w:trHeight w:val="746"/>
        </w:trPr>
        <w:tc>
          <w:tcPr>
            <w:tcW w:w="2745" w:type="dxa"/>
            <w:tcBorders>
              <w:top w:val="single" w:sz="4" w:space="0" w:color="auto"/>
              <w:left w:val="single" w:sz="4" w:space="0" w:color="auto"/>
              <w:bottom w:val="single" w:sz="4" w:space="0" w:color="auto"/>
              <w:right w:val="single" w:sz="4" w:space="0" w:color="auto"/>
            </w:tcBorders>
            <w:shd w:val="clear" w:color="auto" w:fill="auto"/>
          </w:tcPr>
          <w:p w:rsidR="006145BC" w:rsidRPr="006145BC" w:rsidRDefault="006145BC" w:rsidP="00B4257D">
            <w:pPr>
              <w:jc w:val="center"/>
              <w:rPr>
                <w:b/>
              </w:rPr>
            </w:pPr>
            <w:r w:rsidRPr="006145BC">
              <w:rPr>
                <w:b/>
              </w:rPr>
              <w:t>Previous Management as per Form-1A</w:t>
            </w:r>
          </w:p>
          <w:p w:rsidR="006145BC" w:rsidRPr="006145BC" w:rsidRDefault="006145BC" w:rsidP="00B4257D">
            <w:pPr>
              <w:jc w:val="center"/>
              <w:rPr>
                <w:b/>
              </w:rPr>
            </w:pPr>
          </w:p>
        </w:tc>
        <w:tc>
          <w:tcPr>
            <w:tcW w:w="2977" w:type="dxa"/>
            <w:tcBorders>
              <w:top w:val="single" w:sz="4" w:space="0" w:color="auto"/>
              <w:left w:val="single" w:sz="4" w:space="0" w:color="auto"/>
              <w:bottom w:val="single" w:sz="4" w:space="0" w:color="auto"/>
              <w:right w:val="single" w:sz="4" w:space="0" w:color="auto"/>
            </w:tcBorders>
          </w:tcPr>
          <w:p w:rsidR="006145BC" w:rsidRPr="006145BC" w:rsidRDefault="006145BC" w:rsidP="00B4257D">
            <w:pPr>
              <w:jc w:val="center"/>
              <w:rPr>
                <w:b/>
              </w:rPr>
            </w:pPr>
            <w:r w:rsidRPr="006145BC">
              <w:rPr>
                <w:b/>
              </w:rPr>
              <w:t xml:space="preserve">Added Management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145BC" w:rsidRPr="006145BC" w:rsidRDefault="006145BC" w:rsidP="00B4257D">
            <w:pPr>
              <w:jc w:val="center"/>
              <w:rPr>
                <w:b/>
              </w:rPr>
            </w:pPr>
            <w:r w:rsidRPr="006145BC">
              <w:rPr>
                <w:b/>
              </w:rPr>
              <w:t xml:space="preserve">Current Management as per Form-29 </w:t>
            </w:r>
          </w:p>
        </w:tc>
      </w:tr>
      <w:tr w:rsidR="006145BC" w:rsidRPr="006145BC" w:rsidTr="005C5EEF">
        <w:trPr>
          <w:trHeight w:val="594"/>
        </w:trPr>
        <w:tc>
          <w:tcPr>
            <w:tcW w:w="2745" w:type="dxa"/>
            <w:tcBorders>
              <w:top w:val="single" w:sz="4" w:space="0" w:color="auto"/>
              <w:left w:val="single" w:sz="4" w:space="0" w:color="auto"/>
              <w:bottom w:val="single" w:sz="4" w:space="0" w:color="auto"/>
              <w:right w:val="single" w:sz="4" w:space="0" w:color="auto"/>
            </w:tcBorders>
            <w:shd w:val="clear" w:color="auto" w:fill="auto"/>
          </w:tcPr>
          <w:p w:rsidR="006145BC" w:rsidRPr="006145BC" w:rsidRDefault="006145BC" w:rsidP="00B4257D">
            <w:pPr>
              <w:pStyle w:val="ListParagraph"/>
              <w:ind w:left="29" w:firstLine="43"/>
            </w:pPr>
            <w:r w:rsidRPr="006145BC">
              <w:t>1. Mr. Saadat Ali Ghauri S/o Allaudin CNIC No. 36302-8717595-3.</w:t>
            </w:r>
          </w:p>
          <w:p w:rsidR="006145BC" w:rsidRPr="006145BC" w:rsidRDefault="006145BC" w:rsidP="00B4257D">
            <w:pPr>
              <w:pStyle w:val="ListParagraph"/>
              <w:ind w:left="29" w:firstLine="43"/>
            </w:pPr>
          </w:p>
        </w:tc>
        <w:tc>
          <w:tcPr>
            <w:tcW w:w="2977" w:type="dxa"/>
            <w:tcBorders>
              <w:top w:val="single" w:sz="4" w:space="0" w:color="auto"/>
              <w:left w:val="single" w:sz="4" w:space="0" w:color="auto"/>
              <w:bottom w:val="single" w:sz="4" w:space="0" w:color="auto"/>
              <w:right w:val="single" w:sz="4" w:space="0" w:color="auto"/>
            </w:tcBorders>
          </w:tcPr>
          <w:p w:rsidR="006145BC" w:rsidRPr="006145BC" w:rsidRDefault="006145BC" w:rsidP="00B4257D">
            <w:pPr>
              <w:pStyle w:val="ListParagraph"/>
              <w:ind w:left="29" w:firstLine="43"/>
            </w:pPr>
            <w:r w:rsidRPr="006145BC">
              <w:t>2. Ms. Nusrat Jabeen Ghauri W/o Saadat Ali Ghauri CNIC No. 36302-5251045-8.</w:t>
            </w:r>
          </w:p>
          <w:p w:rsidR="006145BC" w:rsidRPr="006145BC" w:rsidRDefault="006145BC" w:rsidP="00B4257D">
            <w:pPr>
              <w:pStyle w:val="ListParagraph"/>
              <w:ind w:left="29" w:firstLine="43"/>
            </w:pPr>
            <w:r w:rsidRPr="006145BC">
              <w:t>3. Mr. Muhammad Haseeb Ullah Ghauri S/o Saadat Ali Ghauri CNIC No. 36302-7818002-1.</w:t>
            </w:r>
          </w:p>
          <w:p w:rsidR="006145BC" w:rsidRPr="006145BC" w:rsidRDefault="006145BC" w:rsidP="00B4257D">
            <w:pPr>
              <w:pStyle w:val="ListParagraph"/>
              <w:ind w:left="29" w:firstLine="43"/>
            </w:pP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6145BC" w:rsidRPr="006145BC" w:rsidRDefault="006145BC" w:rsidP="00B4257D">
            <w:pPr>
              <w:pStyle w:val="ListParagraph"/>
              <w:ind w:left="29" w:firstLine="43"/>
            </w:pPr>
            <w:r w:rsidRPr="006145BC">
              <w:t>1. Mr. Saadat Ali Ghauri S/o Allaudin CNIC No. 36302-8717595-3.</w:t>
            </w:r>
          </w:p>
          <w:p w:rsidR="006145BC" w:rsidRPr="006145BC" w:rsidRDefault="006145BC" w:rsidP="00B4257D">
            <w:pPr>
              <w:pStyle w:val="ListParagraph"/>
              <w:ind w:left="29" w:firstLine="43"/>
            </w:pPr>
            <w:r w:rsidRPr="006145BC">
              <w:t>2. Ms. Nusrat Jabeen Ghauri W/o Saadat Ali Ghauri CNIC No. 36302-5251045-8.</w:t>
            </w:r>
          </w:p>
          <w:p w:rsidR="006145BC" w:rsidRPr="006145BC" w:rsidRDefault="006145BC" w:rsidP="00B4257D">
            <w:pPr>
              <w:pStyle w:val="ListParagraph"/>
              <w:ind w:left="29" w:firstLine="43"/>
            </w:pPr>
            <w:r w:rsidRPr="006145BC">
              <w:t>3. Mr. Muhammad Haseeb Ullah Ghauri S/o Saadat Ali Ghauri CNIC No. 36302-7818002-1.</w:t>
            </w:r>
          </w:p>
          <w:p w:rsidR="006145BC" w:rsidRPr="006145BC" w:rsidRDefault="006145BC" w:rsidP="00B4257D">
            <w:pPr>
              <w:pStyle w:val="ListParagraph"/>
              <w:ind w:left="29" w:firstLine="43"/>
            </w:pPr>
          </w:p>
        </w:tc>
      </w:tr>
    </w:tbl>
    <w:p w:rsidR="006145BC" w:rsidRPr="006145BC" w:rsidRDefault="006145BC" w:rsidP="006145BC">
      <w:pPr>
        <w:rPr>
          <w:b/>
          <w:u w:val="single"/>
        </w:rPr>
      </w:pPr>
    </w:p>
    <w:p w:rsidR="005C5EEF" w:rsidRPr="00EE54DE" w:rsidRDefault="005C5EEF" w:rsidP="005C5EEF">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5C5EEF" w:rsidRPr="00EE54DE" w:rsidRDefault="005C5EEF" w:rsidP="005C5EEF">
      <w:pPr>
        <w:rPr>
          <w:b/>
          <w:bCs/>
          <w:u w:val="single"/>
        </w:rPr>
      </w:pPr>
    </w:p>
    <w:p w:rsidR="005C5EEF" w:rsidRDefault="005C5EEF" w:rsidP="005C5EEF">
      <w:pPr>
        <w:spacing w:line="360" w:lineRule="auto"/>
        <w:jc w:val="both"/>
      </w:pPr>
      <w:r w:rsidRPr="00EE54DE">
        <w:t xml:space="preserve">The Board considered and endorsed the change of management </w:t>
      </w:r>
      <w:proofErr w:type="gramStart"/>
      <w:r w:rsidRPr="00EE54DE">
        <w:t xml:space="preserve">of </w:t>
      </w:r>
      <w:r>
        <w:t xml:space="preserve"> </w:t>
      </w:r>
      <w:r w:rsidRPr="006145BC">
        <w:t>M</w:t>
      </w:r>
      <w:proofErr w:type="gramEnd"/>
      <w:r w:rsidRPr="006145BC">
        <w:t>/s Bio Fine Pharmaceuticals (Pvt) Ltd, 74-Industrial Estate, Multan</w:t>
      </w:r>
      <w:r w:rsidRPr="006145BC">
        <w:rPr>
          <w:bCs/>
        </w:rPr>
        <w:t xml:space="preserve"> </w:t>
      </w:r>
      <w:r>
        <w:rPr>
          <w:bCs/>
        </w:rPr>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Pr>
          <w:rFonts w:asciiTheme="majorBidi" w:hAnsiTheme="majorBidi" w:cstheme="majorBidi"/>
        </w:rPr>
        <w:t xml:space="preserve">606 </w:t>
      </w:r>
      <w:r w:rsidRPr="00EE54DE">
        <w:rPr>
          <w:rFonts w:asciiTheme="majorBidi" w:hAnsiTheme="majorBidi" w:cstheme="majorBidi"/>
        </w:rPr>
        <w:t xml:space="preserve">by way of formulation </w:t>
      </w:r>
      <w:r w:rsidRPr="00EE54DE">
        <w:t>as under ;</w:t>
      </w:r>
    </w:p>
    <w:p w:rsidR="005C5EEF" w:rsidRPr="006412D7" w:rsidRDefault="005C5EEF" w:rsidP="005C5EEF">
      <w:pPr>
        <w:spacing w:line="360" w:lineRule="auto"/>
        <w:jc w:val="both"/>
      </w:pPr>
    </w:p>
    <w:tbl>
      <w:tblPr>
        <w:tblW w:w="1011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4"/>
        <w:gridCol w:w="3260"/>
        <w:gridCol w:w="4252"/>
      </w:tblGrid>
      <w:tr w:rsidR="005C5EEF" w:rsidRPr="006145BC" w:rsidTr="00D31E7A">
        <w:trPr>
          <w:trHeight w:val="746"/>
        </w:trPr>
        <w:tc>
          <w:tcPr>
            <w:tcW w:w="2604" w:type="dxa"/>
            <w:tcBorders>
              <w:top w:val="single" w:sz="4" w:space="0" w:color="auto"/>
              <w:left w:val="single" w:sz="4" w:space="0" w:color="auto"/>
              <w:bottom w:val="single" w:sz="4" w:space="0" w:color="auto"/>
              <w:right w:val="single" w:sz="4" w:space="0" w:color="auto"/>
            </w:tcBorders>
            <w:shd w:val="clear" w:color="auto" w:fill="auto"/>
          </w:tcPr>
          <w:p w:rsidR="005C5EEF" w:rsidRPr="006145BC" w:rsidRDefault="005C5EEF" w:rsidP="004F03C4">
            <w:pPr>
              <w:jc w:val="center"/>
              <w:rPr>
                <w:b/>
              </w:rPr>
            </w:pPr>
            <w:r w:rsidRPr="006145BC">
              <w:rPr>
                <w:b/>
              </w:rPr>
              <w:t>Previous Management as per Form-1A</w:t>
            </w:r>
          </w:p>
          <w:p w:rsidR="005C5EEF" w:rsidRPr="006145BC" w:rsidRDefault="005C5EEF" w:rsidP="004F03C4">
            <w:pPr>
              <w:jc w:val="center"/>
              <w:rPr>
                <w:b/>
              </w:rPr>
            </w:pPr>
          </w:p>
        </w:tc>
        <w:tc>
          <w:tcPr>
            <w:tcW w:w="3260" w:type="dxa"/>
            <w:tcBorders>
              <w:top w:val="single" w:sz="4" w:space="0" w:color="auto"/>
              <w:left w:val="single" w:sz="4" w:space="0" w:color="auto"/>
              <w:bottom w:val="single" w:sz="4" w:space="0" w:color="auto"/>
              <w:right w:val="single" w:sz="4" w:space="0" w:color="auto"/>
            </w:tcBorders>
          </w:tcPr>
          <w:p w:rsidR="005C5EEF" w:rsidRPr="006145BC" w:rsidRDefault="005C5EEF" w:rsidP="004F03C4">
            <w:pPr>
              <w:jc w:val="center"/>
              <w:rPr>
                <w:b/>
              </w:rPr>
            </w:pPr>
            <w:r w:rsidRPr="006145BC">
              <w:rPr>
                <w:b/>
              </w:rPr>
              <w:t xml:space="preserve">Added Management </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C5EEF" w:rsidRPr="006145BC" w:rsidRDefault="005C5EEF" w:rsidP="004F03C4">
            <w:pPr>
              <w:jc w:val="center"/>
              <w:rPr>
                <w:b/>
              </w:rPr>
            </w:pPr>
            <w:r w:rsidRPr="006145BC">
              <w:rPr>
                <w:b/>
              </w:rPr>
              <w:t xml:space="preserve">Current Management as per Form-29 </w:t>
            </w:r>
          </w:p>
        </w:tc>
      </w:tr>
      <w:tr w:rsidR="005C5EEF" w:rsidRPr="006145BC" w:rsidTr="00D31E7A">
        <w:trPr>
          <w:trHeight w:val="594"/>
        </w:trPr>
        <w:tc>
          <w:tcPr>
            <w:tcW w:w="2604" w:type="dxa"/>
            <w:tcBorders>
              <w:top w:val="single" w:sz="4" w:space="0" w:color="auto"/>
              <w:left w:val="single" w:sz="4" w:space="0" w:color="auto"/>
              <w:bottom w:val="single" w:sz="4" w:space="0" w:color="auto"/>
              <w:right w:val="single" w:sz="4" w:space="0" w:color="auto"/>
            </w:tcBorders>
            <w:shd w:val="clear" w:color="auto" w:fill="auto"/>
          </w:tcPr>
          <w:p w:rsidR="005C5EEF" w:rsidRPr="006145BC" w:rsidRDefault="005C5EEF" w:rsidP="004F03C4">
            <w:pPr>
              <w:pStyle w:val="ListParagraph"/>
              <w:ind w:left="29" w:firstLine="43"/>
            </w:pPr>
            <w:r w:rsidRPr="006145BC">
              <w:t>1. Mr. Saadat Ali Ghauri S/o Allaudin CNIC No. 36302-8717595-3.</w:t>
            </w:r>
          </w:p>
          <w:p w:rsidR="005C5EEF" w:rsidRPr="006145BC" w:rsidRDefault="005C5EEF" w:rsidP="004F03C4">
            <w:pPr>
              <w:pStyle w:val="ListParagraph"/>
              <w:ind w:left="29" w:firstLine="43"/>
            </w:pPr>
          </w:p>
        </w:tc>
        <w:tc>
          <w:tcPr>
            <w:tcW w:w="3260" w:type="dxa"/>
            <w:tcBorders>
              <w:top w:val="single" w:sz="4" w:space="0" w:color="auto"/>
              <w:left w:val="single" w:sz="4" w:space="0" w:color="auto"/>
              <w:bottom w:val="single" w:sz="4" w:space="0" w:color="auto"/>
              <w:right w:val="single" w:sz="4" w:space="0" w:color="auto"/>
            </w:tcBorders>
          </w:tcPr>
          <w:p w:rsidR="005C5EEF" w:rsidRPr="006145BC" w:rsidRDefault="005C5EEF" w:rsidP="004F03C4">
            <w:pPr>
              <w:pStyle w:val="ListParagraph"/>
              <w:ind w:left="29" w:firstLine="43"/>
            </w:pPr>
            <w:r w:rsidRPr="006145BC">
              <w:t>2. Ms. Nusrat Jabeen Ghauri W/o Saadat Ali Ghauri CNIC No. 36302-5251045-8.</w:t>
            </w:r>
          </w:p>
          <w:p w:rsidR="005C5EEF" w:rsidRPr="006145BC" w:rsidRDefault="005C5EEF" w:rsidP="004F03C4">
            <w:pPr>
              <w:pStyle w:val="ListParagraph"/>
              <w:ind w:left="29" w:firstLine="43"/>
            </w:pPr>
            <w:r w:rsidRPr="006145BC">
              <w:t>3. Mr. Muhammad Haseeb Ullah Ghauri S/o Saadat Ali Ghauri CNIC No. 36302-7818002-1.</w:t>
            </w:r>
          </w:p>
          <w:p w:rsidR="005C5EEF" w:rsidRPr="006145BC" w:rsidRDefault="005C5EEF" w:rsidP="004F03C4">
            <w:pPr>
              <w:pStyle w:val="ListParagraph"/>
              <w:ind w:left="29" w:firstLine="43"/>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C5EEF" w:rsidRPr="006145BC" w:rsidRDefault="005C5EEF" w:rsidP="004F03C4">
            <w:pPr>
              <w:pStyle w:val="ListParagraph"/>
              <w:ind w:left="29" w:firstLine="43"/>
            </w:pPr>
            <w:r w:rsidRPr="006145BC">
              <w:t>1. Mr. Saadat Ali Ghauri S/o Allaudin CNIC No. 36302-8717595-3.</w:t>
            </w:r>
          </w:p>
          <w:p w:rsidR="005C5EEF" w:rsidRPr="006145BC" w:rsidRDefault="005C5EEF" w:rsidP="004F03C4">
            <w:pPr>
              <w:pStyle w:val="ListParagraph"/>
              <w:ind w:left="29" w:firstLine="43"/>
            </w:pPr>
            <w:r w:rsidRPr="006145BC">
              <w:t>2. Ms. Nusrat Jabeen Ghauri W/o Saadat Ali Ghauri CNIC No. 36302-5251045-8.</w:t>
            </w:r>
          </w:p>
          <w:p w:rsidR="005C5EEF" w:rsidRPr="006145BC" w:rsidRDefault="005C5EEF" w:rsidP="004F03C4">
            <w:pPr>
              <w:pStyle w:val="ListParagraph"/>
              <w:ind w:left="29" w:firstLine="43"/>
            </w:pPr>
            <w:r w:rsidRPr="006145BC">
              <w:t>3. Mr. Muhammad Haseeb Ullah Ghauri S/o Saadat Ali Ghauri CNIC No. 36302-7818002-1.</w:t>
            </w:r>
          </w:p>
          <w:p w:rsidR="005C5EEF" w:rsidRPr="006145BC" w:rsidRDefault="005C5EEF" w:rsidP="004F03C4">
            <w:pPr>
              <w:pStyle w:val="ListParagraph"/>
              <w:ind w:left="29" w:firstLine="43"/>
            </w:pPr>
          </w:p>
        </w:tc>
      </w:tr>
    </w:tbl>
    <w:p w:rsidR="005C5EEF" w:rsidRDefault="005C5EEF" w:rsidP="00780D0D">
      <w:pPr>
        <w:pStyle w:val="Default"/>
        <w:shd w:val="clear" w:color="auto" w:fill="FFFFFF" w:themeFill="background1"/>
        <w:ind w:left="1440" w:hanging="1440"/>
        <w:jc w:val="both"/>
        <w:rPr>
          <w:b/>
          <w:bCs/>
          <w:color w:val="auto"/>
        </w:rPr>
      </w:pPr>
    </w:p>
    <w:p w:rsidR="005C5EEF" w:rsidRDefault="005C5EEF" w:rsidP="00780D0D">
      <w:pPr>
        <w:pStyle w:val="Default"/>
        <w:shd w:val="clear" w:color="auto" w:fill="FFFFFF" w:themeFill="background1"/>
        <w:ind w:left="1440" w:hanging="1440"/>
        <w:jc w:val="both"/>
        <w:rPr>
          <w:b/>
          <w:bCs/>
          <w:color w:val="auto"/>
        </w:rPr>
      </w:pPr>
    </w:p>
    <w:p w:rsidR="005C5EEF" w:rsidRDefault="005C5EEF" w:rsidP="00780D0D">
      <w:pPr>
        <w:pStyle w:val="Default"/>
        <w:shd w:val="clear" w:color="auto" w:fill="FFFFFF" w:themeFill="background1"/>
        <w:ind w:left="1440" w:hanging="1440"/>
        <w:jc w:val="both"/>
        <w:rPr>
          <w:b/>
          <w:bCs/>
          <w:color w:val="auto"/>
        </w:rPr>
      </w:pPr>
    </w:p>
    <w:p w:rsidR="005C5EEF" w:rsidRDefault="005C5EEF" w:rsidP="00780D0D">
      <w:pPr>
        <w:pStyle w:val="Default"/>
        <w:shd w:val="clear" w:color="auto" w:fill="FFFFFF" w:themeFill="background1"/>
        <w:ind w:left="1440" w:hanging="1440"/>
        <w:jc w:val="both"/>
        <w:rPr>
          <w:b/>
          <w:bCs/>
          <w:color w:val="auto"/>
        </w:rPr>
      </w:pPr>
    </w:p>
    <w:p w:rsidR="005C5EEF" w:rsidRDefault="005C5EEF" w:rsidP="00780D0D">
      <w:pPr>
        <w:pStyle w:val="Default"/>
        <w:shd w:val="clear" w:color="auto" w:fill="FFFFFF" w:themeFill="background1"/>
        <w:ind w:left="1440" w:hanging="1440"/>
        <w:jc w:val="both"/>
        <w:rPr>
          <w:b/>
          <w:bCs/>
          <w:color w:val="auto"/>
        </w:rPr>
      </w:pPr>
    </w:p>
    <w:p w:rsidR="005C5EEF" w:rsidRDefault="005C5EEF" w:rsidP="00780D0D">
      <w:pPr>
        <w:pStyle w:val="Default"/>
        <w:shd w:val="clear" w:color="auto" w:fill="FFFFFF" w:themeFill="background1"/>
        <w:ind w:left="1440" w:hanging="1440"/>
        <w:jc w:val="both"/>
        <w:rPr>
          <w:b/>
          <w:bCs/>
          <w:color w:val="auto"/>
        </w:rPr>
      </w:pPr>
    </w:p>
    <w:p w:rsidR="005C5EEF" w:rsidRDefault="005C5EEF" w:rsidP="00780D0D">
      <w:pPr>
        <w:pStyle w:val="Default"/>
        <w:shd w:val="clear" w:color="auto" w:fill="FFFFFF" w:themeFill="background1"/>
        <w:ind w:left="1440" w:hanging="1440"/>
        <w:jc w:val="both"/>
        <w:rPr>
          <w:b/>
          <w:bCs/>
          <w:color w:val="auto"/>
        </w:rPr>
      </w:pPr>
    </w:p>
    <w:p w:rsidR="00780D0D" w:rsidRPr="009C6B5A" w:rsidRDefault="00814119" w:rsidP="00780D0D">
      <w:pPr>
        <w:pStyle w:val="Default"/>
        <w:shd w:val="clear" w:color="auto" w:fill="FFFFFF" w:themeFill="background1"/>
        <w:ind w:left="1440" w:hanging="1440"/>
        <w:jc w:val="both"/>
        <w:rPr>
          <w:b/>
          <w:bCs/>
          <w:color w:val="auto"/>
          <w:u w:val="single"/>
        </w:rPr>
      </w:pPr>
      <w:r w:rsidRPr="009C6B5A">
        <w:rPr>
          <w:b/>
          <w:bCs/>
          <w:color w:val="auto"/>
        </w:rPr>
        <w:lastRenderedPageBreak/>
        <w:t>CaseNo.17</w:t>
      </w:r>
      <w:r w:rsidR="00780D0D" w:rsidRPr="009C6B5A">
        <w:rPr>
          <w:b/>
          <w:bCs/>
          <w:color w:val="auto"/>
        </w:rPr>
        <w:t xml:space="preserve">. </w:t>
      </w:r>
      <w:r w:rsidR="00780D0D" w:rsidRPr="009C6B5A">
        <w:rPr>
          <w:b/>
          <w:bCs/>
          <w:color w:val="auto"/>
        </w:rPr>
        <w:tab/>
      </w:r>
      <w:r w:rsidR="00780D0D" w:rsidRPr="009C6B5A">
        <w:rPr>
          <w:b/>
          <w:bCs/>
          <w:color w:val="auto"/>
          <w:u w:val="single"/>
        </w:rPr>
        <w:t xml:space="preserve">CHANGE OF MANAGEMENT OF M/S AKSON PHARMACEUTICALS (PVT) LTD., PLOT NO. </w:t>
      </w:r>
      <w:proofErr w:type="gramStart"/>
      <w:r w:rsidR="00780D0D" w:rsidRPr="009C6B5A">
        <w:rPr>
          <w:b/>
          <w:bCs/>
          <w:color w:val="auto"/>
          <w:u w:val="single"/>
        </w:rPr>
        <w:t>9-B / 1&amp;2, STREET NO.</w:t>
      </w:r>
      <w:proofErr w:type="gramEnd"/>
      <w:r w:rsidR="00780D0D" w:rsidRPr="009C6B5A">
        <w:rPr>
          <w:b/>
          <w:bCs/>
          <w:color w:val="auto"/>
          <w:u w:val="single"/>
        </w:rPr>
        <w:t xml:space="preserve"> D-1, OLD INDUSTRIAL ESTATE, MIRPUR, AZAD KASHMIR</w:t>
      </w:r>
    </w:p>
    <w:p w:rsidR="00780D0D" w:rsidRPr="009C6B5A" w:rsidRDefault="00780D0D" w:rsidP="00780D0D">
      <w:pPr>
        <w:jc w:val="both"/>
      </w:pPr>
    </w:p>
    <w:p w:rsidR="00780D0D" w:rsidRPr="009C6B5A" w:rsidRDefault="00780D0D" w:rsidP="009C6B5A">
      <w:pPr>
        <w:spacing w:line="360" w:lineRule="auto"/>
        <w:jc w:val="both"/>
        <w:rPr>
          <w:bCs/>
        </w:rPr>
      </w:pPr>
      <w:r w:rsidRPr="009C6B5A">
        <w:t>M/s Akson Pharmaceuticals (Pvt) Ltd., Plot No. 9-B / 1&amp;2, Street No. D-1, Old Industrial Estate, Mirpur, Azad Kashmir</w:t>
      </w:r>
      <w:r w:rsidRPr="009C6B5A">
        <w:rPr>
          <w:bCs/>
        </w:rPr>
        <w:t xml:space="preserve">, under </w:t>
      </w:r>
      <w:r w:rsidRPr="009C6B5A">
        <w:t xml:space="preserve">DML No. 000486 (By way of formulation ) </w:t>
      </w:r>
      <w:r w:rsidRPr="009C6B5A">
        <w:rPr>
          <w:bCs/>
        </w:rPr>
        <w:t>has submitted request for change in management of the firm as per Form-29 along with prescribed Fee Challan of  50,000/- as under:-</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2430"/>
        <w:gridCol w:w="4500"/>
      </w:tblGrid>
      <w:tr w:rsidR="009C6B5A" w:rsidRPr="009C6B5A" w:rsidTr="000A3727">
        <w:tc>
          <w:tcPr>
            <w:tcW w:w="3258" w:type="dxa"/>
            <w:tcBorders>
              <w:top w:val="single" w:sz="4" w:space="0" w:color="auto"/>
              <w:left w:val="single" w:sz="4" w:space="0" w:color="auto"/>
              <w:bottom w:val="single" w:sz="4" w:space="0" w:color="auto"/>
              <w:right w:val="single" w:sz="4" w:space="0" w:color="auto"/>
            </w:tcBorders>
          </w:tcPr>
          <w:p w:rsidR="00780D0D" w:rsidRPr="009C6B5A" w:rsidRDefault="00780D0D" w:rsidP="00B4257D">
            <w:pPr>
              <w:jc w:val="center"/>
            </w:pPr>
            <w:r w:rsidRPr="009C6B5A">
              <w:t>Existing  Management as per Form-29 from S.E.C.P</w:t>
            </w:r>
          </w:p>
        </w:tc>
        <w:tc>
          <w:tcPr>
            <w:tcW w:w="2430" w:type="dxa"/>
            <w:tcBorders>
              <w:top w:val="single" w:sz="4" w:space="0" w:color="auto"/>
              <w:left w:val="single" w:sz="4" w:space="0" w:color="auto"/>
              <w:bottom w:val="single" w:sz="4" w:space="0" w:color="auto"/>
              <w:right w:val="single" w:sz="4" w:space="0" w:color="auto"/>
            </w:tcBorders>
          </w:tcPr>
          <w:p w:rsidR="00780D0D" w:rsidRPr="009C6B5A" w:rsidRDefault="00780D0D" w:rsidP="00B4257D">
            <w:pPr>
              <w:jc w:val="center"/>
            </w:pPr>
            <w:r w:rsidRPr="009C6B5A">
              <w:t>Incoming management as per Form-29 from S.E.C.P</w:t>
            </w:r>
          </w:p>
        </w:tc>
        <w:tc>
          <w:tcPr>
            <w:tcW w:w="4500" w:type="dxa"/>
            <w:tcBorders>
              <w:top w:val="single" w:sz="4" w:space="0" w:color="auto"/>
              <w:left w:val="single" w:sz="4" w:space="0" w:color="auto"/>
              <w:bottom w:val="single" w:sz="4" w:space="0" w:color="auto"/>
              <w:right w:val="single" w:sz="4" w:space="0" w:color="auto"/>
            </w:tcBorders>
          </w:tcPr>
          <w:p w:rsidR="00780D0D" w:rsidRPr="009C6B5A" w:rsidRDefault="00780D0D" w:rsidP="00B4257D">
            <w:pPr>
              <w:jc w:val="center"/>
            </w:pPr>
            <w:r w:rsidRPr="009C6B5A">
              <w:t>New  Management as per  Form-29 from S.E.C.P</w:t>
            </w:r>
          </w:p>
        </w:tc>
      </w:tr>
      <w:tr w:rsidR="009C6B5A" w:rsidRPr="009C6B5A" w:rsidTr="000A3727">
        <w:tc>
          <w:tcPr>
            <w:tcW w:w="3258" w:type="dxa"/>
            <w:tcBorders>
              <w:top w:val="single" w:sz="4" w:space="0" w:color="auto"/>
              <w:left w:val="single" w:sz="4" w:space="0" w:color="auto"/>
              <w:bottom w:val="single" w:sz="4" w:space="0" w:color="auto"/>
              <w:right w:val="single" w:sz="4" w:space="0" w:color="auto"/>
            </w:tcBorders>
          </w:tcPr>
          <w:p w:rsidR="00780D0D" w:rsidRPr="009C6B5A" w:rsidRDefault="00780D0D" w:rsidP="00A5171E">
            <w:pPr>
              <w:pStyle w:val="ListParagraph"/>
              <w:numPr>
                <w:ilvl w:val="0"/>
                <w:numId w:val="122"/>
              </w:numPr>
              <w:ind w:left="360"/>
              <w:contextualSpacing/>
            </w:pPr>
            <w:r w:rsidRPr="009C6B5A">
              <w:t>Siraj Ud Din S/o Syed Ghulam Bacha. CNIC NO. 17301-1302453-3</w:t>
            </w:r>
          </w:p>
          <w:p w:rsidR="00780D0D" w:rsidRPr="009C6B5A" w:rsidRDefault="00780D0D" w:rsidP="00A5171E">
            <w:pPr>
              <w:pStyle w:val="ListParagraph"/>
              <w:numPr>
                <w:ilvl w:val="0"/>
                <w:numId w:val="122"/>
              </w:numPr>
              <w:ind w:left="360"/>
            </w:pPr>
            <w:r w:rsidRPr="009C6B5A">
              <w:t>Muhammad Rafique Ch. S/o Peer Muhammad. CNIC NO. 81102-0247964-7.</w:t>
            </w:r>
          </w:p>
          <w:p w:rsidR="00780D0D" w:rsidRPr="009C6B5A" w:rsidRDefault="00780D0D" w:rsidP="00A5171E">
            <w:pPr>
              <w:pStyle w:val="ListParagraph"/>
              <w:numPr>
                <w:ilvl w:val="0"/>
                <w:numId w:val="122"/>
              </w:numPr>
              <w:ind w:left="360"/>
            </w:pPr>
            <w:r w:rsidRPr="009C6B5A">
              <w:t>Muhammad Tahir S/o Ch. Lal Din. CNIC NO.81302-1675959-7.</w:t>
            </w:r>
          </w:p>
        </w:tc>
        <w:tc>
          <w:tcPr>
            <w:tcW w:w="2430" w:type="dxa"/>
            <w:tcBorders>
              <w:top w:val="single" w:sz="4" w:space="0" w:color="auto"/>
              <w:left w:val="single" w:sz="4" w:space="0" w:color="auto"/>
              <w:bottom w:val="single" w:sz="4" w:space="0" w:color="auto"/>
              <w:right w:val="single" w:sz="4" w:space="0" w:color="auto"/>
            </w:tcBorders>
          </w:tcPr>
          <w:p w:rsidR="00780D0D" w:rsidRPr="009C6B5A" w:rsidRDefault="00780D0D" w:rsidP="00A5171E">
            <w:pPr>
              <w:pStyle w:val="ListParagraph"/>
              <w:numPr>
                <w:ilvl w:val="0"/>
                <w:numId w:val="121"/>
              </w:numPr>
              <w:ind w:left="307" w:hanging="270"/>
            </w:pPr>
            <w:r w:rsidRPr="009C6B5A">
              <w:t>Mr. Khalid Saeed S/o Abdul Wadood, CNIC No. 17301-5639125-7.</w:t>
            </w:r>
          </w:p>
          <w:p w:rsidR="00780D0D" w:rsidRPr="009C6B5A" w:rsidRDefault="00780D0D" w:rsidP="00B4257D">
            <w:pPr>
              <w:jc w:val="center"/>
            </w:pPr>
          </w:p>
        </w:tc>
        <w:tc>
          <w:tcPr>
            <w:tcW w:w="4500" w:type="dxa"/>
            <w:tcBorders>
              <w:top w:val="single" w:sz="4" w:space="0" w:color="auto"/>
              <w:left w:val="single" w:sz="4" w:space="0" w:color="auto"/>
              <w:bottom w:val="single" w:sz="4" w:space="0" w:color="auto"/>
              <w:right w:val="single" w:sz="4" w:space="0" w:color="auto"/>
            </w:tcBorders>
          </w:tcPr>
          <w:p w:rsidR="00780D0D" w:rsidRPr="009C6B5A" w:rsidRDefault="00780D0D" w:rsidP="00A5171E">
            <w:pPr>
              <w:pStyle w:val="ListParagraph"/>
              <w:numPr>
                <w:ilvl w:val="0"/>
                <w:numId w:val="123"/>
              </w:numPr>
              <w:ind w:left="342" w:hanging="270"/>
              <w:contextualSpacing/>
            </w:pPr>
            <w:r w:rsidRPr="009C6B5A">
              <w:t>Siraj Ud Din S/o Syed Ghulam Bacha. CNIC NO. 17301-1302453-3</w:t>
            </w:r>
          </w:p>
          <w:p w:rsidR="00780D0D" w:rsidRPr="009C6B5A" w:rsidRDefault="00780D0D" w:rsidP="00A5171E">
            <w:pPr>
              <w:pStyle w:val="ListParagraph"/>
              <w:numPr>
                <w:ilvl w:val="0"/>
                <w:numId w:val="123"/>
              </w:numPr>
              <w:ind w:left="342" w:hanging="270"/>
            </w:pPr>
            <w:r w:rsidRPr="009C6B5A">
              <w:t>Muhammad Rafique Ch. S/o Peer Muhammad. CNIC NO. 81102-0247964-7.</w:t>
            </w:r>
          </w:p>
          <w:p w:rsidR="00780D0D" w:rsidRPr="009C6B5A" w:rsidRDefault="00780D0D" w:rsidP="00A5171E">
            <w:pPr>
              <w:pStyle w:val="ListParagraph"/>
              <w:numPr>
                <w:ilvl w:val="0"/>
                <w:numId w:val="123"/>
              </w:numPr>
              <w:ind w:left="342" w:hanging="270"/>
            </w:pPr>
            <w:r w:rsidRPr="009C6B5A">
              <w:t>Muhammad Tahir S/o Ch. Lal Din. CNIC NO.81302-1675959-7.</w:t>
            </w:r>
          </w:p>
          <w:p w:rsidR="00780D0D" w:rsidRPr="009C6B5A" w:rsidRDefault="00780D0D" w:rsidP="00A5171E">
            <w:pPr>
              <w:pStyle w:val="ListParagraph"/>
              <w:numPr>
                <w:ilvl w:val="0"/>
                <w:numId w:val="123"/>
              </w:numPr>
              <w:ind w:left="342" w:hanging="270"/>
            </w:pPr>
            <w:r w:rsidRPr="009C6B5A">
              <w:t>Mr. Khalid Saeed S/o Abdul Wadood, CNIC No. 17301-5639125-7.</w:t>
            </w:r>
          </w:p>
        </w:tc>
      </w:tr>
    </w:tbl>
    <w:p w:rsidR="00780D0D" w:rsidRPr="009C6B5A" w:rsidRDefault="00780D0D" w:rsidP="00780D0D"/>
    <w:p w:rsidR="00144A59" w:rsidRPr="00EE54DE" w:rsidRDefault="00144A59" w:rsidP="00144A59">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144A59" w:rsidRPr="00EE54DE" w:rsidRDefault="00144A59" w:rsidP="00144A59">
      <w:pPr>
        <w:rPr>
          <w:b/>
          <w:bCs/>
          <w:u w:val="single"/>
        </w:rPr>
      </w:pPr>
    </w:p>
    <w:p w:rsidR="00144A59" w:rsidRDefault="00144A59" w:rsidP="00144A59">
      <w:pPr>
        <w:spacing w:line="360" w:lineRule="auto"/>
        <w:jc w:val="both"/>
      </w:pPr>
      <w:r w:rsidRPr="00EE54DE">
        <w:t xml:space="preserve">The Board considered and endorsed the change of management </w:t>
      </w:r>
      <w:proofErr w:type="gramStart"/>
      <w:r w:rsidRPr="00EE54DE">
        <w:t xml:space="preserve">of </w:t>
      </w:r>
      <w:r>
        <w:t xml:space="preserve"> </w:t>
      </w:r>
      <w:r w:rsidRPr="009C6B5A">
        <w:t>M</w:t>
      </w:r>
      <w:proofErr w:type="gramEnd"/>
      <w:r w:rsidRPr="009C6B5A">
        <w:t>/s Akson Pharmaceuticals (Pvt) Ltd., Plot No. 9-B / 1&amp;2, Street No. D-1, Old Industrial Estate, Mirpur, Azad Kashmir</w:t>
      </w:r>
      <w:r>
        <w:rPr>
          <w:bCs/>
        </w:rPr>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Pr>
          <w:rFonts w:asciiTheme="majorBidi" w:hAnsiTheme="majorBidi" w:cstheme="majorBidi"/>
        </w:rPr>
        <w:t xml:space="preserve">486 </w:t>
      </w:r>
      <w:r w:rsidRPr="00EE54DE">
        <w:rPr>
          <w:rFonts w:asciiTheme="majorBidi" w:hAnsiTheme="majorBidi" w:cstheme="majorBidi"/>
        </w:rPr>
        <w:t xml:space="preserve">by way of formulation </w:t>
      </w:r>
      <w:r w:rsidRPr="00EE54DE">
        <w:t>as under ;</w:t>
      </w:r>
    </w:p>
    <w:p w:rsidR="00144A59" w:rsidRDefault="00144A59" w:rsidP="00144A59">
      <w:pPr>
        <w:pStyle w:val="Default"/>
        <w:shd w:val="clear" w:color="auto" w:fill="FFFFFF" w:themeFill="background1"/>
        <w:ind w:left="1440" w:hanging="1440"/>
        <w:jc w:val="both"/>
        <w:rPr>
          <w:b/>
          <w:bCs/>
          <w:color w:val="aut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2430"/>
        <w:gridCol w:w="4500"/>
      </w:tblGrid>
      <w:tr w:rsidR="00144A59" w:rsidRPr="009C6B5A" w:rsidTr="004F03C4">
        <w:tc>
          <w:tcPr>
            <w:tcW w:w="3258" w:type="dxa"/>
            <w:tcBorders>
              <w:top w:val="single" w:sz="4" w:space="0" w:color="auto"/>
              <w:left w:val="single" w:sz="4" w:space="0" w:color="auto"/>
              <w:bottom w:val="single" w:sz="4" w:space="0" w:color="auto"/>
              <w:right w:val="single" w:sz="4" w:space="0" w:color="auto"/>
            </w:tcBorders>
          </w:tcPr>
          <w:p w:rsidR="00144A59" w:rsidRPr="009C6B5A" w:rsidRDefault="00144A59" w:rsidP="004F03C4">
            <w:pPr>
              <w:jc w:val="center"/>
            </w:pPr>
            <w:r w:rsidRPr="009C6B5A">
              <w:t>Existing  Management as per Form-29 from S.E.C.P</w:t>
            </w:r>
          </w:p>
        </w:tc>
        <w:tc>
          <w:tcPr>
            <w:tcW w:w="2430" w:type="dxa"/>
            <w:tcBorders>
              <w:top w:val="single" w:sz="4" w:space="0" w:color="auto"/>
              <w:left w:val="single" w:sz="4" w:space="0" w:color="auto"/>
              <w:bottom w:val="single" w:sz="4" w:space="0" w:color="auto"/>
              <w:right w:val="single" w:sz="4" w:space="0" w:color="auto"/>
            </w:tcBorders>
          </w:tcPr>
          <w:p w:rsidR="00144A59" w:rsidRPr="009C6B5A" w:rsidRDefault="00144A59" w:rsidP="004F03C4">
            <w:pPr>
              <w:jc w:val="center"/>
            </w:pPr>
            <w:r w:rsidRPr="009C6B5A">
              <w:t>Incoming management as per Form-29 from S.E.C.P</w:t>
            </w:r>
          </w:p>
        </w:tc>
        <w:tc>
          <w:tcPr>
            <w:tcW w:w="4500" w:type="dxa"/>
            <w:tcBorders>
              <w:top w:val="single" w:sz="4" w:space="0" w:color="auto"/>
              <w:left w:val="single" w:sz="4" w:space="0" w:color="auto"/>
              <w:bottom w:val="single" w:sz="4" w:space="0" w:color="auto"/>
              <w:right w:val="single" w:sz="4" w:space="0" w:color="auto"/>
            </w:tcBorders>
          </w:tcPr>
          <w:p w:rsidR="00144A59" w:rsidRPr="009C6B5A" w:rsidRDefault="00144A59" w:rsidP="004F03C4">
            <w:pPr>
              <w:jc w:val="center"/>
            </w:pPr>
            <w:r w:rsidRPr="009C6B5A">
              <w:t>New  Management as per  Form-29 from S.E.C.P</w:t>
            </w:r>
          </w:p>
        </w:tc>
      </w:tr>
      <w:tr w:rsidR="00144A59" w:rsidRPr="009C6B5A" w:rsidTr="004F03C4">
        <w:tc>
          <w:tcPr>
            <w:tcW w:w="3258" w:type="dxa"/>
            <w:tcBorders>
              <w:top w:val="single" w:sz="4" w:space="0" w:color="auto"/>
              <w:left w:val="single" w:sz="4" w:space="0" w:color="auto"/>
              <w:bottom w:val="single" w:sz="4" w:space="0" w:color="auto"/>
              <w:right w:val="single" w:sz="4" w:space="0" w:color="auto"/>
            </w:tcBorders>
          </w:tcPr>
          <w:p w:rsidR="00144A59" w:rsidRPr="009C6B5A" w:rsidRDefault="00144A59" w:rsidP="004F03C4">
            <w:pPr>
              <w:pStyle w:val="ListParagraph"/>
              <w:numPr>
                <w:ilvl w:val="0"/>
                <w:numId w:val="122"/>
              </w:numPr>
              <w:ind w:left="360"/>
              <w:contextualSpacing/>
            </w:pPr>
            <w:r w:rsidRPr="009C6B5A">
              <w:t>Siraj Ud Din S/o Syed Ghulam Bacha. CNIC NO. 17301-1302453-3</w:t>
            </w:r>
          </w:p>
          <w:p w:rsidR="00144A59" w:rsidRPr="009C6B5A" w:rsidRDefault="00144A59" w:rsidP="004F03C4">
            <w:pPr>
              <w:pStyle w:val="ListParagraph"/>
              <w:numPr>
                <w:ilvl w:val="0"/>
                <w:numId w:val="122"/>
              </w:numPr>
              <w:ind w:left="360"/>
            </w:pPr>
            <w:r w:rsidRPr="009C6B5A">
              <w:t>Muhammad Rafique Ch. S/o Peer Muhammad. CNIC NO. 81102-0247964-7.</w:t>
            </w:r>
          </w:p>
          <w:p w:rsidR="00144A59" w:rsidRPr="009C6B5A" w:rsidRDefault="00144A59" w:rsidP="004F03C4">
            <w:pPr>
              <w:pStyle w:val="ListParagraph"/>
              <w:numPr>
                <w:ilvl w:val="0"/>
                <w:numId w:val="122"/>
              </w:numPr>
              <w:ind w:left="360"/>
            </w:pPr>
            <w:r w:rsidRPr="009C6B5A">
              <w:t>Muhammad Tahir S/o Ch. Lal Din. CNIC NO.81302-1675959-7.</w:t>
            </w:r>
          </w:p>
        </w:tc>
        <w:tc>
          <w:tcPr>
            <w:tcW w:w="2430" w:type="dxa"/>
            <w:tcBorders>
              <w:top w:val="single" w:sz="4" w:space="0" w:color="auto"/>
              <w:left w:val="single" w:sz="4" w:space="0" w:color="auto"/>
              <w:bottom w:val="single" w:sz="4" w:space="0" w:color="auto"/>
              <w:right w:val="single" w:sz="4" w:space="0" w:color="auto"/>
            </w:tcBorders>
          </w:tcPr>
          <w:p w:rsidR="00144A59" w:rsidRPr="009C6B5A" w:rsidRDefault="00144A59" w:rsidP="004F03C4">
            <w:pPr>
              <w:pStyle w:val="ListParagraph"/>
              <w:numPr>
                <w:ilvl w:val="0"/>
                <w:numId w:val="121"/>
              </w:numPr>
              <w:ind w:left="307" w:hanging="270"/>
            </w:pPr>
            <w:r w:rsidRPr="009C6B5A">
              <w:t>Mr. Khalid Saeed S/o Abdul Wadood, CNIC No. 17301-5639125-7.</w:t>
            </w:r>
          </w:p>
          <w:p w:rsidR="00144A59" w:rsidRPr="009C6B5A" w:rsidRDefault="00144A59" w:rsidP="004F03C4">
            <w:pPr>
              <w:jc w:val="center"/>
            </w:pPr>
          </w:p>
        </w:tc>
        <w:tc>
          <w:tcPr>
            <w:tcW w:w="4500" w:type="dxa"/>
            <w:tcBorders>
              <w:top w:val="single" w:sz="4" w:space="0" w:color="auto"/>
              <w:left w:val="single" w:sz="4" w:space="0" w:color="auto"/>
              <w:bottom w:val="single" w:sz="4" w:space="0" w:color="auto"/>
              <w:right w:val="single" w:sz="4" w:space="0" w:color="auto"/>
            </w:tcBorders>
          </w:tcPr>
          <w:p w:rsidR="00144A59" w:rsidRPr="009C6B5A" w:rsidRDefault="00144A59" w:rsidP="004F03C4">
            <w:pPr>
              <w:pStyle w:val="ListParagraph"/>
              <w:numPr>
                <w:ilvl w:val="0"/>
                <w:numId w:val="123"/>
              </w:numPr>
              <w:ind w:left="342" w:hanging="270"/>
              <w:contextualSpacing/>
            </w:pPr>
            <w:r w:rsidRPr="009C6B5A">
              <w:t>Siraj Ud Din S/o Syed Ghulam Bacha. CNIC NO. 17301-1302453-3</w:t>
            </w:r>
          </w:p>
          <w:p w:rsidR="00144A59" w:rsidRPr="009C6B5A" w:rsidRDefault="00144A59" w:rsidP="004F03C4">
            <w:pPr>
              <w:pStyle w:val="ListParagraph"/>
              <w:numPr>
                <w:ilvl w:val="0"/>
                <w:numId w:val="123"/>
              </w:numPr>
              <w:ind w:left="342" w:hanging="270"/>
            </w:pPr>
            <w:r w:rsidRPr="009C6B5A">
              <w:t>Muhammad Rafique Ch. S/o Peer Muhammad. CNIC NO. 81102-0247964-7.</w:t>
            </w:r>
          </w:p>
          <w:p w:rsidR="00144A59" w:rsidRPr="009C6B5A" w:rsidRDefault="00144A59" w:rsidP="004F03C4">
            <w:pPr>
              <w:pStyle w:val="ListParagraph"/>
              <w:numPr>
                <w:ilvl w:val="0"/>
                <w:numId w:val="123"/>
              </w:numPr>
              <w:ind w:left="342" w:hanging="270"/>
            </w:pPr>
            <w:r w:rsidRPr="009C6B5A">
              <w:t>Muhammad Tahir S/o Ch. Lal Din. CNIC NO.81302-1675959-7.</w:t>
            </w:r>
          </w:p>
          <w:p w:rsidR="00144A59" w:rsidRPr="009C6B5A" w:rsidRDefault="00144A59" w:rsidP="004F03C4">
            <w:pPr>
              <w:pStyle w:val="ListParagraph"/>
              <w:numPr>
                <w:ilvl w:val="0"/>
                <w:numId w:val="123"/>
              </w:numPr>
              <w:ind w:left="342" w:hanging="270"/>
            </w:pPr>
            <w:r w:rsidRPr="009C6B5A">
              <w:t>Mr. Khalid Saeed S/o Abdul Wadood, CNIC No. 17301-5639125-7.</w:t>
            </w:r>
          </w:p>
        </w:tc>
      </w:tr>
    </w:tbl>
    <w:p w:rsidR="00144A59" w:rsidRDefault="00144A59" w:rsidP="00144A59">
      <w:pPr>
        <w:pStyle w:val="Default"/>
        <w:shd w:val="clear" w:color="auto" w:fill="FFFFFF" w:themeFill="background1"/>
        <w:ind w:left="1440" w:hanging="1440"/>
        <w:jc w:val="both"/>
        <w:rPr>
          <w:b/>
          <w:bCs/>
          <w:color w:val="auto"/>
        </w:rPr>
      </w:pPr>
    </w:p>
    <w:p w:rsidR="00780D0D" w:rsidRPr="0020011C" w:rsidRDefault="00780D0D" w:rsidP="00780D0D">
      <w:pPr>
        <w:jc w:val="right"/>
        <w:rPr>
          <w:b/>
          <w:bCs/>
          <w:color w:val="0070C0"/>
        </w:rPr>
      </w:pPr>
    </w:p>
    <w:p w:rsidR="00750F68" w:rsidRDefault="00750F68" w:rsidP="00780D0D">
      <w:pPr>
        <w:spacing w:after="200" w:line="276" w:lineRule="auto"/>
        <w:rPr>
          <w:b/>
          <w:bCs/>
        </w:rPr>
      </w:pPr>
    </w:p>
    <w:p w:rsidR="00750F68" w:rsidRDefault="00750F68" w:rsidP="00780D0D">
      <w:pPr>
        <w:spacing w:after="200" w:line="276" w:lineRule="auto"/>
        <w:rPr>
          <w:b/>
          <w:bCs/>
        </w:rPr>
      </w:pPr>
    </w:p>
    <w:p w:rsidR="00780D0D" w:rsidRPr="009C6B5A" w:rsidRDefault="009C6B5A" w:rsidP="00780D0D">
      <w:pPr>
        <w:spacing w:after="200" w:line="276" w:lineRule="auto"/>
        <w:rPr>
          <w:b/>
          <w:u w:val="single"/>
        </w:rPr>
      </w:pPr>
      <w:r w:rsidRPr="009C6B5A">
        <w:rPr>
          <w:b/>
          <w:bCs/>
        </w:rPr>
        <w:lastRenderedPageBreak/>
        <w:t>CASE NO. 18</w:t>
      </w:r>
      <w:r w:rsidR="00921AD7">
        <w:rPr>
          <w:b/>
          <w:bCs/>
        </w:rPr>
        <w:t xml:space="preserve">. </w:t>
      </w:r>
      <w:r w:rsidR="00780D0D" w:rsidRPr="009C6B5A">
        <w:rPr>
          <w:b/>
          <w:bCs/>
          <w:u w:val="single"/>
        </w:rPr>
        <w:t>CHANGE OF MANAGEMENT OF M/S BF BIOSCIENCE LTD, LAHORE</w:t>
      </w:r>
    </w:p>
    <w:p w:rsidR="00780D0D" w:rsidRPr="009C6B5A" w:rsidRDefault="00780D0D" w:rsidP="00780D0D">
      <w:pPr>
        <w:ind w:left="1440" w:hanging="1440"/>
        <w:jc w:val="both"/>
        <w:rPr>
          <w:b/>
          <w:u w:val="single"/>
        </w:rPr>
      </w:pPr>
    </w:p>
    <w:p w:rsidR="00780D0D" w:rsidRPr="009C6B5A" w:rsidRDefault="00780D0D" w:rsidP="00780D0D">
      <w:pPr>
        <w:pStyle w:val="ListParagraph"/>
        <w:spacing w:after="0" w:line="360" w:lineRule="auto"/>
        <w:ind w:left="72" w:firstLine="0"/>
        <w:rPr>
          <w:b/>
        </w:rPr>
      </w:pPr>
      <w:r w:rsidRPr="009C6B5A">
        <w:t xml:space="preserve">M/s BF Bioscience Ltd, 5-Km, Sunder Raiwind Road, Raiwind, Lahore </w:t>
      </w:r>
      <w:r w:rsidRPr="009C6B5A">
        <w:rPr>
          <w:bCs/>
        </w:rPr>
        <w:t xml:space="preserve">under </w:t>
      </w:r>
      <w:r w:rsidRPr="009C6B5A">
        <w:t>DML No. 000655 by way of formulation</w:t>
      </w:r>
      <w:r w:rsidRPr="009C6B5A">
        <w:rPr>
          <w:bCs/>
        </w:rPr>
        <w:t xml:space="preserve"> has submitted request for change in management of the firm as per Form-29 with  prescribed Fee Challan of Rs.50,000/-. The detail of management of the firm is as under;</w:t>
      </w:r>
    </w:p>
    <w:tbl>
      <w:tblPr>
        <w:tblW w:w="102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2126"/>
        <w:gridCol w:w="4961"/>
      </w:tblGrid>
      <w:tr w:rsidR="009C6B5A" w:rsidRPr="009C6B5A" w:rsidTr="00750F68">
        <w:trPr>
          <w:trHeight w:val="746"/>
        </w:trPr>
        <w:tc>
          <w:tcPr>
            <w:tcW w:w="3171" w:type="dxa"/>
            <w:tcBorders>
              <w:top w:val="single" w:sz="4" w:space="0" w:color="auto"/>
              <w:left w:val="single" w:sz="4" w:space="0" w:color="auto"/>
              <w:bottom w:val="single" w:sz="4" w:space="0" w:color="auto"/>
              <w:right w:val="single" w:sz="4" w:space="0" w:color="auto"/>
            </w:tcBorders>
            <w:shd w:val="clear" w:color="auto" w:fill="auto"/>
          </w:tcPr>
          <w:p w:rsidR="00780D0D" w:rsidRPr="009C6B5A" w:rsidRDefault="00780D0D" w:rsidP="00B4257D">
            <w:pPr>
              <w:jc w:val="center"/>
              <w:rPr>
                <w:b/>
              </w:rPr>
            </w:pPr>
            <w:r w:rsidRPr="009C6B5A">
              <w:rPr>
                <w:b/>
              </w:rPr>
              <w:t>Previous Management as per Form-1A</w:t>
            </w:r>
          </w:p>
          <w:p w:rsidR="00780D0D" w:rsidRPr="009C6B5A" w:rsidRDefault="00780D0D" w:rsidP="00B4257D">
            <w:pPr>
              <w:jc w:val="center"/>
              <w:rPr>
                <w:b/>
              </w:rPr>
            </w:pPr>
          </w:p>
        </w:tc>
        <w:tc>
          <w:tcPr>
            <w:tcW w:w="2126" w:type="dxa"/>
            <w:tcBorders>
              <w:top w:val="single" w:sz="4" w:space="0" w:color="auto"/>
              <w:left w:val="single" w:sz="4" w:space="0" w:color="auto"/>
              <w:bottom w:val="single" w:sz="4" w:space="0" w:color="auto"/>
              <w:right w:val="single" w:sz="4" w:space="0" w:color="auto"/>
            </w:tcBorders>
          </w:tcPr>
          <w:p w:rsidR="00780D0D" w:rsidRPr="009C6B5A" w:rsidRDefault="00780D0D" w:rsidP="00B4257D">
            <w:pPr>
              <w:jc w:val="center"/>
              <w:rPr>
                <w:b/>
              </w:rPr>
            </w:pPr>
            <w:r w:rsidRPr="009C6B5A">
              <w:rPr>
                <w:b/>
              </w:rPr>
              <w:t xml:space="preserve">Restring Management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80D0D" w:rsidRPr="009C6B5A" w:rsidRDefault="00780D0D" w:rsidP="00B4257D">
            <w:pPr>
              <w:jc w:val="center"/>
              <w:rPr>
                <w:b/>
              </w:rPr>
            </w:pPr>
            <w:r w:rsidRPr="009C6B5A">
              <w:rPr>
                <w:b/>
              </w:rPr>
              <w:t xml:space="preserve">Current Management as per Form-29 </w:t>
            </w:r>
          </w:p>
        </w:tc>
      </w:tr>
      <w:tr w:rsidR="009C6B5A" w:rsidRPr="009C6B5A" w:rsidTr="00750F68">
        <w:trPr>
          <w:trHeight w:val="594"/>
        </w:trPr>
        <w:tc>
          <w:tcPr>
            <w:tcW w:w="3171" w:type="dxa"/>
            <w:tcBorders>
              <w:top w:val="single" w:sz="4" w:space="0" w:color="auto"/>
              <w:left w:val="single" w:sz="4" w:space="0" w:color="auto"/>
              <w:bottom w:val="single" w:sz="4" w:space="0" w:color="auto"/>
              <w:right w:val="single" w:sz="4" w:space="0" w:color="auto"/>
            </w:tcBorders>
            <w:shd w:val="clear" w:color="auto" w:fill="auto"/>
          </w:tcPr>
          <w:p w:rsidR="00780D0D" w:rsidRPr="009C6B5A" w:rsidRDefault="00780D0D" w:rsidP="00B4257D">
            <w:pPr>
              <w:pStyle w:val="ListParagraph"/>
              <w:ind w:left="29" w:firstLine="43"/>
            </w:pPr>
            <w:r w:rsidRPr="009C6B5A">
              <w:t xml:space="preserve">1. Mrs. Akhter Khalid Waheed </w:t>
            </w:r>
          </w:p>
          <w:p w:rsidR="00780D0D" w:rsidRPr="009C6B5A" w:rsidRDefault="00780D0D" w:rsidP="00B4257D">
            <w:pPr>
              <w:pStyle w:val="ListParagraph"/>
              <w:ind w:left="29" w:firstLine="43"/>
            </w:pPr>
            <w:r w:rsidRPr="009C6B5A">
              <w:t xml:space="preserve">2. Mr. Osman Khalid Waheed </w:t>
            </w:r>
          </w:p>
          <w:p w:rsidR="00780D0D" w:rsidRPr="009C6B5A" w:rsidRDefault="00780D0D" w:rsidP="00B4257D">
            <w:pPr>
              <w:pStyle w:val="ListParagraph"/>
              <w:ind w:left="29" w:firstLine="43"/>
            </w:pPr>
            <w:r w:rsidRPr="009C6B5A">
              <w:t xml:space="preserve">3. Mr. Farooq Mazhar </w:t>
            </w:r>
          </w:p>
          <w:p w:rsidR="00780D0D" w:rsidRPr="009C6B5A" w:rsidRDefault="00780D0D" w:rsidP="00B4257D">
            <w:pPr>
              <w:pStyle w:val="ListParagraph"/>
              <w:ind w:left="29" w:firstLine="43"/>
            </w:pPr>
            <w:r w:rsidRPr="009C6B5A">
              <w:t xml:space="preserve">4. Mr. Rallys Eduardo Pilauzer </w:t>
            </w:r>
          </w:p>
          <w:p w:rsidR="00780D0D" w:rsidRPr="009C6B5A" w:rsidRDefault="00780D0D" w:rsidP="00B4257D">
            <w:pPr>
              <w:pStyle w:val="ListParagraph"/>
              <w:ind w:left="29" w:firstLine="43"/>
            </w:pPr>
          </w:p>
          <w:p w:rsidR="00780D0D" w:rsidRPr="009C6B5A" w:rsidRDefault="00780D0D" w:rsidP="00B4257D">
            <w:pPr>
              <w:pStyle w:val="ListParagraph"/>
              <w:ind w:left="29" w:firstLine="43"/>
            </w:pPr>
          </w:p>
        </w:tc>
        <w:tc>
          <w:tcPr>
            <w:tcW w:w="2126" w:type="dxa"/>
            <w:tcBorders>
              <w:top w:val="single" w:sz="4" w:space="0" w:color="auto"/>
              <w:left w:val="single" w:sz="4" w:space="0" w:color="auto"/>
              <w:bottom w:val="single" w:sz="4" w:space="0" w:color="auto"/>
              <w:right w:val="single" w:sz="4" w:space="0" w:color="auto"/>
            </w:tcBorders>
          </w:tcPr>
          <w:p w:rsidR="00780D0D" w:rsidRPr="009C6B5A" w:rsidRDefault="00780D0D" w:rsidP="00B4257D">
            <w:pPr>
              <w:pStyle w:val="ListParagraph"/>
              <w:ind w:left="29" w:firstLine="43"/>
            </w:pPr>
            <w:r w:rsidRPr="009C6B5A">
              <w:t xml:space="preserve">1. Mr. Farooq Mazhar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80D0D" w:rsidRPr="009C6B5A" w:rsidRDefault="00780D0D" w:rsidP="00B4257D">
            <w:pPr>
              <w:pStyle w:val="ListParagraph"/>
              <w:ind w:left="29" w:firstLine="43"/>
            </w:pPr>
            <w:r w:rsidRPr="009C6B5A">
              <w:t>1. Mrs. Akhter Khalid Waheed W/o Khalid Waheed CNIC No. 37405-0348706-0.</w:t>
            </w:r>
          </w:p>
          <w:p w:rsidR="00780D0D" w:rsidRPr="009C6B5A" w:rsidRDefault="00780D0D" w:rsidP="00B4257D">
            <w:pPr>
              <w:pStyle w:val="ListParagraph"/>
              <w:ind w:left="29" w:firstLine="43"/>
            </w:pPr>
            <w:r w:rsidRPr="009C6B5A">
              <w:t>2. Mr. Osman Khalid Waheed S/o Khalid Waheed CNIC No. 37405-0384955-7.</w:t>
            </w:r>
          </w:p>
          <w:p w:rsidR="00780D0D" w:rsidRPr="009C6B5A" w:rsidRDefault="00780D0D" w:rsidP="00B4257D">
            <w:pPr>
              <w:pStyle w:val="ListParagraph"/>
              <w:ind w:left="29" w:firstLine="43"/>
            </w:pPr>
            <w:r w:rsidRPr="009C6B5A">
              <w:t>3. Ms. Munize Azhar Peracha W/o Azhar Mehmood Peracha CNIC No. 35202-2778956-0.</w:t>
            </w:r>
          </w:p>
          <w:p w:rsidR="00780D0D" w:rsidRPr="009C6B5A" w:rsidRDefault="00780D0D" w:rsidP="00B4257D">
            <w:pPr>
              <w:pStyle w:val="ListParagraph"/>
              <w:ind w:left="29" w:firstLine="43"/>
            </w:pPr>
            <w:r w:rsidRPr="009C6B5A">
              <w:t>4.  Mr. Rallys Eduardo Pilauzer S/o Rallys Angel Demetrio Pilauzer Passport No. AAF596341.</w:t>
            </w:r>
          </w:p>
          <w:p w:rsidR="00780D0D" w:rsidRPr="009C6B5A" w:rsidRDefault="00780D0D" w:rsidP="00B4257D">
            <w:pPr>
              <w:pStyle w:val="ListParagraph"/>
              <w:ind w:left="29" w:firstLine="43"/>
            </w:pPr>
          </w:p>
        </w:tc>
      </w:tr>
    </w:tbl>
    <w:p w:rsidR="00780D0D" w:rsidRPr="009C6B5A" w:rsidRDefault="00780D0D" w:rsidP="00780D0D">
      <w:pPr>
        <w:rPr>
          <w:b/>
          <w:u w:val="single"/>
        </w:rPr>
      </w:pPr>
    </w:p>
    <w:p w:rsidR="00750F68" w:rsidRPr="00EE54DE" w:rsidRDefault="00750F68" w:rsidP="00750F68">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750F68" w:rsidRPr="00EE54DE" w:rsidRDefault="00750F68" w:rsidP="00750F68">
      <w:pPr>
        <w:rPr>
          <w:b/>
          <w:bCs/>
          <w:u w:val="single"/>
        </w:rPr>
      </w:pPr>
    </w:p>
    <w:p w:rsidR="00750F68" w:rsidRDefault="00750F68" w:rsidP="00750F68">
      <w:pPr>
        <w:spacing w:line="360" w:lineRule="auto"/>
        <w:jc w:val="both"/>
      </w:pPr>
      <w:r w:rsidRPr="00EE54DE">
        <w:t xml:space="preserve">The Board considered and endorsed the change of management of </w:t>
      </w:r>
      <w:r>
        <w:t xml:space="preserve"> </w:t>
      </w:r>
      <w:r w:rsidRPr="009C6B5A">
        <w:t>M/s BF Bioscience Ltd, 5-Km, Sunder Raiwind Road, Raiwind, Lahore</w:t>
      </w:r>
      <w:r>
        <w:rPr>
          <w:bCs/>
        </w:rPr>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Pr>
          <w:rFonts w:asciiTheme="majorBidi" w:hAnsiTheme="majorBidi" w:cstheme="majorBidi"/>
        </w:rPr>
        <w:t xml:space="preserve">655 </w:t>
      </w:r>
      <w:r w:rsidRPr="00EE54DE">
        <w:rPr>
          <w:rFonts w:asciiTheme="majorBidi" w:hAnsiTheme="majorBidi" w:cstheme="majorBidi"/>
        </w:rPr>
        <w:t xml:space="preserve">by way of formulation </w:t>
      </w:r>
      <w:r w:rsidRPr="00EE54DE">
        <w:t>as under ;</w:t>
      </w:r>
    </w:p>
    <w:p w:rsidR="00750F68" w:rsidRDefault="00750F68" w:rsidP="00750F68">
      <w:pPr>
        <w:pStyle w:val="ListParagraph"/>
        <w:spacing w:after="0" w:line="360" w:lineRule="auto"/>
        <w:ind w:left="72" w:firstLine="0"/>
      </w:pPr>
    </w:p>
    <w:tbl>
      <w:tblPr>
        <w:tblW w:w="102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1"/>
        <w:gridCol w:w="2126"/>
        <w:gridCol w:w="4961"/>
      </w:tblGrid>
      <w:tr w:rsidR="00750F68" w:rsidRPr="009C6B5A" w:rsidTr="004F03C4">
        <w:trPr>
          <w:trHeight w:val="746"/>
        </w:trPr>
        <w:tc>
          <w:tcPr>
            <w:tcW w:w="3171" w:type="dxa"/>
            <w:tcBorders>
              <w:top w:val="single" w:sz="4" w:space="0" w:color="auto"/>
              <w:left w:val="single" w:sz="4" w:space="0" w:color="auto"/>
              <w:bottom w:val="single" w:sz="4" w:space="0" w:color="auto"/>
              <w:right w:val="single" w:sz="4" w:space="0" w:color="auto"/>
            </w:tcBorders>
            <w:shd w:val="clear" w:color="auto" w:fill="auto"/>
          </w:tcPr>
          <w:p w:rsidR="00750F68" w:rsidRPr="009C6B5A" w:rsidRDefault="00750F68" w:rsidP="004F03C4">
            <w:pPr>
              <w:jc w:val="center"/>
              <w:rPr>
                <w:b/>
              </w:rPr>
            </w:pPr>
            <w:r w:rsidRPr="009C6B5A">
              <w:rPr>
                <w:b/>
              </w:rPr>
              <w:t>Previous Management as per Form-1A</w:t>
            </w:r>
          </w:p>
          <w:p w:rsidR="00750F68" w:rsidRPr="009C6B5A" w:rsidRDefault="00750F68" w:rsidP="004F03C4">
            <w:pPr>
              <w:jc w:val="center"/>
              <w:rPr>
                <w:b/>
              </w:rPr>
            </w:pPr>
          </w:p>
        </w:tc>
        <w:tc>
          <w:tcPr>
            <w:tcW w:w="2126" w:type="dxa"/>
            <w:tcBorders>
              <w:top w:val="single" w:sz="4" w:space="0" w:color="auto"/>
              <w:left w:val="single" w:sz="4" w:space="0" w:color="auto"/>
              <w:bottom w:val="single" w:sz="4" w:space="0" w:color="auto"/>
              <w:right w:val="single" w:sz="4" w:space="0" w:color="auto"/>
            </w:tcBorders>
          </w:tcPr>
          <w:p w:rsidR="00750F68" w:rsidRPr="009C6B5A" w:rsidRDefault="00750F68" w:rsidP="004F03C4">
            <w:pPr>
              <w:jc w:val="center"/>
              <w:rPr>
                <w:b/>
              </w:rPr>
            </w:pPr>
            <w:r w:rsidRPr="009C6B5A">
              <w:rPr>
                <w:b/>
              </w:rPr>
              <w:t xml:space="preserve">Restring Management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50F68" w:rsidRPr="009C6B5A" w:rsidRDefault="00750F68" w:rsidP="004F03C4">
            <w:pPr>
              <w:jc w:val="center"/>
              <w:rPr>
                <w:b/>
              </w:rPr>
            </w:pPr>
            <w:r w:rsidRPr="009C6B5A">
              <w:rPr>
                <w:b/>
              </w:rPr>
              <w:t xml:space="preserve">Current Management as per Form-29 </w:t>
            </w:r>
          </w:p>
        </w:tc>
      </w:tr>
      <w:tr w:rsidR="00750F68" w:rsidRPr="009C6B5A" w:rsidTr="004F03C4">
        <w:trPr>
          <w:trHeight w:val="594"/>
        </w:trPr>
        <w:tc>
          <w:tcPr>
            <w:tcW w:w="3171" w:type="dxa"/>
            <w:tcBorders>
              <w:top w:val="single" w:sz="4" w:space="0" w:color="auto"/>
              <w:left w:val="single" w:sz="4" w:space="0" w:color="auto"/>
              <w:bottom w:val="single" w:sz="4" w:space="0" w:color="auto"/>
              <w:right w:val="single" w:sz="4" w:space="0" w:color="auto"/>
            </w:tcBorders>
            <w:shd w:val="clear" w:color="auto" w:fill="auto"/>
          </w:tcPr>
          <w:p w:rsidR="00750F68" w:rsidRPr="009C6B5A" w:rsidRDefault="00750F68" w:rsidP="004F03C4">
            <w:pPr>
              <w:pStyle w:val="ListParagraph"/>
              <w:ind w:left="29" w:firstLine="43"/>
            </w:pPr>
            <w:r w:rsidRPr="009C6B5A">
              <w:t xml:space="preserve">1. Mrs. Akhter Khalid Waheed </w:t>
            </w:r>
          </w:p>
          <w:p w:rsidR="00750F68" w:rsidRPr="009C6B5A" w:rsidRDefault="00750F68" w:rsidP="004F03C4">
            <w:pPr>
              <w:pStyle w:val="ListParagraph"/>
              <w:ind w:left="29" w:firstLine="43"/>
            </w:pPr>
            <w:r w:rsidRPr="009C6B5A">
              <w:t xml:space="preserve">2. Mr. Osman Khalid Waheed </w:t>
            </w:r>
          </w:p>
          <w:p w:rsidR="00750F68" w:rsidRPr="009C6B5A" w:rsidRDefault="00750F68" w:rsidP="004F03C4">
            <w:pPr>
              <w:pStyle w:val="ListParagraph"/>
              <w:ind w:left="29" w:firstLine="43"/>
            </w:pPr>
            <w:r w:rsidRPr="009C6B5A">
              <w:t xml:space="preserve">3. Mr. Farooq Mazhar </w:t>
            </w:r>
          </w:p>
          <w:p w:rsidR="00750F68" w:rsidRPr="009C6B5A" w:rsidRDefault="00750F68" w:rsidP="004F03C4">
            <w:pPr>
              <w:pStyle w:val="ListParagraph"/>
              <w:ind w:left="29" w:firstLine="43"/>
            </w:pPr>
            <w:r w:rsidRPr="009C6B5A">
              <w:t xml:space="preserve">4. Mr. Rallys Eduardo Pilauzer </w:t>
            </w:r>
          </w:p>
          <w:p w:rsidR="00750F68" w:rsidRPr="009C6B5A" w:rsidRDefault="00750F68" w:rsidP="004F03C4">
            <w:pPr>
              <w:pStyle w:val="ListParagraph"/>
              <w:ind w:left="29" w:firstLine="43"/>
            </w:pPr>
          </w:p>
          <w:p w:rsidR="00750F68" w:rsidRPr="009C6B5A" w:rsidRDefault="00750F68" w:rsidP="004F03C4">
            <w:pPr>
              <w:pStyle w:val="ListParagraph"/>
              <w:ind w:left="29" w:firstLine="43"/>
            </w:pPr>
          </w:p>
        </w:tc>
        <w:tc>
          <w:tcPr>
            <w:tcW w:w="2126" w:type="dxa"/>
            <w:tcBorders>
              <w:top w:val="single" w:sz="4" w:space="0" w:color="auto"/>
              <w:left w:val="single" w:sz="4" w:space="0" w:color="auto"/>
              <w:bottom w:val="single" w:sz="4" w:space="0" w:color="auto"/>
              <w:right w:val="single" w:sz="4" w:space="0" w:color="auto"/>
            </w:tcBorders>
          </w:tcPr>
          <w:p w:rsidR="00750F68" w:rsidRPr="009C6B5A" w:rsidRDefault="00750F68" w:rsidP="004F03C4">
            <w:pPr>
              <w:pStyle w:val="ListParagraph"/>
              <w:ind w:left="29" w:firstLine="43"/>
            </w:pPr>
            <w:r w:rsidRPr="009C6B5A">
              <w:t xml:space="preserve">1. Mr. Farooq Mazhar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50F68" w:rsidRPr="009C6B5A" w:rsidRDefault="00750F68" w:rsidP="004F03C4">
            <w:pPr>
              <w:pStyle w:val="ListParagraph"/>
              <w:ind w:left="29" w:firstLine="43"/>
            </w:pPr>
            <w:r w:rsidRPr="009C6B5A">
              <w:t>1. Mrs. Akhter Khalid Waheed W/o Khalid Waheed CNIC No. 37405-0348706-0.</w:t>
            </w:r>
          </w:p>
          <w:p w:rsidR="00750F68" w:rsidRPr="009C6B5A" w:rsidRDefault="00750F68" w:rsidP="004F03C4">
            <w:pPr>
              <w:pStyle w:val="ListParagraph"/>
              <w:ind w:left="29" w:firstLine="43"/>
            </w:pPr>
            <w:r w:rsidRPr="009C6B5A">
              <w:t>2. Mr. Osman Khalid Waheed S/o Khalid Waheed CNIC No. 37405-0384955-7.</w:t>
            </w:r>
          </w:p>
          <w:p w:rsidR="00750F68" w:rsidRPr="009C6B5A" w:rsidRDefault="00750F68" w:rsidP="004F03C4">
            <w:pPr>
              <w:pStyle w:val="ListParagraph"/>
              <w:ind w:left="29" w:firstLine="43"/>
            </w:pPr>
            <w:r w:rsidRPr="009C6B5A">
              <w:t>3. Ms. Munize Azhar Peracha W/o Azhar Mehmood Peracha CNIC No. 35202-2778956-0.</w:t>
            </w:r>
          </w:p>
          <w:p w:rsidR="00750F68" w:rsidRPr="009C6B5A" w:rsidRDefault="00750F68" w:rsidP="004F03C4">
            <w:pPr>
              <w:pStyle w:val="ListParagraph"/>
              <w:ind w:left="29" w:firstLine="43"/>
            </w:pPr>
            <w:r w:rsidRPr="009C6B5A">
              <w:t>4.  Mr. Rallys Eduardo Pilauzer S/o Rallys Angel Demetrio Pilauzer Passport No. AAF596341.</w:t>
            </w:r>
          </w:p>
          <w:p w:rsidR="00750F68" w:rsidRPr="009C6B5A" w:rsidRDefault="00750F68" w:rsidP="004F03C4">
            <w:pPr>
              <w:pStyle w:val="ListParagraph"/>
              <w:ind w:left="29" w:firstLine="43"/>
            </w:pPr>
          </w:p>
        </w:tc>
      </w:tr>
    </w:tbl>
    <w:p w:rsidR="00750F68" w:rsidRDefault="00750F68" w:rsidP="00750F68">
      <w:pPr>
        <w:pStyle w:val="Default"/>
        <w:shd w:val="clear" w:color="auto" w:fill="FFFFFF" w:themeFill="background1"/>
        <w:ind w:left="1440" w:hanging="1440"/>
        <w:jc w:val="both"/>
        <w:rPr>
          <w:b/>
          <w:bCs/>
          <w:color w:val="auto"/>
        </w:rPr>
      </w:pPr>
    </w:p>
    <w:p w:rsidR="00780D0D" w:rsidRPr="0020011C" w:rsidRDefault="00780D0D" w:rsidP="00780D0D">
      <w:pPr>
        <w:rPr>
          <w:b/>
          <w:color w:val="0070C0"/>
          <w:u w:val="single"/>
        </w:rPr>
      </w:pPr>
    </w:p>
    <w:p w:rsidR="00780D0D" w:rsidRPr="0020011C" w:rsidRDefault="00780D0D" w:rsidP="00780D0D">
      <w:pPr>
        <w:rPr>
          <w:b/>
          <w:color w:val="0070C0"/>
          <w:u w:val="single"/>
        </w:rPr>
      </w:pPr>
    </w:p>
    <w:p w:rsidR="00780D0D" w:rsidRPr="009C6B5A" w:rsidRDefault="009C6B5A" w:rsidP="00780D0D">
      <w:pPr>
        <w:ind w:left="1620" w:hanging="1530"/>
        <w:jc w:val="both"/>
        <w:rPr>
          <w:b/>
          <w:u w:val="single"/>
        </w:rPr>
      </w:pPr>
      <w:r w:rsidRPr="009C6B5A">
        <w:rPr>
          <w:b/>
          <w:bCs/>
        </w:rPr>
        <w:lastRenderedPageBreak/>
        <w:t>CASE NO. 19</w:t>
      </w:r>
      <w:r w:rsidR="00515992">
        <w:rPr>
          <w:b/>
          <w:bCs/>
        </w:rPr>
        <w:t xml:space="preserve">. </w:t>
      </w:r>
      <w:r w:rsidR="00780D0D" w:rsidRPr="009C6B5A">
        <w:rPr>
          <w:b/>
          <w:bCs/>
          <w:u w:val="single"/>
        </w:rPr>
        <w:t>CHANGE OF MANAGEMENT OF M/S JAENS PHARMACEUTICAL     INDUSTRIES (PVT) LTD, LAHORE</w:t>
      </w:r>
    </w:p>
    <w:p w:rsidR="00780D0D" w:rsidRPr="009C6B5A" w:rsidRDefault="00780D0D" w:rsidP="00780D0D">
      <w:pPr>
        <w:ind w:left="1440" w:hanging="1440"/>
        <w:jc w:val="both"/>
        <w:rPr>
          <w:b/>
          <w:u w:val="single"/>
        </w:rPr>
      </w:pPr>
    </w:p>
    <w:p w:rsidR="00780D0D" w:rsidRPr="009C6B5A" w:rsidRDefault="00780D0D" w:rsidP="00780D0D">
      <w:pPr>
        <w:pStyle w:val="ListParagraph"/>
        <w:spacing w:after="0" w:line="360" w:lineRule="auto"/>
        <w:ind w:left="72" w:firstLine="0"/>
        <w:rPr>
          <w:b/>
        </w:rPr>
      </w:pPr>
      <w:r w:rsidRPr="009C6B5A">
        <w:t xml:space="preserve">M/s Jaens Pharmaceutical Industries (Pvt) Ltd, 28-Km, Lahore Sheikhupura Road, Lahore </w:t>
      </w:r>
      <w:r w:rsidRPr="009C6B5A">
        <w:rPr>
          <w:bCs/>
        </w:rPr>
        <w:t xml:space="preserve">under </w:t>
      </w:r>
      <w:r w:rsidRPr="009C6B5A">
        <w:t>DML No. 000352 by way of formulation</w:t>
      </w:r>
      <w:r w:rsidRPr="009C6B5A">
        <w:rPr>
          <w:bCs/>
        </w:rPr>
        <w:t xml:space="preserve"> has submitted request for change in management of the firm as per Form-A with  prescribed Fee Challan of Rs.50,000/-. The detail of management of the firm is as under;-</w:t>
      </w:r>
    </w:p>
    <w:tbl>
      <w:tblPr>
        <w:tblW w:w="102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9"/>
        <w:gridCol w:w="2268"/>
        <w:gridCol w:w="4111"/>
      </w:tblGrid>
      <w:tr w:rsidR="009C6B5A" w:rsidRPr="009C6B5A" w:rsidTr="00643B8F">
        <w:trPr>
          <w:trHeight w:val="746"/>
        </w:trPr>
        <w:tc>
          <w:tcPr>
            <w:tcW w:w="3879" w:type="dxa"/>
            <w:tcBorders>
              <w:top w:val="single" w:sz="4" w:space="0" w:color="auto"/>
              <w:left w:val="single" w:sz="4" w:space="0" w:color="auto"/>
              <w:bottom w:val="single" w:sz="4" w:space="0" w:color="auto"/>
              <w:right w:val="single" w:sz="4" w:space="0" w:color="auto"/>
            </w:tcBorders>
            <w:shd w:val="clear" w:color="auto" w:fill="auto"/>
          </w:tcPr>
          <w:p w:rsidR="00780D0D" w:rsidRPr="009C6B5A" w:rsidRDefault="00780D0D" w:rsidP="00B4257D">
            <w:pPr>
              <w:jc w:val="center"/>
              <w:rPr>
                <w:b/>
              </w:rPr>
            </w:pPr>
            <w:r w:rsidRPr="009C6B5A">
              <w:rPr>
                <w:b/>
              </w:rPr>
              <w:t>Previous Management as per Form-1A</w:t>
            </w:r>
          </w:p>
          <w:p w:rsidR="00780D0D" w:rsidRPr="009C6B5A" w:rsidRDefault="00780D0D" w:rsidP="00B4257D">
            <w:pPr>
              <w:jc w:val="center"/>
              <w:rPr>
                <w:b/>
              </w:rPr>
            </w:pPr>
          </w:p>
        </w:tc>
        <w:tc>
          <w:tcPr>
            <w:tcW w:w="2268" w:type="dxa"/>
            <w:tcBorders>
              <w:top w:val="single" w:sz="4" w:space="0" w:color="auto"/>
              <w:left w:val="single" w:sz="4" w:space="0" w:color="auto"/>
              <w:bottom w:val="single" w:sz="4" w:space="0" w:color="auto"/>
              <w:right w:val="single" w:sz="4" w:space="0" w:color="auto"/>
            </w:tcBorders>
          </w:tcPr>
          <w:p w:rsidR="00780D0D" w:rsidRPr="009C6B5A" w:rsidRDefault="00780D0D" w:rsidP="00B4257D">
            <w:pPr>
              <w:jc w:val="center"/>
              <w:rPr>
                <w:b/>
              </w:rPr>
            </w:pPr>
            <w:r w:rsidRPr="009C6B5A">
              <w:rPr>
                <w:b/>
              </w:rPr>
              <w:t xml:space="preserve">Restring Management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80D0D" w:rsidRPr="009C6B5A" w:rsidRDefault="00780D0D" w:rsidP="00B4257D">
            <w:pPr>
              <w:jc w:val="center"/>
              <w:rPr>
                <w:b/>
              </w:rPr>
            </w:pPr>
            <w:r w:rsidRPr="009C6B5A">
              <w:rPr>
                <w:b/>
              </w:rPr>
              <w:t xml:space="preserve">Current Management as per Form-A </w:t>
            </w:r>
          </w:p>
        </w:tc>
      </w:tr>
      <w:tr w:rsidR="009C6B5A" w:rsidRPr="009C6B5A" w:rsidTr="00643B8F">
        <w:trPr>
          <w:trHeight w:val="594"/>
        </w:trPr>
        <w:tc>
          <w:tcPr>
            <w:tcW w:w="3879" w:type="dxa"/>
            <w:tcBorders>
              <w:top w:val="single" w:sz="4" w:space="0" w:color="auto"/>
              <w:left w:val="single" w:sz="4" w:space="0" w:color="auto"/>
              <w:bottom w:val="single" w:sz="4" w:space="0" w:color="auto"/>
              <w:right w:val="single" w:sz="4" w:space="0" w:color="auto"/>
            </w:tcBorders>
            <w:shd w:val="clear" w:color="auto" w:fill="auto"/>
          </w:tcPr>
          <w:p w:rsidR="00780D0D" w:rsidRPr="009C6B5A" w:rsidRDefault="00780D0D" w:rsidP="00B4257D">
            <w:pPr>
              <w:pStyle w:val="ListParagraph"/>
              <w:ind w:left="29" w:firstLine="43"/>
            </w:pPr>
            <w:r w:rsidRPr="009C6B5A">
              <w:t>1. Mr. Syed Javed Ali S/o Syed Mehboob Ali CNIC No. 35404-5847754-5.</w:t>
            </w:r>
          </w:p>
          <w:p w:rsidR="00780D0D" w:rsidRPr="009C6B5A" w:rsidRDefault="00780D0D" w:rsidP="00B4257D">
            <w:pPr>
              <w:pStyle w:val="ListParagraph"/>
              <w:ind w:left="29" w:firstLine="43"/>
            </w:pPr>
            <w:r w:rsidRPr="009C6B5A">
              <w:t>2. Mr. Muhammad Naeem Iqbal S/o Muhammad Iqbal CNIC No. 35201-1604954-7.</w:t>
            </w:r>
          </w:p>
          <w:p w:rsidR="00780D0D" w:rsidRPr="009C6B5A" w:rsidRDefault="00780D0D" w:rsidP="00B4257D">
            <w:pPr>
              <w:pStyle w:val="ListParagraph"/>
              <w:ind w:left="29" w:firstLine="43"/>
            </w:pPr>
            <w:r w:rsidRPr="009C6B5A">
              <w:t>3. Mr. Muhammad Nasim Iqbal S/o Muhammad Iqbal CNIC No. 35201-1604953-5.</w:t>
            </w:r>
          </w:p>
          <w:p w:rsidR="00780D0D" w:rsidRPr="009C6B5A" w:rsidRDefault="00780D0D" w:rsidP="00B4257D">
            <w:pPr>
              <w:pStyle w:val="ListParagraph"/>
              <w:ind w:left="29" w:firstLine="43"/>
            </w:pPr>
            <w:r w:rsidRPr="009C6B5A">
              <w:t>4.  Mr. Muhammad Nasib S/o Haji Lal Din CNIC No. 611017-770893-9.</w:t>
            </w:r>
          </w:p>
          <w:p w:rsidR="00780D0D" w:rsidRPr="009C6B5A" w:rsidRDefault="00780D0D" w:rsidP="00C5239B">
            <w:pPr>
              <w:pStyle w:val="ListParagraph"/>
              <w:ind w:left="29" w:firstLine="43"/>
            </w:pPr>
            <w:r w:rsidRPr="009C6B5A">
              <w:t>5. Mr. Muhammad Arshed S/o Ch. Rehmat Ulllah CNIC No. 42201-1618716-7.</w:t>
            </w:r>
          </w:p>
        </w:tc>
        <w:tc>
          <w:tcPr>
            <w:tcW w:w="2268" w:type="dxa"/>
            <w:tcBorders>
              <w:top w:val="single" w:sz="4" w:space="0" w:color="auto"/>
              <w:left w:val="single" w:sz="4" w:space="0" w:color="auto"/>
              <w:bottom w:val="single" w:sz="4" w:space="0" w:color="auto"/>
              <w:right w:val="single" w:sz="4" w:space="0" w:color="auto"/>
            </w:tcBorders>
          </w:tcPr>
          <w:p w:rsidR="00780D0D" w:rsidRPr="009C6B5A" w:rsidRDefault="00780D0D" w:rsidP="00B4257D">
            <w:pPr>
              <w:pStyle w:val="ListParagraph"/>
              <w:ind w:left="29" w:firstLine="43"/>
            </w:pPr>
            <w:r w:rsidRPr="009C6B5A">
              <w:t>1. Mr. Muhammad Arshed S/o Ch. Rehmat Ulllah CNIC No. 42201-1618716-7.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80D0D" w:rsidRPr="009C6B5A" w:rsidRDefault="00780D0D" w:rsidP="00B4257D">
            <w:pPr>
              <w:pStyle w:val="ListParagraph"/>
              <w:ind w:left="29" w:firstLine="43"/>
            </w:pPr>
            <w:r w:rsidRPr="009C6B5A">
              <w:t>1. Mr. Syed Javed Ali S/o Syed Mehboob Ali CNIC No. 35404-5847754-5.</w:t>
            </w:r>
          </w:p>
          <w:p w:rsidR="00780D0D" w:rsidRPr="009C6B5A" w:rsidRDefault="00780D0D" w:rsidP="00B4257D">
            <w:pPr>
              <w:pStyle w:val="ListParagraph"/>
              <w:ind w:left="29" w:firstLine="43"/>
            </w:pPr>
            <w:r w:rsidRPr="009C6B5A">
              <w:t>2. Mr. Muhammad Naeem Iqbal S/o Muhammad Iqbal CNIC No. 35201-1604954-7.</w:t>
            </w:r>
          </w:p>
          <w:p w:rsidR="00780D0D" w:rsidRPr="009C6B5A" w:rsidRDefault="00780D0D" w:rsidP="00B4257D">
            <w:pPr>
              <w:pStyle w:val="ListParagraph"/>
              <w:ind w:left="29" w:firstLine="43"/>
            </w:pPr>
            <w:r w:rsidRPr="009C6B5A">
              <w:t>3. Mr. Muhammad Nasim Iqbal S/o Muhammad Iqbal CNIC No. 35201-1604953-5.</w:t>
            </w:r>
          </w:p>
          <w:p w:rsidR="00780D0D" w:rsidRPr="009C6B5A" w:rsidRDefault="00780D0D" w:rsidP="00B4257D">
            <w:pPr>
              <w:pStyle w:val="ListParagraph"/>
              <w:ind w:left="29" w:firstLine="43"/>
            </w:pPr>
            <w:r w:rsidRPr="009C6B5A">
              <w:t>4.  Mr. Muhammad Nasib S/o Haji Lal Din CNIC No. 611017-770893-9.</w:t>
            </w:r>
          </w:p>
          <w:p w:rsidR="00780D0D" w:rsidRPr="009C6B5A" w:rsidRDefault="00780D0D" w:rsidP="00B4257D">
            <w:pPr>
              <w:pStyle w:val="ListParagraph"/>
              <w:ind w:left="29" w:firstLine="43"/>
            </w:pPr>
          </w:p>
        </w:tc>
      </w:tr>
    </w:tbl>
    <w:p w:rsidR="00780D0D" w:rsidRPr="009C6B5A" w:rsidRDefault="00780D0D" w:rsidP="00780D0D">
      <w:pPr>
        <w:rPr>
          <w:b/>
          <w:u w:val="single"/>
        </w:rPr>
      </w:pPr>
    </w:p>
    <w:p w:rsidR="00643B8F" w:rsidRPr="00EE54DE" w:rsidRDefault="00643B8F" w:rsidP="00643B8F">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643B8F" w:rsidRPr="00EE54DE" w:rsidRDefault="00643B8F" w:rsidP="00643B8F">
      <w:pPr>
        <w:rPr>
          <w:b/>
          <w:bCs/>
          <w:u w:val="single"/>
        </w:rPr>
      </w:pPr>
    </w:p>
    <w:p w:rsidR="00643B8F" w:rsidRDefault="00643B8F" w:rsidP="00643B8F">
      <w:pPr>
        <w:spacing w:line="360" w:lineRule="auto"/>
        <w:jc w:val="both"/>
      </w:pPr>
      <w:r w:rsidRPr="00EE54DE">
        <w:t xml:space="preserve">The Board considered and endorsed the change of management </w:t>
      </w:r>
      <w:proofErr w:type="gramStart"/>
      <w:r w:rsidRPr="00EE54DE">
        <w:t xml:space="preserve">of </w:t>
      </w:r>
      <w:r>
        <w:t xml:space="preserve"> </w:t>
      </w:r>
      <w:r w:rsidR="00C62B87" w:rsidRPr="009C6B5A">
        <w:t>M</w:t>
      </w:r>
      <w:proofErr w:type="gramEnd"/>
      <w:r w:rsidR="00C62B87" w:rsidRPr="009C6B5A">
        <w:t>/s Jaens Pharmaceutical Industries (Pvt) Ltd, 28-Km, Lahore Sheikhupura Road, Lahore</w:t>
      </w:r>
      <w:r>
        <w:rPr>
          <w:bCs/>
        </w:rPr>
        <w:t xml:space="preserve">  </w:t>
      </w:r>
      <w:r w:rsidRPr="00EE54DE">
        <w:rPr>
          <w:rFonts w:asciiTheme="majorBidi" w:hAnsiTheme="majorBidi" w:cstheme="majorBidi"/>
          <w:bCs/>
        </w:rPr>
        <w:t xml:space="preserve">under </w:t>
      </w:r>
      <w:r w:rsidRPr="00EE54DE">
        <w:rPr>
          <w:rFonts w:asciiTheme="majorBidi" w:hAnsiTheme="majorBidi" w:cstheme="majorBidi"/>
        </w:rPr>
        <w:t>DML No. 000</w:t>
      </w:r>
      <w:r w:rsidR="00C62B87">
        <w:rPr>
          <w:rFonts w:asciiTheme="majorBidi" w:hAnsiTheme="majorBidi" w:cstheme="majorBidi"/>
        </w:rPr>
        <w:t>352</w:t>
      </w:r>
      <w:r>
        <w:rPr>
          <w:rFonts w:asciiTheme="majorBidi" w:hAnsiTheme="majorBidi" w:cstheme="majorBidi"/>
        </w:rPr>
        <w:t xml:space="preserve"> </w:t>
      </w:r>
      <w:r w:rsidRPr="00EE54DE">
        <w:rPr>
          <w:rFonts w:asciiTheme="majorBidi" w:hAnsiTheme="majorBidi" w:cstheme="majorBidi"/>
        </w:rPr>
        <w:t xml:space="preserve">by way of formulation </w:t>
      </w:r>
      <w:r w:rsidRPr="00EE54DE">
        <w:t>as under ;</w:t>
      </w:r>
    </w:p>
    <w:tbl>
      <w:tblPr>
        <w:tblW w:w="102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9"/>
        <w:gridCol w:w="2268"/>
        <w:gridCol w:w="4111"/>
      </w:tblGrid>
      <w:tr w:rsidR="00CE7EB3" w:rsidRPr="009C6B5A" w:rsidTr="004F03C4">
        <w:trPr>
          <w:trHeight w:val="746"/>
        </w:trPr>
        <w:tc>
          <w:tcPr>
            <w:tcW w:w="3879" w:type="dxa"/>
            <w:tcBorders>
              <w:top w:val="single" w:sz="4" w:space="0" w:color="auto"/>
              <w:left w:val="single" w:sz="4" w:space="0" w:color="auto"/>
              <w:bottom w:val="single" w:sz="4" w:space="0" w:color="auto"/>
              <w:right w:val="single" w:sz="4" w:space="0" w:color="auto"/>
            </w:tcBorders>
            <w:shd w:val="clear" w:color="auto" w:fill="auto"/>
          </w:tcPr>
          <w:p w:rsidR="00CE7EB3" w:rsidRPr="009C6B5A" w:rsidRDefault="00CE7EB3" w:rsidP="004F03C4">
            <w:pPr>
              <w:jc w:val="center"/>
              <w:rPr>
                <w:b/>
              </w:rPr>
            </w:pPr>
            <w:r w:rsidRPr="009C6B5A">
              <w:rPr>
                <w:b/>
              </w:rPr>
              <w:t>Previous Management as per Form-1A</w:t>
            </w:r>
          </w:p>
          <w:p w:rsidR="00CE7EB3" w:rsidRPr="009C6B5A" w:rsidRDefault="00CE7EB3" w:rsidP="004F03C4">
            <w:pPr>
              <w:jc w:val="center"/>
              <w:rPr>
                <w:b/>
              </w:rPr>
            </w:pPr>
          </w:p>
        </w:tc>
        <w:tc>
          <w:tcPr>
            <w:tcW w:w="2268" w:type="dxa"/>
            <w:tcBorders>
              <w:top w:val="single" w:sz="4" w:space="0" w:color="auto"/>
              <w:left w:val="single" w:sz="4" w:space="0" w:color="auto"/>
              <w:bottom w:val="single" w:sz="4" w:space="0" w:color="auto"/>
              <w:right w:val="single" w:sz="4" w:space="0" w:color="auto"/>
            </w:tcBorders>
          </w:tcPr>
          <w:p w:rsidR="00CE7EB3" w:rsidRPr="009C6B5A" w:rsidRDefault="00CE7EB3" w:rsidP="004F03C4">
            <w:pPr>
              <w:jc w:val="center"/>
              <w:rPr>
                <w:b/>
              </w:rPr>
            </w:pPr>
            <w:r w:rsidRPr="009C6B5A">
              <w:rPr>
                <w:b/>
              </w:rPr>
              <w:t xml:space="preserve">Restring Management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E7EB3" w:rsidRPr="009C6B5A" w:rsidRDefault="00CE7EB3" w:rsidP="004F03C4">
            <w:pPr>
              <w:jc w:val="center"/>
              <w:rPr>
                <w:b/>
              </w:rPr>
            </w:pPr>
            <w:r w:rsidRPr="009C6B5A">
              <w:rPr>
                <w:b/>
              </w:rPr>
              <w:t xml:space="preserve">Current Management as per Form-A </w:t>
            </w:r>
          </w:p>
        </w:tc>
      </w:tr>
      <w:tr w:rsidR="00CE7EB3" w:rsidRPr="009C6B5A" w:rsidTr="004F03C4">
        <w:trPr>
          <w:trHeight w:val="594"/>
        </w:trPr>
        <w:tc>
          <w:tcPr>
            <w:tcW w:w="3879" w:type="dxa"/>
            <w:tcBorders>
              <w:top w:val="single" w:sz="4" w:space="0" w:color="auto"/>
              <w:left w:val="single" w:sz="4" w:space="0" w:color="auto"/>
              <w:bottom w:val="single" w:sz="4" w:space="0" w:color="auto"/>
              <w:right w:val="single" w:sz="4" w:space="0" w:color="auto"/>
            </w:tcBorders>
            <w:shd w:val="clear" w:color="auto" w:fill="auto"/>
          </w:tcPr>
          <w:p w:rsidR="00CE7EB3" w:rsidRPr="009C6B5A" w:rsidRDefault="00CE7EB3" w:rsidP="004F03C4">
            <w:pPr>
              <w:pStyle w:val="ListParagraph"/>
              <w:ind w:left="29" w:firstLine="43"/>
            </w:pPr>
            <w:r w:rsidRPr="009C6B5A">
              <w:t>1. Mr. Syed Javed Ali S/o Syed Mehboob Ali CNIC No. 35404-5847754-5.</w:t>
            </w:r>
          </w:p>
          <w:p w:rsidR="00CE7EB3" w:rsidRPr="009C6B5A" w:rsidRDefault="00CE7EB3" w:rsidP="004F03C4">
            <w:pPr>
              <w:pStyle w:val="ListParagraph"/>
              <w:ind w:left="29" w:firstLine="43"/>
            </w:pPr>
            <w:r w:rsidRPr="009C6B5A">
              <w:t>2. Mr. Muhammad Naeem Iqbal S/o Muhammad Iqbal CNIC No. 35201-1604954-7.</w:t>
            </w:r>
          </w:p>
          <w:p w:rsidR="00CE7EB3" w:rsidRPr="009C6B5A" w:rsidRDefault="00CE7EB3" w:rsidP="004F03C4">
            <w:pPr>
              <w:pStyle w:val="ListParagraph"/>
              <w:ind w:left="29" w:firstLine="43"/>
            </w:pPr>
            <w:r w:rsidRPr="009C6B5A">
              <w:t>3. Mr. Muhammad Nasim Iqbal S/o Muhammad Iqbal CNIC No. 35201-1604953-5.</w:t>
            </w:r>
          </w:p>
          <w:p w:rsidR="00CE7EB3" w:rsidRPr="009C6B5A" w:rsidRDefault="00CE7EB3" w:rsidP="004F03C4">
            <w:pPr>
              <w:pStyle w:val="ListParagraph"/>
              <w:ind w:left="29" w:firstLine="43"/>
            </w:pPr>
            <w:r w:rsidRPr="009C6B5A">
              <w:t>4.  Mr. Muhammad Nasib S/o Haji Lal Din CNIC No. 611017-770893-9.</w:t>
            </w:r>
          </w:p>
          <w:p w:rsidR="00CE7EB3" w:rsidRPr="009C6B5A" w:rsidRDefault="00CE7EB3" w:rsidP="00C5239B">
            <w:pPr>
              <w:pStyle w:val="ListParagraph"/>
              <w:ind w:left="29" w:firstLine="43"/>
            </w:pPr>
            <w:r w:rsidRPr="009C6B5A">
              <w:lastRenderedPageBreak/>
              <w:t>5. Mr. Muhammad Arshed S/o Ch. Rehmat Ulllah CNIC No. 42201-1618716-7.</w:t>
            </w:r>
          </w:p>
        </w:tc>
        <w:tc>
          <w:tcPr>
            <w:tcW w:w="2268" w:type="dxa"/>
            <w:tcBorders>
              <w:top w:val="single" w:sz="4" w:space="0" w:color="auto"/>
              <w:left w:val="single" w:sz="4" w:space="0" w:color="auto"/>
              <w:bottom w:val="single" w:sz="4" w:space="0" w:color="auto"/>
              <w:right w:val="single" w:sz="4" w:space="0" w:color="auto"/>
            </w:tcBorders>
          </w:tcPr>
          <w:p w:rsidR="00CE7EB3" w:rsidRPr="009C6B5A" w:rsidRDefault="00CE7EB3" w:rsidP="004F03C4">
            <w:pPr>
              <w:pStyle w:val="ListParagraph"/>
              <w:ind w:left="29" w:firstLine="43"/>
            </w:pPr>
            <w:r w:rsidRPr="009C6B5A">
              <w:lastRenderedPageBreak/>
              <w:t>1. Mr. Muhammad Arshed S/o Ch. Rehmat Ulllah CNIC No. 42201-1618716-7.</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E7EB3" w:rsidRPr="009C6B5A" w:rsidRDefault="00CE7EB3" w:rsidP="004F03C4">
            <w:pPr>
              <w:pStyle w:val="ListParagraph"/>
              <w:ind w:left="29" w:firstLine="43"/>
            </w:pPr>
            <w:r w:rsidRPr="009C6B5A">
              <w:t>1. Mr. Syed Javed Ali S/o Syed Mehboob Ali CNIC No. 35404-5847754-5.</w:t>
            </w:r>
          </w:p>
          <w:p w:rsidR="00CE7EB3" w:rsidRPr="009C6B5A" w:rsidRDefault="00CE7EB3" w:rsidP="004F03C4">
            <w:pPr>
              <w:pStyle w:val="ListParagraph"/>
              <w:ind w:left="29" w:firstLine="43"/>
            </w:pPr>
            <w:r w:rsidRPr="009C6B5A">
              <w:t>2. Mr. Muhammad Naeem Iqbal S/o Muhammad Iqbal CNIC No. 35201-1604954-7.</w:t>
            </w:r>
          </w:p>
          <w:p w:rsidR="00CE7EB3" w:rsidRPr="009C6B5A" w:rsidRDefault="00CE7EB3" w:rsidP="004F03C4">
            <w:pPr>
              <w:pStyle w:val="ListParagraph"/>
              <w:ind w:left="29" w:firstLine="43"/>
            </w:pPr>
            <w:r w:rsidRPr="009C6B5A">
              <w:t>3. Mr. Muhammad Nasim Iqbal S/o Muhammad Iqbal CNIC No. 35201-1604953-5.</w:t>
            </w:r>
          </w:p>
          <w:p w:rsidR="00CE7EB3" w:rsidRPr="009C6B5A" w:rsidRDefault="00CE7EB3" w:rsidP="004F03C4">
            <w:pPr>
              <w:pStyle w:val="ListParagraph"/>
              <w:ind w:left="29" w:firstLine="43"/>
            </w:pPr>
            <w:r w:rsidRPr="009C6B5A">
              <w:t>4.  Mr. Muhammad Nasib S/o Haji Lal Din CNIC No. 611017-770893-9.</w:t>
            </w:r>
          </w:p>
          <w:p w:rsidR="00CE7EB3" w:rsidRPr="009C6B5A" w:rsidRDefault="00CE7EB3" w:rsidP="004F03C4">
            <w:pPr>
              <w:pStyle w:val="ListParagraph"/>
              <w:ind w:left="29" w:firstLine="43"/>
            </w:pPr>
          </w:p>
        </w:tc>
      </w:tr>
    </w:tbl>
    <w:p w:rsidR="00B957DE" w:rsidRDefault="00B957DE" w:rsidP="00B957DE">
      <w:pPr>
        <w:spacing w:after="160" w:line="259" w:lineRule="auto"/>
        <w:ind w:left="1440" w:hanging="1440"/>
        <w:jc w:val="both"/>
        <w:rPr>
          <w:b/>
          <w:bCs/>
        </w:rPr>
      </w:pPr>
    </w:p>
    <w:p w:rsidR="00001580" w:rsidRDefault="00001580" w:rsidP="00B957DE">
      <w:pPr>
        <w:spacing w:after="160" w:line="259" w:lineRule="auto"/>
        <w:ind w:left="1440" w:hanging="1440"/>
        <w:jc w:val="both"/>
        <w:rPr>
          <w:b/>
          <w:bCs/>
        </w:rPr>
      </w:pPr>
    </w:p>
    <w:p w:rsidR="00B957DE" w:rsidRPr="00D5241C" w:rsidRDefault="00B957DE" w:rsidP="00B957DE">
      <w:pPr>
        <w:spacing w:after="160" w:line="259" w:lineRule="auto"/>
        <w:ind w:left="1440" w:hanging="1440"/>
        <w:jc w:val="both"/>
        <w:rPr>
          <w:rFonts w:asciiTheme="majorBidi" w:hAnsiTheme="majorBidi" w:cstheme="majorBidi"/>
          <w:b/>
          <w:u w:val="single"/>
        </w:rPr>
      </w:pPr>
      <w:proofErr w:type="gramStart"/>
      <w:r w:rsidRPr="00AE505D">
        <w:rPr>
          <w:b/>
          <w:bCs/>
        </w:rPr>
        <w:t xml:space="preserve">Case No. </w:t>
      </w:r>
      <w:r>
        <w:rPr>
          <w:b/>
          <w:bCs/>
        </w:rPr>
        <w:t>20</w:t>
      </w:r>
      <w:r w:rsidRPr="00AE505D">
        <w:rPr>
          <w:b/>
          <w:bCs/>
        </w:rPr>
        <w:t>.</w:t>
      </w:r>
      <w:proofErr w:type="gramEnd"/>
      <w:r w:rsidRPr="00AE505D">
        <w:rPr>
          <w:b/>
          <w:bCs/>
        </w:rPr>
        <w:tab/>
      </w:r>
      <w:r w:rsidRPr="00D5241C">
        <w:rPr>
          <w:b/>
          <w:bCs/>
          <w:u w:val="single"/>
        </w:rPr>
        <w:t xml:space="preserve">CHANGE OF MANAGEMENT OF </w:t>
      </w:r>
      <w:r w:rsidRPr="00D5241C">
        <w:rPr>
          <w:rFonts w:asciiTheme="majorBidi" w:hAnsiTheme="majorBidi" w:cstheme="majorBidi"/>
          <w:b/>
          <w:u w:val="single"/>
        </w:rPr>
        <w:t>M/S SAMI PHARMACEUTICALS (PVT) LTD, F-129, SITE, KARACHI</w:t>
      </w:r>
    </w:p>
    <w:p w:rsidR="00B957DE" w:rsidRPr="00AE505D" w:rsidRDefault="00B957DE" w:rsidP="00B957DE">
      <w:pPr>
        <w:pStyle w:val="Default"/>
        <w:shd w:val="clear" w:color="auto" w:fill="FFFFFF" w:themeFill="background1"/>
        <w:ind w:left="1440" w:hanging="1440"/>
        <w:jc w:val="both"/>
        <w:rPr>
          <w:rFonts w:asciiTheme="majorBidi" w:hAnsiTheme="majorBidi" w:cstheme="majorBidi"/>
          <w:color w:val="auto"/>
        </w:rPr>
      </w:pPr>
    </w:p>
    <w:p w:rsidR="00B957DE" w:rsidRPr="001E60A2" w:rsidRDefault="00B957DE" w:rsidP="00B957DE">
      <w:pPr>
        <w:spacing w:line="360" w:lineRule="auto"/>
        <w:jc w:val="both"/>
        <w:rPr>
          <w:rFonts w:asciiTheme="majorBidi" w:hAnsiTheme="majorBidi" w:cstheme="majorBidi"/>
          <w:bCs/>
        </w:rPr>
      </w:pPr>
      <w:r w:rsidRPr="001E60A2">
        <w:rPr>
          <w:rFonts w:asciiTheme="majorBidi" w:hAnsiTheme="majorBidi" w:cstheme="majorBidi"/>
        </w:rPr>
        <w:t xml:space="preserve">M/s </w:t>
      </w:r>
      <w:r>
        <w:rPr>
          <w:rFonts w:asciiTheme="majorBidi" w:hAnsiTheme="majorBidi" w:cstheme="majorBidi"/>
        </w:rPr>
        <w:t xml:space="preserve">Sami Pharmaceuticals (Pvt) ltd, F-129, SITE, Karachi </w:t>
      </w:r>
      <w:r w:rsidRPr="001E60A2">
        <w:rPr>
          <w:rFonts w:asciiTheme="majorBidi" w:hAnsiTheme="majorBidi" w:cstheme="majorBidi"/>
          <w:bCs/>
        </w:rPr>
        <w:t xml:space="preserve">under </w:t>
      </w:r>
      <w:r w:rsidRPr="001E60A2">
        <w:rPr>
          <w:rFonts w:asciiTheme="majorBidi" w:hAnsiTheme="majorBidi" w:cstheme="majorBidi"/>
        </w:rPr>
        <w:t xml:space="preserve">DML No. </w:t>
      </w:r>
      <w:r>
        <w:rPr>
          <w:rFonts w:asciiTheme="majorBidi" w:hAnsiTheme="majorBidi" w:cstheme="majorBidi"/>
        </w:rPr>
        <w:t>000731</w:t>
      </w:r>
      <w:r w:rsidRPr="001E60A2">
        <w:rPr>
          <w:rFonts w:asciiTheme="majorBidi" w:hAnsiTheme="majorBidi" w:cstheme="majorBidi"/>
        </w:rPr>
        <w:t xml:space="preserve"> (By way of </w:t>
      </w:r>
      <w:r>
        <w:rPr>
          <w:rFonts w:asciiTheme="majorBidi" w:hAnsiTheme="majorBidi" w:cstheme="majorBidi"/>
        </w:rPr>
        <w:t>Re-packing</w:t>
      </w:r>
      <w:r w:rsidRPr="001E60A2">
        <w:rPr>
          <w:rFonts w:asciiTheme="majorBidi" w:hAnsiTheme="majorBidi" w:cstheme="majorBidi"/>
        </w:rPr>
        <w:t xml:space="preserve">) </w:t>
      </w:r>
      <w:r w:rsidRPr="001E60A2">
        <w:rPr>
          <w:rFonts w:asciiTheme="majorBidi" w:hAnsiTheme="majorBidi" w:cstheme="majorBidi"/>
          <w:bCs/>
        </w:rPr>
        <w:t>has submitted request for change in management of the firm as per Form-29 along with prescribed Fee Challan of  50,000/- as under:-</w:t>
      </w:r>
    </w:p>
    <w:tbl>
      <w:tblPr>
        <w:tblpPr w:leftFromText="180" w:rightFromText="180" w:bottomFromText="160" w:vertAnchor="text" w:tblpX="28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2988"/>
        <w:gridCol w:w="3119"/>
        <w:gridCol w:w="3544"/>
      </w:tblGrid>
      <w:tr w:rsidR="004C22DB" w:rsidRPr="003C4759" w:rsidTr="004C22DB">
        <w:trPr>
          <w:trHeight w:val="883"/>
        </w:trPr>
        <w:tc>
          <w:tcPr>
            <w:tcW w:w="522" w:type="dxa"/>
            <w:tcBorders>
              <w:top w:val="single" w:sz="4" w:space="0" w:color="auto"/>
              <w:left w:val="single" w:sz="4" w:space="0" w:color="auto"/>
              <w:bottom w:val="single" w:sz="4" w:space="0" w:color="auto"/>
              <w:right w:val="single" w:sz="4" w:space="0" w:color="auto"/>
            </w:tcBorders>
            <w:hideMark/>
          </w:tcPr>
          <w:p w:rsidR="004C22DB" w:rsidRPr="003C4759" w:rsidRDefault="004C22DB" w:rsidP="00017049">
            <w:pPr>
              <w:spacing w:line="254" w:lineRule="auto"/>
              <w:jc w:val="both"/>
              <w:rPr>
                <w:b/>
              </w:rPr>
            </w:pPr>
            <w:r w:rsidRPr="003C4759">
              <w:rPr>
                <w:b/>
              </w:rPr>
              <w:t>Sr. No</w:t>
            </w:r>
          </w:p>
        </w:tc>
        <w:tc>
          <w:tcPr>
            <w:tcW w:w="2988" w:type="dxa"/>
            <w:tcBorders>
              <w:top w:val="single" w:sz="4" w:space="0" w:color="auto"/>
              <w:left w:val="single" w:sz="4" w:space="0" w:color="auto"/>
              <w:bottom w:val="single" w:sz="4" w:space="0" w:color="auto"/>
              <w:right w:val="single" w:sz="4" w:space="0" w:color="auto"/>
            </w:tcBorders>
            <w:vAlign w:val="center"/>
            <w:hideMark/>
          </w:tcPr>
          <w:p w:rsidR="004C22DB" w:rsidRPr="003C4759" w:rsidRDefault="004C22DB" w:rsidP="00017049">
            <w:pPr>
              <w:spacing w:line="254" w:lineRule="auto"/>
              <w:jc w:val="both"/>
              <w:rPr>
                <w:b/>
              </w:rPr>
            </w:pPr>
            <w:r w:rsidRPr="003C4759">
              <w:rPr>
                <w:b/>
              </w:rPr>
              <w:t xml:space="preserve">Existing Management </w:t>
            </w:r>
          </w:p>
        </w:tc>
        <w:tc>
          <w:tcPr>
            <w:tcW w:w="3119" w:type="dxa"/>
            <w:tcBorders>
              <w:top w:val="single" w:sz="4" w:space="0" w:color="auto"/>
              <w:left w:val="single" w:sz="4" w:space="0" w:color="auto"/>
              <w:bottom w:val="single" w:sz="4" w:space="0" w:color="auto"/>
              <w:right w:val="single" w:sz="4" w:space="0" w:color="auto"/>
            </w:tcBorders>
            <w:vAlign w:val="center"/>
            <w:hideMark/>
          </w:tcPr>
          <w:p w:rsidR="004C22DB" w:rsidRPr="003C4759" w:rsidRDefault="004C22DB" w:rsidP="00017049">
            <w:pPr>
              <w:spacing w:line="254" w:lineRule="auto"/>
              <w:jc w:val="both"/>
              <w:rPr>
                <w:b/>
              </w:rPr>
            </w:pPr>
            <w:r w:rsidRPr="003C4759">
              <w:rPr>
                <w:b/>
              </w:rPr>
              <w:t xml:space="preserve">Retiring Management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4C22DB" w:rsidRPr="003C4759" w:rsidRDefault="004C22DB" w:rsidP="00017049">
            <w:pPr>
              <w:spacing w:line="254" w:lineRule="auto"/>
              <w:jc w:val="both"/>
              <w:rPr>
                <w:b/>
              </w:rPr>
            </w:pPr>
            <w:r w:rsidRPr="003C4759">
              <w:rPr>
                <w:b/>
              </w:rPr>
              <w:t>New Management</w:t>
            </w:r>
          </w:p>
        </w:tc>
      </w:tr>
      <w:tr w:rsidR="004C22DB" w:rsidRPr="003C4759" w:rsidTr="004C22DB">
        <w:tc>
          <w:tcPr>
            <w:tcW w:w="522" w:type="dxa"/>
            <w:tcBorders>
              <w:top w:val="single" w:sz="4" w:space="0" w:color="auto"/>
              <w:left w:val="single" w:sz="4" w:space="0" w:color="auto"/>
              <w:bottom w:val="single" w:sz="4" w:space="0" w:color="auto"/>
              <w:right w:val="single" w:sz="4" w:space="0" w:color="auto"/>
            </w:tcBorders>
            <w:hideMark/>
          </w:tcPr>
          <w:p w:rsidR="004C22DB" w:rsidRPr="003C4759" w:rsidRDefault="004C22DB" w:rsidP="00017049">
            <w:pPr>
              <w:spacing w:line="254" w:lineRule="auto"/>
              <w:jc w:val="both"/>
            </w:pPr>
            <w:r w:rsidRPr="003C4759">
              <w:t>1.</w:t>
            </w:r>
          </w:p>
        </w:tc>
        <w:tc>
          <w:tcPr>
            <w:tcW w:w="2988" w:type="dxa"/>
            <w:tcBorders>
              <w:top w:val="single" w:sz="4" w:space="0" w:color="auto"/>
              <w:left w:val="single" w:sz="4" w:space="0" w:color="auto"/>
              <w:bottom w:val="single" w:sz="4" w:space="0" w:color="auto"/>
              <w:right w:val="single" w:sz="4" w:space="0" w:color="auto"/>
            </w:tcBorders>
            <w:hideMark/>
          </w:tcPr>
          <w:p w:rsidR="004C22DB" w:rsidRPr="003C4759" w:rsidRDefault="004C22DB" w:rsidP="00017049">
            <w:pPr>
              <w:spacing w:line="254" w:lineRule="auto"/>
              <w:jc w:val="both"/>
            </w:pPr>
            <w:r>
              <w:t xml:space="preserve">Mr. Shamim Ahmed  S/o Sheikh Muhmmad Rafi </w:t>
            </w:r>
            <w:r w:rsidRPr="003C4759">
              <w:t>CNIC N</w:t>
            </w:r>
            <w:r>
              <w:t>o</w:t>
            </w:r>
            <w:r w:rsidRPr="003C4759">
              <w:t xml:space="preserve">. </w:t>
            </w:r>
            <w:r>
              <w:t>42201-0709868-7</w:t>
            </w:r>
            <w:r w:rsidRPr="003C4759">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4C22DB" w:rsidRPr="003C4759" w:rsidRDefault="004C22DB" w:rsidP="00017049">
            <w:pPr>
              <w:spacing w:line="254" w:lineRule="auto"/>
              <w:jc w:val="both"/>
            </w:pPr>
            <w:r>
              <w:t>Mrs. Nafees Yaseen Malik W/O Yaseen Malik CNIC NO. 42301-4246934-6</w:t>
            </w:r>
          </w:p>
        </w:tc>
        <w:tc>
          <w:tcPr>
            <w:tcW w:w="3544" w:type="dxa"/>
            <w:tcBorders>
              <w:top w:val="single" w:sz="4" w:space="0" w:color="auto"/>
              <w:left w:val="single" w:sz="4" w:space="0" w:color="auto"/>
              <w:bottom w:val="single" w:sz="4" w:space="0" w:color="auto"/>
              <w:right w:val="single" w:sz="4" w:space="0" w:color="auto"/>
            </w:tcBorders>
            <w:hideMark/>
          </w:tcPr>
          <w:p w:rsidR="004C22DB" w:rsidRPr="003C4759" w:rsidRDefault="004C22DB" w:rsidP="00017049">
            <w:pPr>
              <w:spacing w:line="254" w:lineRule="auto"/>
              <w:jc w:val="both"/>
            </w:pPr>
            <w:r>
              <w:t xml:space="preserve">Mr. Shamim Ahmed  S/o Sheikh Muhmmad Rafi </w:t>
            </w:r>
            <w:r w:rsidRPr="003C4759">
              <w:t>CNIC N</w:t>
            </w:r>
            <w:r>
              <w:t>o</w:t>
            </w:r>
            <w:r w:rsidRPr="003C4759">
              <w:t xml:space="preserve">. </w:t>
            </w:r>
            <w:r>
              <w:t>42201-0709868-7</w:t>
            </w:r>
            <w:r w:rsidRPr="003C4759">
              <w:t xml:space="preserve"> </w:t>
            </w:r>
          </w:p>
        </w:tc>
      </w:tr>
      <w:tr w:rsidR="004C22DB" w:rsidRPr="003C4759" w:rsidTr="004C22DB">
        <w:tc>
          <w:tcPr>
            <w:tcW w:w="522" w:type="dxa"/>
            <w:tcBorders>
              <w:top w:val="single" w:sz="4" w:space="0" w:color="auto"/>
              <w:left w:val="single" w:sz="4" w:space="0" w:color="auto"/>
              <w:bottom w:val="single" w:sz="4" w:space="0" w:color="auto"/>
              <w:right w:val="single" w:sz="4" w:space="0" w:color="auto"/>
            </w:tcBorders>
          </w:tcPr>
          <w:p w:rsidR="004C22DB" w:rsidRPr="003C4759" w:rsidRDefault="004C22DB" w:rsidP="00017049">
            <w:pPr>
              <w:spacing w:line="254" w:lineRule="auto"/>
              <w:jc w:val="both"/>
            </w:pPr>
            <w:r w:rsidRPr="003C4759">
              <w:t>2.</w:t>
            </w:r>
          </w:p>
        </w:tc>
        <w:tc>
          <w:tcPr>
            <w:tcW w:w="2988" w:type="dxa"/>
            <w:tcBorders>
              <w:top w:val="single" w:sz="4" w:space="0" w:color="auto"/>
              <w:left w:val="single" w:sz="4" w:space="0" w:color="auto"/>
              <w:bottom w:val="single" w:sz="4" w:space="0" w:color="auto"/>
              <w:right w:val="single" w:sz="4" w:space="0" w:color="auto"/>
            </w:tcBorders>
          </w:tcPr>
          <w:p w:rsidR="004C22DB" w:rsidRPr="003C4759" w:rsidRDefault="004C22DB" w:rsidP="00017049">
            <w:pPr>
              <w:spacing w:line="254" w:lineRule="auto"/>
              <w:jc w:val="both"/>
            </w:pPr>
            <w:r w:rsidRPr="003C4759">
              <w:t xml:space="preserve">Mr. </w:t>
            </w:r>
            <w:r>
              <w:t xml:space="preserve">Junaid Shamim </w:t>
            </w:r>
            <w:r w:rsidRPr="003C4759">
              <w:t xml:space="preserve"> S/O </w:t>
            </w:r>
            <w:r>
              <w:t xml:space="preserve"> Shamim Ahmed CNIC No. 42201-0709876-3</w:t>
            </w:r>
            <w:r w:rsidRPr="003C4759">
              <w:t xml:space="preserve"> </w:t>
            </w:r>
          </w:p>
        </w:tc>
        <w:tc>
          <w:tcPr>
            <w:tcW w:w="3119" w:type="dxa"/>
            <w:tcBorders>
              <w:top w:val="single" w:sz="4" w:space="0" w:color="auto"/>
              <w:left w:val="single" w:sz="4" w:space="0" w:color="auto"/>
              <w:bottom w:val="single" w:sz="4" w:space="0" w:color="auto"/>
              <w:right w:val="single" w:sz="4" w:space="0" w:color="auto"/>
            </w:tcBorders>
          </w:tcPr>
          <w:p w:rsidR="004C22DB" w:rsidRPr="003C4759" w:rsidRDefault="004C22DB" w:rsidP="00017049">
            <w:pPr>
              <w:spacing w:line="254" w:lineRule="auto"/>
              <w:jc w:val="center"/>
            </w:pPr>
            <w:r w:rsidRPr="006E34B0">
              <w:t>********</w:t>
            </w:r>
          </w:p>
        </w:tc>
        <w:tc>
          <w:tcPr>
            <w:tcW w:w="3544" w:type="dxa"/>
            <w:tcBorders>
              <w:top w:val="single" w:sz="4" w:space="0" w:color="auto"/>
              <w:left w:val="single" w:sz="4" w:space="0" w:color="auto"/>
              <w:bottom w:val="single" w:sz="4" w:space="0" w:color="auto"/>
              <w:right w:val="single" w:sz="4" w:space="0" w:color="auto"/>
            </w:tcBorders>
          </w:tcPr>
          <w:p w:rsidR="004C22DB" w:rsidRPr="003C4759" w:rsidRDefault="004C22DB" w:rsidP="00017049">
            <w:pPr>
              <w:spacing w:line="254" w:lineRule="auto"/>
              <w:jc w:val="both"/>
            </w:pPr>
            <w:r w:rsidRPr="003C4759">
              <w:t xml:space="preserve">Mr. </w:t>
            </w:r>
            <w:r>
              <w:t xml:space="preserve">Junaid Shamim </w:t>
            </w:r>
            <w:r w:rsidRPr="003C4759">
              <w:t xml:space="preserve"> S/O </w:t>
            </w:r>
            <w:r>
              <w:t xml:space="preserve"> Shamim Ahmed CNIC No. 42201-0709876-3</w:t>
            </w:r>
            <w:r w:rsidRPr="003C4759">
              <w:t xml:space="preserve"> </w:t>
            </w:r>
          </w:p>
        </w:tc>
      </w:tr>
      <w:tr w:rsidR="004C22DB" w:rsidRPr="003C4759" w:rsidTr="004C22DB">
        <w:tc>
          <w:tcPr>
            <w:tcW w:w="522" w:type="dxa"/>
            <w:tcBorders>
              <w:top w:val="single" w:sz="4" w:space="0" w:color="auto"/>
              <w:left w:val="single" w:sz="4" w:space="0" w:color="auto"/>
              <w:bottom w:val="single" w:sz="4" w:space="0" w:color="auto"/>
              <w:right w:val="single" w:sz="4" w:space="0" w:color="auto"/>
            </w:tcBorders>
          </w:tcPr>
          <w:p w:rsidR="004C22DB" w:rsidRPr="003C4759" w:rsidRDefault="004C22DB" w:rsidP="00017049">
            <w:pPr>
              <w:spacing w:line="254" w:lineRule="auto"/>
              <w:jc w:val="both"/>
            </w:pPr>
            <w:r>
              <w:t>3.</w:t>
            </w:r>
          </w:p>
        </w:tc>
        <w:tc>
          <w:tcPr>
            <w:tcW w:w="2988" w:type="dxa"/>
            <w:tcBorders>
              <w:top w:val="single" w:sz="4" w:space="0" w:color="auto"/>
              <w:left w:val="single" w:sz="4" w:space="0" w:color="auto"/>
              <w:bottom w:val="single" w:sz="4" w:space="0" w:color="auto"/>
              <w:right w:val="single" w:sz="4" w:space="0" w:color="auto"/>
            </w:tcBorders>
          </w:tcPr>
          <w:p w:rsidR="004C22DB" w:rsidRPr="003C4759" w:rsidRDefault="004C22DB" w:rsidP="00017049">
            <w:pPr>
              <w:spacing w:line="254" w:lineRule="auto"/>
              <w:jc w:val="both"/>
            </w:pPr>
            <w:r>
              <w:t>Mrs. Nafees Yaseen Malik W/O Yaseen Malik CNIC NO. 42301-4246934-6</w:t>
            </w:r>
          </w:p>
        </w:tc>
        <w:tc>
          <w:tcPr>
            <w:tcW w:w="3119" w:type="dxa"/>
            <w:tcBorders>
              <w:top w:val="single" w:sz="4" w:space="0" w:color="auto"/>
              <w:left w:val="single" w:sz="4" w:space="0" w:color="auto"/>
              <w:bottom w:val="single" w:sz="4" w:space="0" w:color="auto"/>
              <w:right w:val="single" w:sz="4" w:space="0" w:color="auto"/>
            </w:tcBorders>
          </w:tcPr>
          <w:p w:rsidR="004C22DB" w:rsidRDefault="004C22DB" w:rsidP="00017049">
            <w:pPr>
              <w:spacing w:line="254" w:lineRule="auto"/>
              <w:jc w:val="center"/>
            </w:pPr>
            <w:r w:rsidRPr="006E34B0">
              <w:t>********</w:t>
            </w:r>
          </w:p>
        </w:tc>
        <w:tc>
          <w:tcPr>
            <w:tcW w:w="3544" w:type="dxa"/>
            <w:tcBorders>
              <w:top w:val="single" w:sz="4" w:space="0" w:color="auto"/>
              <w:left w:val="single" w:sz="4" w:space="0" w:color="auto"/>
              <w:bottom w:val="single" w:sz="4" w:space="0" w:color="auto"/>
              <w:right w:val="single" w:sz="4" w:space="0" w:color="auto"/>
            </w:tcBorders>
          </w:tcPr>
          <w:p w:rsidR="004C22DB" w:rsidRPr="003C4759" w:rsidRDefault="004C22DB" w:rsidP="00017049">
            <w:pPr>
              <w:spacing w:line="254" w:lineRule="auto"/>
              <w:jc w:val="both"/>
            </w:pPr>
            <w:r w:rsidRPr="003C4759">
              <w:t xml:space="preserve">Mr. </w:t>
            </w:r>
            <w:r>
              <w:t xml:space="preserve">Abdul Salam </w:t>
            </w:r>
            <w:r w:rsidRPr="003C4759">
              <w:t xml:space="preserve"> S/O </w:t>
            </w:r>
            <w:r>
              <w:t>Zikr-ur-Rehman  CNIC No. 42201-6555398-5</w:t>
            </w:r>
          </w:p>
        </w:tc>
      </w:tr>
      <w:tr w:rsidR="004C22DB" w:rsidRPr="003C4759" w:rsidTr="004C22DB">
        <w:tc>
          <w:tcPr>
            <w:tcW w:w="522" w:type="dxa"/>
            <w:tcBorders>
              <w:top w:val="single" w:sz="4" w:space="0" w:color="auto"/>
              <w:left w:val="single" w:sz="4" w:space="0" w:color="auto"/>
              <w:bottom w:val="single" w:sz="4" w:space="0" w:color="auto"/>
              <w:right w:val="single" w:sz="4" w:space="0" w:color="auto"/>
            </w:tcBorders>
          </w:tcPr>
          <w:p w:rsidR="004C22DB" w:rsidRDefault="004C22DB" w:rsidP="00017049">
            <w:pPr>
              <w:spacing w:line="254" w:lineRule="auto"/>
              <w:jc w:val="both"/>
            </w:pPr>
            <w:r>
              <w:t>4.</w:t>
            </w:r>
          </w:p>
        </w:tc>
        <w:tc>
          <w:tcPr>
            <w:tcW w:w="2988" w:type="dxa"/>
            <w:tcBorders>
              <w:top w:val="single" w:sz="4" w:space="0" w:color="auto"/>
              <w:left w:val="single" w:sz="4" w:space="0" w:color="auto"/>
              <w:bottom w:val="single" w:sz="4" w:space="0" w:color="auto"/>
              <w:right w:val="single" w:sz="4" w:space="0" w:color="auto"/>
            </w:tcBorders>
          </w:tcPr>
          <w:p w:rsidR="004C22DB" w:rsidRDefault="004C22DB" w:rsidP="00017049">
            <w:pPr>
              <w:jc w:val="center"/>
            </w:pPr>
            <w:r w:rsidRPr="00301376">
              <w:t>********</w:t>
            </w:r>
          </w:p>
        </w:tc>
        <w:tc>
          <w:tcPr>
            <w:tcW w:w="3119" w:type="dxa"/>
            <w:tcBorders>
              <w:top w:val="single" w:sz="4" w:space="0" w:color="auto"/>
              <w:left w:val="single" w:sz="4" w:space="0" w:color="auto"/>
              <w:bottom w:val="single" w:sz="4" w:space="0" w:color="auto"/>
              <w:right w:val="single" w:sz="4" w:space="0" w:color="auto"/>
            </w:tcBorders>
          </w:tcPr>
          <w:p w:rsidR="004C22DB" w:rsidRDefault="004C22DB" w:rsidP="00017049">
            <w:pPr>
              <w:jc w:val="center"/>
            </w:pPr>
            <w:r w:rsidRPr="003B59DB">
              <w:t>********</w:t>
            </w:r>
          </w:p>
        </w:tc>
        <w:tc>
          <w:tcPr>
            <w:tcW w:w="3544" w:type="dxa"/>
            <w:tcBorders>
              <w:top w:val="single" w:sz="4" w:space="0" w:color="auto"/>
              <w:left w:val="single" w:sz="4" w:space="0" w:color="auto"/>
              <w:bottom w:val="single" w:sz="4" w:space="0" w:color="auto"/>
              <w:right w:val="single" w:sz="4" w:space="0" w:color="auto"/>
            </w:tcBorders>
          </w:tcPr>
          <w:p w:rsidR="004C22DB" w:rsidRPr="003C4759" w:rsidRDefault="004C22DB" w:rsidP="00017049">
            <w:pPr>
              <w:spacing w:line="254" w:lineRule="auto"/>
              <w:jc w:val="both"/>
            </w:pPr>
            <w:r w:rsidRPr="003C4759">
              <w:t xml:space="preserve">Mr. </w:t>
            </w:r>
            <w:r>
              <w:t xml:space="preserve">Shohaib Shamim </w:t>
            </w:r>
            <w:r w:rsidRPr="003C4759">
              <w:t xml:space="preserve"> S/O </w:t>
            </w:r>
            <w:r>
              <w:t>Shamim Ahmed   CNIC No. 42201-0709871-7</w:t>
            </w:r>
          </w:p>
        </w:tc>
      </w:tr>
      <w:tr w:rsidR="004C22DB" w:rsidRPr="003C4759" w:rsidTr="004C22DB">
        <w:tc>
          <w:tcPr>
            <w:tcW w:w="522" w:type="dxa"/>
            <w:tcBorders>
              <w:top w:val="single" w:sz="4" w:space="0" w:color="auto"/>
              <w:left w:val="single" w:sz="4" w:space="0" w:color="auto"/>
              <w:bottom w:val="single" w:sz="4" w:space="0" w:color="auto"/>
              <w:right w:val="single" w:sz="4" w:space="0" w:color="auto"/>
            </w:tcBorders>
          </w:tcPr>
          <w:p w:rsidR="004C22DB" w:rsidRDefault="004C22DB" w:rsidP="00017049">
            <w:pPr>
              <w:spacing w:line="254" w:lineRule="auto"/>
              <w:jc w:val="both"/>
            </w:pPr>
            <w:r>
              <w:t>5.</w:t>
            </w:r>
          </w:p>
        </w:tc>
        <w:tc>
          <w:tcPr>
            <w:tcW w:w="2988" w:type="dxa"/>
            <w:tcBorders>
              <w:top w:val="single" w:sz="4" w:space="0" w:color="auto"/>
              <w:left w:val="single" w:sz="4" w:space="0" w:color="auto"/>
              <w:bottom w:val="single" w:sz="4" w:space="0" w:color="auto"/>
              <w:right w:val="single" w:sz="4" w:space="0" w:color="auto"/>
            </w:tcBorders>
          </w:tcPr>
          <w:p w:rsidR="004C22DB" w:rsidRDefault="004C22DB" w:rsidP="00017049">
            <w:pPr>
              <w:jc w:val="center"/>
            </w:pPr>
            <w:r w:rsidRPr="00301376">
              <w:t>********</w:t>
            </w:r>
          </w:p>
        </w:tc>
        <w:tc>
          <w:tcPr>
            <w:tcW w:w="3119" w:type="dxa"/>
            <w:tcBorders>
              <w:top w:val="single" w:sz="4" w:space="0" w:color="auto"/>
              <w:left w:val="single" w:sz="4" w:space="0" w:color="auto"/>
              <w:bottom w:val="single" w:sz="4" w:space="0" w:color="auto"/>
              <w:right w:val="single" w:sz="4" w:space="0" w:color="auto"/>
            </w:tcBorders>
          </w:tcPr>
          <w:p w:rsidR="004C22DB" w:rsidRDefault="004C22DB" w:rsidP="00017049">
            <w:pPr>
              <w:jc w:val="center"/>
            </w:pPr>
            <w:r w:rsidRPr="003B59DB">
              <w:t>********</w:t>
            </w:r>
          </w:p>
        </w:tc>
        <w:tc>
          <w:tcPr>
            <w:tcW w:w="3544" w:type="dxa"/>
            <w:tcBorders>
              <w:top w:val="single" w:sz="4" w:space="0" w:color="auto"/>
              <w:left w:val="single" w:sz="4" w:space="0" w:color="auto"/>
              <w:bottom w:val="single" w:sz="4" w:space="0" w:color="auto"/>
              <w:right w:val="single" w:sz="4" w:space="0" w:color="auto"/>
            </w:tcBorders>
          </w:tcPr>
          <w:p w:rsidR="004C22DB" w:rsidRPr="003C4759" w:rsidRDefault="004C22DB" w:rsidP="00017049">
            <w:pPr>
              <w:spacing w:line="254" w:lineRule="auto"/>
              <w:jc w:val="both"/>
            </w:pPr>
            <w:r w:rsidRPr="003C4759">
              <w:t xml:space="preserve">Mr. </w:t>
            </w:r>
            <w:r>
              <w:t>Owais Shamim S</w:t>
            </w:r>
            <w:r w:rsidRPr="003C4759">
              <w:t xml:space="preserve">/O </w:t>
            </w:r>
            <w:r>
              <w:t>Shamim Ahmed CNIC No. 42201-0709876-5</w:t>
            </w:r>
          </w:p>
        </w:tc>
      </w:tr>
      <w:tr w:rsidR="004C22DB" w:rsidRPr="003C4759" w:rsidTr="004C22DB">
        <w:tc>
          <w:tcPr>
            <w:tcW w:w="522" w:type="dxa"/>
            <w:tcBorders>
              <w:top w:val="single" w:sz="4" w:space="0" w:color="auto"/>
              <w:left w:val="single" w:sz="4" w:space="0" w:color="auto"/>
              <w:bottom w:val="single" w:sz="4" w:space="0" w:color="auto"/>
              <w:right w:val="single" w:sz="4" w:space="0" w:color="auto"/>
            </w:tcBorders>
          </w:tcPr>
          <w:p w:rsidR="004C22DB" w:rsidRDefault="004C22DB" w:rsidP="00017049">
            <w:pPr>
              <w:spacing w:line="254" w:lineRule="auto"/>
              <w:jc w:val="both"/>
            </w:pPr>
            <w:r>
              <w:t>6.</w:t>
            </w:r>
          </w:p>
        </w:tc>
        <w:tc>
          <w:tcPr>
            <w:tcW w:w="2988" w:type="dxa"/>
            <w:tcBorders>
              <w:top w:val="single" w:sz="4" w:space="0" w:color="auto"/>
              <w:left w:val="single" w:sz="4" w:space="0" w:color="auto"/>
              <w:bottom w:val="single" w:sz="4" w:space="0" w:color="auto"/>
              <w:right w:val="single" w:sz="4" w:space="0" w:color="auto"/>
            </w:tcBorders>
          </w:tcPr>
          <w:p w:rsidR="004C22DB" w:rsidRDefault="004C22DB" w:rsidP="00017049">
            <w:pPr>
              <w:jc w:val="center"/>
            </w:pPr>
            <w:r w:rsidRPr="00301376">
              <w:t>********</w:t>
            </w:r>
          </w:p>
        </w:tc>
        <w:tc>
          <w:tcPr>
            <w:tcW w:w="3119" w:type="dxa"/>
            <w:tcBorders>
              <w:top w:val="single" w:sz="4" w:space="0" w:color="auto"/>
              <w:left w:val="single" w:sz="4" w:space="0" w:color="auto"/>
              <w:bottom w:val="single" w:sz="4" w:space="0" w:color="auto"/>
              <w:right w:val="single" w:sz="4" w:space="0" w:color="auto"/>
            </w:tcBorders>
          </w:tcPr>
          <w:p w:rsidR="004C22DB" w:rsidRDefault="004C22DB" w:rsidP="00017049">
            <w:pPr>
              <w:jc w:val="center"/>
            </w:pPr>
            <w:r w:rsidRPr="003B59DB">
              <w:t>********</w:t>
            </w:r>
          </w:p>
        </w:tc>
        <w:tc>
          <w:tcPr>
            <w:tcW w:w="3544" w:type="dxa"/>
            <w:tcBorders>
              <w:top w:val="single" w:sz="4" w:space="0" w:color="auto"/>
              <w:left w:val="single" w:sz="4" w:space="0" w:color="auto"/>
              <w:bottom w:val="single" w:sz="4" w:space="0" w:color="auto"/>
              <w:right w:val="single" w:sz="4" w:space="0" w:color="auto"/>
            </w:tcBorders>
          </w:tcPr>
          <w:p w:rsidR="004C22DB" w:rsidRPr="003C4759" w:rsidRDefault="004C22DB" w:rsidP="00017049">
            <w:pPr>
              <w:spacing w:line="254" w:lineRule="auto"/>
              <w:jc w:val="both"/>
            </w:pPr>
            <w:r>
              <w:t>Mr. Muhammad yaseen Malik S/o Hameed eid Muhammad CNIC No.42301-0668555-7</w:t>
            </w:r>
          </w:p>
        </w:tc>
      </w:tr>
      <w:tr w:rsidR="004C22DB" w:rsidRPr="003C4759" w:rsidTr="004C22DB">
        <w:tc>
          <w:tcPr>
            <w:tcW w:w="522" w:type="dxa"/>
            <w:tcBorders>
              <w:top w:val="single" w:sz="4" w:space="0" w:color="auto"/>
              <w:left w:val="single" w:sz="4" w:space="0" w:color="auto"/>
              <w:bottom w:val="single" w:sz="4" w:space="0" w:color="auto"/>
              <w:right w:val="single" w:sz="4" w:space="0" w:color="auto"/>
            </w:tcBorders>
          </w:tcPr>
          <w:p w:rsidR="004C22DB" w:rsidRDefault="004C22DB" w:rsidP="00017049">
            <w:pPr>
              <w:spacing w:line="254" w:lineRule="auto"/>
              <w:jc w:val="both"/>
            </w:pPr>
            <w:r>
              <w:t>7.</w:t>
            </w:r>
          </w:p>
        </w:tc>
        <w:tc>
          <w:tcPr>
            <w:tcW w:w="2988" w:type="dxa"/>
            <w:tcBorders>
              <w:top w:val="single" w:sz="4" w:space="0" w:color="auto"/>
              <w:left w:val="single" w:sz="4" w:space="0" w:color="auto"/>
              <w:bottom w:val="single" w:sz="4" w:space="0" w:color="auto"/>
              <w:right w:val="single" w:sz="4" w:space="0" w:color="auto"/>
            </w:tcBorders>
          </w:tcPr>
          <w:p w:rsidR="004C22DB" w:rsidRDefault="004C22DB" w:rsidP="00017049">
            <w:pPr>
              <w:jc w:val="center"/>
            </w:pPr>
            <w:r w:rsidRPr="00301376">
              <w:t>********</w:t>
            </w:r>
          </w:p>
        </w:tc>
        <w:tc>
          <w:tcPr>
            <w:tcW w:w="3119" w:type="dxa"/>
            <w:tcBorders>
              <w:top w:val="single" w:sz="4" w:space="0" w:color="auto"/>
              <w:left w:val="single" w:sz="4" w:space="0" w:color="auto"/>
              <w:bottom w:val="single" w:sz="4" w:space="0" w:color="auto"/>
              <w:right w:val="single" w:sz="4" w:space="0" w:color="auto"/>
            </w:tcBorders>
          </w:tcPr>
          <w:p w:rsidR="004C22DB" w:rsidRDefault="004C22DB" w:rsidP="00017049">
            <w:pPr>
              <w:jc w:val="center"/>
            </w:pPr>
            <w:r w:rsidRPr="003B59DB">
              <w:t>********</w:t>
            </w:r>
          </w:p>
        </w:tc>
        <w:tc>
          <w:tcPr>
            <w:tcW w:w="3544" w:type="dxa"/>
            <w:tcBorders>
              <w:top w:val="single" w:sz="4" w:space="0" w:color="auto"/>
              <w:left w:val="single" w:sz="4" w:space="0" w:color="auto"/>
              <w:bottom w:val="single" w:sz="4" w:space="0" w:color="auto"/>
              <w:right w:val="single" w:sz="4" w:space="0" w:color="auto"/>
            </w:tcBorders>
          </w:tcPr>
          <w:p w:rsidR="004C22DB" w:rsidRDefault="004C22DB" w:rsidP="00017049">
            <w:pPr>
              <w:spacing w:line="254" w:lineRule="auto"/>
              <w:jc w:val="both"/>
            </w:pPr>
            <w:r>
              <w:t>Mr. Zubair Shamim  S/o Shamim Ahmed CNIC No.42201-07079872-3</w:t>
            </w:r>
          </w:p>
        </w:tc>
      </w:tr>
    </w:tbl>
    <w:p w:rsidR="00B957DE" w:rsidRDefault="00B957DE" w:rsidP="00B957DE"/>
    <w:p w:rsidR="00AA590C" w:rsidRPr="00EE54DE" w:rsidRDefault="00AA590C" w:rsidP="00AA590C">
      <w:pPr>
        <w:rPr>
          <w:b/>
          <w:bCs/>
          <w:u w:val="single"/>
        </w:rPr>
      </w:pP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AA590C" w:rsidRPr="00EE54DE" w:rsidRDefault="00AA590C" w:rsidP="00AA590C">
      <w:pPr>
        <w:rPr>
          <w:b/>
          <w:bCs/>
          <w:u w:val="single"/>
        </w:rPr>
      </w:pPr>
    </w:p>
    <w:p w:rsidR="00AA590C" w:rsidRDefault="00AA590C" w:rsidP="00AA590C">
      <w:pPr>
        <w:spacing w:line="360" w:lineRule="auto"/>
        <w:jc w:val="both"/>
      </w:pPr>
      <w:r w:rsidRPr="00EE54DE">
        <w:t xml:space="preserve">The Board considered and endorsed the change of management </w:t>
      </w:r>
      <w:proofErr w:type="gramStart"/>
      <w:r w:rsidRPr="00EE54DE">
        <w:t xml:space="preserve">of </w:t>
      </w:r>
      <w:r>
        <w:t xml:space="preserve"> </w:t>
      </w:r>
      <w:r w:rsidR="004C22DB" w:rsidRPr="001E60A2">
        <w:rPr>
          <w:rFonts w:asciiTheme="majorBidi" w:hAnsiTheme="majorBidi" w:cstheme="majorBidi"/>
        </w:rPr>
        <w:t>M</w:t>
      </w:r>
      <w:proofErr w:type="gramEnd"/>
      <w:r w:rsidR="004C22DB" w:rsidRPr="001E60A2">
        <w:rPr>
          <w:rFonts w:asciiTheme="majorBidi" w:hAnsiTheme="majorBidi" w:cstheme="majorBidi"/>
        </w:rPr>
        <w:t xml:space="preserve">/s </w:t>
      </w:r>
      <w:r w:rsidR="004C22DB">
        <w:rPr>
          <w:rFonts w:asciiTheme="majorBidi" w:hAnsiTheme="majorBidi" w:cstheme="majorBidi"/>
        </w:rPr>
        <w:t xml:space="preserve">Sami Pharmaceuticals (Pvt) ltd, F-129, SITE, Karachi </w:t>
      </w:r>
      <w:r w:rsidR="004C22DB" w:rsidRPr="001E60A2">
        <w:rPr>
          <w:rFonts w:asciiTheme="majorBidi" w:hAnsiTheme="majorBidi" w:cstheme="majorBidi"/>
          <w:bCs/>
        </w:rPr>
        <w:t xml:space="preserve">under </w:t>
      </w:r>
      <w:r w:rsidR="004C22DB" w:rsidRPr="001E60A2">
        <w:rPr>
          <w:rFonts w:asciiTheme="majorBidi" w:hAnsiTheme="majorBidi" w:cstheme="majorBidi"/>
        </w:rPr>
        <w:t xml:space="preserve">DML No. </w:t>
      </w:r>
      <w:r w:rsidR="004C22DB">
        <w:rPr>
          <w:rFonts w:asciiTheme="majorBidi" w:hAnsiTheme="majorBidi" w:cstheme="majorBidi"/>
        </w:rPr>
        <w:t>000731</w:t>
      </w:r>
      <w:r w:rsidR="004C22DB" w:rsidRPr="001E60A2">
        <w:rPr>
          <w:rFonts w:asciiTheme="majorBidi" w:hAnsiTheme="majorBidi" w:cstheme="majorBidi"/>
        </w:rPr>
        <w:t xml:space="preserve"> (By way of </w:t>
      </w:r>
      <w:r w:rsidR="004C22DB">
        <w:rPr>
          <w:rFonts w:asciiTheme="majorBidi" w:hAnsiTheme="majorBidi" w:cstheme="majorBidi"/>
        </w:rPr>
        <w:t>Re-packing</w:t>
      </w:r>
      <w:r w:rsidR="004C22DB" w:rsidRPr="001E60A2">
        <w:rPr>
          <w:rFonts w:asciiTheme="majorBidi" w:hAnsiTheme="majorBidi" w:cstheme="majorBidi"/>
        </w:rPr>
        <w:t xml:space="preserve">) </w:t>
      </w:r>
      <w:r w:rsidRPr="00EE54DE">
        <w:t>as under ;</w:t>
      </w:r>
    </w:p>
    <w:p w:rsidR="00B957DE" w:rsidRPr="0020011C" w:rsidRDefault="00B957DE" w:rsidP="00B957DE">
      <w:pPr>
        <w:pStyle w:val="Default"/>
        <w:shd w:val="clear" w:color="auto" w:fill="FFFFFF" w:themeFill="background1"/>
        <w:ind w:left="1440" w:hanging="1440"/>
        <w:jc w:val="both"/>
        <w:rPr>
          <w:b/>
          <w:bCs/>
          <w:color w:val="0070C0"/>
        </w:rPr>
      </w:pPr>
    </w:p>
    <w:tbl>
      <w:tblPr>
        <w:tblpPr w:leftFromText="180" w:rightFromText="180" w:bottomFromText="160" w:vertAnchor="text" w:tblpX="28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2988"/>
        <w:gridCol w:w="3119"/>
        <w:gridCol w:w="3544"/>
      </w:tblGrid>
      <w:tr w:rsidR="004C22DB" w:rsidRPr="003C4759" w:rsidTr="004F03C4">
        <w:trPr>
          <w:trHeight w:val="883"/>
        </w:trPr>
        <w:tc>
          <w:tcPr>
            <w:tcW w:w="522" w:type="dxa"/>
            <w:tcBorders>
              <w:top w:val="single" w:sz="4" w:space="0" w:color="auto"/>
              <w:left w:val="single" w:sz="4" w:space="0" w:color="auto"/>
              <w:bottom w:val="single" w:sz="4" w:space="0" w:color="auto"/>
              <w:right w:val="single" w:sz="4" w:space="0" w:color="auto"/>
            </w:tcBorders>
            <w:hideMark/>
          </w:tcPr>
          <w:p w:rsidR="004C22DB" w:rsidRPr="003C4759" w:rsidRDefault="004C22DB" w:rsidP="004F03C4">
            <w:pPr>
              <w:spacing w:line="254" w:lineRule="auto"/>
              <w:jc w:val="both"/>
              <w:rPr>
                <w:b/>
              </w:rPr>
            </w:pPr>
            <w:r w:rsidRPr="003C4759">
              <w:rPr>
                <w:b/>
              </w:rPr>
              <w:lastRenderedPageBreak/>
              <w:t>Sr. No</w:t>
            </w:r>
          </w:p>
        </w:tc>
        <w:tc>
          <w:tcPr>
            <w:tcW w:w="2988" w:type="dxa"/>
            <w:tcBorders>
              <w:top w:val="single" w:sz="4" w:space="0" w:color="auto"/>
              <w:left w:val="single" w:sz="4" w:space="0" w:color="auto"/>
              <w:bottom w:val="single" w:sz="4" w:space="0" w:color="auto"/>
              <w:right w:val="single" w:sz="4" w:space="0" w:color="auto"/>
            </w:tcBorders>
            <w:vAlign w:val="center"/>
            <w:hideMark/>
          </w:tcPr>
          <w:p w:rsidR="004C22DB" w:rsidRPr="003C4759" w:rsidRDefault="004C22DB" w:rsidP="004F03C4">
            <w:pPr>
              <w:spacing w:line="254" w:lineRule="auto"/>
              <w:jc w:val="both"/>
              <w:rPr>
                <w:b/>
              </w:rPr>
            </w:pPr>
            <w:r w:rsidRPr="003C4759">
              <w:rPr>
                <w:b/>
              </w:rPr>
              <w:t xml:space="preserve">Existing Management </w:t>
            </w:r>
          </w:p>
        </w:tc>
        <w:tc>
          <w:tcPr>
            <w:tcW w:w="3119" w:type="dxa"/>
            <w:tcBorders>
              <w:top w:val="single" w:sz="4" w:space="0" w:color="auto"/>
              <w:left w:val="single" w:sz="4" w:space="0" w:color="auto"/>
              <w:bottom w:val="single" w:sz="4" w:space="0" w:color="auto"/>
              <w:right w:val="single" w:sz="4" w:space="0" w:color="auto"/>
            </w:tcBorders>
            <w:vAlign w:val="center"/>
            <w:hideMark/>
          </w:tcPr>
          <w:p w:rsidR="004C22DB" w:rsidRPr="003C4759" w:rsidRDefault="004C22DB" w:rsidP="004F03C4">
            <w:pPr>
              <w:spacing w:line="254" w:lineRule="auto"/>
              <w:jc w:val="both"/>
              <w:rPr>
                <w:b/>
              </w:rPr>
            </w:pPr>
            <w:r w:rsidRPr="003C4759">
              <w:rPr>
                <w:b/>
              </w:rPr>
              <w:t xml:space="preserve">Retiring Management </w:t>
            </w:r>
          </w:p>
        </w:tc>
        <w:tc>
          <w:tcPr>
            <w:tcW w:w="3544" w:type="dxa"/>
            <w:tcBorders>
              <w:top w:val="single" w:sz="4" w:space="0" w:color="auto"/>
              <w:left w:val="single" w:sz="4" w:space="0" w:color="auto"/>
              <w:bottom w:val="single" w:sz="4" w:space="0" w:color="auto"/>
              <w:right w:val="single" w:sz="4" w:space="0" w:color="auto"/>
            </w:tcBorders>
            <w:vAlign w:val="center"/>
            <w:hideMark/>
          </w:tcPr>
          <w:p w:rsidR="004C22DB" w:rsidRPr="003C4759" w:rsidRDefault="004C22DB" w:rsidP="004F03C4">
            <w:pPr>
              <w:spacing w:line="254" w:lineRule="auto"/>
              <w:jc w:val="both"/>
              <w:rPr>
                <w:b/>
              </w:rPr>
            </w:pPr>
            <w:r w:rsidRPr="003C4759">
              <w:rPr>
                <w:b/>
              </w:rPr>
              <w:t>New Management</w:t>
            </w:r>
          </w:p>
        </w:tc>
      </w:tr>
      <w:tr w:rsidR="004C22DB" w:rsidRPr="003C4759" w:rsidTr="004F03C4">
        <w:tc>
          <w:tcPr>
            <w:tcW w:w="522" w:type="dxa"/>
            <w:tcBorders>
              <w:top w:val="single" w:sz="4" w:space="0" w:color="auto"/>
              <w:left w:val="single" w:sz="4" w:space="0" w:color="auto"/>
              <w:bottom w:val="single" w:sz="4" w:space="0" w:color="auto"/>
              <w:right w:val="single" w:sz="4" w:space="0" w:color="auto"/>
            </w:tcBorders>
            <w:hideMark/>
          </w:tcPr>
          <w:p w:rsidR="004C22DB" w:rsidRPr="003C4759" w:rsidRDefault="004C22DB" w:rsidP="004F03C4">
            <w:pPr>
              <w:spacing w:line="254" w:lineRule="auto"/>
              <w:jc w:val="both"/>
            </w:pPr>
            <w:r w:rsidRPr="003C4759">
              <w:t>1.</w:t>
            </w:r>
          </w:p>
        </w:tc>
        <w:tc>
          <w:tcPr>
            <w:tcW w:w="2988" w:type="dxa"/>
            <w:tcBorders>
              <w:top w:val="single" w:sz="4" w:space="0" w:color="auto"/>
              <w:left w:val="single" w:sz="4" w:space="0" w:color="auto"/>
              <w:bottom w:val="single" w:sz="4" w:space="0" w:color="auto"/>
              <w:right w:val="single" w:sz="4" w:space="0" w:color="auto"/>
            </w:tcBorders>
            <w:hideMark/>
          </w:tcPr>
          <w:p w:rsidR="004C22DB" w:rsidRPr="003C4759" w:rsidRDefault="004C22DB" w:rsidP="004F03C4">
            <w:pPr>
              <w:spacing w:line="254" w:lineRule="auto"/>
              <w:jc w:val="both"/>
            </w:pPr>
            <w:r>
              <w:t xml:space="preserve">Mr. Shamim Ahmed  S/o Sheikh Muhmmad Rafi </w:t>
            </w:r>
            <w:r w:rsidRPr="003C4759">
              <w:t>CNIC N</w:t>
            </w:r>
            <w:r>
              <w:t>o</w:t>
            </w:r>
            <w:r w:rsidRPr="003C4759">
              <w:t xml:space="preserve">. </w:t>
            </w:r>
            <w:r>
              <w:t>42201-0709868-7</w:t>
            </w:r>
            <w:r w:rsidRPr="003C4759">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4C22DB" w:rsidRPr="003C4759" w:rsidRDefault="004C22DB" w:rsidP="004F03C4">
            <w:pPr>
              <w:spacing w:line="254" w:lineRule="auto"/>
              <w:jc w:val="both"/>
            </w:pPr>
            <w:r>
              <w:t>Mrs. Nafees Yaseen Malik W/O Yaseen Malik CNIC NO. 42301-4246934-6</w:t>
            </w:r>
          </w:p>
        </w:tc>
        <w:tc>
          <w:tcPr>
            <w:tcW w:w="3544" w:type="dxa"/>
            <w:tcBorders>
              <w:top w:val="single" w:sz="4" w:space="0" w:color="auto"/>
              <w:left w:val="single" w:sz="4" w:space="0" w:color="auto"/>
              <w:bottom w:val="single" w:sz="4" w:space="0" w:color="auto"/>
              <w:right w:val="single" w:sz="4" w:space="0" w:color="auto"/>
            </w:tcBorders>
            <w:hideMark/>
          </w:tcPr>
          <w:p w:rsidR="004C22DB" w:rsidRPr="003C4759" w:rsidRDefault="004C22DB" w:rsidP="004F03C4">
            <w:pPr>
              <w:spacing w:line="254" w:lineRule="auto"/>
              <w:jc w:val="both"/>
            </w:pPr>
            <w:r>
              <w:t xml:space="preserve">Mr. Shamim Ahmed  S/o Sheikh Muhmmad Rafi </w:t>
            </w:r>
            <w:r w:rsidRPr="003C4759">
              <w:t>CNIC N</w:t>
            </w:r>
            <w:r>
              <w:t>o</w:t>
            </w:r>
            <w:r w:rsidRPr="003C4759">
              <w:t xml:space="preserve">. </w:t>
            </w:r>
            <w:r>
              <w:t>42201-0709868-7</w:t>
            </w:r>
            <w:r w:rsidRPr="003C4759">
              <w:t xml:space="preserve"> </w:t>
            </w:r>
          </w:p>
        </w:tc>
      </w:tr>
      <w:tr w:rsidR="004C22DB" w:rsidRPr="003C4759" w:rsidTr="004F03C4">
        <w:tc>
          <w:tcPr>
            <w:tcW w:w="522" w:type="dxa"/>
            <w:tcBorders>
              <w:top w:val="single" w:sz="4" w:space="0" w:color="auto"/>
              <w:left w:val="single" w:sz="4" w:space="0" w:color="auto"/>
              <w:bottom w:val="single" w:sz="4" w:space="0" w:color="auto"/>
              <w:right w:val="single" w:sz="4" w:space="0" w:color="auto"/>
            </w:tcBorders>
          </w:tcPr>
          <w:p w:rsidR="004C22DB" w:rsidRPr="003C4759" w:rsidRDefault="004C22DB" w:rsidP="004F03C4">
            <w:pPr>
              <w:spacing w:line="254" w:lineRule="auto"/>
              <w:jc w:val="both"/>
            </w:pPr>
            <w:r w:rsidRPr="003C4759">
              <w:t>2.</w:t>
            </w:r>
          </w:p>
        </w:tc>
        <w:tc>
          <w:tcPr>
            <w:tcW w:w="2988" w:type="dxa"/>
            <w:tcBorders>
              <w:top w:val="single" w:sz="4" w:space="0" w:color="auto"/>
              <w:left w:val="single" w:sz="4" w:space="0" w:color="auto"/>
              <w:bottom w:val="single" w:sz="4" w:space="0" w:color="auto"/>
              <w:right w:val="single" w:sz="4" w:space="0" w:color="auto"/>
            </w:tcBorders>
          </w:tcPr>
          <w:p w:rsidR="004C22DB" w:rsidRPr="003C4759" w:rsidRDefault="004C22DB" w:rsidP="004F03C4">
            <w:pPr>
              <w:spacing w:line="254" w:lineRule="auto"/>
              <w:jc w:val="both"/>
            </w:pPr>
            <w:r w:rsidRPr="003C4759">
              <w:t xml:space="preserve">Mr. </w:t>
            </w:r>
            <w:r>
              <w:t xml:space="preserve">Junaid Shamim </w:t>
            </w:r>
            <w:r w:rsidRPr="003C4759">
              <w:t xml:space="preserve"> S/O </w:t>
            </w:r>
            <w:r>
              <w:t xml:space="preserve"> Shamim Ahmed CNIC No. 42201-0709876-3</w:t>
            </w:r>
            <w:r w:rsidRPr="003C4759">
              <w:t xml:space="preserve"> </w:t>
            </w:r>
          </w:p>
        </w:tc>
        <w:tc>
          <w:tcPr>
            <w:tcW w:w="3119" w:type="dxa"/>
            <w:tcBorders>
              <w:top w:val="single" w:sz="4" w:space="0" w:color="auto"/>
              <w:left w:val="single" w:sz="4" w:space="0" w:color="auto"/>
              <w:bottom w:val="single" w:sz="4" w:space="0" w:color="auto"/>
              <w:right w:val="single" w:sz="4" w:space="0" w:color="auto"/>
            </w:tcBorders>
          </w:tcPr>
          <w:p w:rsidR="004C22DB" w:rsidRPr="003C4759" w:rsidRDefault="004C22DB" w:rsidP="004F03C4">
            <w:pPr>
              <w:spacing w:line="254" w:lineRule="auto"/>
              <w:jc w:val="center"/>
            </w:pPr>
            <w:r w:rsidRPr="006E34B0">
              <w:t>********</w:t>
            </w:r>
          </w:p>
        </w:tc>
        <w:tc>
          <w:tcPr>
            <w:tcW w:w="3544" w:type="dxa"/>
            <w:tcBorders>
              <w:top w:val="single" w:sz="4" w:space="0" w:color="auto"/>
              <w:left w:val="single" w:sz="4" w:space="0" w:color="auto"/>
              <w:bottom w:val="single" w:sz="4" w:space="0" w:color="auto"/>
              <w:right w:val="single" w:sz="4" w:space="0" w:color="auto"/>
            </w:tcBorders>
          </w:tcPr>
          <w:p w:rsidR="004C22DB" w:rsidRPr="003C4759" w:rsidRDefault="004C22DB" w:rsidP="004F03C4">
            <w:pPr>
              <w:spacing w:line="254" w:lineRule="auto"/>
              <w:jc w:val="both"/>
            </w:pPr>
            <w:r w:rsidRPr="003C4759">
              <w:t xml:space="preserve">Mr. </w:t>
            </w:r>
            <w:r>
              <w:t xml:space="preserve">Junaid Shamim </w:t>
            </w:r>
            <w:r w:rsidRPr="003C4759">
              <w:t xml:space="preserve"> S/O </w:t>
            </w:r>
            <w:r>
              <w:t xml:space="preserve"> Shamim Ahmed CNIC No. 42201-0709876-3</w:t>
            </w:r>
            <w:r w:rsidRPr="003C4759">
              <w:t xml:space="preserve"> </w:t>
            </w:r>
          </w:p>
        </w:tc>
      </w:tr>
      <w:tr w:rsidR="004C22DB" w:rsidRPr="003C4759" w:rsidTr="004F03C4">
        <w:tc>
          <w:tcPr>
            <w:tcW w:w="522" w:type="dxa"/>
            <w:tcBorders>
              <w:top w:val="single" w:sz="4" w:space="0" w:color="auto"/>
              <w:left w:val="single" w:sz="4" w:space="0" w:color="auto"/>
              <w:bottom w:val="single" w:sz="4" w:space="0" w:color="auto"/>
              <w:right w:val="single" w:sz="4" w:space="0" w:color="auto"/>
            </w:tcBorders>
          </w:tcPr>
          <w:p w:rsidR="004C22DB" w:rsidRPr="003C4759" w:rsidRDefault="004C22DB" w:rsidP="004F03C4">
            <w:pPr>
              <w:spacing w:line="254" w:lineRule="auto"/>
              <w:jc w:val="both"/>
            </w:pPr>
            <w:r>
              <w:t>3.</w:t>
            </w:r>
          </w:p>
        </w:tc>
        <w:tc>
          <w:tcPr>
            <w:tcW w:w="2988" w:type="dxa"/>
            <w:tcBorders>
              <w:top w:val="single" w:sz="4" w:space="0" w:color="auto"/>
              <w:left w:val="single" w:sz="4" w:space="0" w:color="auto"/>
              <w:bottom w:val="single" w:sz="4" w:space="0" w:color="auto"/>
              <w:right w:val="single" w:sz="4" w:space="0" w:color="auto"/>
            </w:tcBorders>
          </w:tcPr>
          <w:p w:rsidR="004C22DB" w:rsidRPr="003C4759" w:rsidRDefault="004C22DB" w:rsidP="004F03C4">
            <w:pPr>
              <w:spacing w:line="254" w:lineRule="auto"/>
              <w:jc w:val="both"/>
            </w:pPr>
            <w:r>
              <w:t>Mrs. Nafees Yaseen Malik W/O Yaseen Malik CNIC NO. 42301-4246934-6</w:t>
            </w:r>
          </w:p>
        </w:tc>
        <w:tc>
          <w:tcPr>
            <w:tcW w:w="3119" w:type="dxa"/>
            <w:tcBorders>
              <w:top w:val="single" w:sz="4" w:space="0" w:color="auto"/>
              <w:left w:val="single" w:sz="4" w:space="0" w:color="auto"/>
              <w:bottom w:val="single" w:sz="4" w:space="0" w:color="auto"/>
              <w:right w:val="single" w:sz="4" w:space="0" w:color="auto"/>
            </w:tcBorders>
          </w:tcPr>
          <w:p w:rsidR="004C22DB" w:rsidRDefault="004C22DB" w:rsidP="004F03C4">
            <w:pPr>
              <w:spacing w:line="254" w:lineRule="auto"/>
              <w:jc w:val="center"/>
            </w:pPr>
            <w:r w:rsidRPr="006E34B0">
              <w:t>********</w:t>
            </w:r>
          </w:p>
        </w:tc>
        <w:tc>
          <w:tcPr>
            <w:tcW w:w="3544" w:type="dxa"/>
            <w:tcBorders>
              <w:top w:val="single" w:sz="4" w:space="0" w:color="auto"/>
              <w:left w:val="single" w:sz="4" w:space="0" w:color="auto"/>
              <w:bottom w:val="single" w:sz="4" w:space="0" w:color="auto"/>
              <w:right w:val="single" w:sz="4" w:space="0" w:color="auto"/>
            </w:tcBorders>
          </w:tcPr>
          <w:p w:rsidR="004C22DB" w:rsidRPr="003C4759" w:rsidRDefault="004C22DB" w:rsidP="004F03C4">
            <w:pPr>
              <w:spacing w:line="254" w:lineRule="auto"/>
              <w:jc w:val="both"/>
            </w:pPr>
            <w:r w:rsidRPr="003C4759">
              <w:t xml:space="preserve">Mr. </w:t>
            </w:r>
            <w:r>
              <w:t xml:space="preserve">Abdul Salam </w:t>
            </w:r>
            <w:r w:rsidRPr="003C4759">
              <w:t xml:space="preserve"> S/O </w:t>
            </w:r>
            <w:r>
              <w:t>Zikr-ur-Rehman  CNIC No. 42201-6555398-5</w:t>
            </w:r>
          </w:p>
        </w:tc>
      </w:tr>
      <w:tr w:rsidR="004C22DB" w:rsidRPr="003C4759" w:rsidTr="004F03C4">
        <w:tc>
          <w:tcPr>
            <w:tcW w:w="522" w:type="dxa"/>
            <w:tcBorders>
              <w:top w:val="single" w:sz="4" w:space="0" w:color="auto"/>
              <w:left w:val="single" w:sz="4" w:space="0" w:color="auto"/>
              <w:bottom w:val="single" w:sz="4" w:space="0" w:color="auto"/>
              <w:right w:val="single" w:sz="4" w:space="0" w:color="auto"/>
            </w:tcBorders>
          </w:tcPr>
          <w:p w:rsidR="004C22DB" w:rsidRDefault="004C22DB" w:rsidP="004F03C4">
            <w:pPr>
              <w:spacing w:line="254" w:lineRule="auto"/>
              <w:jc w:val="both"/>
            </w:pPr>
            <w:r>
              <w:t>4.</w:t>
            </w:r>
          </w:p>
        </w:tc>
        <w:tc>
          <w:tcPr>
            <w:tcW w:w="2988" w:type="dxa"/>
            <w:tcBorders>
              <w:top w:val="single" w:sz="4" w:space="0" w:color="auto"/>
              <w:left w:val="single" w:sz="4" w:space="0" w:color="auto"/>
              <w:bottom w:val="single" w:sz="4" w:space="0" w:color="auto"/>
              <w:right w:val="single" w:sz="4" w:space="0" w:color="auto"/>
            </w:tcBorders>
          </w:tcPr>
          <w:p w:rsidR="004C22DB" w:rsidRDefault="004C22DB" w:rsidP="004F03C4">
            <w:pPr>
              <w:jc w:val="center"/>
            </w:pPr>
            <w:r w:rsidRPr="00301376">
              <w:t>********</w:t>
            </w:r>
          </w:p>
        </w:tc>
        <w:tc>
          <w:tcPr>
            <w:tcW w:w="3119" w:type="dxa"/>
            <w:tcBorders>
              <w:top w:val="single" w:sz="4" w:space="0" w:color="auto"/>
              <w:left w:val="single" w:sz="4" w:space="0" w:color="auto"/>
              <w:bottom w:val="single" w:sz="4" w:space="0" w:color="auto"/>
              <w:right w:val="single" w:sz="4" w:space="0" w:color="auto"/>
            </w:tcBorders>
          </w:tcPr>
          <w:p w:rsidR="004C22DB" w:rsidRDefault="004C22DB" w:rsidP="004F03C4">
            <w:pPr>
              <w:jc w:val="center"/>
            </w:pPr>
            <w:r w:rsidRPr="003B59DB">
              <w:t>********</w:t>
            </w:r>
          </w:p>
        </w:tc>
        <w:tc>
          <w:tcPr>
            <w:tcW w:w="3544" w:type="dxa"/>
            <w:tcBorders>
              <w:top w:val="single" w:sz="4" w:space="0" w:color="auto"/>
              <w:left w:val="single" w:sz="4" w:space="0" w:color="auto"/>
              <w:bottom w:val="single" w:sz="4" w:space="0" w:color="auto"/>
              <w:right w:val="single" w:sz="4" w:space="0" w:color="auto"/>
            </w:tcBorders>
          </w:tcPr>
          <w:p w:rsidR="004C22DB" w:rsidRPr="003C4759" w:rsidRDefault="004C22DB" w:rsidP="004F03C4">
            <w:pPr>
              <w:spacing w:line="254" w:lineRule="auto"/>
              <w:jc w:val="both"/>
            </w:pPr>
            <w:r w:rsidRPr="003C4759">
              <w:t xml:space="preserve">Mr. </w:t>
            </w:r>
            <w:r>
              <w:t xml:space="preserve">Shohaib Shamim </w:t>
            </w:r>
            <w:r w:rsidRPr="003C4759">
              <w:t xml:space="preserve"> S/O </w:t>
            </w:r>
            <w:r>
              <w:t>Shamim Ahmed   CNIC No. 42201-0709871-7</w:t>
            </w:r>
          </w:p>
        </w:tc>
      </w:tr>
      <w:tr w:rsidR="004C22DB" w:rsidRPr="003C4759" w:rsidTr="004F03C4">
        <w:tc>
          <w:tcPr>
            <w:tcW w:w="522" w:type="dxa"/>
            <w:tcBorders>
              <w:top w:val="single" w:sz="4" w:space="0" w:color="auto"/>
              <w:left w:val="single" w:sz="4" w:space="0" w:color="auto"/>
              <w:bottom w:val="single" w:sz="4" w:space="0" w:color="auto"/>
              <w:right w:val="single" w:sz="4" w:space="0" w:color="auto"/>
            </w:tcBorders>
          </w:tcPr>
          <w:p w:rsidR="004C22DB" w:rsidRDefault="004C22DB" w:rsidP="004F03C4">
            <w:pPr>
              <w:spacing w:line="254" w:lineRule="auto"/>
              <w:jc w:val="both"/>
            </w:pPr>
            <w:r>
              <w:t>5.</w:t>
            </w:r>
          </w:p>
        </w:tc>
        <w:tc>
          <w:tcPr>
            <w:tcW w:w="2988" w:type="dxa"/>
            <w:tcBorders>
              <w:top w:val="single" w:sz="4" w:space="0" w:color="auto"/>
              <w:left w:val="single" w:sz="4" w:space="0" w:color="auto"/>
              <w:bottom w:val="single" w:sz="4" w:space="0" w:color="auto"/>
              <w:right w:val="single" w:sz="4" w:space="0" w:color="auto"/>
            </w:tcBorders>
          </w:tcPr>
          <w:p w:rsidR="004C22DB" w:rsidRDefault="004C22DB" w:rsidP="004F03C4">
            <w:pPr>
              <w:jc w:val="center"/>
            </w:pPr>
            <w:r w:rsidRPr="00301376">
              <w:t>********</w:t>
            </w:r>
          </w:p>
        </w:tc>
        <w:tc>
          <w:tcPr>
            <w:tcW w:w="3119" w:type="dxa"/>
            <w:tcBorders>
              <w:top w:val="single" w:sz="4" w:space="0" w:color="auto"/>
              <w:left w:val="single" w:sz="4" w:space="0" w:color="auto"/>
              <w:bottom w:val="single" w:sz="4" w:space="0" w:color="auto"/>
              <w:right w:val="single" w:sz="4" w:space="0" w:color="auto"/>
            </w:tcBorders>
          </w:tcPr>
          <w:p w:rsidR="004C22DB" w:rsidRDefault="004C22DB" w:rsidP="004F03C4">
            <w:pPr>
              <w:jc w:val="center"/>
            </w:pPr>
            <w:r w:rsidRPr="003B59DB">
              <w:t>********</w:t>
            </w:r>
          </w:p>
        </w:tc>
        <w:tc>
          <w:tcPr>
            <w:tcW w:w="3544" w:type="dxa"/>
            <w:tcBorders>
              <w:top w:val="single" w:sz="4" w:space="0" w:color="auto"/>
              <w:left w:val="single" w:sz="4" w:space="0" w:color="auto"/>
              <w:bottom w:val="single" w:sz="4" w:space="0" w:color="auto"/>
              <w:right w:val="single" w:sz="4" w:space="0" w:color="auto"/>
            </w:tcBorders>
          </w:tcPr>
          <w:p w:rsidR="004C22DB" w:rsidRPr="003C4759" w:rsidRDefault="004C22DB" w:rsidP="004F03C4">
            <w:pPr>
              <w:spacing w:line="254" w:lineRule="auto"/>
              <w:jc w:val="both"/>
            </w:pPr>
            <w:r w:rsidRPr="003C4759">
              <w:t xml:space="preserve">Mr. </w:t>
            </w:r>
            <w:r>
              <w:t>Owais Shamim S</w:t>
            </w:r>
            <w:r w:rsidRPr="003C4759">
              <w:t xml:space="preserve">/O </w:t>
            </w:r>
            <w:r>
              <w:t>Shamim Ahmed CNIC No. 42201-0709876-5</w:t>
            </w:r>
          </w:p>
        </w:tc>
      </w:tr>
      <w:tr w:rsidR="004C22DB" w:rsidRPr="003C4759" w:rsidTr="004F03C4">
        <w:tc>
          <w:tcPr>
            <w:tcW w:w="522" w:type="dxa"/>
            <w:tcBorders>
              <w:top w:val="single" w:sz="4" w:space="0" w:color="auto"/>
              <w:left w:val="single" w:sz="4" w:space="0" w:color="auto"/>
              <w:bottom w:val="single" w:sz="4" w:space="0" w:color="auto"/>
              <w:right w:val="single" w:sz="4" w:space="0" w:color="auto"/>
            </w:tcBorders>
          </w:tcPr>
          <w:p w:rsidR="004C22DB" w:rsidRDefault="004C22DB" w:rsidP="004F03C4">
            <w:pPr>
              <w:spacing w:line="254" w:lineRule="auto"/>
              <w:jc w:val="both"/>
            </w:pPr>
            <w:r>
              <w:t>6.</w:t>
            </w:r>
          </w:p>
        </w:tc>
        <w:tc>
          <w:tcPr>
            <w:tcW w:w="2988" w:type="dxa"/>
            <w:tcBorders>
              <w:top w:val="single" w:sz="4" w:space="0" w:color="auto"/>
              <w:left w:val="single" w:sz="4" w:space="0" w:color="auto"/>
              <w:bottom w:val="single" w:sz="4" w:space="0" w:color="auto"/>
              <w:right w:val="single" w:sz="4" w:space="0" w:color="auto"/>
            </w:tcBorders>
          </w:tcPr>
          <w:p w:rsidR="004C22DB" w:rsidRDefault="004C22DB" w:rsidP="004F03C4">
            <w:pPr>
              <w:jc w:val="center"/>
            </w:pPr>
            <w:r w:rsidRPr="00301376">
              <w:t>********</w:t>
            </w:r>
          </w:p>
        </w:tc>
        <w:tc>
          <w:tcPr>
            <w:tcW w:w="3119" w:type="dxa"/>
            <w:tcBorders>
              <w:top w:val="single" w:sz="4" w:space="0" w:color="auto"/>
              <w:left w:val="single" w:sz="4" w:space="0" w:color="auto"/>
              <w:bottom w:val="single" w:sz="4" w:space="0" w:color="auto"/>
              <w:right w:val="single" w:sz="4" w:space="0" w:color="auto"/>
            </w:tcBorders>
          </w:tcPr>
          <w:p w:rsidR="004C22DB" w:rsidRDefault="004C22DB" w:rsidP="004F03C4">
            <w:pPr>
              <w:jc w:val="center"/>
            </w:pPr>
            <w:r w:rsidRPr="003B59DB">
              <w:t>********</w:t>
            </w:r>
          </w:p>
        </w:tc>
        <w:tc>
          <w:tcPr>
            <w:tcW w:w="3544" w:type="dxa"/>
            <w:tcBorders>
              <w:top w:val="single" w:sz="4" w:space="0" w:color="auto"/>
              <w:left w:val="single" w:sz="4" w:space="0" w:color="auto"/>
              <w:bottom w:val="single" w:sz="4" w:space="0" w:color="auto"/>
              <w:right w:val="single" w:sz="4" w:space="0" w:color="auto"/>
            </w:tcBorders>
          </w:tcPr>
          <w:p w:rsidR="004C22DB" w:rsidRPr="003C4759" w:rsidRDefault="004C22DB" w:rsidP="004F03C4">
            <w:pPr>
              <w:spacing w:line="254" w:lineRule="auto"/>
              <w:jc w:val="both"/>
            </w:pPr>
            <w:r>
              <w:t>Mr. Muhammad yaseen Malik S/o Hameed eid Muhammad CNIC No.42301-0668555-7</w:t>
            </w:r>
          </w:p>
        </w:tc>
      </w:tr>
      <w:tr w:rsidR="004C22DB" w:rsidRPr="003C4759" w:rsidTr="004F03C4">
        <w:tc>
          <w:tcPr>
            <w:tcW w:w="522" w:type="dxa"/>
            <w:tcBorders>
              <w:top w:val="single" w:sz="4" w:space="0" w:color="auto"/>
              <w:left w:val="single" w:sz="4" w:space="0" w:color="auto"/>
              <w:bottom w:val="single" w:sz="4" w:space="0" w:color="auto"/>
              <w:right w:val="single" w:sz="4" w:space="0" w:color="auto"/>
            </w:tcBorders>
          </w:tcPr>
          <w:p w:rsidR="004C22DB" w:rsidRDefault="004C22DB" w:rsidP="004F03C4">
            <w:pPr>
              <w:spacing w:line="254" w:lineRule="auto"/>
              <w:jc w:val="both"/>
            </w:pPr>
            <w:r>
              <w:t>7.</w:t>
            </w:r>
          </w:p>
        </w:tc>
        <w:tc>
          <w:tcPr>
            <w:tcW w:w="2988" w:type="dxa"/>
            <w:tcBorders>
              <w:top w:val="single" w:sz="4" w:space="0" w:color="auto"/>
              <w:left w:val="single" w:sz="4" w:space="0" w:color="auto"/>
              <w:bottom w:val="single" w:sz="4" w:space="0" w:color="auto"/>
              <w:right w:val="single" w:sz="4" w:space="0" w:color="auto"/>
            </w:tcBorders>
          </w:tcPr>
          <w:p w:rsidR="004C22DB" w:rsidRDefault="004C22DB" w:rsidP="004F03C4">
            <w:pPr>
              <w:jc w:val="center"/>
            </w:pPr>
            <w:r w:rsidRPr="00301376">
              <w:t>********</w:t>
            </w:r>
          </w:p>
        </w:tc>
        <w:tc>
          <w:tcPr>
            <w:tcW w:w="3119" w:type="dxa"/>
            <w:tcBorders>
              <w:top w:val="single" w:sz="4" w:space="0" w:color="auto"/>
              <w:left w:val="single" w:sz="4" w:space="0" w:color="auto"/>
              <w:bottom w:val="single" w:sz="4" w:space="0" w:color="auto"/>
              <w:right w:val="single" w:sz="4" w:space="0" w:color="auto"/>
            </w:tcBorders>
          </w:tcPr>
          <w:p w:rsidR="004C22DB" w:rsidRDefault="004C22DB" w:rsidP="004F03C4">
            <w:pPr>
              <w:jc w:val="center"/>
            </w:pPr>
            <w:r w:rsidRPr="003B59DB">
              <w:t>********</w:t>
            </w:r>
          </w:p>
        </w:tc>
        <w:tc>
          <w:tcPr>
            <w:tcW w:w="3544" w:type="dxa"/>
            <w:tcBorders>
              <w:top w:val="single" w:sz="4" w:space="0" w:color="auto"/>
              <w:left w:val="single" w:sz="4" w:space="0" w:color="auto"/>
              <w:bottom w:val="single" w:sz="4" w:space="0" w:color="auto"/>
              <w:right w:val="single" w:sz="4" w:space="0" w:color="auto"/>
            </w:tcBorders>
          </w:tcPr>
          <w:p w:rsidR="004C22DB" w:rsidRDefault="004C22DB" w:rsidP="004F03C4">
            <w:pPr>
              <w:spacing w:line="254" w:lineRule="auto"/>
              <w:jc w:val="both"/>
            </w:pPr>
            <w:r>
              <w:t>Mr. Zubair Shamim  S/o Shamim Ahmed CNIC No.42201-07079872-3</w:t>
            </w:r>
          </w:p>
        </w:tc>
      </w:tr>
    </w:tbl>
    <w:p w:rsidR="004C22DB" w:rsidRDefault="004C22DB" w:rsidP="004C22DB"/>
    <w:p w:rsidR="004C22DB" w:rsidRDefault="004C22DB" w:rsidP="004C22DB">
      <w:pPr>
        <w:rPr>
          <w:b/>
          <w:bCs/>
        </w:rPr>
      </w:pPr>
    </w:p>
    <w:p w:rsidR="00780D0D" w:rsidRPr="009C6B5A" w:rsidRDefault="00780D0D" w:rsidP="00780D0D">
      <w:pPr>
        <w:rPr>
          <w:b/>
          <w:u w:val="single"/>
        </w:rPr>
      </w:pPr>
    </w:p>
    <w:p w:rsidR="006145BC" w:rsidRDefault="006145BC" w:rsidP="00D1435D">
      <w:pPr>
        <w:ind w:left="1440" w:hanging="1440"/>
        <w:jc w:val="both"/>
        <w:rPr>
          <w:b/>
          <w:bCs/>
        </w:rPr>
      </w:pPr>
    </w:p>
    <w:p w:rsidR="00C7392C" w:rsidRDefault="00C7392C">
      <w:pPr>
        <w:spacing w:after="160" w:line="259" w:lineRule="auto"/>
        <w:rPr>
          <w:b/>
          <w:bCs/>
        </w:rPr>
      </w:pPr>
      <w:r>
        <w:rPr>
          <w:b/>
          <w:bCs/>
        </w:rPr>
        <w:br w:type="page"/>
      </w:r>
    </w:p>
    <w:p w:rsidR="00D1435D" w:rsidRPr="004B7F57" w:rsidRDefault="000D38A6" w:rsidP="00D1435D">
      <w:pPr>
        <w:ind w:left="1440" w:hanging="1440"/>
        <w:jc w:val="both"/>
        <w:rPr>
          <w:b/>
          <w:bCs/>
        </w:rPr>
      </w:pPr>
      <w:r>
        <w:rPr>
          <w:b/>
          <w:bCs/>
        </w:rPr>
        <w:lastRenderedPageBreak/>
        <w:t xml:space="preserve">Case No. </w:t>
      </w:r>
      <w:r w:rsidR="00B957DE">
        <w:rPr>
          <w:b/>
          <w:bCs/>
        </w:rPr>
        <w:t>21</w:t>
      </w:r>
      <w:r w:rsidR="00D1435D" w:rsidRPr="004B7F57">
        <w:rPr>
          <w:b/>
          <w:bCs/>
        </w:rPr>
        <w:tab/>
      </w:r>
      <w:r w:rsidR="00D1435D" w:rsidRPr="004B7F57">
        <w:rPr>
          <w:b/>
          <w:bCs/>
          <w:u w:val="single"/>
        </w:rPr>
        <w:t>CHANGE OF PANEL OF EXPERTS FOR RENEWAL OF DRUG MANUFACTURING LICENCE OF M/S REIGN PHARMACEUTICALS, KARACHI</w:t>
      </w:r>
    </w:p>
    <w:p w:rsidR="00D1435D" w:rsidRPr="004B7F57" w:rsidRDefault="00D1435D" w:rsidP="00D1435D">
      <w:pPr>
        <w:spacing w:line="360" w:lineRule="auto"/>
        <w:jc w:val="both"/>
        <w:rPr>
          <w:bCs/>
        </w:rPr>
      </w:pPr>
      <w:r w:rsidRPr="004B7F57">
        <w:rPr>
          <w:bCs/>
        </w:rPr>
        <w:tab/>
      </w:r>
    </w:p>
    <w:p w:rsidR="00D1435D" w:rsidRPr="004B7F57" w:rsidRDefault="00D1435D" w:rsidP="0016354E">
      <w:pPr>
        <w:spacing w:after="160" w:line="360" w:lineRule="auto"/>
        <w:jc w:val="both"/>
        <w:rPr>
          <w:bCs/>
        </w:rPr>
      </w:pPr>
      <w:r w:rsidRPr="004B7F57">
        <w:t xml:space="preserve">M/s. Reign </w:t>
      </w:r>
      <w:r w:rsidR="00215293" w:rsidRPr="004B7F57">
        <w:t>Pharmaceuticals</w:t>
      </w:r>
      <w:r w:rsidR="00532029" w:rsidRPr="004B7F57">
        <w:t xml:space="preserve">, </w:t>
      </w:r>
      <w:r w:rsidR="0042360D" w:rsidRPr="004B7F57">
        <w:rPr>
          <w:bCs/>
        </w:rPr>
        <w:t>PCSIR Klc, (P</w:t>
      </w:r>
      <w:r w:rsidR="00532029" w:rsidRPr="004B7F57">
        <w:rPr>
          <w:bCs/>
        </w:rPr>
        <w:t xml:space="preserve">vt) Ltd, Karachi </w:t>
      </w:r>
      <w:r w:rsidR="00FC18EF" w:rsidRPr="004B7F57">
        <w:rPr>
          <w:bCs/>
        </w:rPr>
        <w:t xml:space="preserve">applied for renewal of DML no. 000757 (Formulation) for the tenure 28.11.2017 to 27.11.2022. After completion of the application a </w:t>
      </w:r>
      <w:r w:rsidR="00E2112E" w:rsidRPr="004B7F57">
        <w:rPr>
          <w:bCs/>
        </w:rPr>
        <w:t>panel</w:t>
      </w:r>
      <w:r w:rsidR="00FC18EF" w:rsidRPr="004B7F57">
        <w:rPr>
          <w:bCs/>
        </w:rPr>
        <w:t xml:space="preserve"> of experts consisting of following members was </w:t>
      </w:r>
      <w:r w:rsidR="006306C5" w:rsidRPr="004B7F57">
        <w:rPr>
          <w:bCs/>
        </w:rPr>
        <w:t>constituted</w:t>
      </w:r>
      <w:r w:rsidR="00FC18EF" w:rsidRPr="004B7F57">
        <w:rPr>
          <w:bCs/>
        </w:rPr>
        <w:t xml:space="preserve"> for the said purpose vide letter dated, 02</w:t>
      </w:r>
      <w:r w:rsidR="00FC18EF" w:rsidRPr="004B7F57">
        <w:rPr>
          <w:bCs/>
          <w:vertAlign w:val="superscript"/>
        </w:rPr>
        <w:t>nd</w:t>
      </w:r>
      <w:r w:rsidR="00FC18EF" w:rsidRPr="004B7F57">
        <w:rPr>
          <w:bCs/>
        </w:rPr>
        <w:t xml:space="preserve"> March, 2018. </w:t>
      </w:r>
    </w:p>
    <w:p w:rsidR="00755E9E" w:rsidRPr="004B7F57" w:rsidRDefault="00755E9E" w:rsidP="001731A5">
      <w:pPr>
        <w:pStyle w:val="PlainText"/>
        <w:numPr>
          <w:ilvl w:val="0"/>
          <w:numId w:val="23"/>
        </w:numPr>
        <w:spacing w:line="360" w:lineRule="auto"/>
        <w:jc w:val="both"/>
        <w:rPr>
          <w:rFonts w:ascii="Times New Roman" w:eastAsia="MS Mincho" w:hAnsi="Times New Roman" w:cs="Times New Roman"/>
          <w:sz w:val="24"/>
          <w:szCs w:val="24"/>
        </w:rPr>
      </w:pPr>
      <w:r w:rsidRPr="004B7F57">
        <w:rPr>
          <w:rFonts w:ascii="Times New Roman" w:eastAsia="MS Mincho" w:hAnsi="Times New Roman" w:cs="Times New Roman"/>
          <w:sz w:val="24"/>
          <w:szCs w:val="24"/>
        </w:rPr>
        <w:t>Mr.  Syed Muied Ahmed</w:t>
      </w:r>
      <w:r w:rsidR="00EE2973" w:rsidRPr="004B7F57">
        <w:rPr>
          <w:rFonts w:ascii="Times New Roman" w:eastAsia="MS Mincho" w:hAnsi="Times New Roman" w:cs="Times New Roman"/>
          <w:sz w:val="24"/>
          <w:szCs w:val="24"/>
        </w:rPr>
        <w:t>, Member</w:t>
      </w:r>
      <w:r w:rsidRPr="004B7F57">
        <w:rPr>
          <w:rFonts w:ascii="Times New Roman" w:eastAsia="MS Mincho" w:hAnsi="Times New Roman" w:cs="Times New Roman"/>
          <w:sz w:val="24"/>
          <w:szCs w:val="24"/>
        </w:rPr>
        <w:t xml:space="preserve"> Central Licensing Board.</w:t>
      </w:r>
    </w:p>
    <w:p w:rsidR="00755E9E" w:rsidRPr="004B7F57" w:rsidRDefault="00755E9E" w:rsidP="001731A5">
      <w:pPr>
        <w:pStyle w:val="PlainText"/>
        <w:numPr>
          <w:ilvl w:val="0"/>
          <w:numId w:val="23"/>
        </w:numPr>
        <w:spacing w:line="360" w:lineRule="auto"/>
        <w:jc w:val="both"/>
        <w:rPr>
          <w:rFonts w:ascii="Times New Roman" w:eastAsia="MS Mincho" w:hAnsi="Times New Roman" w:cs="Times New Roman"/>
          <w:sz w:val="24"/>
          <w:szCs w:val="24"/>
        </w:rPr>
      </w:pPr>
      <w:r w:rsidRPr="004B7F57">
        <w:rPr>
          <w:rFonts w:ascii="Times New Roman" w:eastAsia="MS Mincho" w:hAnsi="Times New Roman" w:cs="Times New Roman"/>
          <w:sz w:val="24"/>
          <w:szCs w:val="24"/>
        </w:rPr>
        <w:t>Director CDL, DRAP, Karachi</w:t>
      </w:r>
    </w:p>
    <w:p w:rsidR="00755E9E" w:rsidRPr="004B7F57" w:rsidRDefault="00755E9E" w:rsidP="001731A5">
      <w:pPr>
        <w:pStyle w:val="PlainText"/>
        <w:numPr>
          <w:ilvl w:val="0"/>
          <w:numId w:val="23"/>
        </w:numPr>
        <w:spacing w:line="360" w:lineRule="auto"/>
        <w:jc w:val="both"/>
        <w:rPr>
          <w:rFonts w:ascii="Times New Roman" w:eastAsia="MS Mincho" w:hAnsi="Times New Roman" w:cs="Times New Roman"/>
          <w:sz w:val="24"/>
          <w:szCs w:val="24"/>
        </w:rPr>
      </w:pPr>
      <w:r w:rsidRPr="004B7F57">
        <w:rPr>
          <w:rFonts w:ascii="Times New Roman" w:hAnsi="Times New Roman" w:cs="Times New Roman"/>
          <w:sz w:val="24"/>
          <w:szCs w:val="24"/>
        </w:rPr>
        <w:t>Additional Director (E&amp;M) DRAP, Karachi</w:t>
      </w:r>
    </w:p>
    <w:p w:rsidR="00755E9E" w:rsidRPr="004B7F57" w:rsidRDefault="00755E9E" w:rsidP="001731A5">
      <w:pPr>
        <w:pStyle w:val="PlainText"/>
        <w:numPr>
          <w:ilvl w:val="0"/>
          <w:numId w:val="23"/>
        </w:numPr>
        <w:spacing w:line="360" w:lineRule="auto"/>
        <w:jc w:val="both"/>
        <w:rPr>
          <w:rFonts w:ascii="Times New Roman" w:eastAsia="MS Mincho" w:hAnsi="Times New Roman" w:cs="Times New Roman"/>
          <w:sz w:val="24"/>
          <w:szCs w:val="24"/>
        </w:rPr>
      </w:pPr>
      <w:r w:rsidRPr="004B7F57">
        <w:rPr>
          <w:rFonts w:ascii="Times New Roman" w:hAnsi="Times New Roman" w:cs="Times New Roman"/>
          <w:sz w:val="24"/>
          <w:szCs w:val="24"/>
        </w:rPr>
        <w:t>Area Federal Inspector of Drugs, DRAP, Karachi.</w:t>
      </w:r>
    </w:p>
    <w:p w:rsidR="009B14AB" w:rsidRPr="004B7F57" w:rsidRDefault="00755E9E" w:rsidP="0016354E">
      <w:pPr>
        <w:spacing w:after="160" w:line="360" w:lineRule="auto"/>
        <w:jc w:val="both"/>
      </w:pPr>
      <w:r w:rsidRPr="004B7F57">
        <w:t xml:space="preserve">The panel inspection report is not </w:t>
      </w:r>
      <w:r w:rsidR="00EE2973" w:rsidRPr="004B7F57">
        <w:t>received</w:t>
      </w:r>
      <w:r w:rsidRPr="004B7F57">
        <w:t xml:space="preserve"> yet and now firm has submitted request for change of panel of experts due to non availability of Mr. Syed Muied Ahmed, and also stated that firm is not comfortable with the panel members due to conflict of interest.  </w:t>
      </w:r>
    </w:p>
    <w:p w:rsidR="00D04FF3" w:rsidRPr="00EE54DE" w:rsidRDefault="00D04FF3" w:rsidP="00D04FF3">
      <w:pPr>
        <w:rPr>
          <w:b/>
          <w:bCs/>
          <w:u w:val="single"/>
        </w:rPr>
      </w:pPr>
      <w:r>
        <w:rPr>
          <w:b/>
          <w:bCs/>
          <w:u w:val="single"/>
        </w:rPr>
        <w:t xml:space="preserve">Proceedings and </w:t>
      </w: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210C13" w:rsidRDefault="00210C13" w:rsidP="008C12BD">
      <w:pPr>
        <w:ind w:left="1440" w:hanging="1440"/>
        <w:jc w:val="both"/>
        <w:rPr>
          <w:b/>
          <w:bCs/>
        </w:rPr>
      </w:pPr>
    </w:p>
    <w:p w:rsidR="00D04C74" w:rsidRDefault="00D04FF3" w:rsidP="008653F4">
      <w:pPr>
        <w:spacing w:line="360" w:lineRule="auto"/>
        <w:jc w:val="both"/>
        <w:rPr>
          <w:bCs/>
        </w:rPr>
      </w:pPr>
      <w:r w:rsidRPr="008653F4">
        <w:rPr>
          <w:bCs/>
        </w:rPr>
        <w:t xml:space="preserve">The Board considered the request of </w:t>
      </w:r>
      <w:r w:rsidRPr="008653F4">
        <w:t xml:space="preserve">M/s. Reign Pharmaceuticals, </w:t>
      </w:r>
      <w:r w:rsidRPr="008653F4">
        <w:rPr>
          <w:bCs/>
        </w:rPr>
        <w:t xml:space="preserve">PCSIR Klc, (Pvt) Ltd, </w:t>
      </w:r>
      <w:proofErr w:type="gramStart"/>
      <w:r w:rsidRPr="008653F4">
        <w:rPr>
          <w:bCs/>
        </w:rPr>
        <w:t>Karachi</w:t>
      </w:r>
      <w:proofErr w:type="gramEnd"/>
      <w:r w:rsidRPr="008653F4">
        <w:rPr>
          <w:bCs/>
        </w:rPr>
        <w:t xml:space="preserve"> and observed that </w:t>
      </w:r>
      <w:r w:rsidR="004F03C4">
        <w:rPr>
          <w:bCs/>
        </w:rPr>
        <w:t>this is unfortunate that “conflict of interest” is being invoked by the applicants against members of the panel. The Board also discussed various options and lacking on part of the applicants as well. To avoid any future litigation, the Board decided to constitute new panel and if observations are also raised on new panel the Board would not spare and would initiate legal proceedings against the firm. The Board also reconstituted panel of experts as under:</w:t>
      </w:r>
    </w:p>
    <w:p w:rsidR="004F03C4" w:rsidRDefault="004F03C4" w:rsidP="0062431D">
      <w:pPr>
        <w:pStyle w:val="ListParagraph"/>
        <w:numPr>
          <w:ilvl w:val="3"/>
          <w:numId w:val="41"/>
        </w:numPr>
        <w:rPr>
          <w:bCs/>
        </w:rPr>
      </w:pPr>
      <w:r>
        <w:rPr>
          <w:bCs/>
        </w:rPr>
        <w:t>Prof. Dr. Abdullah Dayo, Member Centtral Licensing Board</w:t>
      </w:r>
    </w:p>
    <w:p w:rsidR="004F03C4" w:rsidRDefault="0062431D" w:rsidP="0062431D">
      <w:pPr>
        <w:pStyle w:val="ListParagraph"/>
        <w:numPr>
          <w:ilvl w:val="3"/>
          <w:numId w:val="41"/>
        </w:numPr>
        <w:rPr>
          <w:bCs/>
        </w:rPr>
      </w:pPr>
      <w:r>
        <w:rPr>
          <w:bCs/>
        </w:rPr>
        <w:t>Chief Inspector of Drugs, Government of Sindh, Karachi</w:t>
      </w:r>
    </w:p>
    <w:p w:rsidR="0062431D" w:rsidRDefault="0062431D" w:rsidP="0062431D">
      <w:pPr>
        <w:pStyle w:val="ListParagraph"/>
        <w:numPr>
          <w:ilvl w:val="3"/>
          <w:numId w:val="41"/>
        </w:numPr>
        <w:rPr>
          <w:bCs/>
        </w:rPr>
      </w:pPr>
      <w:r>
        <w:rPr>
          <w:bCs/>
        </w:rPr>
        <w:t>Federal Inspector of Drugs, Drug Regulatory Authority of Pakistan, Karachi</w:t>
      </w:r>
    </w:p>
    <w:p w:rsidR="0062431D" w:rsidRDefault="0062431D" w:rsidP="0062431D">
      <w:pPr>
        <w:pStyle w:val="ListParagraph"/>
        <w:numPr>
          <w:ilvl w:val="3"/>
          <w:numId w:val="41"/>
        </w:numPr>
        <w:rPr>
          <w:bCs/>
        </w:rPr>
      </w:pPr>
      <w:r>
        <w:rPr>
          <w:bCs/>
        </w:rPr>
        <w:t>Assistant Director, Drug Regulatory Authority of Pakistan, Karachi</w:t>
      </w:r>
    </w:p>
    <w:p w:rsidR="0062431D" w:rsidRPr="0062431D" w:rsidRDefault="0062431D" w:rsidP="0062431D">
      <w:pPr>
        <w:spacing w:line="360" w:lineRule="auto"/>
        <w:ind w:left="2520"/>
        <w:rPr>
          <w:bCs/>
        </w:rPr>
      </w:pPr>
    </w:p>
    <w:p w:rsidR="00D04FF3" w:rsidRDefault="00D04FF3" w:rsidP="008C12BD">
      <w:pPr>
        <w:ind w:left="1440" w:hanging="1440"/>
        <w:jc w:val="both"/>
        <w:rPr>
          <w:b/>
          <w:bCs/>
        </w:rPr>
      </w:pPr>
    </w:p>
    <w:p w:rsidR="002D2739" w:rsidRDefault="002D2739" w:rsidP="008C12BD">
      <w:pPr>
        <w:ind w:left="1440" w:hanging="1440"/>
        <w:jc w:val="both"/>
        <w:rPr>
          <w:b/>
          <w:bCs/>
        </w:rPr>
      </w:pPr>
    </w:p>
    <w:p w:rsidR="002D2739" w:rsidRDefault="002D2739" w:rsidP="008C12BD">
      <w:pPr>
        <w:ind w:left="1440" w:hanging="1440"/>
        <w:jc w:val="both"/>
        <w:rPr>
          <w:b/>
          <w:bCs/>
        </w:rPr>
      </w:pPr>
    </w:p>
    <w:p w:rsidR="002D2739" w:rsidRDefault="002D2739" w:rsidP="008C12BD">
      <w:pPr>
        <w:ind w:left="1440" w:hanging="1440"/>
        <w:jc w:val="both"/>
        <w:rPr>
          <w:b/>
          <w:bCs/>
        </w:rPr>
      </w:pPr>
    </w:p>
    <w:p w:rsidR="002D2739" w:rsidRDefault="002D2739" w:rsidP="008C12BD">
      <w:pPr>
        <w:ind w:left="1440" w:hanging="1440"/>
        <w:jc w:val="both"/>
        <w:rPr>
          <w:b/>
          <w:bCs/>
        </w:rPr>
      </w:pPr>
    </w:p>
    <w:p w:rsidR="002D2739" w:rsidRDefault="002D2739" w:rsidP="008C12BD">
      <w:pPr>
        <w:ind w:left="1440" w:hanging="1440"/>
        <w:jc w:val="both"/>
        <w:rPr>
          <w:b/>
          <w:bCs/>
        </w:rPr>
      </w:pPr>
    </w:p>
    <w:p w:rsidR="002D2739" w:rsidRDefault="002D2739" w:rsidP="008C12BD">
      <w:pPr>
        <w:ind w:left="1440" w:hanging="1440"/>
        <w:jc w:val="both"/>
        <w:rPr>
          <w:b/>
          <w:bCs/>
        </w:rPr>
      </w:pPr>
    </w:p>
    <w:p w:rsidR="002D2739" w:rsidRDefault="002D2739" w:rsidP="008C12BD">
      <w:pPr>
        <w:ind w:left="1440" w:hanging="1440"/>
        <w:jc w:val="both"/>
        <w:rPr>
          <w:b/>
          <w:bCs/>
        </w:rPr>
      </w:pPr>
    </w:p>
    <w:p w:rsidR="002D2739" w:rsidRDefault="002D2739" w:rsidP="008C12BD">
      <w:pPr>
        <w:ind w:left="1440" w:hanging="1440"/>
        <w:jc w:val="both"/>
        <w:rPr>
          <w:b/>
          <w:bCs/>
        </w:rPr>
      </w:pPr>
    </w:p>
    <w:p w:rsidR="002D2739" w:rsidRDefault="002D2739" w:rsidP="008C12BD">
      <w:pPr>
        <w:ind w:left="1440" w:hanging="1440"/>
        <w:jc w:val="both"/>
        <w:rPr>
          <w:b/>
          <w:bCs/>
        </w:rPr>
      </w:pPr>
    </w:p>
    <w:p w:rsidR="002D2739" w:rsidRDefault="002D2739" w:rsidP="008C12BD">
      <w:pPr>
        <w:ind w:left="1440" w:hanging="1440"/>
        <w:jc w:val="both"/>
        <w:rPr>
          <w:b/>
          <w:bCs/>
        </w:rPr>
      </w:pPr>
    </w:p>
    <w:p w:rsidR="008C12BD" w:rsidRPr="00A96A85" w:rsidRDefault="000D38A6" w:rsidP="008C12BD">
      <w:pPr>
        <w:ind w:left="1440" w:hanging="1440"/>
        <w:jc w:val="both"/>
        <w:rPr>
          <w:b/>
          <w:bCs/>
        </w:rPr>
      </w:pPr>
      <w:r>
        <w:rPr>
          <w:b/>
          <w:bCs/>
        </w:rPr>
        <w:t xml:space="preserve">Case No. </w:t>
      </w:r>
      <w:r w:rsidR="00B957DE">
        <w:rPr>
          <w:b/>
          <w:bCs/>
        </w:rPr>
        <w:t>22</w:t>
      </w:r>
      <w:r w:rsidR="008C12BD" w:rsidRPr="00A96A85">
        <w:rPr>
          <w:b/>
          <w:bCs/>
        </w:rPr>
        <w:tab/>
      </w:r>
      <w:r w:rsidR="008C12BD" w:rsidRPr="00A96A85">
        <w:rPr>
          <w:b/>
          <w:bCs/>
          <w:u w:val="single"/>
        </w:rPr>
        <w:t>RENEWAL OF DRUG MANUFACTURING LICENCE OF M/S MYRTLE PHARMA, KARACHI</w:t>
      </w:r>
    </w:p>
    <w:p w:rsidR="008C12BD" w:rsidRPr="00A96A85" w:rsidRDefault="008C12BD" w:rsidP="008C12BD">
      <w:pPr>
        <w:spacing w:line="360" w:lineRule="auto"/>
        <w:jc w:val="both"/>
        <w:rPr>
          <w:bCs/>
        </w:rPr>
      </w:pPr>
      <w:r w:rsidRPr="00A96A85">
        <w:rPr>
          <w:bCs/>
        </w:rPr>
        <w:tab/>
      </w:r>
    </w:p>
    <w:p w:rsidR="008C12BD" w:rsidRPr="00A96A85" w:rsidRDefault="008C12BD" w:rsidP="008C12BD">
      <w:pPr>
        <w:spacing w:line="360" w:lineRule="auto"/>
        <w:jc w:val="both"/>
        <w:rPr>
          <w:bCs/>
        </w:rPr>
      </w:pPr>
      <w:proofErr w:type="gramStart"/>
      <w:r w:rsidRPr="00A96A85">
        <w:rPr>
          <w:bCs/>
        </w:rPr>
        <w:t xml:space="preserve">M/s </w:t>
      </w:r>
      <w:r w:rsidRPr="00A96A85">
        <w:t>Myrtle Pharma Karachi Plot No.</w:t>
      </w:r>
      <w:proofErr w:type="gramEnd"/>
      <w:r w:rsidRPr="00A96A85">
        <w:t xml:space="preserve"> E-100, North Western industrial Zone,</w:t>
      </w:r>
      <w:r w:rsidR="0099563A">
        <w:t xml:space="preserve"> </w:t>
      </w:r>
      <w:r w:rsidRPr="00A96A85">
        <w:t>Bin Qasim Karachi</w:t>
      </w:r>
      <w:r w:rsidRPr="00A96A85">
        <w:rPr>
          <w:bCs/>
        </w:rPr>
        <w:t>, had applied for renewal of DML No. 000722 by way of formulation for the period of 22-06-2016 t</w:t>
      </w:r>
      <w:r w:rsidR="00AA788A">
        <w:rPr>
          <w:bCs/>
        </w:rPr>
        <w:t xml:space="preserve">o </w:t>
      </w:r>
      <w:r w:rsidRPr="00A96A85">
        <w:rPr>
          <w:bCs/>
        </w:rPr>
        <w:t xml:space="preserve">21-06-2021. </w:t>
      </w:r>
    </w:p>
    <w:p w:rsidR="008C12BD" w:rsidRPr="0099563A" w:rsidRDefault="008C12BD" w:rsidP="008C12BD">
      <w:pPr>
        <w:spacing w:line="360" w:lineRule="auto"/>
        <w:jc w:val="both"/>
        <w:rPr>
          <w:bCs/>
        </w:rPr>
      </w:pPr>
      <w:r w:rsidRPr="00A96A85">
        <w:rPr>
          <w:bCs/>
        </w:rPr>
        <w:tab/>
        <w:t xml:space="preserve">The application for the renewal of DML of the firm was evaluated and a letter for following shortcomings / deficiencies was </w:t>
      </w:r>
      <w:r w:rsidRPr="0099563A">
        <w:rPr>
          <w:bCs/>
        </w:rPr>
        <w:t xml:space="preserve">issued to the firm on </w:t>
      </w:r>
      <w:r w:rsidR="0099563A">
        <w:rPr>
          <w:bCs/>
        </w:rPr>
        <w:t>15-1</w:t>
      </w:r>
      <w:r w:rsidRPr="0099563A">
        <w:rPr>
          <w:bCs/>
        </w:rPr>
        <w:t>2-201</w:t>
      </w:r>
      <w:r w:rsidR="0099563A">
        <w:rPr>
          <w:bCs/>
        </w:rPr>
        <w:t>7</w:t>
      </w:r>
      <w:r w:rsidRPr="0099563A">
        <w:rPr>
          <w:bCs/>
        </w:rPr>
        <w:t xml:space="preserve"> under Rule 5{2A} of Drugs (Licensing, Registering, Advertising) Rules, 1976:-</w:t>
      </w:r>
    </w:p>
    <w:p w:rsidR="008C12BD" w:rsidRPr="00A96A85" w:rsidRDefault="008C12BD" w:rsidP="004A3070">
      <w:pPr>
        <w:numPr>
          <w:ilvl w:val="0"/>
          <w:numId w:val="3"/>
        </w:numPr>
        <w:spacing w:line="276" w:lineRule="auto"/>
        <w:jc w:val="both"/>
      </w:pPr>
      <w:r w:rsidRPr="00A96A85">
        <w:t>Form-1A duly attested and signed by owner/ Director of firm alongwith all attested enclosures.</w:t>
      </w:r>
    </w:p>
    <w:p w:rsidR="008C12BD" w:rsidRPr="00A96A85" w:rsidRDefault="008C12BD" w:rsidP="004A3070">
      <w:pPr>
        <w:numPr>
          <w:ilvl w:val="0"/>
          <w:numId w:val="3"/>
        </w:numPr>
        <w:spacing w:line="276" w:lineRule="auto"/>
        <w:jc w:val="both"/>
      </w:pPr>
      <w:r w:rsidRPr="00A96A85">
        <w:t xml:space="preserve">Detail of </w:t>
      </w:r>
      <w:proofErr w:type="gramStart"/>
      <w:r w:rsidRPr="00A96A85">
        <w:t>management  on</w:t>
      </w:r>
      <w:proofErr w:type="gramEnd"/>
      <w:r w:rsidRPr="00A96A85">
        <w:t xml:space="preserve"> firm’s letter head alongwith attested CNIC copies of Partners or Sole proprietor at present renewal and at the time of previous renewal of DML.</w:t>
      </w:r>
    </w:p>
    <w:p w:rsidR="008C12BD" w:rsidRPr="00A96A85" w:rsidRDefault="008C12BD" w:rsidP="004A3070">
      <w:pPr>
        <w:numPr>
          <w:ilvl w:val="0"/>
          <w:numId w:val="3"/>
        </w:numPr>
        <w:spacing w:line="360" w:lineRule="auto"/>
        <w:jc w:val="both"/>
      </w:pPr>
      <w:r w:rsidRPr="00A96A85">
        <w:t>Approval Complete set of duly attested documents for proposed Production Incharge and Quality Control Incharge as (per check list).</w:t>
      </w:r>
      <w:r w:rsidRPr="00A96A85">
        <w:rPr>
          <w:rFonts w:eastAsia="MS Mincho"/>
        </w:rPr>
        <w:t>.</w:t>
      </w:r>
    </w:p>
    <w:p w:rsidR="008C12BD" w:rsidRPr="00A96A85" w:rsidRDefault="008C12BD" w:rsidP="008C12BD">
      <w:pPr>
        <w:jc w:val="both"/>
        <w:rPr>
          <w:bCs/>
        </w:rPr>
      </w:pPr>
    </w:p>
    <w:p w:rsidR="008C12BD" w:rsidRPr="00A96A85" w:rsidRDefault="008C12BD" w:rsidP="008C12BD">
      <w:pPr>
        <w:jc w:val="both"/>
        <w:rPr>
          <w:bCs/>
        </w:rPr>
      </w:pPr>
      <w:r w:rsidRPr="00A96A85">
        <w:rPr>
          <w:bCs/>
        </w:rPr>
        <w:tab/>
        <w:t xml:space="preserve">The firm submitted their </w:t>
      </w:r>
      <w:r w:rsidRPr="0099563A">
        <w:rPr>
          <w:bCs/>
        </w:rPr>
        <w:t xml:space="preserve">reply on </w:t>
      </w:r>
      <w:r w:rsidR="0099563A" w:rsidRPr="0099563A">
        <w:rPr>
          <w:bCs/>
        </w:rPr>
        <w:t>02</w:t>
      </w:r>
      <w:r w:rsidR="0099563A" w:rsidRPr="0099563A">
        <w:rPr>
          <w:bCs/>
          <w:vertAlign w:val="superscript"/>
        </w:rPr>
        <w:t>nd</w:t>
      </w:r>
      <w:r w:rsidR="0099563A" w:rsidRPr="0099563A">
        <w:rPr>
          <w:bCs/>
        </w:rPr>
        <w:t xml:space="preserve"> </w:t>
      </w:r>
      <w:r w:rsidRPr="0099563A">
        <w:rPr>
          <w:bCs/>
        </w:rPr>
        <w:t>March 201</w:t>
      </w:r>
      <w:r w:rsidR="0099563A" w:rsidRPr="0099563A">
        <w:rPr>
          <w:bCs/>
        </w:rPr>
        <w:t>8</w:t>
      </w:r>
      <w:r w:rsidRPr="0099563A">
        <w:rPr>
          <w:bCs/>
        </w:rPr>
        <w:t>. After evaluation of the submitted documents, Final reminder was issued on 17</w:t>
      </w:r>
      <w:r w:rsidRPr="0099563A">
        <w:rPr>
          <w:bCs/>
          <w:vertAlign w:val="superscript"/>
        </w:rPr>
        <w:t>th</w:t>
      </w:r>
      <w:r w:rsidRPr="0099563A">
        <w:rPr>
          <w:bCs/>
        </w:rPr>
        <w:t xml:space="preserve"> May 2018. </w:t>
      </w:r>
      <w:proofErr w:type="gramStart"/>
      <w:r w:rsidRPr="0099563A">
        <w:rPr>
          <w:bCs/>
        </w:rPr>
        <w:t>to</w:t>
      </w:r>
      <w:proofErr w:type="gramEnd"/>
      <w:r w:rsidRPr="0099563A">
        <w:rPr>
          <w:bCs/>
        </w:rPr>
        <w:t xml:space="preserve"> the firm to</w:t>
      </w:r>
      <w:r w:rsidRPr="00A96A85">
        <w:rPr>
          <w:bCs/>
        </w:rPr>
        <w:t xml:space="preserve"> submit following shortcomings: -</w:t>
      </w:r>
    </w:p>
    <w:p w:rsidR="008C12BD" w:rsidRPr="00A96A85" w:rsidRDefault="008C12BD" w:rsidP="004A3070">
      <w:pPr>
        <w:numPr>
          <w:ilvl w:val="0"/>
          <w:numId w:val="4"/>
        </w:numPr>
        <w:spacing w:line="276" w:lineRule="auto"/>
        <w:ind w:right="540"/>
        <w:jc w:val="both"/>
      </w:pPr>
      <w:r w:rsidRPr="00A96A85">
        <w:t>Undertaking on stamp paper of Proposed Quality Incharge &amp; Production Incharge</w:t>
      </w:r>
    </w:p>
    <w:p w:rsidR="008C12BD" w:rsidRPr="00A96A85" w:rsidRDefault="008C12BD" w:rsidP="004A3070">
      <w:pPr>
        <w:numPr>
          <w:ilvl w:val="0"/>
          <w:numId w:val="4"/>
        </w:numPr>
        <w:spacing w:line="276" w:lineRule="auto"/>
        <w:ind w:right="540"/>
        <w:jc w:val="both"/>
      </w:pPr>
      <w:r w:rsidRPr="00A96A85">
        <w:t>Attested copy of CNIC and academic degree along with Registration Certificate issued from Pharmacy Council of proposed Production Incharge Mr. Rana Akram (dully attested).</w:t>
      </w:r>
    </w:p>
    <w:p w:rsidR="008C12BD" w:rsidRPr="00A96A85" w:rsidRDefault="008C12BD" w:rsidP="004A3070">
      <w:pPr>
        <w:numPr>
          <w:ilvl w:val="0"/>
          <w:numId w:val="4"/>
        </w:numPr>
        <w:spacing w:line="276" w:lineRule="auto"/>
        <w:ind w:right="540"/>
        <w:jc w:val="both"/>
      </w:pPr>
      <w:r w:rsidRPr="00A96A85">
        <w:t>Experience certificates of proposed Production Incharge.</w:t>
      </w:r>
    </w:p>
    <w:p w:rsidR="008C12BD" w:rsidRPr="00A96A85" w:rsidRDefault="008C12BD" w:rsidP="004A3070">
      <w:pPr>
        <w:numPr>
          <w:ilvl w:val="0"/>
          <w:numId w:val="4"/>
        </w:numPr>
        <w:spacing w:line="276" w:lineRule="auto"/>
        <w:ind w:right="540"/>
        <w:jc w:val="both"/>
      </w:pPr>
      <w:r w:rsidRPr="00A96A85">
        <w:t>Relevant experience certificates in testing of drugs of 10 years of Proposed Quality Incharge.</w:t>
      </w:r>
    </w:p>
    <w:p w:rsidR="008C12BD" w:rsidRPr="00A96A85" w:rsidRDefault="008C12BD" w:rsidP="004A3070">
      <w:pPr>
        <w:numPr>
          <w:ilvl w:val="0"/>
          <w:numId w:val="4"/>
        </w:numPr>
        <w:spacing w:line="276" w:lineRule="auto"/>
        <w:jc w:val="both"/>
        <w:rPr>
          <w:b/>
          <w:bCs/>
        </w:rPr>
      </w:pPr>
      <w:r w:rsidRPr="00A96A85">
        <w:rPr>
          <w:b/>
          <w:bCs/>
        </w:rPr>
        <w:t>All documents should be duly attested.</w:t>
      </w:r>
    </w:p>
    <w:p w:rsidR="008C12BD" w:rsidRPr="00A96A85" w:rsidRDefault="008C12BD" w:rsidP="008C12BD">
      <w:pPr>
        <w:jc w:val="both"/>
        <w:rPr>
          <w:b/>
          <w:bCs/>
        </w:rPr>
      </w:pPr>
    </w:p>
    <w:p w:rsidR="008C12BD" w:rsidRPr="00A96A85" w:rsidRDefault="008C12BD" w:rsidP="00A96A85">
      <w:pPr>
        <w:spacing w:line="360" w:lineRule="auto"/>
        <w:jc w:val="both"/>
      </w:pPr>
      <w:r w:rsidRPr="00A96A85">
        <w:rPr>
          <w:bCs/>
        </w:rPr>
        <w:tab/>
        <w:t xml:space="preserve">No reply is received from the firm till </w:t>
      </w:r>
      <w:proofErr w:type="gramStart"/>
      <w:r w:rsidRPr="00A96A85">
        <w:rPr>
          <w:bCs/>
        </w:rPr>
        <w:t xml:space="preserve">date </w:t>
      </w:r>
      <w:r w:rsidRPr="00A96A85">
        <w:t xml:space="preserve"> and</w:t>
      </w:r>
      <w:proofErr w:type="gramEnd"/>
      <w:r w:rsidRPr="00A96A85">
        <w:t xml:space="preserve"> application for renewal of DML is still incomplete as of today. </w:t>
      </w:r>
    </w:p>
    <w:p w:rsidR="002D2739" w:rsidRDefault="002D2739" w:rsidP="002D2739">
      <w:pPr>
        <w:rPr>
          <w:b/>
          <w:bCs/>
          <w:u w:val="single"/>
        </w:rPr>
      </w:pPr>
    </w:p>
    <w:p w:rsidR="002D2739" w:rsidRPr="00EE54DE" w:rsidRDefault="002D2739" w:rsidP="002D2739">
      <w:pPr>
        <w:rPr>
          <w:b/>
          <w:bCs/>
          <w:u w:val="single"/>
        </w:rPr>
      </w:pPr>
      <w:r>
        <w:rPr>
          <w:b/>
          <w:bCs/>
          <w:u w:val="single"/>
        </w:rPr>
        <w:t xml:space="preserve">Proceedings and </w:t>
      </w: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D04C74" w:rsidRDefault="00D04C74">
      <w:pPr>
        <w:spacing w:after="160" w:line="259" w:lineRule="auto"/>
      </w:pPr>
    </w:p>
    <w:p w:rsidR="0048704B" w:rsidRPr="009A137D" w:rsidRDefault="0048704B" w:rsidP="00527579">
      <w:pPr>
        <w:pStyle w:val="ListBullet"/>
        <w:tabs>
          <w:tab w:val="left" w:pos="720"/>
        </w:tabs>
        <w:spacing w:line="360" w:lineRule="auto"/>
        <w:jc w:val="both"/>
        <w:rPr>
          <w:rFonts w:asciiTheme="majorBidi" w:hAnsiTheme="majorBidi" w:cstheme="majorBidi"/>
          <w:bCs/>
        </w:rPr>
      </w:pPr>
      <w:r w:rsidRPr="009A137D">
        <w:rPr>
          <w:rFonts w:asciiTheme="majorBidi" w:hAnsiTheme="majorBidi" w:cstheme="majorBidi"/>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 </w:t>
      </w:r>
      <w:r>
        <w:rPr>
          <w:rFonts w:asciiTheme="majorBidi" w:hAnsiTheme="majorBidi" w:cstheme="majorBidi"/>
        </w:rPr>
        <w:t>Rule 12 ,</w:t>
      </w:r>
      <w:r w:rsidRPr="009A137D">
        <w:rPr>
          <w:rFonts w:asciiTheme="majorBidi" w:hAnsiTheme="majorBidi" w:cstheme="majorBidi"/>
        </w:rPr>
        <w:t xml:space="preserve"> Rule 16 and Rule 19 of the  Drugs (Licensing, Registering and Advertising) Rules, 1976 as to why their application for renewal of  </w:t>
      </w:r>
      <w:r w:rsidR="0021236C" w:rsidRPr="00A96A85">
        <w:rPr>
          <w:bCs/>
        </w:rPr>
        <w:t xml:space="preserve">M/s </w:t>
      </w:r>
      <w:r w:rsidR="0021236C" w:rsidRPr="00A96A85">
        <w:t>Myrtle Pharma Karachi Plot No. E-100, North Western industrial Zone,</w:t>
      </w:r>
      <w:r w:rsidR="0021236C">
        <w:t xml:space="preserve"> </w:t>
      </w:r>
      <w:r w:rsidR="0021236C" w:rsidRPr="00A96A85">
        <w:t>Bin Qasim Karachi</w:t>
      </w:r>
      <w:proofErr w:type="gramStart"/>
      <w:r w:rsidRPr="009A137D">
        <w:rPr>
          <w:rFonts w:asciiTheme="majorBidi" w:hAnsiTheme="majorBidi" w:cstheme="majorBidi"/>
          <w:bCs/>
        </w:rPr>
        <w:t>,  Drug</w:t>
      </w:r>
      <w:proofErr w:type="gramEnd"/>
      <w:r w:rsidRPr="009A137D">
        <w:rPr>
          <w:rFonts w:asciiTheme="majorBidi" w:hAnsiTheme="majorBidi" w:cstheme="majorBidi"/>
          <w:bCs/>
        </w:rPr>
        <w:t xml:space="preserve"> Manufacturing Licence No  000</w:t>
      </w:r>
      <w:r w:rsidR="0021236C">
        <w:rPr>
          <w:rFonts w:asciiTheme="majorBidi" w:hAnsiTheme="majorBidi" w:cstheme="majorBidi"/>
          <w:bCs/>
        </w:rPr>
        <w:t>722</w:t>
      </w:r>
      <w:r w:rsidRPr="009A137D">
        <w:rPr>
          <w:rFonts w:asciiTheme="majorBidi" w:hAnsiTheme="majorBidi" w:cstheme="majorBidi"/>
          <w:bCs/>
        </w:rPr>
        <w:t xml:space="preserve"> by way of formulation  may not be rejected or Drug Manufacturing Licence may not be suspended or cancelled by Central Licensing Board.</w:t>
      </w:r>
    </w:p>
    <w:p w:rsidR="0048704B" w:rsidRDefault="0048704B">
      <w:pPr>
        <w:spacing w:after="160" w:line="259" w:lineRule="auto"/>
      </w:pPr>
    </w:p>
    <w:p w:rsidR="002D2739" w:rsidRPr="00A96A85" w:rsidRDefault="002D2739">
      <w:pPr>
        <w:spacing w:after="160" w:line="259" w:lineRule="auto"/>
      </w:pPr>
    </w:p>
    <w:p w:rsidR="005167AD" w:rsidRPr="000C2908" w:rsidRDefault="005167AD" w:rsidP="005167AD">
      <w:pPr>
        <w:ind w:left="1440" w:hanging="1440"/>
        <w:jc w:val="both"/>
        <w:rPr>
          <w:b/>
          <w:bCs/>
        </w:rPr>
      </w:pPr>
      <w:r w:rsidRPr="000C2908">
        <w:rPr>
          <w:b/>
          <w:bCs/>
        </w:rPr>
        <w:t>Ca</w:t>
      </w:r>
      <w:r w:rsidR="00B845DE">
        <w:rPr>
          <w:b/>
          <w:bCs/>
        </w:rPr>
        <w:t xml:space="preserve">se No. </w:t>
      </w:r>
      <w:r w:rsidR="00B957DE">
        <w:rPr>
          <w:b/>
          <w:bCs/>
        </w:rPr>
        <w:t>23</w:t>
      </w:r>
      <w:r w:rsidRPr="000C2908">
        <w:rPr>
          <w:b/>
          <w:bCs/>
        </w:rPr>
        <w:tab/>
      </w:r>
      <w:r w:rsidRPr="000C2908">
        <w:rPr>
          <w:b/>
          <w:bCs/>
          <w:u w:val="single"/>
        </w:rPr>
        <w:t xml:space="preserve">RENEWAL OF DRUG MANUFACTURING LICENCE OF </w:t>
      </w:r>
      <w:r w:rsidRPr="000C2908">
        <w:rPr>
          <w:rFonts w:asciiTheme="majorBidi" w:hAnsiTheme="majorBidi" w:cstheme="majorBidi"/>
          <w:b/>
          <w:bCs/>
          <w:u w:val="single"/>
        </w:rPr>
        <w:t xml:space="preserve">M/S </w:t>
      </w:r>
      <w:r w:rsidRPr="000C2908">
        <w:rPr>
          <w:rFonts w:asciiTheme="majorBidi" w:hAnsiTheme="majorBidi" w:cstheme="majorBidi"/>
          <w:b/>
          <w:u w:val="single"/>
        </w:rPr>
        <w:t>NAWAN LABORATORIES (PVT) LTD</w:t>
      </w:r>
      <w:r w:rsidRPr="000C2908">
        <w:rPr>
          <w:b/>
          <w:bCs/>
          <w:u w:val="single"/>
        </w:rPr>
        <w:t>, KARACHI</w:t>
      </w:r>
    </w:p>
    <w:p w:rsidR="005167AD" w:rsidRPr="000C2908" w:rsidRDefault="005167AD" w:rsidP="005167AD">
      <w:pPr>
        <w:spacing w:line="360" w:lineRule="auto"/>
        <w:jc w:val="both"/>
        <w:rPr>
          <w:bCs/>
        </w:rPr>
      </w:pPr>
      <w:r w:rsidRPr="000C2908">
        <w:rPr>
          <w:bCs/>
        </w:rPr>
        <w:tab/>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3422"/>
        <w:gridCol w:w="1350"/>
        <w:gridCol w:w="990"/>
        <w:gridCol w:w="3320"/>
      </w:tblGrid>
      <w:tr w:rsidR="006145BC" w:rsidRPr="000C2908" w:rsidTr="006306C5">
        <w:trPr>
          <w:trHeight w:val="3770"/>
        </w:trPr>
        <w:tc>
          <w:tcPr>
            <w:tcW w:w="718" w:type="dxa"/>
            <w:vMerge w:val="restart"/>
            <w:shd w:val="clear" w:color="auto" w:fill="auto"/>
          </w:tcPr>
          <w:p w:rsidR="0014729B" w:rsidRPr="000C2908" w:rsidRDefault="00A21464" w:rsidP="006306C5">
            <w:pPr>
              <w:shd w:val="clear" w:color="auto" w:fill="FFFFFF" w:themeFill="background1"/>
              <w:tabs>
                <w:tab w:val="left" w:pos="4500"/>
              </w:tabs>
              <w:ind w:right="-198"/>
              <w:jc w:val="center"/>
              <w:rPr>
                <w:rFonts w:asciiTheme="majorBidi" w:hAnsiTheme="majorBidi" w:cstheme="majorBidi"/>
              </w:rPr>
            </w:pPr>
            <w:r w:rsidRPr="000C2908">
              <w:rPr>
                <w:rFonts w:asciiTheme="majorBidi" w:hAnsiTheme="majorBidi" w:cstheme="majorBidi"/>
              </w:rPr>
              <w:t>1</w:t>
            </w:r>
          </w:p>
        </w:tc>
        <w:tc>
          <w:tcPr>
            <w:tcW w:w="3422" w:type="dxa"/>
            <w:shd w:val="clear" w:color="auto" w:fill="auto"/>
          </w:tcPr>
          <w:p w:rsidR="0014729B" w:rsidRPr="000C2908" w:rsidRDefault="0014729B" w:rsidP="006306C5">
            <w:pPr>
              <w:shd w:val="clear" w:color="auto" w:fill="FFFFFF" w:themeFill="background1"/>
              <w:tabs>
                <w:tab w:val="left" w:pos="4500"/>
              </w:tabs>
              <w:rPr>
                <w:rFonts w:asciiTheme="majorBidi" w:hAnsiTheme="majorBidi" w:cstheme="majorBidi"/>
              </w:rPr>
            </w:pPr>
            <w:r w:rsidRPr="000C2908">
              <w:rPr>
                <w:rFonts w:asciiTheme="majorBidi" w:hAnsiTheme="majorBidi" w:cstheme="majorBidi"/>
                <w:bCs/>
              </w:rPr>
              <w:t xml:space="preserve">M/s </w:t>
            </w:r>
            <w:r w:rsidRPr="000C2908">
              <w:rPr>
                <w:rFonts w:asciiTheme="majorBidi" w:hAnsiTheme="majorBidi" w:cstheme="majorBidi"/>
              </w:rPr>
              <w:t>Nawan Laboratories (Pvt) Ltd, Plot No. 136, sector 15, Korangi Industrial Area, Karachi.</w:t>
            </w:r>
          </w:p>
          <w:p w:rsidR="0014729B" w:rsidRPr="000C2908" w:rsidRDefault="0014729B" w:rsidP="006306C5">
            <w:pPr>
              <w:shd w:val="clear" w:color="auto" w:fill="FFFFFF" w:themeFill="background1"/>
              <w:tabs>
                <w:tab w:val="left" w:pos="4500"/>
              </w:tabs>
              <w:rPr>
                <w:rFonts w:asciiTheme="majorBidi" w:hAnsiTheme="majorBidi" w:cstheme="majorBidi"/>
              </w:rPr>
            </w:pPr>
            <w:r w:rsidRPr="000C2908">
              <w:rPr>
                <w:rFonts w:asciiTheme="majorBidi" w:hAnsiTheme="majorBidi" w:cstheme="majorBidi"/>
              </w:rPr>
              <w:t>DML No. 000442 (Formulation)</w:t>
            </w:r>
          </w:p>
          <w:p w:rsidR="0014729B" w:rsidRPr="000C2908" w:rsidRDefault="0014729B" w:rsidP="006306C5">
            <w:pPr>
              <w:shd w:val="clear" w:color="auto" w:fill="FFFFFF" w:themeFill="background1"/>
              <w:tabs>
                <w:tab w:val="left" w:pos="4500"/>
              </w:tabs>
              <w:rPr>
                <w:rFonts w:asciiTheme="majorBidi" w:hAnsiTheme="majorBidi" w:cstheme="majorBidi"/>
                <w:b/>
              </w:rPr>
            </w:pPr>
            <w:r w:rsidRPr="000C2908">
              <w:rPr>
                <w:rFonts w:asciiTheme="majorBidi" w:hAnsiTheme="majorBidi" w:cstheme="majorBidi"/>
                <w:b/>
              </w:rPr>
              <w:t>Renewal of pending 02 sections:</w:t>
            </w:r>
          </w:p>
          <w:p w:rsidR="0014729B" w:rsidRPr="000C2908" w:rsidRDefault="0014729B" w:rsidP="004A3070">
            <w:pPr>
              <w:pStyle w:val="ListParagraph"/>
              <w:numPr>
                <w:ilvl w:val="0"/>
                <w:numId w:val="15"/>
              </w:numPr>
              <w:shd w:val="clear" w:color="auto" w:fill="FFFFFF" w:themeFill="background1"/>
              <w:tabs>
                <w:tab w:val="left" w:pos="4500"/>
              </w:tabs>
              <w:rPr>
                <w:rFonts w:asciiTheme="majorBidi" w:hAnsiTheme="majorBidi" w:cstheme="majorBidi"/>
              </w:rPr>
            </w:pPr>
            <w:r w:rsidRPr="000C2908">
              <w:rPr>
                <w:rFonts w:asciiTheme="majorBidi" w:hAnsiTheme="majorBidi" w:cstheme="majorBidi"/>
              </w:rPr>
              <w:t>Liquid vial Section (Human General)</w:t>
            </w:r>
          </w:p>
          <w:p w:rsidR="0014729B" w:rsidRPr="000C2908" w:rsidRDefault="0014729B" w:rsidP="004A3070">
            <w:pPr>
              <w:pStyle w:val="ListParagraph"/>
              <w:numPr>
                <w:ilvl w:val="0"/>
                <w:numId w:val="15"/>
              </w:numPr>
              <w:shd w:val="clear" w:color="auto" w:fill="FFFFFF" w:themeFill="background1"/>
              <w:tabs>
                <w:tab w:val="left" w:pos="4500"/>
              </w:tabs>
              <w:rPr>
                <w:rFonts w:asciiTheme="majorBidi" w:hAnsiTheme="majorBidi" w:cstheme="majorBidi"/>
              </w:rPr>
            </w:pPr>
            <w:r w:rsidRPr="000C2908">
              <w:rPr>
                <w:rFonts w:asciiTheme="majorBidi" w:hAnsiTheme="majorBidi" w:cstheme="majorBidi"/>
              </w:rPr>
              <w:t>Liquid Injection (cephalosporin Vet)</w:t>
            </w:r>
          </w:p>
          <w:p w:rsidR="0014729B" w:rsidRPr="000C2908" w:rsidRDefault="0014729B" w:rsidP="006306C5">
            <w:pPr>
              <w:shd w:val="clear" w:color="auto" w:fill="FFFFFF" w:themeFill="background1"/>
              <w:tabs>
                <w:tab w:val="left" w:pos="4500"/>
              </w:tabs>
              <w:rPr>
                <w:rFonts w:asciiTheme="majorBidi" w:hAnsiTheme="majorBidi" w:cstheme="majorBidi"/>
              </w:rPr>
            </w:pPr>
            <w:r w:rsidRPr="000C2908">
              <w:rPr>
                <w:rFonts w:asciiTheme="majorBidi" w:hAnsiTheme="majorBidi" w:cstheme="majorBidi"/>
                <w:b/>
              </w:rPr>
              <w:t>Period</w:t>
            </w:r>
            <w:r w:rsidRPr="000C2908">
              <w:rPr>
                <w:rFonts w:asciiTheme="majorBidi" w:hAnsiTheme="majorBidi" w:cstheme="majorBidi"/>
              </w:rPr>
              <w:t>:  28.06.2016-27.06.2021</w:t>
            </w:r>
          </w:p>
        </w:tc>
        <w:tc>
          <w:tcPr>
            <w:tcW w:w="1350" w:type="dxa"/>
            <w:shd w:val="clear" w:color="auto" w:fill="auto"/>
          </w:tcPr>
          <w:p w:rsidR="0014729B" w:rsidRPr="000C2908" w:rsidRDefault="0014729B" w:rsidP="006306C5">
            <w:pPr>
              <w:shd w:val="clear" w:color="auto" w:fill="FFFFFF" w:themeFill="background1"/>
              <w:tabs>
                <w:tab w:val="left" w:pos="4500"/>
              </w:tabs>
              <w:rPr>
                <w:rFonts w:asciiTheme="majorBidi" w:hAnsiTheme="majorBidi" w:cstheme="majorBidi"/>
                <w:b/>
              </w:rPr>
            </w:pPr>
            <w:r w:rsidRPr="000C2908">
              <w:rPr>
                <w:rFonts w:asciiTheme="majorBidi" w:hAnsiTheme="majorBidi" w:cstheme="majorBidi"/>
                <w:b/>
              </w:rPr>
              <w:t>21.03.2019</w:t>
            </w:r>
          </w:p>
        </w:tc>
        <w:tc>
          <w:tcPr>
            <w:tcW w:w="990" w:type="dxa"/>
            <w:shd w:val="clear" w:color="auto" w:fill="auto"/>
          </w:tcPr>
          <w:p w:rsidR="0014729B" w:rsidRPr="000C2908" w:rsidRDefault="0014729B" w:rsidP="006306C5">
            <w:pPr>
              <w:shd w:val="clear" w:color="auto" w:fill="FFFFFF" w:themeFill="background1"/>
              <w:tabs>
                <w:tab w:val="left" w:pos="4500"/>
              </w:tabs>
              <w:jc w:val="center"/>
              <w:rPr>
                <w:rFonts w:asciiTheme="majorBidi" w:hAnsiTheme="majorBidi" w:cstheme="majorBidi"/>
                <w:b/>
                <w:bCs/>
              </w:rPr>
            </w:pPr>
            <w:r w:rsidRPr="000C2908">
              <w:rPr>
                <w:rFonts w:asciiTheme="majorBidi" w:hAnsiTheme="majorBidi" w:cstheme="majorBidi"/>
                <w:b/>
                <w:bCs/>
              </w:rPr>
              <w:t>Good</w:t>
            </w:r>
          </w:p>
        </w:tc>
        <w:tc>
          <w:tcPr>
            <w:tcW w:w="3320" w:type="dxa"/>
            <w:shd w:val="clear" w:color="auto" w:fill="auto"/>
          </w:tcPr>
          <w:p w:rsidR="0014729B" w:rsidRPr="000C2908" w:rsidRDefault="0014729B" w:rsidP="004A3070">
            <w:pPr>
              <w:pStyle w:val="PlainText"/>
              <w:numPr>
                <w:ilvl w:val="0"/>
                <w:numId w:val="14"/>
              </w:numPr>
              <w:tabs>
                <w:tab w:val="clear" w:pos="450"/>
                <w:tab w:val="num" w:pos="90"/>
              </w:tabs>
              <w:ind w:hanging="292"/>
              <w:jc w:val="both"/>
              <w:rPr>
                <w:rFonts w:asciiTheme="majorBidi" w:hAnsiTheme="majorBidi" w:cstheme="majorBidi"/>
                <w:sz w:val="24"/>
                <w:szCs w:val="24"/>
              </w:rPr>
            </w:pPr>
            <w:r w:rsidRPr="000C2908">
              <w:rPr>
                <w:rFonts w:asciiTheme="majorBidi" w:hAnsiTheme="majorBidi" w:cstheme="majorBidi"/>
                <w:sz w:val="24"/>
                <w:szCs w:val="24"/>
              </w:rPr>
              <w:t>Dr. Abdullah Dayo, Member CLB Karachi.</w:t>
            </w:r>
          </w:p>
          <w:p w:rsidR="0014729B" w:rsidRPr="000C2908" w:rsidRDefault="0014729B" w:rsidP="004A3070">
            <w:pPr>
              <w:pStyle w:val="PlainText"/>
              <w:numPr>
                <w:ilvl w:val="0"/>
                <w:numId w:val="14"/>
              </w:numPr>
              <w:tabs>
                <w:tab w:val="clear" w:pos="450"/>
                <w:tab w:val="num" w:pos="90"/>
              </w:tabs>
              <w:ind w:left="252" w:hanging="292"/>
              <w:jc w:val="both"/>
              <w:rPr>
                <w:rFonts w:asciiTheme="majorBidi" w:hAnsiTheme="majorBidi" w:cstheme="majorBidi"/>
                <w:sz w:val="24"/>
                <w:szCs w:val="24"/>
              </w:rPr>
            </w:pPr>
            <w:r w:rsidRPr="000C2908">
              <w:rPr>
                <w:rFonts w:asciiTheme="majorBidi" w:hAnsiTheme="majorBidi" w:cstheme="majorBidi"/>
                <w:sz w:val="24"/>
                <w:szCs w:val="24"/>
              </w:rPr>
              <w:t>Additional Director (E&amp;M), DRAP, Karachi.</w:t>
            </w:r>
          </w:p>
          <w:p w:rsidR="0014729B" w:rsidRPr="000C2908" w:rsidRDefault="0014729B" w:rsidP="004A3070">
            <w:pPr>
              <w:pStyle w:val="PlainText"/>
              <w:numPr>
                <w:ilvl w:val="0"/>
                <w:numId w:val="14"/>
              </w:numPr>
              <w:tabs>
                <w:tab w:val="clear" w:pos="450"/>
                <w:tab w:val="num" w:pos="90"/>
              </w:tabs>
              <w:ind w:left="252" w:hanging="292"/>
              <w:jc w:val="both"/>
              <w:rPr>
                <w:rFonts w:asciiTheme="majorBidi" w:hAnsiTheme="majorBidi" w:cstheme="majorBidi"/>
                <w:sz w:val="24"/>
                <w:szCs w:val="24"/>
              </w:rPr>
            </w:pPr>
            <w:r w:rsidRPr="000C2908">
              <w:rPr>
                <w:rFonts w:asciiTheme="majorBidi" w:hAnsiTheme="majorBidi" w:cstheme="majorBidi"/>
                <w:sz w:val="24"/>
                <w:szCs w:val="24"/>
              </w:rPr>
              <w:t>Area Federal Inspector of Drugs, DRAP, Karachi.</w:t>
            </w:r>
          </w:p>
        </w:tc>
      </w:tr>
      <w:tr w:rsidR="0014729B" w:rsidRPr="000C2908" w:rsidTr="00D50E54">
        <w:trPr>
          <w:trHeight w:val="1790"/>
        </w:trPr>
        <w:tc>
          <w:tcPr>
            <w:tcW w:w="718" w:type="dxa"/>
            <w:vMerge/>
            <w:shd w:val="clear" w:color="auto" w:fill="auto"/>
          </w:tcPr>
          <w:p w:rsidR="0014729B" w:rsidRPr="000C2908" w:rsidRDefault="0014729B" w:rsidP="004A3070">
            <w:pPr>
              <w:pStyle w:val="ListParagraph"/>
              <w:numPr>
                <w:ilvl w:val="0"/>
                <w:numId w:val="16"/>
              </w:numPr>
              <w:shd w:val="clear" w:color="auto" w:fill="FFFFFF" w:themeFill="background1"/>
              <w:tabs>
                <w:tab w:val="left" w:pos="4500"/>
              </w:tabs>
              <w:ind w:right="-198"/>
              <w:rPr>
                <w:rFonts w:asciiTheme="majorBidi" w:hAnsiTheme="majorBidi" w:cstheme="majorBidi"/>
              </w:rPr>
            </w:pPr>
          </w:p>
        </w:tc>
        <w:tc>
          <w:tcPr>
            <w:tcW w:w="9082" w:type="dxa"/>
            <w:gridSpan w:val="4"/>
            <w:shd w:val="clear" w:color="auto" w:fill="auto"/>
          </w:tcPr>
          <w:p w:rsidR="0014729B" w:rsidRPr="000C2908" w:rsidRDefault="0014729B" w:rsidP="006306C5">
            <w:pPr>
              <w:pStyle w:val="ListParagraph"/>
              <w:shd w:val="clear" w:color="auto" w:fill="FFFFFF" w:themeFill="background1"/>
              <w:spacing w:after="0"/>
              <w:ind w:left="0" w:firstLine="0"/>
              <w:rPr>
                <w:rFonts w:asciiTheme="majorBidi" w:hAnsiTheme="majorBidi" w:cstheme="majorBidi"/>
                <w:b/>
                <w:bCs/>
              </w:rPr>
            </w:pPr>
            <w:r w:rsidRPr="000C2908">
              <w:rPr>
                <w:rFonts w:asciiTheme="majorBidi" w:hAnsiTheme="majorBidi" w:cstheme="majorBidi"/>
                <w:b/>
                <w:bCs/>
              </w:rPr>
              <w:t>Recommendations of the panel: -</w:t>
            </w:r>
          </w:p>
          <w:p w:rsidR="0014729B" w:rsidRPr="000C2908" w:rsidRDefault="0014729B" w:rsidP="006306C5">
            <w:pPr>
              <w:pStyle w:val="ListParagraph"/>
              <w:shd w:val="clear" w:color="auto" w:fill="FFFFFF"/>
              <w:ind w:left="162" w:right="252" w:firstLine="0"/>
              <w:rPr>
                <w:rFonts w:asciiTheme="majorBidi" w:hAnsiTheme="majorBidi" w:cstheme="majorBidi"/>
                <w:iCs/>
              </w:rPr>
            </w:pPr>
            <w:r w:rsidRPr="000C2908">
              <w:rPr>
                <w:rFonts w:asciiTheme="majorBidi" w:hAnsiTheme="majorBidi" w:cstheme="majorBidi"/>
                <w:iCs/>
              </w:rPr>
              <w:t xml:space="preserve">During the course of inspection the panel visited all manufacturing storage, Quality Control and utility areas in details and it was observed that all aforesaid 17 section were found constructed as per layout plan, therefore the panel recommends the regularization of layout plan which has been already </w:t>
            </w:r>
            <w:r w:rsidRPr="000C2908">
              <w:rPr>
                <w:rFonts w:asciiTheme="majorBidi" w:hAnsiTheme="majorBidi" w:cstheme="majorBidi"/>
                <w:b/>
                <w:bCs/>
                <w:iCs/>
              </w:rPr>
              <w:t xml:space="preserve">approved </w:t>
            </w:r>
            <w:r w:rsidRPr="000C2908">
              <w:rPr>
                <w:rFonts w:asciiTheme="majorBidi" w:hAnsiTheme="majorBidi" w:cstheme="majorBidi"/>
                <w:iCs/>
              </w:rPr>
              <w:t>by the licensing Directorate DRAP Islamabad.</w:t>
            </w:r>
          </w:p>
          <w:p w:rsidR="0014729B" w:rsidRPr="000C2908" w:rsidRDefault="0014729B" w:rsidP="006306C5">
            <w:pPr>
              <w:pStyle w:val="ListParagraph"/>
              <w:shd w:val="clear" w:color="auto" w:fill="FFFFFF"/>
              <w:ind w:left="162" w:right="252" w:firstLine="0"/>
              <w:rPr>
                <w:rFonts w:asciiTheme="majorBidi" w:hAnsiTheme="majorBidi" w:cstheme="majorBidi"/>
                <w:iCs/>
              </w:rPr>
            </w:pPr>
            <w:r w:rsidRPr="000C2908">
              <w:rPr>
                <w:rFonts w:asciiTheme="majorBidi" w:hAnsiTheme="majorBidi" w:cstheme="majorBidi"/>
                <w:iCs/>
              </w:rPr>
              <w:t>Keeping in view the good facilities made available and over all well maintained in accordance with cGMP guidelines, the panel recommends the renewal of firm’s Drug Manufacturing license (by way of formulation) bearing DML No. 000442 for the pending section of Cephalosporin Liquid Injection (veterinary) having dedicated HVAC.</w:t>
            </w:r>
          </w:p>
          <w:p w:rsidR="0014729B" w:rsidRPr="000C2908" w:rsidRDefault="0014729B" w:rsidP="006306C5">
            <w:pPr>
              <w:pStyle w:val="ListParagraph"/>
              <w:shd w:val="clear" w:color="auto" w:fill="FFFFFF"/>
              <w:ind w:left="162" w:right="252" w:firstLine="0"/>
              <w:rPr>
                <w:rFonts w:asciiTheme="majorBidi" w:hAnsiTheme="majorBidi" w:cstheme="majorBidi"/>
                <w:iCs/>
              </w:rPr>
            </w:pPr>
            <w:r w:rsidRPr="000C2908">
              <w:rPr>
                <w:rFonts w:asciiTheme="majorBidi" w:hAnsiTheme="majorBidi" w:cstheme="majorBidi"/>
                <w:iCs/>
              </w:rPr>
              <w:t xml:space="preserve"> For the renewal of 2</w:t>
            </w:r>
            <w:r w:rsidRPr="000C2908">
              <w:rPr>
                <w:rFonts w:asciiTheme="majorBidi" w:hAnsiTheme="majorBidi" w:cstheme="majorBidi"/>
                <w:iCs/>
                <w:vertAlign w:val="superscript"/>
              </w:rPr>
              <w:t>nd</w:t>
            </w:r>
            <w:r w:rsidRPr="000C2908">
              <w:rPr>
                <w:rFonts w:asciiTheme="majorBidi" w:hAnsiTheme="majorBidi" w:cstheme="majorBidi"/>
                <w:iCs/>
              </w:rPr>
              <w:t xml:space="preserve"> section that is liquid vial Injection (Human General), it was observed that the firm is not interested in continuing the registrations and production with respect to this section, therefore the area found not maintained as per cGMP compliance and found closed, </w:t>
            </w:r>
            <w:r w:rsidRPr="000C2908">
              <w:rPr>
                <w:rFonts w:asciiTheme="majorBidi" w:hAnsiTheme="majorBidi" w:cstheme="majorBidi"/>
                <w:b/>
                <w:iCs/>
              </w:rPr>
              <w:t>hence the panel does not recommend the renewal of liquid vial injection (Human General),</w:t>
            </w:r>
            <w:r w:rsidRPr="000C2908">
              <w:rPr>
                <w:rFonts w:asciiTheme="majorBidi" w:hAnsiTheme="majorBidi" w:cstheme="majorBidi"/>
                <w:iCs/>
              </w:rPr>
              <w:t xml:space="preserve"> However the layout of this section is </w:t>
            </w:r>
            <w:r w:rsidRPr="000C2908">
              <w:rPr>
                <w:rFonts w:asciiTheme="majorBidi" w:hAnsiTheme="majorBidi" w:cstheme="majorBidi"/>
                <w:b/>
                <w:bCs/>
                <w:iCs/>
              </w:rPr>
              <w:t xml:space="preserve">approved </w:t>
            </w:r>
            <w:r w:rsidRPr="000C2908">
              <w:rPr>
                <w:rFonts w:asciiTheme="majorBidi" w:hAnsiTheme="majorBidi" w:cstheme="majorBidi"/>
                <w:iCs/>
              </w:rPr>
              <w:t xml:space="preserve">as found constructed as per DRAP </w:t>
            </w:r>
            <w:r w:rsidRPr="000C2908">
              <w:rPr>
                <w:rFonts w:asciiTheme="majorBidi" w:hAnsiTheme="majorBidi" w:cstheme="majorBidi"/>
                <w:b/>
                <w:bCs/>
                <w:iCs/>
              </w:rPr>
              <w:t xml:space="preserve">approved </w:t>
            </w:r>
            <w:r w:rsidRPr="000C2908">
              <w:rPr>
                <w:rFonts w:asciiTheme="majorBidi" w:hAnsiTheme="majorBidi" w:cstheme="majorBidi"/>
                <w:iCs/>
              </w:rPr>
              <w:t>layout plan.</w:t>
            </w:r>
          </w:p>
          <w:p w:rsidR="0014729B" w:rsidRPr="000C2908" w:rsidRDefault="0014729B" w:rsidP="006306C5">
            <w:pPr>
              <w:pStyle w:val="ListParagraph"/>
              <w:shd w:val="clear" w:color="auto" w:fill="FFFFFF"/>
              <w:ind w:left="162" w:right="252" w:firstLine="0"/>
              <w:rPr>
                <w:rFonts w:asciiTheme="majorBidi" w:hAnsiTheme="majorBidi" w:cstheme="majorBidi"/>
                <w:iCs/>
              </w:rPr>
            </w:pPr>
            <w:r w:rsidRPr="000C2908">
              <w:rPr>
                <w:rFonts w:asciiTheme="majorBidi" w:hAnsiTheme="majorBidi" w:cstheme="majorBidi"/>
                <w:iCs/>
              </w:rPr>
              <w:t>Production in the above said area will remain suspended till the firm is ready for the inspection and further direction by DRAP Islamabad (undertaking of the firm is attached with the report)</w:t>
            </w:r>
          </w:p>
          <w:p w:rsidR="0014729B" w:rsidRPr="000C2908" w:rsidRDefault="0014729B" w:rsidP="006306C5">
            <w:pPr>
              <w:pStyle w:val="ListParagraph"/>
              <w:shd w:val="clear" w:color="auto" w:fill="FFFFFF" w:themeFill="background1"/>
              <w:spacing w:after="0" w:line="360" w:lineRule="auto"/>
              <w:ind w:left="0" w:firstLine="0"/>
              <w:rPr>
                <w:rFonts w:asciiTheme="majorBidi" w:hAnsiTheme="majorBidi" w:cstheme="majorBidi"/>
                <w:b/>
                <w:bCs/>
                <w:u w:val="single"/>
              </w:rPr>
            </w:pPr>
            <w:r w:rsidRPr="000C2908">
              <w:rPr>
                <w:rFonts w:asciiTheme="majorBidi" w:hAnsiTheme="majorBidi" w:cstheme="majorBidi"/>
                <w:b/>
                <w:bCs/>
                <w:u w:val="single"/>
              </w:rPr>
              <w:t>Decision by the Central Licensing Board in 270</w:t>
            </w:r>
            <w:r w:rsidRPr="000C2908">
              <w:rPr>
                <w:rFonts w:asciiTheme="majorBidi" w:hAnsiTheme="majorBidi" w:cstheme="majorBidi"/>
                <w:b/>
                <w:bCs/>
                <w:u w:val="single"/>
                <w:vertAlign w:val="superscript"/>
              </w:rPr>
              <w:t>th</w:t>
            </w:r>
            <w:r w:rsidRPr="000C2908">
              <w:rPr>
                <w:rFonts w:asciiTheme="majorBidi" w:hAnsiTheme="majorBidi" w:cstheme="majorBidi"/>
                <w:b/>
                <w:bCs/>
                <w:u w:val="single"/>
              </w:rPr>
              <w:t xml:space="preserve"> meeting</w:t>
            </w:r>
          </w:p>
          <w:p w:rsidR="0014729B" w:rsidRPr="000C2908" w:rsidRDefault="0014729B" w:rsidP="004A3070">
            <w:pPr>
              <w:pStyle w:val="ListParagraph"/>
              <w:numPr>
                <w:ilvl w:val="0"/>
                <w:numId w:val="17"/>
              </w:numPr>
              <w:shd w:val="clear" w:color="auto" w:fill="FFFFFF" w:themeFill="background1"/>
              <w:tabs>
                <w:tab w:val="left" w:pos="4500"/>
              </w:tabs>
              <w:rPr>
                <w:rFonts w:asciiTheme="majorBidi" w:hAnsiTheme="majorBidi" w:cstheme="majorBidi"/>
              </w:rPr>
            </w:pPr>
            <w:r w:rsidRPr="000C2908">
              <w:rPr>
                <w:rFonts w:asciiTheme="majorBidi" w:hAnsiTheme="majorBidi" w:cstheme="majorBidi"/>
              </w:rPr>
              <w:t xml:space="preserve">The Board considered and </w:t>
            </w:r>
            <w:r w:rsidRPr="000C2908">
              <w:rPr>
                <w:rFonts w:asciiTheme="majorBidi" w:hAnsiTheme="majorBidi" w:cstheme="majorBidi"/>
                <w:b/>
                <w:bCs/>
              </w:rPr>
              <w:t xml:space="preserve">approved </w:t>
            </w:r>
            <w:r w:rsidRPr="000C2908">
              <w:rPr>
                <w:rFonts w:asciiTheme="majorBidi" w:hAnsiTheme="majorBidi" w:cstheme="majorBidi"/>
              </w:rPr>
              <w:t xml:space="preserve">the renewal of Drug Manufacturing Licence No. 000442 (Formulation) in the name of </w:t>
            </w:r>
            <w:r w:rsidRPr="000C2908">
              <w:rPr>
                <w:rFonts w:asciiTheme="majorBidi" w:hAnsiTheme="majorBidi" w:cstheme="majorBidi"/>
                <w:bCs/>
              </w:rPr>
              <w:t xml:space="preserve">M/s </w:t>
            </w:r>
            <w:r w:rsidRPr="000C2908">
              <w:rPr>
                <w:rFonts w:asciiTheme="majorBidi" w:hAnsiTheme="majorBidi" w:cstheme="majorBidi"/>
              </w:rPr>
              <w:t xml:space="preserve">Nawan Laboratories (Pvt) Ltd, Plot No. 136, sector 15, Korangi Industrial Area, Karachi on the recommendations of the panel of experts for the further period of five years commencing on 28.06.2016 to 27.06.2021 for pending section of liquid injectable veterinary (cephalosporin). </w:t>
            </w:r>
          </w:p>
          <w:p w:rsidR="0014729B" w:rsidRPr="000C2908" w:rsidRDefault="0014729B" w:rsidP="004A3070">
            <w:pPr>
              <w:pStyle w:val="ListParagraph"/>
              <w:numPr>
                <w:ilvl w:val="0"/>
                <w:numId w:val="17"/>
              </w:numPr>
              <w:shd w:val="clear" w:color="auto" w:fill="FFFFFF" w:themeFill="background1"/>
              <w:tabs>
                <w:tab w:val="left" w:pos="4500"/>
              </w:tabs>
              <w:rPr>
                <w:rFonts w:asciiTheme="majorBidi" w:hAnsiTheme="majorBidi" w:cstheme="majorBidi"/>
              </w:rPr>
            </w:pPr>
            <w:r w:rsidRPr="000C2908">
              <w:rPr>
                <w:rFonts w:asciiTheme="majorBidi" w:hAnsiTheme="majorBidi" w:cstheme="majorBidi"/>
              </w:rPr>
              <w:t xml:space="preserve">The Board considered and </w:t>
            </w:r>
            <w:r w:rsidRPr="000C2908">
              <w:rPr>
                <w:rFonts w:asciiTheme="majorBidi" w:hAnsiTheme="majorBidi" w:cstheme="majorBidi"/>
                <w:iCs/>
              </w:rPr>
              <w:t xml:space="preserve">decided to issue showcause notice under secion 41 of the Drugs Act 1976 read with under Rule, 12 of the Drugs (Licensing, Registering and </w:t>
            </w:r>
            <w:r w:rsidRPr="000C2908">
              <w:rPr>
                <w:rFonts w:asciiTheme="majorBidi" w:hAnsiTheme="majorBidi" w:cstheme="majorBidi"/>
                <w:iCs/>
              </w:rPr>
              <w:lastRenderedPageBreak/>
              <w:t xml:space="preserve">Advertising) Rules, 1976 as to why the Drug Manufacturing License for </w:t>
            </w:r>
            <w:r w:rsidRPr="000C2908">
              <w:rPr>
                <w:rFonts w:asciiTheme="majorBidi" w:hAnsiTheme="majorBidi" w:cstheme="majorBidi"/>
              </w:rPr>
              <w:t xml:space="preserve">Liquid vial Section (Human General) </w:t>
            </w:r>
            <w:r w:rsidRPr="000C2908">
              <w:rPr>
                <w:rFonts w:asciiTheme="majorBidi" w:hAnsiTheme="majorBidi" w:cstheme="majorBidi"/>
                <w:iCs/>
              </w:rPr>
              <w:t xml:space="preserve">may not be suspended for the period as provided in the Rule, 13 of the Drugs (Licensing, Registering and Advertising) Rules, 1976. Meanwhile, production will remain stopped/suspended in liquid vial injection (Human General) till decision by </w:t>
            </w:r>
            <w:proofErr w:type="gramStart"/>
            <w:r w:rsidRPr="000C2908">
              <w:rPr>
                <w:rFonts w:asciiTheme="majorBidi" w:hAnsiTheme="majorBidi" w:cstheme="majorBidi"/>
                <w:iCs/>
              </w:rPr>
              <w:t>CLB .</w:t>
            </w:r>
            <w:proofErr w:type="gramEnd"/>
          </w:p>
          <w:p w:rsidR="00D50E54" w:rsidRDefault="00E60CC6" w:rsidP="00144BCD">
            <w:pPr>
              <w:shd w:val="clear" w:color="auto" w:fill="FFFFFF" w:themeFill="background1"/>
              <w:tabs>
                <w:tab w:val="left" w:pos="4500"/>
              </w:tabs>
              <w:jc w:val="both"/>
              <w:rPr>
                <w:rFonts w:asciiTheme="majorBidi" w:hAnsiTheme="majorBidi" w:cstheme="majorBidi"/>
              </w:rPr>
            </w:pPr>
            <w:r w:rsidRPr="00144BCD">
              <w:rPr>
                <w:rFonts w:asciiTheme="majorBidi" w:hAnsiTheme="majorBidi" w:cstheme="majorBidi"/>
                <w:b/>
              </w:rPr>
              <w:t>The Show cause notice dated</w:t>
            </w:r>
            <w:r w:rsidR="00D82FA9" w:rsidRPr="00144BCD">
              <w:rPr>
                <w:rFonts w:asciiTheme="majorBidi" w:hAnsiTheme="majorBidi" w:cstheme="majorBidi"/>
                <w:b/>
              </w:rPr>
              <w:t xml:space="preserve"> 15</w:t>
            </w:r>
            <w:r w:rsidR="00D82FA9" w:rsidRPr="00144BCD">
              <w:rPr>
                <w:rFonts w:asciiTheme="majorBidi" w:hAnsiTheme="majorBidi" w:cstheme="majorBidi"/>
                <w:b/>
                <w:vertAlign w:val="superscript"/>
              </w:rPr>
              <w:t>th</w:t>
            </w:r>
            <w:r w:rsidR="00D82FA9" w:rsidRPr="00144BCD">
              <w:rPr>
                <w:rFonts w:asciiTheme="majorBidi" w:hAnsiTheme="majorBidi" w:cstheme="majorBidi"/>
                <w:b/>
              </w:rPr>
              <w:t xml:space="preserve"> July, 2019 </w:t>
            </w:r>
            <w:r w:rsidRPr="00144BCD">
              <w:rPr>
                <w:rFonts w:asciiTheme="majorBidi" w:hAnsiTheme="majorBidi" w:cstheme="majorBidi"/>
                <w:b/>
              </w:rPr>
              <w:t xml:space="preserve">was issued to the firm but no reply is </w:t>
            </w:r>
            <w:r w:rsidRPr="007F05EC">
              <w:rPr>
                <w:rFonts w:asciiTheme="majorBidi" w:hAnsiTheme="majorBidi" w:cstheme="majorBidi"/>
                <w:b/>
              </w:rPr>
              <w:t>received. The firm is called for the personal hearing vide letter dated, 04</w:t>
            </w:r>
            <w:r w:rsidRPr="007F05EC">
              <w:rPr>
                <w:rFonts w:asciiTheme="majorBidi" w:hAnsiTheme="majorBidi" w:cstheme="majorBidi"/>
                <w:b/>
                <w:vertAlign w:val="superscript"/>
              </w:rPr>
              <w:t>th</w:t>
            </w:r>
            <w:r w:rsidRPr="007F05EC">
              <w:rPr>
                <w:rFonts w:asciiTheme="majorBidi" w:hAnsiTheme="majorBidi" w:cstheme="majorBidi"/>
                <w:b/>
              </w:rPr>
              <w:t xml:space="preserve"> September, 2019.</w:t>
            </w:r>
            <w:r w:rsidRPr="00144BCD">
              <w:rPr>
                <w:rFonts w:asciiTheme="majorBidi" w:hAnsiTheme="majorBidi" w:cstheme="majorBidi"/>
              </w:rPr>
              <w:t xml:space="preserve"> </w:t>
            </w:r>
          </w:p>
          <w:p w:rsidR="007F05EC" w:rsidRPr="00144BCD" w:rsidRDefault="007F05EC" w:rsidP="00144BCD">
            <w:pPr>
              <w:shd w:val="clear" w:color="auto" w:fill="FFFFFF" w:themeFill="background1"/>
              <w:tabs>
                <w:tab w:val="left" w:pos="4500"/>
              </w:tabs>
              <w:jc w:val="both"/>
              <w:rPr>
                <w:rFonts w:asciiTheme="majorBidi" w:hAnsiTheme="majorBidi" w:cstheme="majorBidi"/>
              </w:rPr>
            </w:pPr>
          </w:p>
          <w:p w:rsidR="00144BCD" w:rsidRPr="00144BCD" w:rsidRDefault="00144BCD" w:rsidP="00144BCD">
            <w:pPr>
              <w:shd w:val="clear" w:color="auto" w:fill="FFFFFF" w:themeFill="background1"/>
              <w:tabs>
                <w:tab w:val="left" w:pos="4500"/>
              </w:tabs>
              <w:jc w:val="both"/>
              <w:rPr>
                <w:rFonts w:asciiTheme="majorBidi" w:hAnsiTheme="majorBidi" w:cstheme="majorBidi"/>
              </w:rPr>
            </w:pPr>
            <w:r w:rsidRPr="00144BCD">
              <w:rPr>
                <w:rFonts w:asciiTheme="majorBidi" w:hAnsiTheme="majorBidi" w:cstheme="majorBidi"/>
              </w:rPr>
              <w:t>The</w:t>
            </w:r>
            <w:r w:rsidR="00BF2AA8" w:rsidRPr="00144BCD">
              <w:rPr>
                <w:rFonts w:asciiTheme="majorBidi" w:hAnsiTheme="majorBidi" w:cstheme="majorBidi"/>
              </w:rPr>
              <w:t xml:space="preserve"> firm has </w:t>
            </w:r>
            <w:r w:rsidRPr="00144BCD">
              <w:rPr>
                <w:rFonts w:asciiTheme="majorBidi" w:hAnsiTheme="majorBidi" w:cstheme="majorBidi"/>
              </w:rPr>
              <w:t>submitted</w:t>
            </w:r>
            <w:r w:rsidR="00BF2AA8" w:rsidRPr="00144BCD">
              <w:rPr>
                <w:rFonts w:asciiTheme="majorBidi" w:hAnsiTheme="majorBidi" w:cstheme="majorBidi"/>
              </w:rPr>
              <w:t xml:space="preserve"> reply of </w:t>
            </w:r>
            <w:r w:rsidRPr="00144BCD">
              <w:rPr>
                <w:rFonts w:asciiTheme="majorBidi" w:hAnsiTheme="majorBidi" w:cstheme="majorBidi"/>
              </w:rPr>
              <w:t>show cause</w:t>
            </w:r>
            <w:r w:rsidR="00BF2AA8" w:rsidRPr="00144BCD">
              <w:rPr>
                <w:rFonts w:asciiTheme="majorBidi" w:hAnsiTheme="majorBidi" w:cstheme="majorBidi"/>
              </w:rPr>
              <w:t xml:space="preserve"> notice sting that </w:t>
            </w:r>
            <w:r w:rsidRPr="00144BCD">
              <w:rPr>
                <w:rFonts w:asciiTheme="majorBidi" w:hAnsiTheme="majorBidi" w:cstheme="majorBidi"/>
              </w:rPr>
              <w:t>liquid</w:t>
            </w:r>
            <w:r w:rsidR="00BF2AA8" w:rsidRPr="00144BCD">
              <w:rPr>
                <w:rFonts w:asciiTheme="majorBidi" w:hAnsiTheme="majorBidi" w:cstheme="majorBidi"/>
              </w:rPr>
              <w:t xml:space="preserve"> inectable section (</w:t>
            </w:r>
            <w:r w:rsidRPr="00144BCD">
              <w:rPr>
                <w:rFonts w:asciiTheme="majorBidi" w:hAnsiTheme="majorBidi" w:cstheme="majorBidi"/>
              </w:rPr>
              <w:t>General</w:t>
            </w:r>
            <w:r w:rsidR="00BF2AA8" w:rsidRPr="00144BCD">
              <w:rPr>
                <w:rFonts w:asciiTheme="majorBidi" w:hAnsiTheme="majorBidi" w:cstheme="majorBidi"/>
              </w:rPr>
              <w:t xml:space="preserve">) is an old approved section but </w:t>
            </w:r>
            <w:r w:rsidR="0000578D" w:rsidRPr="00144BCD">
              <w:rPr>
                <w:rFonts w:asciiTheme="majorBidi" w:hAnsiTheme="majorBidi" w:cstheme="majorBidi"/>
              </w:rPr>
              <w:t xml:space="preserve">the firm never held registrations and was not active since long. </w:t>
            </w:r>
            <w:r w:rsidRPr="00144BCD">
              <w:rPr>
                <w:rFonts w:asciiTheme="majorBidi" w:hAnsiTheme="majorBidi" w:cstheme="majorBidi"/>
              </w:rPr>
              <w:t>In year 2017 and 20189 firm registered three products but decided not to manufacture and with draw the section.</w:t>
            </w:r>
          </w:p>
          <w:p w:rsidR="00D82FA9" w:rsidRPr="00144BCD" w:rsidRDefault="00144BCD" w:rsidP="00144BCD">
            <w:pPr>
              <w:shd w:val="clear" w:color="auto" w:fill="FFFFFF" w:themeFill="background1"/>
              <w:tabs>
                <w:tab w:val="left" w:pos="4500"/>
              </w:tabs>
              <w:jc w:val="both"/>
              <w:rPr>
                <w:rFonts w:asciiTheme="majorBidi" w:hAnsiTheme="majorBidi" w:cstheme="majorBidi"/>
              </w:rPr>
            </w:pPr>
            <w:r w:rsidRPr="00144BCD">
              <w:rPr>
                <w:rFonts w:asciiTheme="majorBidi" w:hAnsiTheme="majorBidi" w:cstheme="majorBidi"/>
              </w:rPr>
              <w:t xml:space="preserve">The firm has decided to with draw the section and not continuing the registrations and would like to convert into another section for which a separate application shall be submitted. Therefore you are requested that the show cause notice may be cancelled. </w:t>
            </w:r>
          </w:p>
          <w:p w:rsidR="00D82FA9" w:rsidRPr="00144BCD" w:rsidRDefault="00D82FA9" w:rsidP="00144BCD">
            <w:pPr>
              <w:jc w:val="both"/>
              <w:rPr>
                <w:b/>
                <w:u w:val="single"/>
              </w:rPr>
            </w:pPr>
          </w:p>
          <w:p w:rsidR="00D82FA9" w:rsidRPr="000C2908" w:rsidRDefault="00D82FA9" w:rsidP="00D82FA9">
            <w:pPr>
              <w:shd w:val="clear" w:color="auto" w:fill="FFFFFF" w:themeFill="background1"/>
              <w:tabs>
                <w:tab w:val="left" w:pos="4500"/>
              </w:tabs>
              <w:rPr>
                <w:rFonts w:asciiTheme="majorBidi" w:hAnsiTheme="majorBidi" w:cstheme="majorBidi"/>
                <w:b/>
              </w:rPr>
            </w:pPr>
          </w:p>
        </w:tc>
      </w:tr>
    </w:tbl>
    <w:p w:rsidR="00AA30BB" w:rsidRPr="000C2908" w:rsidRDefault="00AA30BB" w:rsidP="00E325C5">
      <w:pPr>
        <w:spacing w:line="360" w:lineRule="auto"/>
        <w:jc w:val="both"/>
      </w:pPr>
    </w:p>
    <w:p w:rsidR="001919CC" w:rsidRPr="00EE54DE" w:rsidRDefault="001919CC" w:rsidP="001919CC">
      <w:pPr>
        <w:rPr>
          <w:b/>
          <w:bCs/>
          <w:u w:val="single"/>
        </w:rPr>
      </w:pPr>
      <w:r>
        <w:rPr>
          <w:b/>
          <w:bCs/>
          <w:u w:val="single"/>
        </w:rPr>
        <w:t xml:space="preserve">Proceedings and </w:t>
      </w: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0A3727" w:rsidRDefault="000A3727">
      <w:pPr>
        <w:spacing w:after="160" w:line="259" w:lineRule="auto"/>
        <w:rPr>
          <w:b/>
          <w:bCs/>
        </w:rPr>
      </w:pPr>
    </w:p>
    <w:p w:rsidR="009F5558" w:rsidRPr="000C2908" w:rsidRDefault="00F10EA3" w:rsidP="009F5558">
      <w:pPr>
        <w:shd w:val="clear" w:color="auto" w:fill="FFFFFF" w:themeFill="background1"/>
        <w:tabs>
          <w:tab w:val="left" w:pos="4500"/>
        </w:tabs>
        <w:spacing w:line="360" w:lineRule="auto"/>
        <w:jc w:val="both"/>
        <w:rPr>
          <w:rFonts w:asciiTheme="majorBidi" w:hAnsiTheme="majorBidi" w:cstheme="majorBidi"/>
        </w:rPr>
      </w:pPr>
      <w:r w:rsidRPr="009F5558">
        <w:rPr>
          <w:bCs/>
        </w:rPr>
        <w:t>The Board co</w:t>
      </w:r>
      <w:r w:rsidR="0048442D">
        <w:rPr>
          <w:bCs/>
        </w:rPr>
        <w:t>nsidered the facts on record an</w:t>
      </w:r>
      <w:r w:rsidRPr="009F5558">
        <w:rPr>
          <w:bCs/>
        </w:rPr>
        <w:t xml:space="preserve">d reply of the Showcause Notice by the firm decided to cancel the </w:t>
      </w:r>
      <w:r w:rsidRPr="009F5558">
        <w:rPr>
          <w:rFonts w:asciiTheme="majorBidi" w:hAnsiTheme="majorBidi" w:cstheme="majorBidi"/>
        </w:rPr>
        <w:t>liquid</w:t>
      </w:r>
      <w:r w:rsidRPr="00144BCD">
        <w:rPr>
          <w:rFonts w:asciiTheme="majorBidi" w:hAnsiTheme="majorBidi" w:cstheme="majorBidi"/>
        </w:rPr>
        <w:t xml:space="preserve"> inectable section (General)</w:t>
      </w:r>
      <w:r>
        <w:rPr>
          <w:rFonts w:asciiTheme="majorBidi" w:hAnsiTheme="majorBidi" w:cstheme="majorBidi"/>
        </w:rPr>
        <w:t xml:space="preserve"> in the name of </w:t>
      </w:r>
      <w:r w:rsidR="009F5558" w:rsidRPr="000C2908">
        <w:rPr>
          <w:rFonts w:asciiTheme="majorBidi" w:hAnsiTheme="majorBidi" w:cstheme="majorBidi"/>
          <w:bCs/>
        </w:rPr>
        <w:t xml:space="preserve">M/s </w:t>
      </w:r>
      <w:r w:rsidR="009F5558" w:rsidRPr="000C2908">
        <w:rPr>
          <w:rFonts w:asciiTheme="majorBidi" w:hAnsiTheme="majorBidi" w:cstheme="majorBidi"/>
        </w:rPr>
        <w:t>Nawan Laboratories (Pvt) Ltd, Plot No. 136, sector 15, Korangi Industrial Area, Karachi</w:t>
      </w:r>
      <w:r w:rsidR="009F5558">
        <w:rPr>
          <w:rFonts w:asciiTheme="majorBidi" w:hAnsiTheme="majorBidi" w:cstheme="majorBidi"/>
        </w:rPr>
        <w:t xml:space="preserve"> </w:t>
      </w:r>
      <w:r w:rsidR="009F5558" w:rsidRPr="000C2908">
        <w:rPr>
          <w:rFonts w:asciiTheme="majorBidi" w:hAnsiTheme="majorBidi" w:cstheme="majorBidi"/>
        </w:rPr>
        <w:t>DML No. 000442 (Formulation)</w:t>
      </w:r>
      <w:r w:rsidR="009F5558">
        <w:rPr>
          <w:rFonts w:asciiTheme="majorBidi" w:hAnsiTheme="majorBidi" w:cstheme="majorBidi"/>
        </w:rPr>
        <w:t xml:space="preserve"> </w:t>
      </w:r>
      <w:r w:rsidR="009F5558" w:rsidRPr="000C2908">
        <w:rPr>
          <w:rFonts w:asciiTheme="majorBidi" w:hAnsiTheme="majorBidi" w:cstheme="majorBidi"/>
          <w:iCs/>
        </w:rPr>
        <w:t>under secion 41 of the Drugs Act 1976 read with under Rule, 12 of the Drugs (Licensing, Registering and Advertising) Rules, 1976</w:t>
      </w:r>
      <w:r w:rsidR="009F5558">
        <w:rPr>
          <w:rFonts w:asciiTheme="majorBidi" w:hAnsiTheme="majorBidi" w:cstheme="majorBidi"/>
          <w:iCs/>
        </w:rPr>
        <w:t xml:space="preserve">. The Firm shall submit utility of section within 60 days. </w:t>
      </w:r>
      <w:r w:rsidR="00B372BA">
        <w:rPr>
          <w:rFonts w:asciiTheme="majorBidi" w:hAnsiTheme="majorBidi" w:cstheme="majorBidi"/>
          <w:iCs/>
        </w:rPr>
        <w:t>Manufacturing of drugs in the section is prohibited and punishable offence under Section 23 and Section 27 of the Drugs Act, 1976 and rules framed thereunder.</w:t>
      </w:r>
    </w:p>
    <w:p w:rsidR="001919CC" w:rsidRDefault="001919CC">
      <w:pPr>
        <w:spacing w:after="160" w:line="259" w:lineRule="auto"/>
        <w:rPr>
          <w:b/>
          <w:bCs/>
        </w:rPr>
      </w:pPr>
    </w:p>
    <w:p w:rsidR="001919CC" w:rsidRDefault="001919CC">
      <w:pPr>
        <w:spacing w:after="160" w:line="259" w:lineRule="auto"/>
        <w:rPr>
          <w:b/>
          <w:bCs/>
        </w:rPr>
      </w:pPr>
    </w:p>
    <w:p w:rsidR="001919CC" w:rsidRDefault="001919CC">
      <w:pPr>
        <w:spacing w:after="160" w:line="259" w:lineRule="auto"/>
        <w:rPr>
          <w:b/>
          <w:bCs/>
        </w:rPr>
      </w:pPr>
    </w:p>
    <w:p w:rsidR="001919CC" w:rsidRDefault="001919CC">
      <w:pPr>
        <w:spacing w:after="160" w:line="259" w:lineRule="auto"/>
        <w:rPr>
          <w:b/>
          <w:bCs/>
        </w:rPr>
      </w:pPr>
    </w:p>
    <w:p w:rsidR="001919CC" w:rsidRDefault="001919CC">
      <w:pPr>
        <w:spacing w:after="160" w:line="259" w:lineRule="auto"/>
        <w:rPr>
          <w:b/>
          <w:bCs/>
        </w:rPr>
      </w:pPr>
    </w:p>
    <w:p w:rsidR="001919CC" w:rsidRDefault="001919CC">
      <w:pPr>
        <w:spacing w:after="160" w:line="259" w:lineRule="auto"/>
        <w:rPr>
          <w:b/>
          <w:bCs/>
        </w:rPr>
      </w:pPr>
    </w:p>
    <w:p w:rsidR="001919CC" w:rsidRDefault="001919CC">
      <w:pPr>
        <w:spacing w:after="160" w:line="259" w:lineRule="auto"/>
        <w:rPr>
          <w:b/>
          <w:bCs/>
        </w:rPr>
      </w:pPr>
    </w:p>
    <w:p w:rsidR="00EC2A80" w:rsidRDefault="00EC2A80">
      <w:pPr>
        <w:spacing w:after="160" w:line="259" w:lineRule="auto"/>
        <w:rPr>
          <w:b/>
          <w:bCs/>
        </w:rPr>
      </w:pPr>
      <w:r>
        <w:rPr>
          <w:b/>
          <w:bCs/>
        </w:rPr>
        <w:br w:type="page"/>
      </w:r>
    </w:p>
    <w:p w:rsidR="006D2833" w:rsidRPr="00301DF6" w:rsidRDefault="00B845DE" w:rsidP="006D2833">
      <w:pPr>
        <w:ind w:left="1440" w:hanging="1440"/>
        <w:jc w:val="both"/>
        <w:rPr>
          <w:b/>
          <w:bCs/>
          <w:u w:val="single"/>
        </w:rPr>
      </w:pPr>
      <w:r>
        <w:rPr>
          <w:b/>
          <w:bCs/>
        </w:rPr>
        <w:lastRenderedPageBreak/>
        <w:t xml:space="preserve">Case No. </w:t>
      </w:r>
      <w:r w:rsidR="00B957DE">
        <w:rPr>
          <w:b/>
          <w:bCs/>
        </w:rPr>
        <w:t>24</w:t>
      </w:r>
      <w:r w:rsidR="006D2833" w:rsidRPr="00301DF6">
        <w:rPr>
          <w:b/>
          <w:bCs/>
        </w:rPr>
        <w:tab/>
      </w:r>
      <w:r w:rsidR="00C73A88" w:rsidRPr="00301DF6">
        <w:rPr>
          <w:b/>
          <w:bCs/>
          <w:u w:val="single"/>
        </w:rPr>
        <w:t xml:space="preserve">RENEWAL OF DRUG MANUFACTURING LICENCE OF </w:t>
      </w:r>
      <w:r w:rsidR="00C73A88" w:rsidRPr="00301DF6">
        <w:rPr>
          <w:rFonts w:asciiTheme="majorBidi" w:hAnsiTheme="majorBidi" w:cstheme="majorBidi"/>
          <w:b/>
          <w:bCs/>
          <w:u w:val="single"/>
        </w:rPr>
        <w:t xml:space="preserve">M/S </w:t>
      </w:r>
      <w:r w:rsidR="00C73A88" w:rsidRPr="00301DF6">
        <w:rPr>
          <w:rFonts w:asciiTheme="majorBidi" w:hAnsiTheme="majorBidi" w:cstheme="majorBidi"/>
          <w:b/>
          <w:u w:val="single"/>
        </w:rPr>
        <w:t>AJM PHARMA (PVT) LTD</w:t>
      </w:r>
      <w:r w:rsidR="00C73A88" w:rsidRPr="00301DF6">
        <w:rPr>
          <w:b/>
          <w:bCs/>
          <w:u w:val="single"/>
        </w:rPr>
        <w:t>, KARACHI</w:t>
      </w:r>
    </w:p>
    <w:p w:rsidR="00C73A88" w:rsidRPr="00301DF6" w:rsidRDefault="00C73A88" w:rsidP="006D2833">
      <w:pPr>
        <w:ind w:left="1440" w:hanging="1440"/>
        <w:jc w:val="both"/>
        <w:rPr>
          <w:b/>
          <w:bCs/>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3238"/>
        <w:gridCol w:w="1351"/>
        <w:gridCol w:w="1441"/>
        <w:gridCol w:w="3052"/>
      </w:tblGrid>
      <w:tr w:rsidR="00301DF6" w:rsidRPr="00301DF6" w:rsidTr="006306C5">
        <w:tc>
          <w:tcPr>
            <w:tcW w:w="718" w:type="dxa"/>
            <w:vMerge w:val="restart"/>
            <w:shd w:val="clear" w:color="auto" w:fill="auto"/>
          </w:tcPr>
          <w:p w:rsidR="004F1107" w:rsidRPr="00301DF6" w:rsidRDefault="004F1107" w:rsidP="006306C5">
            <w:pPr>
              <w:shd w:val="clear" w:color="auto" w:fill="FFFFFF" w:themeFill="background1"/>
              <w:tabs>
                <w:tab w:val="left" w:pos="4500"/>
              </w:tabs>
              <w:ind w:left="-18" w:right="-198"/>
              <w:jc w:val="center"/>
              <w:rPr>
                <w:rFonts w:asciiTheme="majorBidi" w:hAnsiTheme="majorBidi" w:cstheme="majorBidi"/>
              </w:rPr>
            </w:pPr>
            <w:r w:rsidRPr="00301DF6">
              <w:rPr>
                <w:rFonts w:asciiTheme="majorBidi" w:hAnsiTheme="majorBidi" w:cstheme="majorBidi"/>
              </w:rPr>
              <w:t>1</w:t>
            </w:r>
          </w:p>
        </w:tc>
        <w:tc>
          <w:tcPr>
            <w:tcW w:w="3238" w:type="dxa"/>
            <w:shd w:val="clear" w:color="auto" w:fill="auto"/>
          </w:tcPr>
          <w:p w:rsidR="004F1107" w:rsidRPr="00301DF6" w:rsidRDefault="004F1107" w:rsidP="006306C5">
            <w:pPr>
              <w:shd w:val="clear" w:color="auto" w:fill="FFFFFF" w:themeFill="background1"/>
              <w:tabs>
                <w:tab w:val="left" w:pos="4500"/>
              </w:tabs>
              <w:rPr>
                <w:rFonts w:asciiTheme="majorBidi" w:hAnsiTheme="majorBidi" w:cstheme="majorBidi"/>
              </w:rPr>
            </w:pPr>
            <w:r w:rsidRPr="00301DF6">
              <w:rPr>
                <w:rFonts w:asciiTheme="majorBidi" w:hAnsiTheme="majorBidi" w:cstheme="majorBidi"/>
                <w:bCs/>
              </w:rPr>
              <w:t xml:space="preserve">M/s </w:t>
            </w:r>
            <w:r w:rsidRPr="00301DF6">
              <w:rPr>
                <w:rFonts w:asciiTheme="majorBidi" w:hAnsiTheme="majorBidi" w:cstheme="majorBidi"/>
              </w:rPr>
              <w:t>AJM Pharma (Pvt) Ltd, Plot No. 44, sector 27, korangi In</w:t>
            </w:r>
          </w:p>
          <w:p w:rsidR="004F1107" w:rsidRPr="00301DF6" w:rsidRDefault="004F1107" w:rsidP="006306C5">
            <w:pPr>
              <w:shd w:val="clear" w:color="auto" w:fill="FFFFFF" w:themeFill="background1"/>
              <w:tabs>
                <w:tab w:val="left" w:pos="4500"/>
              </w:tabs>
              <w:rPr>
                <w:rFonts w:asciiTheme="majorBidi" w:hAnsiTheme="majorBidi" w:cstheme="majorBidi"/>
              </w:rPr>
            </w:pPr>
            <w:r w:rsidRPr="00301DF6">
              <w:rPr>
                <w:rFonts w:asciiTheme="majorBidi" w:hAnsiTheme="majorBidi" w:cstheme="majorBidi"/>
              </w:rPr>
              <w:t>dustrial Area, Karachi</w:t>
            </w:r>
          </w:p>
          <w:p w:rsidR="004F1107" w:rsidRPr="00301DF6" w:rsidRDefault="004F1107" w:rsidP="006306C5">
            <w:pPr>
              <w:shd w:val="clear" w:color="auto" w:fill="FFFFFF" w:themeFill="background1"/>
              <w:tabs>
                <w:tab w:val="left" w:pos="4500"/>
              </w:tabs>
              <w:rPr>
                <w:rFonts w:asciiTheme="majorBidi" w:hAnsiTheme="majorBidi" w:cstheme="majorBidi"/>
              </w:rPr>
            </w:pPr>
            <w:r w:rsidRPr="00301DF6">
              <w:rPr>
                <w:rFonts w:asciiTheme="majorBidi" w:hAnsiTheme="majorBidi" w:cstheme="majorBidi"/>
              </w:rPr>
              <w:t>DML No. 000234 (Formulation)</w:t>
            </w:r>
          </w:p>
          <w:p w:rsidR="004F1107" w:rsidRPr="00301DF6" w:rsidRDefault="004F1107" w:rsidP="006306C5">
            <w:pPr>
              <w:shd w:val="clear" w:color="auto" w:fill="FFFFFF" w:themeFill="background1"/>
              <w:tabs>
                <w:tab w:val="left" w:pos="4500"/>
              </w:tabs>
              <w:rPr>
                <w:rFonts w:asciiTheme="majorBidi" w:hAnsiTheme="majorBidi" w:cstheme="majorBidi"/>
              </w:rPr>
            </w:pPr>
          </w:p>
          <w:p w:rsidR="004F1107" w:rsidRPr="00301DF6" w:rsidRDefault="004F1107" w:rsidP="006306C5">
            <w:pPr>
              <w:shd w:val="clear" w:color="auto" w:fill="FFFFFF" w:themeFill="background1"/>
              <w:tabs>
                <w:tab w:val="left" w:pos="4500"/>
              </w:tabs>
              <w:rPr>
                <w:rFonts w:asciiTheme="majorBidi" w:hAnsiTheme="majorBidi" w:cstheme="majorBidi"/>
              </w:rPr>
            </w:pPr>
            <w:r w:rsidRPr="00301DF6">
              <w:rPr>
                <w:rFonts w:asciiTheme="majorBidi" w:hAnsiTheme="majorBidi" w:cstheme="majorBidi"/>
                <w:b/>
              </w:rPr>
              <w:t>Period</w:t>
            </w:r>
            <w:r w:rsidRPr="00301DF6">
              <w:rPr>
                <w:rFonts w:asciiTheme="majorBidi" w:hAnsiTheme="majorBidi" w:cstheme="majorBidi"/>
              </w:rPr>
              <w:t>:  10.07.2015-09.07.2020</w:t>
            </w:r>
          </w:p>
          <w:p w:rsidR="004F1107" w:rsidRPr="00301DF6" w:rsidRDefault="004F1107" w:rsidP="006306C5">
            <w:pPr>
              <w:shd w:val="clear" w:color="auto" w:fill="FFFFFF" w:themeFill="background1"/>
              <w:tabs>
                <w:tab w:val="left" w:pos="4500"/>
              </w:tabs>
              <w:rPr>
                <w:rFonts w:asciiTheme="majorBidi" w:hAnsiTheme="majorBidi" w:cstheme="majorBidi"/>
              </w:rPr>
            </w:pPr>
          </w:p>
          <w:p w:rsidR="004F1107" w:rsidRPr="00301DF6" w:rsidRDefault="004F1107" w:rsidP="006306C5">
            <w:pPr>
              <w:shd w:val="clear" w:color="auto" w:fill="FFFFFF" w:themeFill="background1"/>
              <w:tabs>
                <w:tab w:val="left" w:pos="4500"/>
              </w:tabs>
              <w:spacing w:line="360" w:lineRule="auto"/>
              <w:rPr>
                <w:rFonts w:asciiTheme="majorBidi" w:hAnsiTheme="majorBidi" w:cstheme="majorBidi"/>
                <w:b/>
                <w:bCs/>
                <w:u w:val="single"/>
              </w:rPr>
            </w:pPr>
            <w:r w:rsidRPr="00301DF6">
              <w:rPr>
                <w:rFonts w:asciiTheme="majorBidi" w:hAnsiTheme="majorBidi" w:cstheme="majorBidi"/>
                <w:b/>
                <w:bCs/>
                <w:u w:val="single"/>
              </w:rPr>
              <w:t>Sections</w:t>
            </w:r>
          </w:p>
          <w:p w:rsidR="004F1107" w:rsidRPr="00301DF6" w:rsidRDefault="004F1107" w:rsidP="004A3070">
            <w:pPr>
              <w:pStyle w:val="ListParagraph"/>
              <w:numPr>
                <w:ilvl w:val="0"/>
                <w:numId w:val="20"/>
              </w:numPr>
              <w:shd w:val="clear" w:color="auto" w:fill="FFFFFF" w:themeFill="background1"/>
              <w:tabs>
                <w:tab w:val="left" w:pos="4500"/>
              </w:tabs>
              <w:spacing w:after="0"/>
              <w:ind w:left="346"/>
              <w:rPr>
                <w:rFonts w:asciiTheme="majorBidi" w:hAnsiTheme="majorBidi" w:cstheme="majorBidi"/>
              </w:rPr>
            </w:pPr>
            <w:r w:rsidRPr="00301DF6">
              <w:rPr>
                <w:rFonts w:asciiTheme="majorBidi" w:hAnsiTheme="majorBidi" w:cstheme="majorBidi"/>
              </w:rPr>
              <w:t>Tablet Section (General)</w:t>
            </w:r>
          </w:p>
          <w:p w:rsidR="004F1107" w:rsidRPr="00301DF6" w:rsidRDefault="004F1107" w:rsidP="004A3070">
            <w:pPr>
              <w:pStyle w:val="ListParagraph"/>
              <w:numPr>
                <w:ilvl w:val="0"/>
                <w:numId w:val="20"/>
              </w:numPr>
              <w:shd w:val="clear" w:color="auto" w:fill="FFFFFF" w:themeFill="background1"/>
              <w:tabs>
                <w:tab w:val="left" w:pos="4500"/>
              </w:tabs>
              <w:spacing w:after="0"/>
              <w:ind w:left="346"/>
              <w:rPr>
                <w:rFonts w:asciiTheme="majorBidi" w:hAnsiTheme="majorBidi" w:cstheme="majorBidi"/>
              </w:rPr>
            </w:pPr>
            <w:r w:rsidRPr="00301DF6">
              <w:rPr>
                <w:rFonts w:asciiTheme="majorBidi" w:hAnsiTheme="majorBidi" w:cstheme="majorBidi"/>
              </w:rPr>
              <w:t>Capsule Section (General)</w:t>
            </w:r>
          </w:p>
          <w:p w:rsidR="004F1107" w:rsidRPr="00301DF6" w:rsidRDefault="004F1107" w:rsidP="004A3070">
            <w:pPr>
              <w:pStyle w:val="ListParagraph"/>
              <w:numPr>
                <w:ilvl w:val="0"/>
                <w:numId w:val="20"/>
              </w:numPr>
              <w:shd w:val="clear" w:color="auto" w:fill="FFFFFF" w:themeFill="background1"/>
              <w:tabs>
                <w:tab w:val="left" w:pos="4500"/>
              </w:tabs>
              <w:spacing w:after="0"/>
              <w:ind w:left="346"/>
              <w:rPr>
                <w:rFonts w:asciiTheme="majorBidi" w:hAnsiTheme="majorBidi" w:cstheme="majorBidi"/>
              </w:rPr>
            </w:pPr>
            <w:r w:rsidRPr="00301DF6">
              <w:rPr>
                <w:rFonts w:asciiTheme="majorBidi" w:hAnsiTheme="majorBidi" w:cstheme="majorBidi"/>
              </w:rPr>
              <w:t>Liquid Syrup (General)</w:t>
            </w:r>
          </w:p>
          <w:p w:rsidR="004F1107" w:rsidRPr="00301DF6" w:rsidRDefault="004F1107" w:rsidP="004A3070">
            <w:pPr>
              <w:pStyle w:val="ListParagraph"/>
              <w:numPr>
                <w:ilvl w:val="0"/>
                <w:numId w:val="20"/>
              </w:numPr>
              <w:shd w:val="clear" w:color="auto" w:fill="FFFFFF" w:themeFill="background1"/>
              <w:tabs>
                <w:tab w:val="left" w:pos="4500"/>
              </w:tabs>
              <w:spacing w:line="360" w:lineRule="auto"/>
              <w:ind w:left="342"/>
              <w:rPr>
                <w:rFonts w:asciiTheme="majorBidi" w:hAnsiTheme="majorBidi" w:cstheme="majorBidi"/>
              </w:rPr>
            </w:pPr>
            <w:r w:rsidRPr="00301DF6">
              <w:rPr>
                <w:rFonts w:asciiTheme="majorBidi" w:hAnsiTheme="majorBidi" w:cstheme="majorBidi"/>
              </w:rPr>
              <w:t>Cream/Ointment Section</w:t>
            </w:r>
          </w:p>
        </w:tc>
        <w:tc>
          <w:tcPr>
            <w:tcW w:w="1351" w:type="dxa"/>
            <w:shd w:val="clear" w:color="auto" w:fill="auto"/>
          </w:tcPr>
          <w:p w:rsidR="004F1107" w:rsidRPr="00301DF6" w:rsidRDefault="004F1107" w:rsidP="006306C5">
            <w:pPr>
              <w:shd w:val="clear" w:color="auto" w:fill="FFFFFF" w:themeFill="background1"/>
              <w:tabs>
                <w:tab w:val="left" w:pos="4500"/>
              </w:tabs>
              <w:rPr>
                <w:rFonts w:asciiTheme="majorBidi" w:hAnsiTheme="majorBidi" w:cstheme="majorBidi"/>
                <w:b/>
              </w:rPr>
            </w:pPr>
            <w:r w:rsidRPr="00301DF6">
              <w:rPr>
                <w:rFonts w:asciiTheme="majorBidi" w:hAnsiTheme="majorBidi" w:cstheme="majorBidi"/>
                <w:b/>
              </w:rPr>
              <w:t>13.03.2019</w:t>
            </w:r>
          </w:p>
        </w:tc>
        <w:tc>
          <w:tcPr>
            <w:tcW w:w="1441" w:type="dxa"/>
            <w:shd w:val="clear" w:color="auto" w:fill="auto"/>
          </w:tcPr>
          <w:p w:rsidR="004F1107" w:rsidRPr="00301DF6" w:rsidRDefault="004F1107" w:rsidP="006306C5">
            <w:pPr>
              <w:shd w:val="clear" w:color="auto" w:fill="FFFFFF" w:themeFill="background1"/>
              <w:tabs>
                <w:tab w:val="left" w:pos="4500"/>
              </w:tabs>
              <w:jc w:val="center"/>
              <w:rPr>
                <w:rFonts w:asciiTheme="majorBidi" w:hAnsiTheme="majorBidi" w:cstheme="majorBidi"/>
                <w:b/>
                <w:bCs/>
              </w:rPr>
            </w:pPr>
            <w:r w:rsidRPr="00301DF6">
              <w:rPr>
                <w:rFonts w:asciiTheme="majorBidi" w:hAnsiTheme="majorBidi" w:cstheme="majorBidi"/>
                <w:b/>
                <w:bCs/>
              </w:rPr>
              <w:t>Good</w:t>
            </w:r>
          </w:p>
        </w:tc>
        <w:tc>
          <w:tcPr>
            <w:tcW w:w="3052" w:type="dxa"/>
            <w:shd w:val="clear" w:color="auto" w:fill="auto"/>
          </w:tcPr>
          <w:p w:rsidR="004F1107" w:rsidRPr="00301DF6" w:rsidRDefault="004F1107" w:rsidP="004A3070">
            <w:pPr>
              <w:pStyle w:val="PlainText"/>
              <w:numPr>
                <w:ilvl w:val="0"/>
                <w:numId w:val="18"/>
              </w:numPr>
              <w:jc w:val="both"/>
              <w:rPr>
                <w:rFonts w:asciiTheme="majorBidi" w:hAnsiTheme="majorBidi" w:cstheme="majorBidi"/>
                <w:sz w:val="24"/>
                <w:szCs w:val="24"/>
              </w:rPr>
            </w:pPr>
            <w:r w:rsidRPr="00301DF6">
              <w:rPr>
                <w:rFonts w:asciiTheme="majorBidi" w:hAnsiTheme="majorBidi" w:cstheme="majorBidi"/>
                <w:sz w:val="24"/>
                <w:szCs w:val="24"/>
              </w:rPr>
              <w:t>Prof Ghulam Sarwar, Member DRB Karachi.</w:t>
            </w:r>
          </w:p>
          <w:p w:rsidR="004F1107" w:rsidRPr="00301DF6" w:rsidRDefault="004F1107" w:rsidP="004A3070">
            <w:pPr>
              <w:pStyle w:val="PlainText"/>
              <w:numPr>
                <w:ilvl w:val="0"/>
                <w:numId w:val="18"/>
              </w:numPr>
              <w:ind w:left="252" w:firstLine="0"/>
              <w:jc w:val="both"/>
              <w:rPr>
                <w:rFonts w:asciiTheme="majorBidi" w:hAnsiTheme="majorBidi" w:cstheme="majorBidi"/>
                <w:sz w:val="24"/>
                <w:szCs w:val="24"/>
              </w:rPr>
            </w:pPr>
            <w:r w:rsidRPr="00301DF6">
              <w:rPr>
                <w:rFonts w:asciiTheme="majorBidi" w:hAnsiTheme="majorBidi" w:cstheme="majorBidi"/>
                <w:sz w:val="24"/>
                <w:szCs w:val="24"/>
              </w:rPr>
              <w:t>Additional Director (E&amp;M), DRAP, Karachi.</w:t>
            </w:r>
          </w:p>
          <w:p w:rsidR="004F1107" w:rsidRPr="00301DF6" w:rsidRDefault="004F1107" w:rsidP="004A3070">
            <w:pPr>
              <w:pStyle w:val="PlainText"/>
              <w:numPr>
                <w:ilvl w:val="0"/>
                <w:numId w:val="18"/>
              </w:numPr>
              <w:ind w:left="252" w:firstLine="0"/>
              <w:jc w:val="both"/>
              <w:rPr>
                <w:rFonts w:asciiTheme="majorBidi" w:hAnsiTheme="majorBidi" w:cstheme="majorBidi"/>
                <w:sz w:val="24"/>
                <w:szCs w:val="24"/>
              </w:rPr>
            </w:pPr>
            <w:r w:rsidRPr="00301DF6">
              <w:rPr>
                <w:rFonts w:asciiTheme="majorBidi" w:hAnsiTheme="majorBidi" w:cstheme="majorBidi"/>
                <w:sz w:val="24"/>
                <w:szCs w:val="24"/>
              </w:rPr>
              <w:t>Area Federal Inspector of Drugs, DRAP, Karachi.</w:t>
            </w:r>
          </w:p>
        </w:tc>
      </w:tr>
      <w:tr w:rsidR="004F1107" w:rsidRPr="00301DF6" w:rsidTr="006306C5">
        <w:tc>
          <w:tcPr>
            <w:tcW w:w="718" w:type="dxa"/>
            <w:vMerge/>
            <w:shd w:val="clear" w:color="auto" w:fill="auto"/>
          </w:tcPr>
          <w:p w:rsidR="004F1107" w:rsidRPr="00301DF6" w:rsidRDefault="004F1107" w:rsidP="004A3070">
            <w:pPr>
              <w:pStyle w:val="ListParagraph"/>
              <w:numPr>
                <w:ilvl w:val="0"/>
                <w:numId w:val="16"/>
              </w:numPr>
              <w:shd w:val="clear" w:color="auto" w:fill="FFFFFF" w:themeFill="background1"/>
              <w:tabs>
                <w:tab w:val="left" w:pos="4500"/>
              </w:tabs>
              <w:ind w:right="-198"/>
              <w:rPr>
                <w:rFonts w:asciiTheme="majorBidi" w:hAnsiTheme="majorBidi" w:cstheme="majorBidi"/>
              </w:rPr>
            </w:pPr>
          </w:p>
        </w:tc>
        <w:tc>
          <w:tcPr>
            <w:tcW w:w="9082" w:type="dxa"/>
            <w:gridSpan w:val="4"/>
            <w:shd w:val="clear" w:color="auto" w:fill="auto"/>
          </w:tcPr>
          <w:p w:rsidR="004F1107" w:rsidRPr="00301DF6" w:rsidRDefault="004F1107" w:rsidP="006306C5">
            <w:pPr>
              <w:pStyle w:val="ListParagraph"/>
              <w:shd w:val="clear" w:color="auto" w:fill="FFFFFF" w:themeFill="background1"/>
              <w:spacing w:after="0"/>
              <w:ind w:left="0" w:firstLine="0"/>
              <w:rPr>
                <w:rFonts w:asciiTheme="majorBidi" w:hAnsiTheme="majorBidi" w:cstheme="majorBidi"/>
                <w:b/>
                <w:bCs/>
              </w:rPr>
            </w:pPr>
            <w:r w:rsidRPr="00301DF6">
              <w:rPr>
                <w:rFonts w:asciiTheme="majorBidi" w:hAnsiTheme="majorBidi" w:cstheme="majorBidi"/>
                <w:b/>
                <w:bCs/>
              </w:rPr>
              <w:t>Recommendations of the panel: -</w:t>
            </w:r>
          </w:p>
          <w:p w:rsidR="004F1107" w:rsidRPr="00301DF6" w:rsidRDefault="004F1107" w:rsidP="006306C5">
            <w:pPr>
              <w:shd w:val="clear" w:color="auto" w:fill="FFFFFF"/>
              <w:tabs>
                <w:tab w:val="left" w:pos="4500"/>
              </w:tabs>
              <w:jc w:val="both"/>
              <w:rPr>
                <w:rFonts w:asciiTheme="majorBidi" w:hAnsiTheme="majorBidi" w:cstheme="majorBidi"/>
                <w:i/>
                <w:iCs/>
              </w:rPr>
            </w:pPr>
            <w:r w:rsidRPr="00301DF6">
              <w:rPr>
                <w:rFonts w:asciiTheme="majorBidi" w:hAnsiTheme="majorBidi" w:cstheme="majorBidi"/>
                <w:i/>
                <w:iCs/>
              </w:rPr>
              <w:t xml:space="preserve">M/s AJM Pharma (Pvt) </w:t>
            </w:r>
            <w:proofErr w:type="gramStart"/>
            <w:r w:rsidRPr="00301DF6">
              <w:rPr>
                <w:rFonts w:asciiTheme="majorBidi" w:hAnsiTheme="majorBidi" w:cstheme="majorBidi"/>
                <w:i/>
                <w:iCs/>
              </w:rPr>
              <w:t>Ltd,</w:t>
            </w:r>
            <w:proofErr w:type="gramEnd"/>
            <w:r w:rsidRPr="00301DF6">
              <w:rPr>
                <w:rFonts w:asciiTheme="majorBidi" w:hAnsiTheme="majorBidi" w:cstheme="majorBidi"/>
                <w:i/>
                <w:iCs/>
              </w:rPr>
              <w:t xml:space="preserve"> was purchased by the new management from the old management while the firm was operating with the name of M/s. Meredoa Company at that time. DRAP authorities </w:t>
            </w:r>
            <w:r w:rsidRPr="00301DF6">
              <w:rPr>
                <w:rFonts w:asciiTheme="majorBidi" w:hAnsiTheme="majorBidi" w:cstheme="majorBidi"/>
                <w:b/>
                <w:bCs/>
                <w:i/>
                <w:iCs/>
              </w:rPr>
              <w:t xml:space="preserve">approved </w:t>
            </w:r>
            <w:r w:rsidRPr="00301DF6">
              <w:rPr>
                <w:rFonts w:asciiTheme="majorBidi" w:hAnsiTheme="majorBidi" w:cstheme="majorBidi"/>
                <w:i/>
                <w:iCs/>
              </w:rPr>
              <w:t>the change of management and name of company vide letter No. F. 2-31/84-Lic (Vol-III</w:t>
            </w:r>
            <w:proofErr w:type="gramStart"/>
            <w:r w:rsidRPr="00301DF6">
              <w:rPr>
                <w:rFonts w:asciiTheme="majorBidi" w:hAnsiTheme="majorBidi" w:cstheme="majorBidi"/>
                <w:i/>
                <w:iCs/>
              </w:rPr>
              <w:t>) .</w:t>
            </w:r>
            <w:proofErr w:type="gramEnd"/>
            <w:r w:rsidRPr="00301DF6">
              <w:rPr>
                <w:rFonts w:asciiTheme="majorBidi" w:hAnsiTheme="majorBidi" w:cstheme="majorBidi"/>
                <w:i/>
                <w:iCs/>
              </w:rPr>
              <w:t xml:space="preserve"> As per record, follow-up inspection and stamen of the new management, there was the production activated was carried out in the firm due to continuous up gradation of the production and testing facilities and due to limited number of registered pharmaceuticals products.    </w:t>
            </w:r>
          </w:p>
          <w:p w:rsidR="004F1107" w:rsidRPr="00301DF6" w:rsidRDefault="004F1107" w:rsidP="006306C5">
            <w:pPr>
              <w:shd w:val="clear" w:color="auto" w:fill="FFFFFF"/>
              <w:tabs>
                <w:tab w:val="left" w:pos="4500"/>
              </w:tabs>
              <w:jc w:val="both"/>
              <w:rPr>
                <w:rFonts w:asciiTheme="majorBidi" w:hAnsiTheme="majorBidi" w:cstheme="majorBidi"/>
                <w:i/>
                <w:iCs/>
              </w:rPr>
            </w:pPr>
            <w:r w:rsidRPr="00301DF6">
              <w:rPr>
                <w:rFonts w:asciiTheme="majorBidi" w:hAnsiTheme="majorBidi" w:cstheme="majorBidi"/>
                <w:i/>
                <w:iCs/>
              </w:rPr>
              <w:t xml:space="preserve">During the inspection it was observed that all the above mentioned sections of M/s. AJM Pharma are as per layout plan </w:t>
            </w:r>
            <w:r w:rsidRPr="00301DF6">
              <w:rPr>
                <w:rFonts w:asciiTheme="majorBidi" w:hAnsiTheme="majorBidi" w:cstheme="majorBidi"/>
                <w:b/>
                <w:bCs/>
                <w:i/>
                <w:iCs/>
              </w:rPr>
              <w:t xml:space="preserve">approved </w:t>
            </w:r>
            <w:r w:rsidRPr="00301DF6">
              <w:rPr>
                <w:rFonts w:asciiTheme="majorBidi" w:hAnsiTheme="majorBidi" w:cstheme="majorBidi"/>
                <w:i/>
                <w:iCs/>
              </w:rPr>
              <w:t xml:space="preserve">by the DRAP authorities except the ointment/cream section, that is neither available on site nor it mentioned on the layout plan. Relevant manufacturing and quality control sections were observed equipped with necessary equipment and machinery required for the test/analysis of the products registered so far. Senior technical personnel as </w:t>
            </w:r>
            <w:r w:rsidRPr="00301DF6">
              <w:rPr>
                <w:rFonts w:asciiTheme="majorBidi" w:hAnsiTheme="majorBidi" w:cstheme="majorBidi"/>
                <w:b/>
                <w:bCs/>
                <w:i/>
                <w:iCs/>
              </w:rPr>
              <w:t xml:space="preserve">approved </w:t>
            </w:r>
            <w:r w:rsidRPr="00301DF6">
              <w:rPr>
                <w:rFonts w:asciiTheme="majorBidi" w:hAnsiTheme="majorBidi" w:cstheme="majorBidi"/>
                <w:i/>
                <w:iCs/>
              </w:rPr>
              <w:t>by the DRAP were also available on site. HVAC system seen installed in the production areas and observed operational.</w:t>
            </w:r>
          </w:p>
          <w:p w:rsidR="004F1107" w:rsidRPr="00301DF6" w:rsidRDefault="004F1107" w:rsidP="006306C5">
            <w:pPr>
              <w:shd w:val="clear" w:color="auto" w:fill="FFFFFF"/>
              <w:tabs>
                <w:tab w:val="left" w:pos="4500"/>
              </w:tabs>
              <w:jc w:val="both"/>
              <w:rPr>
                <w:rFonts w:asciiTheme="majorBidi" w:hAnsiTheme="majorBidi" w:cstheme="majorBidi"/>
                <w:i/>
                <w:iCs/>
              </w:rPr>
            </w:pPr>
            <w:r w:rsidRPr="00301DF6">
              <w:rPr>
                <w:rFonts w:asciiTheme="majorBidi" w:hAnsiTheme="majorBidi" w:cstheme="majorBidi"/>
                <w:i/>
                <w:iCs/>
              </w:rPr>
              <w:t>Moreover, management of the firm also observed involved in construction/maintenance/expansion of   additional sections for which the firm has been granted approval of layout plan vide DRAP Islamabad letter No. F.2-31/84-Lic (Vol-III) dated 6</w:t>
            </w:r>
            <w:r w:rsidRPr="00301DF6">
              <w:rPr>
                <w:rFonts w:asciiTheme="majorBidi" w:hAnsiTheme="majorBidi" w:cstheme="majorBidi"/>
                <w:i/>
                <w:iCs/>
                <w:vertAlign w:val="superscript"/>
              </w:rPr>
              <w:t>th</w:t>
            </w:r>
            <w:r w:rsidRPr="00301DF6">
              <w:rPr>
                <w:rFonts w:asciiTheme="majorBidi" w:hAnsiTheme="majorBidi" w:cstheme="majorBidi"/>
                <w:i/>
                <w:iCs/>
              </w:rPr>
              <w:t xml:space="preserve"> June 2018. </w:t>
            </w:r>
          </w:p>
          <w:p w:rsidR="004F1107" w:rsidRPr="00301DF6" w:rsidRDefault="004F1107" w:rsidP="006306C5">
            <w:pPr>
              <w:shd w:val="clear" w:color="auto" w:fill="FFFFFF"/>
              <w:tabs>
                <w:tab w:val="left" w:pos="4500"/>
              </w:tabs>
              <w:spacing w:line="360" w:lineRule="auto"/>
              <w:jc w:val="both"/>
              <w:rPr>
                <w:rFonts w:asciiTheme="majorBidi" w:hAnsiTheme="majorBidi" w:cstheme="majorBidi"/>
                <w:b/>
                <w:i/>
                <w:iCs/>
              </w:rPr>
            </w:pPr>
            <w:r w:rsidRPr="00301DF6">
              <w:rPr>
                <w:rFonts w:asciiTheme="majorBidi" w:hAnsiTheme="majorBidi" w:cstheme="majorBidi"/>
                <w:b/>
                <w:i/>
                <w:iCs/>
              </w:rPr>
              <w:t>Keeping in vies the people met, documents reviewed and finding of the inspection panel recommends the grant of renewal of following sections:</w:t>
            </w:r>
          </w:p>
          <w:tbl>
            <w:tblPr>
              <w:tblW w:w="0" w:type="auto"/>
              <w:jc w:val="center"/>
              <w:tblLayout w:type="fixed"/>
              <w:tblLook w:val="04A0"/>
            </w:tblPr>
            <w:tblGrid>
              <w:gridCol w:w="1287"/>
              <w:gridCol w:w="3231"/>
            </w:tblGrid>
            <w:tr w:rsidR="00301DF6" w:rsidRPr="00301DF6" w:rsidTr="006306C5">
              <w:trPr>
                <w:trHeight w:val="278"/>
                <w:jc w:val="center"/>
              </w:trPr>
              <w:tc>
                <w:tcPr>
                  <w:tcW w:w="1287" w:type="dxa"/>
                </w:tcPr>
                <w:p w:rsidR="004F1107" w:rsidRPr="00301DF6" w:rsidRDefault="004F1107" w:rsidP="006306C5">
                  <w:pPr>
                    <w:tabs>
                      <w:tab w:val="left" w:pos="4500"/>
                    </w:tabs>
                    <w:jc w:val="both"/>
                    <w:rPr>
                      <w:rFonts w:asciiTheme="majorBidi" w:hAnsiTheme="majorBidi" w:cstheme="majorBidi"/>
                      <w:b/>
                      <w:i/>
                      <w:iCs/>
                    </w:rPr>
                  </w:pPr>
                  <w:r w:rsidRPr="00301DF6">
                    <w:rPr>
                      <w:rFonts w:asciiTheme="majorBidi" w:hAnsiTheme="majorBidi" w:cstheme="majorBidi"/>
                      <w:b/>
                      <w:i/>
                      <w:iCs/>
                    </w:rPr>
                    <w:t>S.No</w:t>
                  </w:r>
                </w:p>
              </w:tc>
              <w:tc>
                <w:tcPr>
                  <w:tcW w:w="3231" w:type="dxa"/>
                </w:tcPr>
                <w:p w:rsidR="004F1107" w:rsidRPr="00301DF6" w:rsidRDefault="004F1107" w:rsidP="006306C5">
                  <w:pPr>
                    <w:tabs>
                      <w:tab w:val="left" w:pos="4500"/>
                    </w:tabs>
                    <w:jc w:val="both"/>
                    <w:rPr>
                      <w:rFonts w:asciiTheme="majorBidi" w:hAnsiTheme="majorBidi" w:cstheme="majorBidi"/>
                      <w:b/>
                      <w:i/>
                      <w:iCs/>
                    </w:rPr>
                  </w:pPr>
                  <w:r w:rsidRPr="00301DF6">
                    <w:rPr>
                      <w:rFonts w:asciiTheme="majorBidi" w:hAnsiTheme="majorBidi" w:cstheme="majorBidi"/>
                      <w:b/>
                      <w:i/>
                      <w:iCs/>
                    </w:rPr>
                    <w:t xml:space="preserve">Sections </w:t>
                  </w:r>
                </w:p>
              </w:tc>
            </w:tr>
            <w:tr w:rsidR="00301DF6" w:rsidRPr="00301DF6" w:rsidTr="006306C5">
              <w:trPr>
                <w:trHeight w:val="278"/>
                <w:jc w:val="center"/>
              </w:trPr>
              <w:tc>
                <w:tcPr>
                  <w:tcW w:w="1287" w:type="dxa"/>
                </w:tcPr>
                <w:p w:rsidR="004F1107" w:rsidRPr="00301DF6" w:rsidRDefault="004F1107" w:rsidP="006306C5">
                  <w:pPr>
                    <w:tabs>
                      <w:tab w:val="left" w:pos="4500"/>
                    </w:tabs>
                    <w:jc w:val="both"/>
                    <w:rPr>
                      <w:rFonts w:asciiTheme="majorBidi" w:hAnsiTheme="majorBidi" w:cstheme="majorBidi"/>
                      <w:b/>
                      <w:i/>
                      <w:iCs/>
                    </w:rPr>
                  </w:pPr>
                  <w:r w:rsidRPr="00301DF6">
                    <w:rPr>
                      <w:rFonts w:asciiTheme="majorBidi" w:hAnsiTheme="majorBidi" w:cstheme="majorBidi"/>
                      <w:b/>
                      <w:i/>
                      <w:iCs/>
                    </w:rPr>
                    <w:t>1.</w:t>
                  </w:r>
                </w:p>
              </w:tc>
              <w:tc>
                <w:tcPr>
                  <w:tcW w:w="3231" w:type="dxa"/>
                </w:tcPr>
                <w:p w:rsidR="004F1107" w:rsidRPr="00301DF6" w:rsidRDefault="004F1107" w:rsidP="006306C5">
                  <w:pPr>
                    <w:tabs>
                      <w:tab w:val="left" w:pos="4500"/>
                    </w:tabs>
                    <w:jc w:val="both"/>
                    <w:rPr>
                      <w:rFonts w:asciiTheme="majorBidi" w:hAnsiTheme="majorBidi" w:cstheme="majorBidi"/>
                      <w:b/>
                      <w:i/>
                      <w:iCs/>
                    </w:rPr>
                  </w:pPr>
                  <w:r w:rsidRPr="00301DF6">
                    <w:rPr>
                      <w:rFonts w:asciiTheme="majorBidi" w:hAnsiTheme="majorBidi" w:cstheme="majorBidi"/>
                      <w:b/>
                      <w:i/>
                      <w:iCs/>
                    </w:rPr>
                    <w:t>Tablet (General)</w:t>
                  </w:r>
                </w:p>
              </w:tc>
            </w:tr>
            <w:tr w:rsidR="00301DF6" w:rsidRPr="00301DF6" w:rsidTr="006306C5">
              <w:trPr>
                <w:trHeight w:val="278"/>
                <w:jc w:val="center"/>
              </w:trPr>
              <w:tc>
                <w:tcPr>
                  <w:tcW w:w="1287" w:type="dxa"/>
                </w:tcPr>
                <w:p w:rsidR="004F1107" w:rsidRPr="00301DF6" w:rsidRDefault="004F1107" w:rsidP="006306C5">
                  <w:pPr>
                    <w:tabs>
                      <w:tab w:val="left" w:pos="4500"/>
                    </w:tabs>
                    <w:jc w:val="both"/>
                    <w:rPr>
                      <w:rFonts w:asciiTheme="majorBidi" w:hAnsiTheme="majorBidi" w:cstheme="majorBidi"/>
                      <w:b/>
                      <w:i/>
                      <w:iCs/>
                    </w:rPr>
                  </w:pPr>
                  <w:r w:rsidRPr="00301DF6">
                    <w:rPr>
                      <w:rFonts w:asciiTheme="majorBidi" w:hAnsiTheme="majorBidi" w:cstheme="majorBidi"/>
                      <w:b/>
                      <w:i/>
                      <w:iCs/>
                    </w:rPr>
                    <w:t>2.</w:t>
                  </w:r>
                </w:p>
              </w:tc>
              <w:tc>
                <w:tcPr>
                  <w:tcW w:w="3231" w:type="dxa"/>
                </w:tcPr>
                <w:p w:rsidR="004F1107" w:rsidRPr="00301DF6" w:rsidRDefault="004F1107" w:rsidP="006306C5">
                  <w:pPr>
                    <w:tabs>
                      <w:tab w:val="left" w:pos="4500"/>
                    </w:tabs>
                    <w:jc w:val="both"/>
                    <w:rPr>
                      <w:rFonts w:asciiTheme="majorBidi" w:hAnsiTheme="majorBidi" w:cstheme="majorBidi"/>
                      <w:b/>
                      <w:i/>
                      <w:iCs/>
                    </w:rPr>
                  </w:pPr>
                  <w:r w:rsidRPr="00301DF6">
                    <w:rPr>
                      <w:rFonts w:asciiTheme="majorBidi" w:hAnsiTheme="majorBidi" w:cstheme="majorBidi"/>
                      <w:b/>
                      <w:i/>
                      <w:iCs/>
                    </w:rPr>
                    <w:t>Capsule (General)</w:t>
                  </w:r>
                </w:p>
              </w:tc>
            </w:tr>
            <w:tr w:rsidR="00301DF6" w:rsidRPr="00301DF6" w:rsidTr="006306C5">
              <w:trPr>
                <w:trHeight w:val="278"/>
                <w:jc w:val="center"/>
              </w:trPr>
              <w:tc>
                <w:tcPr>
                  <w:tcW w:w="1287" w:type="dxa"/>
                </w:tcPr>
                <w:p w:rsidR="004F1107" w:rsidRPr="00301DF6" w:rsidRDefault="004F1107" w:rsidP="006306C5">
                  <w:pPr>
                    <w:tabs>
                      <w:tab w:val="left" w:pos="4500"/>
                    </w:tabs>
                    <w:jc w:val="both"/>
                    <w:rPr>
                      <w:rFonts w:asciiTheme="majorBidi" w:hAnsiTheme="majorBidi" w:cstheme="majorBidi"/>
                      <w:b/>
                      <w:i/>
                      <w:iCs/>
                    </w:rPr>
                  </w:pPr>
                  <w:r w:rsidRPr="00301DF6">
                    <w:rPr>
                      <w:rFonts w:asciiTheme="majorBidi" w:hAnsiTheme="majorBidi" w:cstheme="majorBidi"/>
                      <w:b/>
                      <w:i/>
                      <w:iCs/>
                    </w:rPr>
                    <w:t>3.</w:t>
                  </w:r>
                </w:p>
              </w:tc>
              <w:tc>
                <w:tcPr>
                  <w:tcW w:w="3231" w:type="dxa"/>
                </w:tcPr>
                <w:p w:rsidR="004F1107" w:rsidRPr="00301DF6" w:rsidRDefault="004F1107" w:rsidP="006306C5">
                  <w:pPr>
                    <w:tabs>
                      <w:tab w:val="left" w:pos="4500"/>
                    </w:tabs>
                    <w:jc w:val="both"/>
                    <w:rPr>
                      <w:rFonts w:asciiTheme="majorBidi" w:hAnsiTheme="majorBidi" w:cstheme="majorBidi"/>
                      <w:b/>
                      <w:i/>
                      <w:iCs/>
                    </w:rPr>
                  </w:pPr>
                  <w:r w:rsidRPr="00301DF6">
                    <w:rPr>
                      <w:rFonts w:asciiTheme="majorBidi" w:hAnsiTheme="majorBidi" w:cstheme="majorBidi"/>
                      <w:b/>
                      <w:i/>
                      <w:iCs/>
                    </w:rPr>
                    <w:t>Liquid Syrup (General)</w:t>
                  </w:r>
                </w:p>
              </w:tc>
            </w:tr>
          </w:tbl>
          <w:p w:rsidR="004F1107" w:rsidRPr="00301DF6" w:rsidRDefault="004F1107" w:rsidP="006306C5">
            <w:pPr>
              <w:pStyle w:val="ListParagraph"/>
              <w:shd w:val="clear" w:color="auto" w:fill="FFFFFF"/>
              <w:ind w:left="162" w:right="252" w:firstLine="0"/>
              <w:rPr>
                <w:rFonts w:asciiTheme="majorBidi" w:hAnsiTheme="majorBidi" w:cstheme="majorBidi"/>
                <w:b/>
                <w:i/>
                <w:iCs/>
              </w:rPr>
            </w:pPr>
            <w:r w:rsidRPr="00301DF6">
              <w:rPr>
                <w:rFonts w:asciiTheme="majorBidi" w:hAnsiTheme="majorBidi" w:cstheme="majorBidi"/>
                <w:b/>
                <w:i/>
                <w:iCs/>
              </w:rPr>
              <w:t>Grant of the renewal of the Ointment/cream section is not recommended as, it doesn’t exists physically.</w:t>
            </w:r>
          </w:p>
          <w:p w:rsidR="004F1107" w:rsidRPr="00301DF6" w:rsidRDefault="004F1107" w:rsidP="006306C5">
            <w:pPr>
              <w:pStyle w:val="ListParagraph"/>
              <w:shd w:val="clear" w:color="auto" w:fill="FFFFFF" w:themeFill="background1"/>
              <w:spacing w:after="0" w:line="360" w:lineRule="auto"/>
              <w:ind w:left="0" w:firstLine="0"/>
              <w:rPr>
                <w:rFonts w:asciiTheme="majorBidi" w:hAnsiTheme="majorBidi" w:cstheme="majorBidi"/>
                <w:b/>
                <w:bCs/>
                <w:u w:val="single"/>
              </w:rPr>
            </w:pPr>
            <w:r w:rsidRPr="00301DF6">
              <w:rPr>
                <w:rFonts w:asciiTheme="majorBidi" w:hAnsiTheme="majorBidi" w:cstheme="majorBidi"/>
                <w:b/>
                <w:bCs/>
                <w:u w:val="single"/>
              </w:rPr>
              <w:t>Decision by the Central Licensing Board in 270</w:t>
            </w:r>
            <w:r w:rsidRPr="00301DF6">
              <w:rPr>
                <w:rFonts w:asciiTheme="majorBidi" w:hAnsiTheme="majorBidi" w:cstheme="majorBidi"/>
                <w:b/>
                <w:bCs/>
                <w:u w:val="single"/>
                <w:vertAlign w:val="superscript"/>
              </w:rPr>
              <w:t>th</w:t>
            </w:r>
            <w:r w:rsidRPr="00301DF6">
              <w:rPr>
                <w:rFonts w:asciiTheme="majorBidi" w:hAnsiTheme="majorBidi" w:cstheme="majorBidi"/>
                <w:b/>
                <w:bCs/>
                <w:u w:val="single"/>
              </w:rPr>
              <w:t xml:space="preserve"> meeting</w:t>
            </w:r>
          </w:p>
          <w:p w:rsidR="004F1107" w:rsidRPr="00301DF6" w:rsidRDefault="004F1107" w:rsidP="002374BF">
            <w:pPr>
              <w:shd w:val="clear" w:color="auto" w:fill="FFFFFF" w:themeFill="background1"/>
              <w:tabs>
                <w:tab w:val="left" w:pos="4500"/>
              </w:tabs>
              <w:spacing w:line="360" w:lineRule="auto"/>
              <w:jc w:val="both"/>
              <w:rPr>
                <w:rFonts w:asciiTheme="majorBidi" w:hAnsiTheme="majorBidi" w:cstheme="majorBidi"/>
              </w:rPr>
            </w:pPr>
            <w:r w:rsidRPr="00301DF6">
              <w:rPr>
                <w:rFonts w:asciiTheme="majorBidi" w:hAnsiTheme="majorBidi" w:cstheme="majorBidi"/>
              </w:rPr>
              <w:lastRenderedPageBreak/>
              <w:t xml:space="preserve">The Board considered and </w:t>
            </w:r>
            <w:r w:rsidRPr="00301DF6">
              <w:rPr>
                <w:rFonts w:asciiTheme="majorBidi" w:hAnsiTheme="majorBidi" w:cstheme="majorBidi"/>
                <w:b/>
                <w:bCs/>
              </w:rPr>
              <w:t xml:space="preserve">approved </w:t>
            </w:r>
            <w:r w:rsidRPr="00301DF6">
              <w:rPr>
                <w:rFonts w:asciiTheme="majorBidi" w:hAnsiTheme="majorBidi" w:cstheme="majorBidi"/>
              </w:rPr>
              <w:t xml:space="preserve">the renewal of Drug Manufacturing </w:t>
            </w:r>
            <w:r w:rsidR="002374BF" w:rsidRPr="00301DF6">
              <w:rPr>
                <w:rFonts w:asciiTheme="majorBidi" w:hAnsiTheme="majorBidi" w:cstheme="majorBidi"/>
              </w:rPr>
              <w:t>License</w:t>
            </w:r>
            <w:r w:rsidRPr="00301DF6">
              <w:rPr>
                <w:rFonts w:asciiTheme="majorBidi" w:hAnsiTheme="majorBidi" w:cstheme="majorBidi"/>
              </w:rPr>
              <w:t xml:space="preserve"> No. 000234 (Formulation) in the name of </w:t>
            </w:r>
            <w:r w:rsidRPr="00301DF6">
              <w:rPr>
                <w:rFonts w:asciiTheme="majorBidi" w:hAnsiTheme="majorBidi" w:cstheme="majorBidi"/>
                <w:bCs/>
              </w:rPr>
              <w:t xml:space="preserve">M/s </w:t>
            </w:r>
            <w:r w:rsidRPr="00301DF6">
              <w:rPr>
                <w:rFonts w:asciiTheme="majorBidi" w:hAnsiTheme="majorBidi" w:cstheme="majorBidi"/>
              </w:rPr>
              <w:t>AJM Pharma (Pvt) Ltd, Plot No. 44, sector 27, korangi Industrial Area, Karachi</w:t>
            </w:r>
            <w:r w:rsidR="002374BF">
              <w:rPr>
                <w:rFonts w:asciiTheme="majorBidi" w:hAnsiTheme="majorBidi" w:cstheme="majorBidi"/>
              </w:rPr>
              <w:t xml:space="preserve"> </w:t>
            </w:r>
            <w:r w:rsidRPr="00301DF6">
              <w:rPr>
                <w:rFonts w:asciiTheme="majorBidi" w:hAnsiTheme="majorBidi" w:cstheme="majorBidi"/>
              </w:rPr>
              <w:t xml:space="preserve">on the recommendations of the panel of experts for the further period of five years commencing on  10.07.2015to 09.07.2020 for following </w:t>
            </w:r>
            <w:r w:rsidR="002374BF" w:rsidRPr="00301DF6">
              <w:rPr>
                <w:rFonts w:asciiTheme="majorBidi" w:hAnsiTheme="majorBidi" w:cstheme="majorBidi"/>
              </w:rPr>
              <w:t>sections</w:t>
            </w:r>
            <w:r w:rsidRPr="00301DF6">
              <w:rPr>
                <w:rFonts w:asciiTheme="majorBidi" w:hAnsiTheme="majorBidi" w:cstheme="majorBidi"/>
              </w:rPr>
              <w:t xml:space="preserve"> </w:t>
            </w:r>
          </w:p>
          <w:tbl>
            <w:tblPr>
              <w:tblW w:w="0" w:type="auto"/>
              <w:jc w:val="center"/>
              <w:tblLayout w:type="fixed"/>
              <w:tblLook w:val="04A0"/>
            </w:tblPr>
            <w:tblGrid>
              <w:gridCol w:w="3231"/>
            </w:tblGrid>
            <w:tr w:rsidR="00301DF6" w:rsidRPr="00301DF6" w:rsidTr="006306C5">
              <w:trPr>
                <w:trHeight w:val="278"/>
                <w:jc w:val="center"/>
              </w:trPr>
              <w:tc>
                <w:tcPr>
                  <w:tcW w:w="3231" w:type="dxa"/>
                </w:tcPr>
                <w:p w:rsidR="004F1107" w:rsidRPr="00301DF6" w:rsidRDefault="004F1107" w:rsidP="004A3070">
                  <w:pPr>
                    <w:pStyle w:val="ListParagraph"/>
                    <w:numPr>
                      <w:ilvl w:val="0"/>
                      <w:numId w:val="19"/>
                    </w:numPr>
                    <w:tabs>
                      <w:tab w:val="left" w:pos="4500"/>
                    </w:tabs>
                    <w:rPr>
                      <w:rFonts w:asciiTheme="majorBidi" w:hAnsiTheme="majorBidi" w:cstheme="majorBidi"/>
                      <w:b/>
                      <w:i/>
                      <w:iCs/>
                    </w:rPr>
                  </w:pPr>
                  <w:r w:rsidRPr="00301DF6">
                    <w:rPr>
                      <w:rFonts w:asciiTheme="majorBidi" w:hAnsiTheme="majorBidi" w:cstheme="majorBidi"/>
                      <w:b/>
                      <w:i/>
                      <w:iCs/>
                    </w:rPr>
                    <w:t>Tablet (General)</w:t>
                  </w:r>
                </w:p>
              </w:tc>
            </w:tr>
            <w:tr w:rsidR="00301DF6" w:rsidRPr="00301DF6" w:rsidTr="006306C5">
              <w:trPr>
                <w:trHeight w:val="278"/>
                <w:jc w:val="center"/>
              </w:trPr>
              <w:tc>
                <w:tcPr>
                  <w:tcW w:w="3231" w:type="dxa"/>
                </w:tcPr>
                <w:p w:rsidR="004F1107" w:rsidRPr="00301DF6" w:rsidRDefault="004F1107" w:rsidP="004A3070">
                  <w:pPr>
                    <w:pStyle w:val="ListParagraph"/>
                    <w:numPr>
                      <w:ilvl w:val="0"/>
                      <w:numId w:val="19"/>
                    </w:numPr>
                    <w:tabs>
                      <w:tab w:val="left" w:pos="4500"/>
                    </w:tabs>
                    <w:rPr>
                      <w:rFonts w:asciiTheme="majorBidi" w:hAnsiTheme="majorBidi" w:cstheme="majorBidi"/>
                      <w:b/>
                      <w:i/>
                      <w:iCs/>
                    </w:rPr>
                  </w:pPr>
                  <w:r w:rsidRPr="00301DF6">
                    <w:rPr>
                      <w:rFonts w:asciiTheme="majorBidi" w:hAnsiTheme="majorBidi" w:cstheme="majorBidi"/>
                      <w:b/>
                      <w:i/>
                      <w:iCs/>
                    </w:rPr>
                    <w:t>Capsule (General)</w:t>
                  </w:r>
                </w:p>
              </w:tc>
            </w:tr>
            <w:tr w:rsidR="00301DF6" w:rsidRPr="00301DF6" w:rsidTr="006306C5">
              <w:trPr>
                <w:trHeight w:val="278"/>
                <w:jc w:val="center"/>
              </w:trPr>
              <w:tc>
                <w:tcPr>
                  <w:tcW w:w="3231" w:type="dxa"/>
                </w:tcPr>
                <w:p w:rsidR="004F1107" w:rsidRPr="00301DF6" w:rsidRDefault="004F1107" w:rsidP="004A3070">
                  <w:pPr>
                    <w:pStyle w:val="ListParagraph"/>
                    <w:numPr>
                      <w:ilvl w:val="0"/>
                      <w:numId w:val="19"/>
                    </w:numPr>
                    <w:tabs>
                      <w:tab w:val="left" w:pos="4500"/>
                    </w:tabs>
                    <w:rPr>
                      <w:rFonts w:asciiTheme="majorBidi" w:hAnsiTheme="majorBidi" w:cstheme="majorBidi"/>
                      <w:b/>
                      <w:i/>
                      <w:iCs/>
                    </w:rPr>
                  </w:pPr>
                  <w:r w:rsidRPr="00301DF6">
                    <w:rPr>
                      <w:rFonts w:asciiTheme="majorBidi" w:hAnsiTheme="majorBidi" w:cstheme="majorBidi"/>
                      <w:b/>
                      <w:i/>
                      <w:iCs/>
                    </w:rPr>
                    <w:t>Liquid Syrup (General)</w:t>
                  </w:r>
                </w:p>
              </w:tc>
            </w:tr>
          </w:tbl>
          <w:p w:rsidR="004F1107" w:rsidRPr="00301DF6" w:rsidRDefault="004F1107" w:rsidP="006306C5">
            <w:pPr>
              <w:shd w:val="clear" w:color="auto" w:fill="FFFFFF" w:themeFill="background1"/>
              <w:tabs>
                <w:tab w:val="left" w:pos="4500"/>
              </w:tabs>
              <w:spacing w:line="360" w:lineRule="auto"/>
              <w:jc w:val="both"/>
              <w:rPr>
                <w:rFonts w:asciiTheme="majorBidi" w:hAnsiTheme="majorBidi" w:cstheme="majorBidi"/>
              </w:rPr>
            </w:pPr>
            <w:r w:rsidRPr="00301DF6">
              <w:rPr>
                <w:rFonts w:asciiTheme="majorBidi" w:hAnsiTheme="majorBidi" w:cstheme="majorBidi"/>
              </w:rPr>
              <w:t>2.   The Board after perusal of recommendation of the panel of experts decided to issue showcause notices as to why following sections may not be cancelled under section 41 of the Drug Act 1976.</w:t>
            </w:r>
          </w:p>
          <w:p w:rsidR="004F1107" w:rsidRPr="00301DF6" w:rsidRDefault="004F1107" w:rsidP="006306C5">
            <w:pPr>
              <w:shd w:val="clear" w:color="auto" w:fill="FFFFFF" w:themeFill="background1"/>
              <w:tabs>
                <w:tab w:val="left" w:pos="3300"/>
              </w:tabs>
              <w:rPr>
                <w:rFonts w:asciiTheme="majorBidi" w:hAnsiTheme="majorBidi" w:cstheme="majorBidi"/>
              </w:rPr>
            </w:pPr>
            <w:r w:rsidRPr="00301DF6">
              <w:rPr>
                <w:rFonts w:asciiTheme="majorBidi" w:hAnsiTheme="majorBidi" w:cstheme="majorBidi"/>
              </w:rPr>
              <w:t xml:space="preserve">1. Ointment /cream section </w:t>
            </w:r>
            <w:r w:rsidRPr="00301DF6">
              <w:rPr>
                <w:rFonts w:asciiTheme="majorBidi" w:hAnsiTheme="majorBidi" w:cstheme="majorBidi"/>
              </w:rPr>
              <w:tab/>
            </w:r>
          </w:p>
          <w:p w:rsidR="004F1107" w:rsidRPr="00301DF6" w:rsidRDefault="004F1107" w:rsidP="006306C5">
            <w:pPr>
              <w:shd w:val="clear" w:color="auto" w:fill="FFFFFF" w:themeFill="background1"/>
              <w:tabs>
                <w:tab w:val="left" w:pos="4500"/>
              </w:tabs>
              <w:rPr>
                <w:rFonts w:asciiTheme="majorBidi" w:hAnsiTheme="majorBidi" w:cstheme="majorBidi"/>
                <w:bCs/>
              </w:rPr>
            </w:pPr>
          </w:p>
          <w:p w:rsidR="007A37BF" w:rsidRPr="00301DF6" w:rsidRDefault="004F1107" w:rsidP="004F1107">
            <w:pPr>
              <w:shd w:val="clear" w:color="auto" w:fill="FFFFFF" w:themeFill="background1"/>
              <w:tabs>
                <w:tab w:val="left" w:pos="4500"/>
              </w:tabs>
              <w:jc w:val="both"/>
              <w:rPr>
                <w:rFonts w:asciiTheme="majorBidi" w:hAnsiTheme="majorBidi" w:cstheme="majorBidi"/>
              </w:rPr>
            </w:pPr>
            <w:r w:rsidRPr="00301DF6">
              <w:rPr>
                <w:rFonts w:asciiTheme="majorBidi" w:hAnsiTheme="majorBidi" w:cstheme="majorBidi"/>
              </w:rPr>
              <w:t xml:space="preserve">The Show cause notice dated </w:t>
            </w:r>
            <w:r w:rsidR="000606AC" w:rsidRPr="00301DF6">
              <w:rPr>
                <w:rFonts w:asciiTheme="majorBidi" w:hAnsiTheme="majorBidi" w:cstheme="majorBidi"/>
              </w:rPr>
              <w:t>11</w:t>
            </w:r>
            <w:r w:rsidR="000606AC" w:rsidRPr="00301DF6">
              <w:rPr>
                <w:rFonts w:asciiTheme="majorBidi" w:hAnsiTheme="majorBidi" w:cstheme="majorBidi"/>
                <w:vertAlign w:val="superscript"/>
              </w:rPr>
              <w:t>th</w:t>
            </w:r>
            <w:r w:rsidRPr="00301DF6">
              <w:rPr>
                <w:rFonts w:asciiTheme="majorBidi" w:hAnsiTheme="majorBidi" w:cstheme="majorBidi"/>
              </w:rPr>
              <w:t xml:space="preserve">July, 2019 was issued to the firm </w:t>
            </w:r>
            <w:r w:rsidR="007A37BF" w:rsidRPr="00301DF6">
              <w:rPr>
                <w:rFonts w:asciiTheme="majorBidi" w:hAnsiTheme="majorBidi" w:cstheme="majorBidi"/>
              </w:rPr>
              <w:t>and in reply</w:t>
            </w:r>
            <w:r w:rsidR="002374BF">
              <w:rPr>
                <w:rFonts w:asciiTheme="majorBidi" w:hAnsiTheme="majorBidi" w:cstheme="majorBidi"/>
              </w:rPr>
              <w:t xml:space="preserve"> </w:t>
            </w:r>
            <w:r w:rsidR="007A37BF" w:rsidRPr="00301DF6">
              <w:rPr>
                <w:rFonts w:asciiTheme="majorBidi" w:hAnsiTheme="majorBidi" w:cstheme="majorBidi"/>
              </w:rPr>
              <w:t xml:space="preserve">firm has stated that firm does not possess the Ointment /cream section on ground and same was not present &amp; not approved in Regularization of the layout </w:t>
            </w:r>
            <w:r w:rsidRPr="00301DF6">
              <w:rPr>
                <w:rFonts w:asciiTheme="majorBidi" w:hAnsiTheme="majorBidi" w:cstheme="majorBidi"/>
              </w:rPr>
              <w:t>.</w:t>
            </w:r>
            <w:r w:rsidR="007A37BF" w:rsidRPr="00301DF6">
              <w:rPr>
                <w:rFonts w:asciiTheme="majorBidi" w:hAnsiTheme="majorBidi" w:cstheme="majorBidi"/>
              </w:rPr>
              <w:t xml:space="preserve">Firm has also stated that in future if firm plan to add this section it will apply and submit the </w:t>
            </w:r>
            <w:r w:rsidR="004A3070" w:rsidRPr="00301DF6">
              <w:rPr>
                <w:rFonts w:asciiTheme="majorBidi" w:hAnsiTheme="majorBidi" w:cstheme="majorBidi"/>
              </w:rPr>
              <w:t>s</w:t>
            </w:r>
            <w:r w:rsidR="007A37BF" w:rsidRPr="00301DF6">
              <w:rPr>
                <w:rFonts w:asciiTheme="majorBidi" w:hAnsiTheme="majorBidi" w:cstheme="majorBidi"/>
              </w:rPr>
              <w:t>ame in revised layout plan.</w:t>
            </w:r>
          </w:p>
          <w:p w:rsidR="004A3070" w:rsidRPr="00301DF6" w:rsidRDefault="004A3070" w:rsidP="004F1107">
            <w:pPr>
              <w:shd w:val="clear" w:color="auto" w:fill="FFFFFF" w:themeFill="background1"/>
              <w:tabs>
                <w:tab w:val="left" w:pos="4500"/>
              </w:tabs>
              <w:jc w:val="both"/>
              <w:rPr>
                <w:rFonts w:asciiTheme="majorBidi" w:hAnsiTheme="majorBidi" w:cstheme="majorBidi"/>
              </w:rPr>
            </w:pPr>
          </w:p>
          <w:p w:rsidR="004F1107" w:rsidRPr="00301DF6" w:rsidRDefault="004F1107" w:rsidP="004F1107">
            <w:pPr>
              <w:shd w:val="clear" w:color="auto" w:fill="FFFFFF" w:themeFill="background1"/>
              <w:tabs>
                <w:tab w:val="left" w:pos="4500"/>
              </w:tabs>
              <w:jc w:val="both"/>
              <w:rPr>
                <w:rFonts w:asciiTheme="majorBidi" w:hAnsiTheme="majorBidi" w:cstheme="majorBidi"/>
                <w:b/>
              </w:rPr>
            </w:pPr>
            <w:r w:rsidRPr="00301DF6">
              <w:rPr>
                <w:rFonts w:asciiTheme="majorBidi" w:hAnsiTheme="majorBidi" w:cstheme="majorBidi"/>
                <w:b/>
              </w:rPr>
              <w:t>The firm is called for the personal hearing vide letter dated, 04</w:t>
            </w:r>
            <w:r w:rsidRPr="00301DF6">
              <w:rPr>
                <w:rFonts w:asciiTheme="majorBidi" w:hAnsiTheme="majorBidi" w:cstheme="majorBidi"/>
                <w:b/>
                <w:vertAlign w:val="superscript"/>
              </w:rPr>
              <w:t>th</w:t>
            </w:r>
            <w:r w:rsidRPr="00301DF6">
              <w:rPr>
                <w:rFonts w:asciiTheme="majorBidi" w:hAnsiTheme="majorBidi" w:cstheme="majorBidi"/>
                <w:b/>
              </w:rPr>
              <w:t xml:space="preserve"> September, 2019. </w:t>
            </w:r>
          </w:p>
          <w:p w:rsidR="004F1107" w:rsidRPr="00301DF6" w:rsidRDefault="004F1107" w:rsidP="004F1107">
            <w:pPr>
              <w:shd w:val="clear" w:color="auto" w:fill="FFFFFF" w:themeFill="background1"/>
              <w:tabs>
                <w:tab w:val="left" w:pos="4500"/>
              </w:tabs>
              <w:jc w:val="both"/>
              <w:rPr>
                <w:rFonts w:asciiTheme="majorBidi" w:hAnsiTheme="majorBidi" w:cstheme="majorBidi"/>
                <w:b/>
              </w:rPr>
            </w:pPr>
          </w:p>
          <w:p w:rsidR="004F1107" w:rsidRPr="00301DF6" w:rsidRDefault="004F1107" w:rsidP="004F1107">
            <w:pPr>
              <w:shd w:val="clear" w:color="auto" w:fill="FFFFFF" w:themeFill="background1"/>
              <w:tabs>
                <w:tab w:val="left" w:pos="4500"/>
              </w:tabs>
              <w:jc w:val="both"/>
              <w:rPr>
                <w:rFonts w:asciiTheme="majorBidi" w:hAnsiTheme="majorBidi" w:cstheme="majorBidi"/>
                <w:bCs/>
              </w:rPr>
            </w:pPr>
            <w:r w:rsidRPr="00301DF6">
              <w:rPr>
                <w:b/>
                <w:u w:val="single"/>
              </w:rPr>
              <w:t>Submitted for consideration of the Board</w:t>
            </w:r>
          </w:p>
          <w:p w:rsidR="004F1107" w:rsidRPr="00301DF6" w:rsidRDefault="004F1107" w:rsidP="006306C5">
            <w:pPr>
              <w:shd w:val="clear" w:color="auto" w:fill="FFFFFF" w:themeFill="background1"/>
              <w:tabs>
                <w:tab w:val="left" w:pos="4500"/>
              </w:tabs>
              <w:rPr>
                <w:rFonts w:asciiTheme="majorBidi" w:hAnsiTheme="majorBidi" w:cstheme="majorBidi"/>
                <w:bCs/>
              </w:rPr>
            </w:pPr>
          </w:p>
          <w:p w:rsidR="00604466" w:rsidRPr="00301DF6" w:rsidRDefault="00604466" w:rsidP="006306C5">
            <w:pPr>
              <w:shd w:val="clear" w:color="auto" w:fill="FFFFFF" w:themeFill="background1"/>
              <w:tabs>
                <w:tab w:val="left" w:pos="4500"/>
              </w:tabs>
              <w:rPr>
                <w:rFonts w:asciiTheme="majorBidi" w:hAnsiTheme="majorBidi" w:cstheme="majorBidi"/>
                <w:bCs/>
              </w:rPr>
            </w:pPr>
          </w:p>
        </w:tc>
      </w:tr>
    </w:tbl>
    <w:p w:rsidR="006D2833" w:rsidRPr="00301DF6" w:rsidRDefault="006D2833" w:rsidP="00E325C5">
      <w:pPr>
        <w:spacing w:line="360" w:lineRule="auto"/>
        <w:jc w:val="both"/>
      </w:pPr>
    </w:p>
    <w:p w:rsidR="00EC2A80" w:rsidRPr="00EE54DE" w:rsidRDefault="00EC2A80" w:rsidP="00EC2A80">
      <w:pPr>
        <w:rPr>
          <w:b/>
          <w:bCs/>
          <w:u w:val="single"/>
        </w:rPr>
      </w:pPr>
      <w:r>
        <w:rPr>
          <w:b/>
          <w:bCs/>
          <w:u w:val="single"/>
        </w:rPr>
        <w:t xml:space="preserve">Proceedings and </w:t>
      </w: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EC2A80" w:rsidRDefault="00EC2A80" w:rsidP="00EC2A80">
      <w:pPr>
        <w:spacing w:after="160" w:line="259" w:lineRule="auto"/>
        <w:rPr>
          <w:b/>
          <w:bCs/>
        </w:rPr>
      </w:pPr>
    </w:p>
    <w:p w:rsidR="00AC7355" w:rsidRDefault="007C19C7" w:rsidP="009A290B">
      <w:pPr>
        <w:shd w:val="clear" w:color="auto" w:fill="FFFFFF" w:themeFill="background1"/>
        <w:tabs>
          <w:tab w:val="left" w:pos="4500"/>
        </w:tabs>
        <w:spacing w:line="360" w:lineRule="auto"/>
        <w:jc w:val="both"/>
        <w:rPr>
          <w:b/>
          <w:bCs/>
          <w:color w:val="0070C0"/>
        </w:rPr>
      </w:pPr>
      <w:r>
        <w:rPr>
          <w:bCs/>
        </w:rPr>
        <w:t xml:space="preserve">Col (Retd) </w:t>
      </w:r>
      <w:r w:rsidR="009A290B">
        <w:rPr>
          <w:bCs/>
        </w:rPr>
        <w:t xml:space="preserve">Tariq </w:t>
      </w:r>
      <w:r>
        <w:rPr>
          <w:bCs/>
        </w:rPr>
        <w:t>appeared before the Board and contende</w:t>
      </w:r>
      <w:r w:rsidR="002C1051">
        <w:rPr>
          <w:bCs/>
        </w:rPr>
        <w:t>d</w:t>
      </w:r>
      <w:r>
        <w:rPr>
          <w:bCs/>
        </w:rPr>
        <w:t xml:space="preserve"> that they have never applied and while revision of Lay </w:t>
      </w:r>
      <w:proofErr w:type="gramStart"/>
      <w:r>
        <w:rPr>
          <w:bCs/>
        </w:rPr>
        <w:t>Out</w:t>
      </w:r>
      <w:proofErr w:type="gramEnd"/>
      <w:r>
        <w:rPr>
          <w:bCs/>
        </w:rPr>
        <w:t xml:space="preserve"> Plan they also not got the section regularized. Therefore, company is not interested in section. </w:t>
      </w:r>
      <w:r w:rsidR="00C144C1">
        <w:rPr>
          <w:bCs/>
        </w:rPr>
        <w:t xml:space="preserve">It was informed to the Board that   </w:t>
      </w:r>
      <w:r w:rsidR="00C144C1" w:rsidRPr="00301DF6">
        <w:rPr>
          <w:rFonts w:asciiTheme="majorBidi" w:hAnsiTheme="majorBidi" w:cstheme="majorBidi"/>
          <w:bCs/>
        </w:rPr>
        <w:t xml:space="preserve">M/s </w:t>
      </w:r>
      <w:r w:rsidR="00C144C1" w:rsidRPr="00301DF6">
        <w:rPr>
          <w:rFonts w:asciiTheme="majorBidi" w:hAnsiTheme="majorBidi" w:cstheme="majorBidi"/>
        </w:rPr>
        <w:t xml:space="preserve">AJM Pharma (Pvt) Ltd, Plot No. 44, sector 27, korangi Industrial Area, </w:t>
      </w:r>
      <w:proofErr w:type="gramStart"/>
      <w:r w:rsidR="00C144C1" w:rsidRPr="00301DF6">
        <w:rPr>
          <w:rFonts w:asciiTheme="majorBidi" w:hAnsiTheme="majorBidi" w:cstheme="majorBidi"/>
        </w:rPr>
        <w:t>Karachi</w:t>
      </w:r>
      <w:r w:rsidR="00C144C1" w:rsidRPr="009F5558">
        <w:rPr>
          <w:bCs/>
        </w:rPr>
        <w:t xml:space="preserve"> </w:t>
      </w:r>
      <w:r w:rsidR="00C144C1">
        <w:rPr>
          <w:bCs/>
        </w:rPr>
        <w:t xml:space="preserve"> has</w:t>
      </w:r>
      <w:proofErr w:type="gramEnd"/>
      <w:r w:rsidR="00C144C1">
        <w:rPr>
          <w:bCs/>
        </w:rPr>
        <w:t xml:space="preserve"> purch</w:t>
      </w:r>
      <w:r w:rsidR="002C1051">
        <w:rPr>
          <w:bCs/>
        </w:rPr>
        <w:t>as</w:t>
      </w:r>
      <w:r w:rsidR="00C144C1">
        <w:rPr>
          <w:bCs/>
        </w:rPr>
        <w:t>ed pant from M/s Meredoa Compna</w:t>
      </w:r>
      <w:r w:rsidR="002C1051">
        <w:rPr>
          <w:bCs/>
        </w:rPr>
        <w:t>y</w:t>
      </w:r>
      <w:r w:rsidR="00C144C1">
        <w:rPr>
          <w:bCs/>
        </w:rPr>
        <w:t xml:space="preserve"> Ltd who had mentioned the section while filing of application for renewal of Drug Manufacturing Licence. </w:t>
      </w:r>
      <w:r w:rsidR="005375A0">
        <w:rPr>
          <w:bCs/>
        </w:rPr>
        <w:t xml:space="preserve">It was therefore, legal procedure has been adopted to address the matter in hand. </w:t>
      </w:r>
      <w:r w:rsidR="00EC2A80" w:rsidRPr="009F5558">
        <w:rPr>
          <w:bCs/>
        </w:rPr>
        <w:t xml:space="preserve">The Board considered the facts on record and reply of the Showcause Notice by the firm </w:t>
      </w:r>
      <w:r w:rsidR="005375A0">
        <w:rPr>
          <w:bCs/>
        </w:rPr>
        <w:t xml:space="preserve">and after hearing the </w:t>
      </w:r>
      <w:r w:rsidR="007C72A4">
        <w:rPr>
          <w:bCs/>
        </w:rPr>
        <w:t>representative of</w:t>
      </w:r>
      <w:r w:rsidR="005375A0">
        <w:rPr>
          <w:bCs/>
        </w:rPr>
        <w:t xml:space="preserve"> the firm </w:t>
      </w:r>
      <w:r w:rsidR="00EC2A80" w:rsidRPr="009F5558">
        <w:rPr>
          <w:bCs/>
        </w:rPr>
        <w:t xml:space="preserve">decided to cancel the </w:t>
      </w:r>
      <w:r w:rsidR="002A66CB" w:rsidRPr="00301DF6">
        <w:rPr>
          <w:rFonts w:asciiTheme="majorBidi" w:hAnsiTheme="majorBidi" w:cstheme="majorBidi"/>
        </w:rPr>
        <w:t xml:space="preserve">Ointment /cream section </w:t>
      </w:r>
      <w:r w:rsidR="00EC2A80">
        <w:rPr>
          <w:rFonts w:asciiTheme="majorBidi" w:hAnsiTheme="majorBidi" w:cstheme="majorBidi"/>
        </w:rPr>
        <w:t xml:space="preserve">in the name of </w:t>
      </w:r>
      <w:r w:rsidR="00D11CEA" w:rsidRPr="00301DF6">
        <w:rPr>
          <w:rFonts w:asciiTheme="majorBidi" w:hAnsiTheme="majorBidi" w:cstheme="majorBidi"/>
          <w:bCs/>
        </w:rPr>
        <w:t xml:space="preserve">M/s </w:t>
      </w:r>
      <w:r w:rsidR="00D11CEA" w:rsidRPr="00301DF6">
        <w:rPr>
          <w:rFonts w:asciiTheme="majorBidi" w:hAnsiTheme="majorBidi" w:cstheme="majorBidi"/>
        </w:rPr>
        <w:t>AJM Pharma (Pvt) Ltd, Plot No. 44, sector 27, korangi Industrial Area, Karachi</w:t>
      </w:r>
      <w:r w:rsidR="00EC2A80">
        <w:rPr>
          <w:rFonts w:asciiTheme="majorBidi" w:hAnsiTheme="majorBidi" w:cstheme="majorBidi"/>
        </w:rPr>
        <w:t xml:space="preserve"> </w:t>
      </w:r>
      <w:r w:rsidR="00EC2A80" w:rsidRPr="000C2908">
        <w:rPr>
          <w:rFonts w:asciiTheme="majorBidi" w:hAnsiTheme="majorBidi" w:cstheme="majorBidi"/>
        </w:rPr>
        <w:t>DML No. 000</w:t>
      </w:r>
      <w:r w:rsidR="00D11CEA">
        <w:rPr>
          <w:rFonts w:asciiTheme="majorBidi" w:hAnsiTheme="majorBidi" w:cstheme="majorBidi"/>
        </w:rPr>
        <w:t>234</w:t>
      </w:r>
      <w:r w:rsidR="00EC2A80" w:rsidRPr="000C2908">
        <w:rPr>
          <w:rFonts w:asciiTheme="majorBidi" w:hAnsiTheme="majorBidi" w:cstheme="majorBidi"/>
        </w:rPr>
        <w:t xml:space="preserve"> (Formulation)</w:t>
      </w:r>
      <w:r w:rsidR="00EC2A80">
        <w:rPr>
          <w:rFonts w:asciiTheme="majorBidi" w:hAnsiTheme="majorBidi" w:cstheme="majorBidi"/>
        </w:rPr>
        <w:t xml:space="preserve"> </w:t>
      </w:r>
      <w:r w:rsidR="00EC2A80" w:rsidRPr="000C2908">
        <w:rPr>
          <w:rFonts w:asciiTheme="majorBidi" w:hAnsiTheme="majorBidi" w:cstheme="majorBidi"/>
          <w:iCs/>
        </w:rPr>
        <w:t>under secion 41 of the Drugs Act 1976 read with under Rule, 12 of the Drugs (Licensing, Registering and Advertising) Rules, 1976</w:t>
      </w:r>
      <w:r w:rsidR="00EC2A80">
        <w:rPr>
          <w:rFonts w:asciiTheme="majorBidi" w:hAnsiTheme="majorBidi" w:cstheme="majorBidi"/>
          <w:iCs/>
        </w:rPr>
        <w:t xml:space="preserve">. </w:t>
      </w:r>
    </w:p>
    <w:p w:rsidR="00EC2A80" w:rsidRDefault="00EC2A80" w:rsidP="00C73A88">
      <w:pPr>
        <w:ind w:left="1440" w:hanging="1440"/>
        <w:jc w:val="both"/>
        <w:rPr>
          <w:b/>
          <w:bCs/>
          <w:color w:val="0070C0"/>
        </w:rPr>
      </w:pPr>
    </w:p>
    <w:p w:rsidR="00EC2A80" w:rsidRPr="0020011C" w:rsidRDefault="00EC2A80" w:rsidP="00C73A88">
      <w:pPr>
        <w:ind w:left="1440" w:hanging="1440"/>
        <w:jc w:val="both"/>
        <w:rPr>
          <w:b/>
          <w:bCs/>
          <w:color w:val="0070C0"/>
        </w:rPr>
      </w:pPr>
    </w:p>
    <w:p w:rsidR="00C73A88" w:rsidRPr="00301DF6" w:rsidRDefault="001A5768" w:rsidP="00C73A88">
      <w:pPr>
        <w:ind w:left="1440" w:hanging="1440"/>
        <w:jc w:val="both"/>
        <w:rPr>
          <w:b/>
          <w:bCs/>
          <w:u w:val="single"/>
        </w:rPr>
      </w:pPr>
      <w:r>
        <w:rPr>
          <w:b/>
          <w:bCs/>
        </w:rPr>
        <w:t xml:space="preserve">Case No. </w:t>
      </w:r>
      <w:r w:rsidR="00B957DE">
        <w:rPr>
          <w:b/>
          <w:bCs/>
        </w:rPr>
        <w:t>25</w:t>
      </w:r>
      <w:r w:rsidR="00C73A88" w:rsidRPr="00301DF6">
        <w:rPr>
          <w:b/>
          <w:bCs/>
        </w:rPr>
        <w:tab/>
      </w:r>
      <w:r w:rsidR="00185DFF" w:rsidRPr="00301DF6">
        <w:rPr>
          <w:b/>
          <w:bCs/>
          <w:u w:val="single"/>
        </w:rPr>
        <w:t xml:space="preserve">RENEWAL OF DRUG MANUFACTURING LICENCE OF </w:t>
      </w:r>
      <w:r w:rsidR="00145AFF" w:rsidRPr="00301DF6">
        <w:rPr>
          <w:b/>
          <w:bCs/>
          <w:u w:val="single"/>
        </w:rPr>
        <w:t xml:space="preserve">M/S. </w:t>
      </w:r>
      <w:r w:rsidR="00185DFF" w:rsidRPr="00301DF6">
        <w:rPr>
          <w:rFonts w:asciiTheme="majorBidi" w:hAnsiTheme="majorBidi" w:cstheme="majorBidi"/>
          <w:b/>
          <w:iCs/>
          <w:u w:val="single"/>
        </w:rPr>
        <w:t>KALIGON AGRO INDUSTRIES (PVT) LTD</w:t>
      </w:r>
      <w:r w:rsidR="00185DFF" w:rsidRPr="00301DF6">
        <w:rPr>
          <w:b/>
          <w:bCs/>
          <w:u w:val="single"/>
        </w:rPr>
        <w:t xml:space="preserve">, </w:t>
      </w:r>
      <w:r w:rsidR="00185DFF" w:rsidRPr="00301DF6">
        <w:rPr>
          <w:rFonts w:asciiTheme="majorBidi" w:hAnsiTheme="majorBidi" w:cstheme="majorBidi"/>
          <w:b/>
          <w:iCs/>
          <w:u w:val="single"/>
        </w:rPr>
        <w:t>BALUCHISTAN</w:t>
      </w:r>
    </w:p>
    <w:p w:rsidR="0040214D" w:rsidRPr="00301DF6" w:rsidRDefault="0040214D" w:rsidP="00C73A88">
      <w:pPr>
        <w:ind w:left="1440" w:hanging="1440"/>
        <w:jc w:val="both"/>
        <w:rPr>
          <w:b/>
          <w:bCs/>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2"/>
        <w:gridCol w:w="3301"/>
        <w:gridCol w:w="1377"/>
        <w:gridCol w:w="1469"/>
        <w:gridCol w:w="3111"/>
      </w:tblGrid>
      <w:tr w:rsidR="00301DF6" w:rsidRPr="00301DF6" w:rsidTr="006306C5">
        <w:tc>
          <w:tcPr>
            <w:tcW w:w="718" w:type="dxa"/>
            <w:vMerge w:val="restart"/>
            <w:shd w:val="clear" w:color="auto" w:fill="auto"/>
          </w:tcPr>
          <w:p w:rsidR="0040214D" w:rsidRPr="00301DF6" w:rsidRDefault="0040214D" w:rsidP="0040214D">
            <w:pPr>
              <w:shd w:val="clear" w:color="auto" w:fill="FFFFFF" w:themeFill="background1"/>
              <w:tabs>
                <w:tab w:val="left" w:pos="4500"/>
              </w:tabs>
              <w:ind w:left="-18" w:right="-198"/>
              <w:jc w:val="center"/>
              <w:rPr>
                <w:rFonts w:asciiTheme="majorBidi" w:hAnsiTheme="majorBidi" w:cstheme="majorBidi"/>
              </w:rPr>
            </w:pPr>
            <w:r w:rsidRPr="00301DF6">
              <w:rPr>
                <w:rFonts w:asciiTheme="majorBidi" w:hAnsiTheme="majorBidi" w:cstheme="majorBidi"/>
              </w:rPr>
              <w:t>1</w:t>
            </w:r>
          </w:p>
        </w:tc>
        <w:tc>
          <w:tcPr>
            <w:tcW w:w="3238" w:type="dxa"/>
            <w:shd w:val="clear" w:color="auto" w:fill="auto"/>
          </w:tcPr>
          <w:p w:rsidR="0040214D" w:rsidRPr="00301DF6" w:rsidRDefault="0040214D" w:rsidP="006306C5">
            <w:pPr>
              <w:shd w:val="clear" w:color="auto" w:fill="FFFFFF" w:themeFill="background1"/>
              <w:tabs>
                <w:tab w:val="left" w:pos="4500"/>
              </w:tabs>
              <w:jc w:val="both"/>
              <w:rPr>
                <w:rFonts w:asciiTheme="majorBidi" w:hAnsiTheme="majorBidi" w:cstheme="majorBidi"/>
                <w:iCs/>
              </w:rPr>
            </w:pPr>
            <w:r w:rsidRPr="00301DF6">
              <w:rPr>
                <w:rFonts w:asciiTheme="majorBidi" w:hAnsiTheme="majorBidi" w:cstheme="majorBidi"/>
                <w:bCs/>
                <w:iCs/>
              </w:rPr>
              <w:t xml:space="preserve">M/s </w:t>
            </w:r>
            <w:r w:rsidRPr="00301DF6">
              <w:rPr>
                <w:rFonts w:asciiTheme="majorBidi" w:hAnsiTheme="majorBidi" w:cstheme="majorBidi"/>
                <w:iCs/>
              </w:rPr>
              <w:t>Kaligon Agro Industries (Pvt) Ltd, 849-Pathra, Hub Chowki Road (RCD), Lasbella, Baluchistan</w:t>
            </w:r>
          </w:p>
          <w:p w:rsidR="0040214D" w:rsidRPr="00301DF6" w:rsidRDefault="0040214D" w:rsidP="006306C5">
            <w:pPr>
              <w:shd w:val="clear" w:color="auto" w:fill="FFFFFF" w:themeFill="background1"/>
              <w:tabs>
                <w:tab w:val="left" w:pos="4500"/>
              </w:tabs>
              <w:jc w:val="both"/>
              <w:rPr>
                <w:rFonts w:asciiTheme="majorBidi" w:hAnsiTheme="majorBidi" w:cstheme="majorBidi"/>
                <w:iCs/>
              </w:rPr>
            </w:pPr>
          </w:p>
          <w:p w:rsidR="0040214D" w:rsidRPr="00301DF6" w:rsidRDefault="0040214D" w:rsidP="006306C5">
            <w:pPr>
              <w:shd w:val="clear" w:color="auto" w:fill="FFFFFF" w:themeFill="background1"/>
              <w:tabs>
                <w:tab w:val="left" w:pos="4500"/>
              </w:tabs>
              <w:rPr>
                <w:rFonts w:asciiTheme="majorBidi" w:hAnsiTheme="majorBidi" w:cstheme="majorBidi"/>
              </w:rPr>
            </w:pPr>
            <w:r w:rsidRPr="00301DF6">
              <w:rPr>
                <w:rFonts w:asciiTheme="majorBidi" w:hAnsiTheme="majorBidi" w:cstheme="majorBidi"/>
                <w:iCs/>
              </w:rPr>
              <w:t>DML No. 000277</w:t>
            </w:r>
            <w:r w:rsidRPr="00301DF6">
              <w:rPr>
                <w:rFonts w:asciiTheme="majorBidi" w:hAnsiTheme="majorBidi" w:cstheme="majorBidi"/>
              </w:rPr>
              <w:t xml:space="preserve"> (Formulation)</w:t>
            </w:r>
          </w:p>
          <w:p w:rsidR="0040214D" w:rsidRPr="00301DF6" w:rsidRDefault="0040214D" w:rsidP="006306C5">
            <w:pPr>
              <w:shd w:val="clear" w:color="auto" w:fill="FFFFFF" w:themeFill="background1"/>
              <w:tabs>
                <w:tab w:val="left" w:pos="4500"/>
              </w:tabs>
              <w:rPr>
                <w:rFonts w:asciiTheme="majorBidi" w:hAnsiTheme="majorBidi" w:cstheme="majorBidi"/>
              </w:rPr>
            </w:pPr>
          </w:p>
          <w:p w:rsidR="0040214D" w:rsidRPr="00301DF6" w:rsidRDefault="0040214D" w:rsidP="006306C5">
            <w:pPr>
              <w:shd w:val="clear" w:color="auto" w:fill="FFFFFF" w:themeFill="background1"/>
              <w:tabs>
                <w:tab w:val="left" w:pos="4500"/>
              </w:tabs>
              <w:rPr>
                <w:rFonts w:asciiTheme="majorBidi" w:hAnsiTheme="majorBidi" w:cstheme="majorBidi"/>
              </w:rPr>
            </w:pPr>
            <w:r w:rsidRPr="00301DF6">
              <w:rPr>
                <w:rFonts w:asciiTheme="majorBidi" w:hAnsiTheme="majorBidi" w:cstheme="majorBidi"/>
                <w:b/>
              </w:rPr>
              <w:t>Period</w:t>
            </w:r>
            <w:r w:rsidRPr="00301DF6">
              <w:rPr>
                <w:rFonts w:asciiTheme="majorBidi" w:hAnsiTheme="majorBidi" w:cstheme="majorBidi"/>
              </w:rPr>
              <w:t>:  11.02.2016 to 10.02.2021</w:t>
            </w:r>
          </w:p>
        </w:tc>
        <w:tc>
          <w:tcPr>
            <w:tcW w:w="1351" w:type="dxa"/>
            <w:shd w:val="clear" w:color="auto" w:fill="auto"/>
          </w:tcPr>
          <w:p w:rsidR="0040214D" w:rsidRPr="00301DF6" w:rsidRDefault="0040214D" w:rsidP="006306C5">
            <w:pPr>
              <w:shd w:val="clear" w:color="auto" w:fill="FFFFFF" w:themeFill="background1"/>
              <w:tabs>
                <w:tab w:val="left" w:pos="4500"/>
              </w:tabs>
              <w:rPr>
                <w:rFonts w:asciiTheme="majorBidi" w:hAnsiTheme="majorBidi" w:cstheme="majorBidi"/>
                <w:b/>
              </w:rPr>
            </w:pPr>
            <w:r w:rsidRPr="00301DF6">
              <w:rPr>
                <w:rFonts w:asciiTheme="majorBidi" w:hAnsiTheme="majorBidi" w:cstheme="majorBidi"/>
                <w:b/>
              </w:rPr>
              <w:t>20.12.2018</w:t>
            </w:r>
          </w:p>
        </w:tc>
        <w:tc>
          <w:tcPr>
            <w:tcW w:w="1441" w:type="dxa"/>
            <w:shd w:val="clear" w:color="auto" w:fill="auto"/>
          </w:tcPr>
          <w:p w:rsidR="0040214D" w:rsidRPr="00301DF6" w:rsidRDefault="0040214D" w:rsidP="006306C5">
            <w:pPr>
              <w:shd w:val="clear" w:color="auto" w:fill="FFFFFF" w:themeFill="background1"/>
              <w:tabs>
                <w:tab w:val="left" w:pos="4500"/>
              </w:tabs>
              <w:jc w:val="center"/>
              <w:rPr>
                <w:rFonts w:asciiTheme="majorBidi" w:hAnsiTheme="majorBidi" w:cstheme="majorBidi"/>
                <w:b/>
                <w:bCs/>
              </w:rPr>
            </w:pPr>
            <w:r w:rsidRPr="00301DF6">
              <w:rPr>
                <w:rFonts w:asciiTheme="majorBidi" w:hAnsiTheme="majorBidi" w:cstheme="majorBidi"/>
                <w:b/>
                <w:bCs/>
              </w:rPr>
              <w:t>Good</w:t>
            </w:r>
          </w:p>
        </w:tc>
        <w:tc>
          <w:tcPr>
            <w:tcW w:w="3052" w:type="dxa"/>
            <w:shd w:val="clear" w:color="auto" w:fill="auto"/>
          </w:tcPr>
          <w:p w:rsidR="0040214D" w:rsidRPr="00301DF6" w:rsidRDefault="0040214D" w:rsidP="00D47A9F">
            <w:pPr>
              <w:pStyle w:val="PlainText"/>
              <w:numPr>
                <w:ilvl w:val="0"/>
                <w:numId w:val="126"/>
              </w:numPr>
              <w:jc w:val="both"/>
              <w:rPr>
                <w:rFonts w:asciiTheme="majorBidi" w:hAnsiTheme="majorBidi" w:cstheme="majorBidi"/>
                <w:sz w:val="24"/>
                <w:szCs w:val="24"/>
              </w:rPr>
            </w:pPr>
            <w:r w:rsidRPr="00301DF6">
              <w:rPr>
                <w:rFonts w:asciiTheme="majorBidi" w:hAnsiTheme="majorBidi" w:cstheme="majorBidi"/>
                <w:sz w:val="24"/>
                <w:szCs w:val="24"/>
              </w:rPr>
              <w:t>Dr. Ghulam Sarwar Member DRB.</w:t>
            </w:r>
          </w:p>
          <w:p w:rsidR="0040214D" w:rsidRPr="00301DF6" w:rsidRDefault="0040214D" w:rsidP="00D47A9F">
            <w:pPr>
              <w:pStyle w:val="PlainText"/>
              <w:numPr>
                <w:ilvl w:val="0"/>
                <w:numId w:val="126"/>
              </w:numPr>
              <w:jc w:val="both"/>
              <w:rPr>
                <w:rFonts w:asciiTheme="majorBidi" w:hAnsiTheme="majorBidi" w:cstheme="majorBidi"/>
                <w:sz w:val="24"/>
                <w:szCs w:val="24"/>
              </w:rPr>
            </w:pPr>
            <w:r w:rsidRPr="00301DF6">
              <w:rPr>
                <w:rFonts w:asciiTheme="majorBidi" w:hAnsiTheme="majorBidi" w:cstheme="majorBidi"/>
                <w:sz w:val="24"/>
                <w:szCs w:val="24"/>
              </w:rPr>
              <w:t>Additional Director (E&amp;M), DRAP, Karachi.</w:t>
            </w:r>
          </w:p>
          <w:p w:rsidR="0040214D" w:rsidRPr="00301DF6" w:rsidRDefault="0040214D" w:rsidP="00D47A9F">
            <w:pPr>
              <w:pStyle w:val="PlainText"/>
              <w:numPr>
                <w:ilvl w:val="0"/>
                <w:numId w:val="126"/>
              </w:numPr>
              <w:jc w:val="both"/>
              <w:rPr>
                <w:rFonts w:asciiTheme="majorBidi" w:hAnsiTheme="majorBidi" w:cstheme="majorBidi"/>
                <w:sz w:val="24"/>
                <w:szCs w:val="24"/>
              </w:rPr>
            </w:pPr>
            <w:r w:rsidRPr="00301DF6">
              <w:rPr>
                <w:rFonts w:asciiTheme="majorBidi" w:hAnsiTheme="majorBidi" w:cstheme="majorBidi"/>
                <w:sz w:val="24"/>
                <w:szCs w:val="24"/>
              </w:rPr>
              <w:t>Area Federal Inspector of Drugs, DRAP, Karachi.</w:t>
            </w:r>
          </w:p>
          <w:p w:rsidR="0040214D" w:rsidRPr="00301DF6" w:rsidRDefault="0040214D" w:rsidP="006306C5">
            <w:pPr>
              <w:pStyle w:val="PlainText"/>
              <w:ind w:left="252"/>
              <w:jc w:val="both"/>
              <w:rPr>
                <w:rFonts w:asciiTheme="majorBidi" w:hAnsiTheme="majorBidi" w:cstheme="majorBidi"/>
                <w:sz w:val="24"/>
                <w:szCs w:val="24"/>
              </w:rPr>
            </w:pPr>
          </w:p>
        </w:tc>
      </w:tr>
      <w:tr w:rsidR="00301DF6" w:rsidRPr="00301DF6" w:rsidTr="006306C5">
        <w:tc>
          <w:tcPr>
            <w:tcW w:w="718" w:type="dxa"/>
            <w:vMerge/>
            <w:shd w:val="clear" w:color="auto" w:fill="auto"/>
          </w:tcPr>
          <w:p w:rsidR="0040214D" w:rsidRPr="00301DF6" w:rsidRDefault="0040214D" w:rsidP="004A3070">
            <w:pPr>
              <w:pStyle w:val="ListParagraph"/>
              <w:numPr>
                <w:ilvl w:val="0"/>
                <w:numId w:val="16"/>
              </w:numPr>
              <w:shd w:val="clear" w:color="auto" w:fill="FFFFFF" w:themeFill="background1"/>
              <w:tabs>
                <w:tab w:val="left" w:pos="4500"/>
              </w:tabs>
              <w:ind w:right="-198"/>
              <w:rPr>
                <w:rFonts w:asciiTheme="majorBidi" w:hAnsiTheme="majorBidi" w:cstheme="majorBidi"/>
              </w:rPr>
            </w:pPr>
          </w:p>
        </w:tc>
        <w:tc>
          <w:tcPr>
            <w:tcW w:w="9082" w:type="dxa"/>
            <w:gridSpan w:val="4"/>
            <w:shd w:val="clear" w:color="auto" w:fill="auto"/>
          </w:tcPr>
          <w:p w:rsidR="0040214D" w:rsidRPr="00301DF6" w:rsidRDefault="0040214D" w:rsidP="006306C5">
            <w:pPr>
              <w:pStyle w:val="ListParagraph"/>
              <w:shd w:val="clear" w:color="auto" w:fill="FFFFFF" w:themeFill="background1"/>
              <w:spacing w:after="0"/>
              <w:ind w:left="0" w:firstLine="0"/>
              <w:rPr>
                <w:rFonts w:asciiTheme="majorBidi" w:hAnsiTheme="majorBidi" w:cstheme="majorBidi"/>
                <w:b/>
                <w:bCs/>
              </w:rPr>
            </w:pPr>
            <w:r w:rsidRPr="00301DF6">
              <w:rPr>
                <w:rFonts w:asciiTheme="majorBidi" w:hAnsiTheme="majorBidi" w:cstheme="majorBidi"/>
                <w:b/>
                <w:bCs/>
              </w:rPr>
              <w:t>Recommendations of the panel: -</w:t>
            </w:r>
          </w:p>
          <w:p w:rsidR="0040214D" w:rsidRPr="00301DF6" w:rsidRDefault="0040214D" w:rsidP="006306C5">
            <w:pPr>
              <w:shd w:val="clear" w:color="auto" w:fill="FFFFFF"/>
              <w:tabs>
                <w:tab w:val="left" w:pos="4500"/>
              </w:tabs>
              <w:spacing w:line="360" w:lineRule="auto"/>
              <w:ind w:right="72"/>
              <w:rPr>
                <w:rFonts w:asciiTheme="majorBidi" w:hAnsiTheme="majorBidi" w:cstheme="majorBidi"/>
                <w:i/>
              </w:rPr>
            </w:pPr>
            <w:r w:rsidRPr="00301DF6">
              <w:rPr>
                <w:rFonts w:asciiTheme="majorBidi" w:hAnsiTheme="majorBidi" w:cstheme="majorBidi"/>
                <w:bCs/>
                <w:i/>
              </w:rPr>
              <w:t xml:space="preserve">M/s </w:t>
            </w:r>
            <w:r w:rsidRPr="00301DF6">
              <w:rPr>
                <w:rFonts w:asciiTheme="majorBidi" w:hAnsiTheme="majorBidi" w:cstheme="majorBidi"/>
                <w:i/>
              </w:rPr>
              <w:t>Kaligon Agro Industries (Pvt) Ltd, 849-Pathra, Tehsil Hub, Lasbella, Baluchistan was inspected by the panel members in compliance to DRAP’s letter No. F.4-3/86-Lic (Vol-II) dated 31</w:t>
            </w:r>
            <w:r w:rsidRPr="00301DF6">
              <w:rPr>
                <w:rFonts w:asciiTheme="majorBidi" w:hAnsiTheme="majorBidi" w:cstheme="majorBidi"/>
                <w:i/>
                <w:vertAlign w:val="superscript"/>
              </w:rPr>
              <w:t>st</w:t>
            </w:r>
            <w:r w:rsidRPr="00301DF6">
              <w:rPr>
                <w:rFonts w:asciiTheme="majorBidi" w:hAnsiTheme="majorBidi" w:cstheme="majorBidi"/>
                <w:i/>
              </w:rPr>
              <w:t xml:space="preserve"> October, 2018. The panel reviewed their overall documentation, inspected Manufacturing Facility, Quality Control Lab &amp; Store and met with their technical persons. Following are the observations:</w:t>
            </w:r>
          </w:p>
          <w:p w:rsidR="0040214D" w:rsidRPr="00301DF6" w:rsidRDefault="0040214D" w:rsidP="004A3070">
            <w:pPr>
              <w:pStyle w:val="ListParagraph"/>
              <w:numPr>
                <w:ilvl w:val="0"/>
                <w:numId w:val="21"/>
              </w:numPr>
              <w:shd w:val="clear" w:color="auto" w:fill="FFFFFF"/>
              <w:tabs>
                <w:tab w:val="left" w:pos="4500"/>
              </w:tabs>
              <w:spacing w:after="0" w:line="360" w:lineRule="auto"/>
              <w:ind w:right="72"/>
              <w:rPr>
                <w:rFonts w:asciiTheme="majorBidi" w:hAnsiTheme="majorBidi" w:cstheme="majorBidi"/>
                <w:i/>
                <w:iCs/>
              </w:rPr>
            </w:pPr>
            <w:r w:rsidRPr="00301DF6">
              <w:rPr>
                <w:rFonts w:asciiTheme="majorBidi" w:hAnsiTheme="majorBidi" w:cstheme="majorBidi"/>
                <w:i/>
              </w:rPr>
              <w:t xml:space="preserve">The panel observed the premises constructed as per DRAP’s </w:t>
            </w:r>
            <w:r w:rsidRPr="00301DF6">
              <w:rPr>
                <w:rFonts w:asciiTheme="majorBidi" w:hAnsiTheme="majorBidi" w:cstheme="majorBidi"/>
                <w:b/>
                <w:bCs/>
                <w:i/>
              </w:rPr>
              <w:t xml:space="preserve">approved </w:t>
            </w:r>
            <w:r w:rsidRPr="00301DF6">
              <w:rPr>
                <w:rFonts w:asciiTheme="majorBidi" w:hAnsiTheme="majorBidi" w:cstheme="majorBidi"/>
                <w:i/>
              </w:rPr>
              <w:t>LoP.</w:t>
            </w:r>
          </w:p>
          <w:p w:rsidR="0040214D" w:rsidRPr="00301DF6" w:rsidRDefault="0040214D" w:rsidP="004A3070">
            <w:pPr>
              <w:pStyle w:val="ListParagraph"/>
              <w:numPr>
                <w:ilvl w:val="0"/>
                <w:numId w:val="21"/>
              </w:numPr>
              <w:shd w:val="clear" w:color="auto" w:fill="FFFFFF"/>
              <w:tabs>
                <w:tab w:val="left" w:pos="4500"/>
              </w:tabs>
              <w:spacing w:after="0" w:line="360" w:lineRule="auto"/>
              <w:ind w:right="72"/>
              <w:rPr>
                <w:rFonts w:asciiTheme="majorBidi" w:hAnsiTheme="majorBidi" w:cstheme="majorBidi"/>
                <w:i/>
                <w:iCs/>
              </w:rPr>
            </w:pPr>
            <w:r w:rsidRPr="00301DF6">
              <w:rPr>
                <w:rFonts w:asciiTheme="majorBidi" w:hAnsiTheme="majorBidi" w:cstheme="majorBidi"/>
                <w:b/>
                <w:i/>
              </w:rPr>
              <w:t xml:space="preserve">As per record, at the time of grant of license. </w:t>
            </w:r>
            <w:r w:rsidRPr="00301DF6">
              <w:rPr>
                <w:rFonts w:asciiTheme="majorBidi" w:hAnsiTheme="majorBidi" w:cstheme="majorBidi"/>
                <w:b/>
                <w:bCs/>
                <w:i/>
              </w:rPr>
              <w:t xml:space="preserve">M/s </w:t>
            </w:r>
            <w:r w:rsidRPr="00301DF6">
              <w:rPr>
                <w:rFonts w:asciiTheme="majorBidi" w:hAnsiTheme="majorBidi" w:cstheme="majorBidi"/>
                <w:b/>
                <w:i/>
              </w:rPr>
              <w:t>Kaligon Agro Industries was situated at industrial area under Hub industrial Trading Estate (HITE), however at present, M/s. Kailgon Agro Industries is not covered under the said industrial estate i.e. HITE. However, the management of firm is planning to shift the facility from current site to another suitable site and submitted the affidavit</w:t>
            </w:r>
            <w:r w:rsidRPr="00301DF6">
              <w:rPr>
                <w:rFonts w:asciiTheme="majorBidi" w:hAnsiTheme="majorBidi" w:cstheme="majorBidi"/>
                <w:i/>
              </w:rPr>
              <w:t xml:space="preserve"> (enclosed as Annex-E).</w:t>
            </w:r>
          </w:p>
          <w:p w:rsidR="0040214D" w:rsidRPr="00301DF6" w:rsidRDefault="0040214D" w:rsidP="004A3070">
            <w:pPr>
              <w:pStyle w:val="ListParagraph"/>
              <w:numPr>
                <w:ilvl w:val="0"/>
                <w:numId w:val="21"/>
              </w:numPr>
              <w:shd w:val="clear" w:color="auto" w:fill="FFFFFF"/>
              <w:tabs>
                <w:tab w:val="left" w:pos="4500"/>
              </w:tabs>
              <w:spacing w:after="0" w:line="360" w:lineRule="auto"/>
              <w:ind w:right="72"/>
              <w:rPr>
                <w:rFonts w:asciiTheme="majorBidi" w:hAnsiTheme="majorBidi" w:cstheme="majorBidi"/>
                <w:i/>
                <w:iCs/>
              </w:rPr>
            </w:pPr>
            <w:r w:rsidRPr="00301DF6">
              <w:rPr>
                <w:rFonts w:asciiTheme="majorBidi" w:hAnsiTheme="majorBidi" w:cstheme="majorBidi"/>
                <w:i/>
                <w:iCs/>
              </w:rPr>
              <w:t>An appropriate level of sanitation, cleanliness &amp; workers hygiene was noted.</w:t>
            </w:r>
          </w:p>
          <w:p w:rsidR="0040214D" w:rsidRPr="00301DF6" w:rsidRDefault="0040214D" w:rsidP="004A3070">
            <w:pPr>
              <w:pStyle w:val="ListParagraph"/>
              <w:numPr>
                <w:ilvl w:val="0"/>
                <w:numId w:val="21"/>
              </w:numPr>
              <w:shd w:val="clear" w:color="auto" w:fill="FFFFFF"/>
              <w:tabs>
                <w:tab w:val="left" w:pos="4500"/>
              </w:tabs>
              <w:spacing w:after="0" w:line="360" w:lineRule="auto"/>
              <w:ind w:right="72"/>
              <w:rPr>
                <w:rFonts w:asciiTheme="majorBidi" w:hAnsiTheme="majorBidi" w:cstheme="majorBidi"/>
                <w:i/>
                <w:iCs/>
              </w:rPr>
            </w:pPr>
            <w:r w:rsidRPr="00301DF6">
              <w:rPr>
                <w:rFonts w:asciiTheme="majorBidi" w:hAnsiTheme="majorBidi" w:cstheme="majorBidi"/>
                <w:i/>
                <w:iCs/>
              </w:rPr>
              <w:t>Personnel met during inspection were observed having prescribed qualification and experience and were well conversant regarding GMP compliance.</w:t>
            </w:r>
          </w:p>
          <w:p w:rsidR="0040214D" w:rsidRPr="00301DF6" w:rsidRDefault="0040214D" w:rsidP="004A3070">
            <w:pPr>
              <w:pStyle w:val="ListParagraph"/>
              <w:numPr>
                <w:ilvl w:val="0"/>
                <w:numId w:val="21"/>
              </w:numPr>
              <w:shd w:val="clear" w:color="auto" w:fill="FFFFFF"/>
              <w:tabs>
                <w:tab w:val="left" w:pos="4500"/>
              </w:tabs>
              <w:spacing w:after="0" w:line="360" w:lineRule="auto"/>
              <w:ind w:right="72"/>
              <w:rPr>
                <w:rFonts w:asciiTheme="majorBidi" w:hAnsiTheme="majorBidi" w:cstheme="majorBidi"/>
                <w:i/>
                <w:iCs/>
              </w:rPr>
            </w:pPr>
            <w:r w:rsidRPr="00301DF6">
              <w:rPr>
                <w:rFonts w:asciiTheme="majorBidi" w:hAnsiTheme="majorBidi" w:cstheme="majorBidi"/>
                <w:i/>
                <w:iCs/>
              </w:rPr>
              <w:t>Basic equipment required for tests/analysis of the registered products seen in place and in operational condition.</w:t>
            </w:r>
          </w:p>
          <w:p w:rsidR="0040214D" w:rsidRPr="00301DF6" w:rsidRDefault="0040214D" w:rsidP="006306C5">
            <w:pPr>
              <w:shd w:val="clear" w:color="auto" w:fill="FFFFFF"/>
              <w:tabs>
                <w:tab w:val="left" w:pos="4500"/>
              </w:tabs>
              <w:spacing w:line="360" w:lineRule="auto"/>
              <w:ind w:right="72"/>
              <w:jc w:val="both"/>
              <w:rPr>
                <w:rFonts w:asciiTheme="majorBidi" w:hAnsiTheme="majorBidi" w:cstheme="majorBidi"/>
                <w:b/>
                <w:i/>
                <w:iCs/>
              </w:rPr>
            </w:pPr>
            <w:r w:rsidRPr="00301DF6">
              <w:rPr>
                <w:rFonts w:asciiTheme="majorBidi" w:hAnsiTheme="majorBidi" w:cstheme="majorBidi"/>
                <w:b/>
                <w:i/>
                <w:iCs/>
              </w:rPr>
              <w:t xml:space="preserve"> Based on the stated observations, the panel recommends the grant of renewal of their DML no. 000277 By way of Formulation (subject to approval of location of the facility by the Central Licensing Board) for following sections, for the next five years.</w:t>
            </w:r>
          </w:p>
          <w:p w:rsidR="0040214D" w:rsidRPr="00301DF6" w:rsidRDefault="0040214D" w:rsidP="001731A5">
            <w:pPr>
              <w:pStyle w:val="ListParagraph"/>
              <w:numPr>
                <w:ilvl w:val="0"/>
                <w:numId w:val="22"/>
              </w:numPr>
              <w:shd w:val="clear" w:color="auto" w:fill="FFFFFF"/>
              <w:tabs>
                <w:tab w:val="left" w:pos="4500"/>
              </w:tabs>
              <w:ind w:right="72"/>
              <w:rPr>
                <w:rFonts w:asciiTheme="majorBidi" w:hAnsiTheme="majorBidi" w:cstheme="majorBidi"/>
                <w:b/>
                <w:i/>
                <w:iCs/>
              </w:rPr>
            </w:pPr>
            <w:r w:rsidRPr="00301DF6">
              <w:rPr>
                <w:rFonts w:asciiTheme="majorBidi" w:hAnsiTheme="majorBidi" w:cstheme="majorBidi"/>
                <w:b/>
                <w:i/>
                <w:iCs/>
              </w:rPr>
              <w:t>Dry Powder   (VET)</w:t>
            </w:r>
          </w:p>
          <w:p w:rsidR="0040214D" w:rsidRPr="00301DF6" w:rsidRDefault="0040214D" w:rsidP="001731A5">
            <w:pPr>
              <w:pStyle w:val="ListParagraph"/>
              <w:numPr>
                <w:ilvl w:val="0"/>
                <w:numId w:val="22"/>
              </w:numPr>
              <w:shd w:val="clear" w:color="auto" w:fill="FFFFFF"/>
              <w:tabs>
                <w:tab w:val="left" w:pos="4500"/>
              </w:tabs>
              <w:ind w:right="72"/>
              <w:rPr>
                <w:rFonts w:asciiTheme="majorBidi" w:hAnsiTheme="majorBidi" w:cstheme="majorBidi"/>
                <w:b/>
                <w:i/>
                <w:iCs/>
              </w:rPr>
            </w:pPr>
            <w:r w:rsidRPr="00301DF6">
              <w:rPr>
                <w:rFonts w:asciiTheme="majorBidi" w:hAnsiTheme="majorBidi" w:cstheme="majorBidi"/>
                <w:b/>
                <w:i/>
                <w:iCs/>
              </w:rPr>
              <w:t xml:space="preserve">Liquid / Suspension (VET) </w:t>
            </w:r>
          </w:p>
          <w:p w:rsidR="0040214D" w:rsidRPr="00301DF6" w:rsidRDefault="0040214D" w:rsidP="001731A5">
            <w:pPr>
              <w:pStyle w:val="ListParagraph"/>
              <w:numPr>
                <w:ilvl w:val="0"/>
                <w:numId w:val="22"/>
              </w:numPr>
              <w:shd w:val="clear" w:color="auto" w:fill="FFFFFF"/>
              <w:tabs>
                <w:tab w:val="left" w:pos="4500"/>
              </w:tabs>
              <w:ind w:right="72"/>
              <w:rPr>
                <w:rFonts w:asciiTheme="majorBidi" w:hAnsiTheme="majorBidi" w:cstheme="majorBidi"/>
                <w:b/>
                <w:i/>
                <w:iCs/>
              </w:rPr>
            </w:pPr>
            <w:r w:rsidRPr="00301DF6">
              <w:rPr>
                <w:rFonts w:asciiTheme="majorBidi" w:hAnsiTheme="majorBidi" w:cstheme="majorBidi"/>
                <w:b/>
                <w:i/>
                <w:iCs/>
              </w:rPr>
              <w:lastRenderedPageBreak/>
              <w:t>Tablet (VET)</w:t>
            </w:r>
          </w:p>
          <w:p w:rsidR="0040214D" w:rsidRPr="00301DF6" w:rsidRDefault="0040214D" w:rsidP="006306C5">
            <w:pPr>
              <w:pStyle w:val="ListParagraph"/>
              <w:shd w:val="clear" w:color="auto" w:fill="FFFFFF" w:themeFill="background1"/>
              <w:spacing w:after="0" w:line="360" w:lineRule="auto"/>
              <w:ind w:left="0" w:firstLine="0"/>
              <w:rPr>
                <w:rFonts w:asciiTheme="majorBidi" w:hAnsiTheme="majorBidi" w:cstheme="majorBidi"/>
                <w:b/>
                <w:i/>
                <w:iCs/>
              </w:rPr>
            </w:pPr>
            <w:r w:rsidRPr="00301DF6">
              <w:rPr>
                <w:rFonts w:asciiTheme="majorBidi" w:hAnsiTheme="majorBidi" w:cstheme="majorBidi"/>
                <w:b/>
                <w:i/>
                <w:iCs/>
              </w:rPr>
              <w:t>However, the panel does not recommend the renewal of Injection Section (as it does not comply with the GMP requirement) until the UP-gradation with necessary arrangements as required for parenteral drugs production.</w:t>
            </w:r>
          </w:p>
          <w:p w:rsidR="0040214D" w:rsidRPr="00301DF6" w:rsidRDefault="0040214D" w:rsidP="006306C5">
            <w:pPr>
              <w:pStyle w:val="ListParagraph"/>
              <w:shd w:val="clear" w:color="auto" w:fill="FFFFFF" w:themeFill="background1"/>
              <w:spacing w:after="0"/>
              <w:ind w:left="0" w:firstLine="0"/>
              <w:rPr>
                <w:rFonts w:asciiTheme="majorBidi" w:hAnsiTheme="majorBidi" w:cstheme="majorBidi"/>
                <w:b/>
                <w:i/>
                <w:iCs/>
              </w:rPr>
            </w:pPr>
          </w:p>
          <w:p w:rsidR="0040214D" w:rsidRPr="00301DF6" w:rsidRDefault="0040214D" w:rsidP="006306C5">
            <w:pPr>
              <w:pStyle w:val="ListParagraph"/>
              <w:shd w:val="clear" w:color="auto" w:fill="FFFFFF" w:themeFill="background1"/>
              <w:spacing w:after="0" w:line="360" w:lineRule="auto"/>
              <w:ind w:left="0" w:firstLine="0"/>
              <w:rPr>
                <w:rFonts w:asciiTheme="majorBidi" w:hAnsiTheme="majorBidi" w:cstheme="majorBidi"/>
                <w:b/>
                <w:bCs/>
                <w:u w:val="single"/>
              </w:rPr>
            </w:pPr>
            <w:r w:rsidRPr="00301DF6">
              <w:rPr>
                <w:rFonts w:asciiTheme="majorBidi" w:hAnsiTheme="majorBidi" w:cstheme="majorBidi"/>
                <w:b/>
                <w:bCs/>
                <w:u w:val="single"/>
              </w:rPr>
              <w:t>Decision by the Central Licensing Board in 270</w:t>
            </w:r>
            <w:r w:rsidRPr="00301DF6">
              <w:rPr>
                <w:rFonts w:asciiTheme="majorBidi" w:hAnsiTheme="majorBidi" w:cstheme="majorBidi"/>
                <w:b/>
                <w:bCs/>
                <w:u w:val="single"/>
                <w:vertAlign w:val="superscript"/>
              </w:rPr>
              <w:t>th</w:t>
            </w:r>
            <w:r w:rsidRPr="00301DF6">
              <w:rPr>
                <w:rFonts w:asciiTheme="majorBidi" w:hAnsiTheme="majorBidi" w:cstheme="majorBidi"/>
                <w:b/>
                <w:bCs/>
                <w:u w:val="single"/>
              </w:rPr>
              <w:t xml:space="preserve"> meeting</w:t>
            </w:r>
          </w:p>
          <w:p w:rsidR="0040214D" w:rsidRPr="00B957DE" w:rsidRDefault="0040214D" w:rsidP="006306C5">
            <w:pPr>
              <w:pStyle w:val="ListParagraph"/>
              <w:shd w:val="clear" w:color="auto" w:fill="FFFFFF" w:themeFill="background1"/>
              <w:spacing w:after="0" w:line="360" w:lineRule="auto"/>
              <w:ind w:left="0" w:firstLine="0"/>
              <w:rPr>
                <w:rFonts w:asciiTheme="majorBidi" w:hAnsiTheme="majorBidi" w:cstheme="majorBidi"/>
              </w:rPr>
            </w:pPr>
            <w:r w:rsidRPr="00301DF6">
              <w:rPr>
                <w:rFonts w:asciiTheme="majorBidi" w:hAnsiTheme="majorBidi" w:cstheme="majorBidi"/>
              </w:rPr>
              <w:t>The Board considered the case and afer thread bare deliberation decided to</w:t>
            </w:r>
            <w:r w:rsidRPr="00301DF6">
              <w:rPr>
                <w:rFonts w:asciiTheme="majorBidi" w:hAnsiTheme="majorBidi" w:cstheme="majorBidi"/>
                <w:iCs/>
              </w:rPr>
              <w:t xml:space="preserve"> issue showcause notice under secion 41 of the Drugs Act 1976 read with under Rule, 12 of the Drugs (Licensing, Registering and Advertising) Rules, 1976 as to why the Drug Manufacturing License for </w:t>
            </w:r>
            <w:r w:rsidRPr="00301DF6">
              <w:rPr>
                <w:rFonts w:asciiTheme="majorBidi" w:hAnsiTheme="majorBidi" w:cstheme="majorBidi"/>
              </w:rPr>
              <w:t xml:space="preserve">Liquid vial Section (Human General) </w:t>
            </w:r>
            <w:r w:rsidRPr="00301DF6">
              <w:rPr>
                <w:rFonts w:asciiTheme="majorBidi" w:hAnsiTheme="majorBidi" w:cstheme="majorBidi"/>
                <w:iCs/>
              </w:rPr>
              <w:t xml:space="preserve">may not be suspended for the period as provided in </w:t>
            </w:r>
            <w:r w:rsidRPr="00B957DE">
              <w:rPr>
                <w:rFonts w:asciiTheme="majorBidi" w:hAnsiTheme="majorBidi" w:cstheme="majorBidi"/>
                <w:iCs/>
              </w:rPr>
              <w:t xml:space="preserve">the Rule, 13 of the Drugs (Licensing, Registering and Advertising) Rules, 1976. Meanwhile, production will remain suspended in liquid vial injection (Human General) till decision by </w:t>
            </w:r>
            <w:proofErr w:type="gramStart"/>
            <w:r w:rsidRPr="00B957DE">
              <w:rPr>
                <w:rFonts w:asciiTheme="majorBidi" w:hAnsiTheme="majorBidi" w:cstheme="majorBidi"/>
                <w:iCs/>
              </w:rPr>
              <w:t>CLB .</w:t>
            </w:r>
            <w:proofErr w:type="gramEnd"/>
          </w:p>
          <w:p w:rsidR="0040214D" w:rsidRPr="00B957DE" w:rsidRDefault="0040214D" w:rsidP="006306C5">
            <w:pPr>
              <w:pStyle w:val="ListParagraph"/>
              <w:shd w:val="clear" w:color="auto" w:fill="FFFFFF" w:themeFill="background1"/>
              <w:spacing w:after="0" w:line="360" w:lineRule="auto"/>
              <w:ind w:left="0" w:firstLine="0"/>
              <w:rPr>
                <w:rFonts w:asciiTheme="majorBidi" w:hAnsiTheme="majorBidi" w:cstheme="majorBidi"/>
                <w:iCs/>
              </w:rPr>
            </w:pPr>
            <w:r w:rsidRPr="00B957DE">
              <w:rPr>
                <w:rFonts w:asciiTheme="majorBidi" w:hAnsiTheme="majorBidi" w:cstheme="majorBidi"/>
              </w:rPr>
              <w:t>The Board also d</w:t>
            </w:r>
            <w:r w:rsidRPr="00B957DE">
              <w:rPr>
                <w:rFonts w:asciiTheme="majorBidi" w:hAnsiTheme="majorBidi" w:cstheme="majorBidi"/>
                <w:b/>
                <w:bCs/>
              </w:rPr>
              <w:t xml:space="preserve">effered the case for </w:t>
            </w:r>
            <w:r w:rsidRPr="00B957DE">
              <w:rPr>
                <w:rFonts w:asciiTheme="majorBidi" w:hAnsiTheme="majorBidi" w:cstheme="majorBidi"/>
              </w:rPr>
              <w:t xml:space="preserve">the renewal of Drug Manufacturing Licence No. </w:t>
            </w:r>
            <w:r w:rsidRPr="00B957DE">
              <w:rPr>
                <w:rFonts w:asciiTheme="majorBidi" w:hAnsiTheme="majorBidi" w:cstheme="majorBidi"/>
                <w:iCs/>
              </w:rPr>
              <w:t>000277</w:t>
            </w:r>
            <w:r w:rsidRPr="00B957DE">
              <w:rPr>
                <w:rFonts w:asciiTheme="majorBidi" w:hAnsiTheme="majorBidi" w:cstheme="majorBidi"/>
              </w:rPr>
              <w:t xml:space="preserve"> (Formulation) in the name of </w:t>
            </w:r>
            <w:r w:rsidRPr="00B957DE">
              <w:rPr>
                <w:rFonts w:asciiTheme="majorBidi" w:hAnsiTheme="majorBidi" w:cstheme="majorBidi"/>
                <w:bCs/>
                <w:iCs/>
              </w:rPr>
              <w:t xml:space="preserve">M/s </w:t>
            </w:r>
            <w:r w:rsidRPr="00B957DE">
              <w:rPr>
                <w:rFonts w:asciiTheme="majorBidi" w:hAnsiTheme="majorBidi" w:cstheme="majorBidi"/>
                <w:iCs/>
              </w:rPr>
              <w:t xml:space="preserve">Kaligon Agro Industries (Pvt) Ltd, 849-Pathra, Hub Chowki Road (RCD), Lasbella, Baluchistan for seeking clarification  from Area FID regarding exact location of the firm. </w:t>
            </w:r>
          </w:p>
          <w:p w:rsidR="00604466" w:rsidRPr="00301DF6" w:rsidRDefault="00604466" w:rsidP="006306C5">
            <w:pPr>
              <w:pStyle w:val="ListParagraph"/>
              <w:shd w:val="clear" w:color="auto" w:fill="FFFFFF" w:themeFill="background1"/>
              <w:spacing w:after="0" w:line="360" w:lineRule="auto"/>
              <w:ind w:left="0" w:firstLine="0"/>
              <w:rPr>
                <w:rFonts w:asciiTheme="majorBidi" w:hAnsiTheme="majorBidi" w:cstheme="majorBidi"/>
                <w:iCs/>
              </w:rPr>
            </w:pPr>
          </w:p>
          <w:p w:rsidR="00604466" w:rsidRPr="00301DF6" w:rsidRDefault="00604466" w:rsidP="00301DF6">
            <w:pPr>
              <w:shd w:val="clear" w:color="auto" w:fill="FFFFFF" w:themeFill="background1"/>
              <w:tabs>
                <w:tab w:val="left" w:pos="4500"/>
              </w:tabs>
              <w:spacing w:line="360" w:lineRule="auto"/>
              <w:jc w:val="both"/>
              <w:rPr>
                <w:rFonts w:asciiTheme="majorBidi" w:hAnsiTheme="majorBidi" w:cstheme="majorBidi"/>
                <w:b/>
              </w:rPr>
            </w:pPr>
            <w:r w:rsidRPr="00301DF6">
              <w:rPr>
                <w:rFonts w:asciiTheme="majorBidi" w:hAnsiTheme="majorBidi" w:cstheme="majorBidi"/>
                <w:b/>
              </w:rPr>
              <w:t xml:space="preserve">The Show cause notice dated </w:t>
            </w:r>
            <w:r w:rsidR="009B18C7" w:rsidRPr="00301DF6">
              <w:rPr>
                <w:rFonts w:asciiTheme="majorBidi" w:hAnsiTheme="majorBidi" w:cstheme="majorBidi"/>
                <w:b/>
              </w:rPr>
              <w:t>18</w:t>
            </w:r>
            <w:r w:rsidR="009B18C7" w:rsidRPr="00301DF6">
              <w:rPr>
                <w:rFonts w:asciiTheme="majorBidi" w:hAnsiTheme="majorBidi" w:cstheme="majorBidi"/>
                <w:b/>
                <w:vertAlign w:val="superscript"/>
              </w:rPr>
              <w:t>th</w:t>
            </w:r>
            <w:r w:rsidRPr="00301DF6">
              <w:rPr>
                <w:rFonts w:asciiTheme="majorBidi" w:hAnsiTheme="majorBidi" w:cstheme="majorBidi"/>
                <w:b/>
              </w:rPr>
              <w:t>July, 2019 was issued to the firm but no reply is received. The firm is called for the personal hearing vide letter dated, 04</w:t>
            </w:r>
            <w:r w:rsidRPr="00301DF6">
              <w:rPr>
                <w:rFonts w:asciiTheme="majorBidi" w:hAnsiTheme="majorBidi" w:cstheme="majorBidi"/>
                <w:b/>
                <w:vertAlign w:val="superscript"/>
              </w:rPr>
              <w:t>th</w:t>
            </w:r>
            <w:r w:rsidRPr="00301DF6">
              <w:rPr>
                <w:rFonts w:asciiTheme="majorBidi" w:hAnsiTheme="majorBidi" w:cstheme="majorBidi"/>
                <w:b/>
              </w:rPr>
              <w:t xml:space="preserve"> September, 2019. </w:t>
            </w:r>
          </w:p>
          <w:p w:rsidR="00604466" w:rsidRPr="00301DF6" w:rsidRDefault="00604466" w:rsidP="00A36837">
            <w:pPr>
              <w:shd w:val="clear" w:color="auto" w:fill="FFFFFF" w:themeFill="background1"/>
              <w:tabs>
                <w:tab w:val="left" w:pos="4500"/>
              </w:tabs>
              <w:jc w:val="both"/>
              <w:rPr>
                <w:rFonts w:asciiTheme="majorBidi" w:hAnsiTheme="majorBidi" w:cstheme="majorBidi"/>
                <w:iCs/>
              </w:rPr>
            </w:pPr>
          </w:p>
        </w:tc>
      </w:tr>
    </w:tbl>
    <w:p w:rsidR="004B568F" w:rsidRDefault="004B568F">
      <w:pPr>
        <w:spacing w:after="160" w:line="259" w:lineRule="auto"/>
        <w:rPr>
          <w:b/>
          <w:bCs/>
          <w:color w:val="0070C0"/>
        </w:rPr>
      </w:pPr>
    </w:p>
    <w:p w:rsidR="00707968" w:rsidRPr="00EE54DE" w:rsidRDefault="00707968" w:rsidP="00707968">
      <w:pPr>
        <w:rPr>
          <w:b/>
          <w:bCs/>
          <w:u w:val="single"/>
        </w:rPr>
      </w:pPr>
      <w:r>
        <w:rPr>
          <w:b/>
          <w:bCs/>
          <w:u w:val="single"/>
        </w:rPr>
        <w:t xml:space="preserve">Proceedings and </w:t>
      </w: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707968" w:rsidRDefault="00707968" w:rsidP="00D760B5">
      <w:pPr>
        <w:shd w:val="clear" w:color="auto" w:fill="FFFFFF" w:themeFill="background1"/>
        <w:ind w:left="1440" w:hanging="1440"/>
        <w:jc w:val="both"/>
        <w:rPr>
          <w:b/>
          <w:bCs/>
        </w:rPr>
      </w:pPr>
    </w:p>
    <w:p w:rsidR="00A36837" w:rsidRPr="00707968" w:rsidRDefault="00707968" w:rsidP="00707968">
      <w:pPr>
        <w:shd w:val="clear" w:color="auto" w:fill="FFFFFF" w:themeFill="background1"/>
        <w:spacing w:line="360" w:lineRule="auto"/>
        <w:jc w:val="both"/>
        <w:rPr>
          <w:bCs/>
        </w:rPr>
      </w:pPr>
      <w:r w:rsidRPr="00707968">
        <w:rPr>
          <w:bCs/>
        </w:rPr>
        <w:t xml:space="preserve">No person appeared on behalf of the firm the Board decided to </w:t>
      </w:r>
      <w:r w:rsidR="002213D7">
        <w:rPr>
          <w:bCs/>
        </w:rPr>
        <w:t xml:space="preserve">seek clarification from the Fedeeral Inspector of Drugs, Drug Regulatory Authority, </w:t>
      </w:r>
      <w:proofErr w:type="gramStart"/>
      <w:r w:rsidR="002213D7">
        <w:rPr>
          <w:bCs/>
        </w:rPr>
        <w:t>Quetta</w:t>
      </w:r>
      <w:proofErr w:type="gramEnd"/>
      <w:r w:rsidR="002213D7">
        <w:rPr>
          <w:bCs/>
        </w:rPr>
        <w:t xml:space="preserve"> @ Karachi and </w:t>
      </w:r>
      <w:r w:rsidR="00F44138">
        <w:rPr>
          <w:bCs/>
        </w:rPr>
        <w:t xml:space="preserve">to </w:t>
      </w:r>
      <w:r w:rsidRPr="00707968">
        <w:rPr>
          <w:bCs/>
        </w:rPr>
        <w:t>serve final opportunity to firm before taking final decision.</w:t>
      </w:r>
    </w:p>
    <w:p w:rsidR="00A36837" w:rsidRDefault="00A36837" w:rsidP="00D760B5">
      <w:pPr>
        <w:shd w:val="clear" w:color="auto" w:fill="FFFFFF" w:themeFill="background1"/>
        <w:ind w:left="1440" w:hanging="1440"/>
        <w:jc w:val="both"/>
        <w:rPr>
          <w:b/>
          <w:bCs/>
        </w:rPr>
      </w:pPr>
    </w:p>
    <w:p w:rsidR="00A36837" w:rsidRDefault="00A36837" w:rsidP="00D760B5">
      <w:pPr>
        <w:shd w:val="clear" w:color="auto" w:fill="FFFFFF" w:themeFill="background1"/>
        <w:ind w:left="1440" w:hanging="1440"/>
        <w:jc w:val="both"/>
        <w:rPr>
          <w:b/>
          <w:bCs/>
        </w:rPr>
      </w:pPr>
    </w:p>
    <w:p w:rsidR="00A36837" w:rsidRDefault="00A36837" w:rsidP="00D760B5">
      <w:pPr>
        <w:shd w:val="clear" w:color="auto" w:fill="FFFFFF" w:themeFill="background1"/>
        <w:ind w:left="1440" w:hanging="1440"/>
        <w:jc w:val="both"/>
        <w:rPr>
          <w:b/>
          <w:bCs/>
        </w:rPr>
      </w:pPr>
    </w:p>
    <w:p w:rsidR="00165C5E" w:rsidRDefault="00165C5E">
      <w:pPr>
        <w:spacing w:after="160" w:line="259" w:lineRule="auto"/>
        <w:rPr>
          <w:b/>
          <w:bCs/>
        </w:rPr>
      </w:pPr>
      <w:r>
        <w:rPr>
          <w:b/>
          <w:bCs/>
        </w:rPr>
        <w:br w:type="page"/>
      </w:r>
    </w:p>
    <w:p w:rsidR="00D760B5" w:rsidRPr="00A0212A" w:rsidRDefault="00D760B5" w:rsidP="00D760B5">
      <w:pPr>
        <w:shd w:val="clear" w:color="auto" w:fill="FFFFFF" w:themeFill="background1"/>
        <w:ind w:left="1440" w:hanging="1440"/>
        <w:jc w:val="both"/>
        <w:rPr>
          <w:b/>
          <w:bCs/>
          <w:u w:val="single"/>
        </w:rPr>
      </w:pPr>
      <w:r w:rsidRPr="00A0212A">
        <w:rPr>
          <w:b/>
          <w:bCs/>
        </w:rPr>
        <w:lastRenderedPageBreak/>
        <w:t xml:space="preserve">Case No. </w:t>
      </w:r>
      <w:r w:rsidR="00B957DE">
        <w:rPr>
          <w:b/>
          <w:bCs/>
        </w:rPr>
        <w:t>26</w:t>
      </w:r>
      <w:r w:rsidRPr="00A0212A">
        <w:rPr>
          <w:b/>
          <w:bCs/>
        </w:rPr>
        <w:tab/>
      </w:r>
      <w:r w:rsidRPr="00A0212A">
        <w:rPr>
          <w:b/>
          <w:bCs/>
          <w:u w:val="single"/>
        </w:rPr>
        <w:t xml:space="preserve">APPROVAL OF LAYOUT PLAN </w:t>
      </w:r>
      <w:proofErr w:type="gramStart"/>
      <w:r w:rsidRPr="00A0212A">
        <w:rPr>
          <w:b/>
          <w:bCs/>
          <w:u w:val="single"/>
        </w:rPr>
        <w:t>FOR  REGULARIZATION</w:t>
      </w:r>
      <w:proofErr w:type="gramEnd"/>
      <w:r w:rsidRPr="00A0212A">
        <w:rPr>
          <w:b/>
          <w:bCs/>
          <w:u w:val="single"/>
        </w:rPr>
        <w:t xml:space="preserve"> UNDER DRUG MANUFACTURING LICENSE NO.000557 (FORMULATION) OF M/S UNIMARK PHARMACEUTICALS, PLOT NO. </w:t>
      </w:r>
      <w:proofErr w:type="gramStart"/>
      <w:r w:rsidRPr="00A0212A">
        <w:rPr>
          <w:b/>
          <w:bCs/>
          <w:u w:val="single"/>
        </w:rPr>
        <w:t>7-A, STREET NO.</w:t>
      </w:r>
      <w:proofErr w:type="gramEnd"/>
      <w:r w:rsidRPr="00A0212A">
        <w:rPr>
          <w:b/>
          <w:bCs/>
          <w:u w:val="single"/>
        </w:rPr>
        <w:t xml:space="preserve"> </w:t>
      </w:r>
      <w:proofErr w:type="gramStart"/>
      <w:r w:rsidRPr="00A0212A">
        <w:rPr>
          <w:b/>
          <w:bCs/>
          <w:u w:val="single"/>
        </w:rPr>
        <w:t>B-7, NATIONAL INDUSTRIAL ZONE, RAWAT, ISLAMABAD.</w:t>
      </w:r>
      <w:proofErr w:type="gramEnd"/>
    </w:p>
    <w:p w:rsidR="00D760B5" w:rsidRPr="00A0212A" w:rsidRDefault="00D760B5" w:rsidP="00D760B5">
      <w:pPr>
        <w:shd w:val="clear" w:color="auto" w:fill="FFFFFF" w:themeFill="background1"/>
        <w:tabs>
          <w:tab w:val="left" w:pos="4500"/>
        </w:tabs>
        <w:spacing w:line="360" w:lineRule="auto"/>
        <w:jc w:val="both"/>
      </w:pPr>
    </w:p>
    <w:p w:rsidR="00D760B5" w:rsidRPr="00A0212A" w:rsidRDefault="00D760B5" w:rsidP="00D760B5">
      <w:pPr>
        <w:shd w:val="clear" w:color="auto" w:fill="FFFFFF" w:themeFill="background1"/>
        <w:tabs>
          <w:tab w:val="left" w:pos="4500"/>
        </w:tabs>
        <w:jc w:val="both"/>
      </w:pPr>
      <w:r w:rsidRPr="00A0212A">
        <w:t>M/s Unimark Pharmaceuticals, Plot No. 7-A, Street No. B-7, National Industrial Zone, Rawat, Islamabad, DML No. 000557 (Formulation), has applied for regularization of layout plan of running facility for their following existing sections: -</w:t>
      </w:r>
    </w:p>
    <w:p w:rsidR="00D760B5" w:rsidRPr="00A0212A" w:rsidRDefault="00D760B5" w:rsidP="00D760B5">
      <w:pPr>
        <w:shd w:val="clear" w:color="auto" w:fill="FFFFFF" w:themeFill="background1"/>
        <w:tabs>
          <w:tab w:val="left" w:pos="4500"/>
        </w:tabs>
        <w:jc w:val="both"/>
      </w:pPr>
    </w:p>
    <w:p w:rsidR="00D760B5" w:rsidRPr="00A0212A" w:rsidRDefault="00D760B5" w:rsidP="00A5171E">
      <w:pPr>
        <w:pStyle w:val="ListParagraph"/>
        <w:numPr>
          <w:ilvl w:val="0"/>
          <w:numId w:val="31"/>
        </w:numPr>
        <w:shd w:val="clear" w:color="auto" w:fill="FFFFFF" w:themeFill="background1"/>
        <w:tabs>
          <w:tab w:val="clear" w:pos="2520"/>
        </w:tabs>
        <w:spacing w:after="200"/>
        <w:ind w:left="1980" w:hanging="450"/>
        <w:contextualSpacing/>
        <w:rPr>
          <w:bCs/>
        </w:rPr>
      </w:pPr>
      <w:r w:rsidRPr="00A0212A">
        <w:rPr>
          <w:bCs/>
        </w:rPr>
        <w:t>Tablet Section-I (General).</w:t>
      </w:r>
    </w:p>
    <w:p w:rsidR="00D760B5" w:rsidRPr="00A0212A" w:rsidRDefault="00D760B5" w:rsidP="00A5171E">
      <w:pPr>
        <w:pStyle w:val="ListParagraph"/>
        <w:numPr>
          <w:ilvl w:val="0"/>
          <w:numId w:val="31"/>
        </w:numPr>
        <w:shd w:val="clear" w:color="auto" w:fill="FFFFFF" w:themeFill="background1"/>
        <w:tabs>
          <w:tab w:val="clear" w:pos="2520"/>
        </w:tabs>
        <w:spacing w:after="200"/>
        <w:ind w:left="1980" w:hanging="450"/>
        <w:contextualSpacing/>
        <w:rPr>
          <w:bCs/>
        </w:rPr>
      </w:pPr>
      <w:r w:rsidRPr="00A0212A">
        <w:rPr>
          <w:bCs/>
        </w:rPr>
        <w:t>Tablet Section-II (General).</w:t>
      </w:r>
    </w:p>
    <w:p w:rsidR="00D760B5" w:rsidRPr="00A0212A" w:rsidRDefault="00D760B5" w:rsidP="00A5171E">
      <w:pPr>
        <w:pStyle w:val="ListParagraph"/>
        <w:numPr>
          <w:ilvl w:val="0"/>
          <w:numId w:val="31"/>
        </w:numPr>
        <w:shd w:val="clear" w:color="auto" w:fill="FFFFFF" w:themeFill="background1"/>
        <w:tabs>
          <w:tab w:val="clear" w:pos="2520"/>
        </w:tabs>
        <w:spacing w:after="200"/>
        <w:ind w:left="1980" w:hanging="450"/>
        <w:contextualSpacing/>
      </w:pPr>
      <w:r w:rsidRPr="00A0212A">
        <w:rPr>
          <w:bCs/>
        </w:rPr>
        <w:t>Capsule Section (General).</w:t>
      </w:r>
    </w:p>
    <w:p w:rsidR="00D760B5" w:rsidRPr="00A0212A" w:rsidRDefault="00D760B5" w:rsidP="00A5171E">
      <w:pPr>
        <w:pStyle w:val="ListParagraph"/>
        <w:numPr>
          <w:ilvl w:val="0"/>
          <w:numId w:val="31"/>
        </w:numPr>
        <w:shd w:val="clear" w:color="auto" w:fill="FFFFFF" w:themeFill="background1"/>
        <w:tabs>
          <w:tab w:val="clear" w:pos="2520"/>
          <w:tab w:val="left" w:pos="4500"/>
        </w:tabs>
        <w:spacing w:after="0"/>
        <w:ind w:left="1980" w:hanging="450"/>
        <w:contextualSpacing/>
      </w:pPr>
      <w:r w:rsidRPr="00A0212A">
        <w:rPr>
          <w:bCs/>
        </w:rPr>
        <w:t>Ointment and Creams (General).</w:t>
      </w:r>
    </w:p>
    <w:p w:rsidR="00D760B5" w:rsidRPr="00A0212A" w:rsidRDefault="00D760B5" w:rsidP="00A5171E">
      <w:pPr>
        <w:pStyle w:val="ListParagraph"/>
        <w:numPr>
          <w:ilvl w:val="0"/>
          <w:numId w:val="31"/>
        </w:numPr>
        <w:shd w:val="clear" w:color="auto" w:fill="FFFFFF" w:themeFill="background1"/>
        <w:tabs>
          <w:tab w:val="clear" w:pos="2520"/>
          <w:tab w:val="left" w:pos="4500"/>
        </w:tabs>
        <w:spacing w:after="200"/>
        <w:ind w:left="1980" w:hanging="450"/>
        <w:contextualSpacing/>
      </w:pPr>
      <w:r w:rsidRPr="00A0212A">
        <w:rPr>
          <w:bCs/>
        </w:rPr>
        <w:t>Dry Powder for Suspension (General).</w:t>
      </w:r>
    </w:p>
    <w:p w:rsidR="00D760B5" w:rsidRPr="00A0212A" w:rsidRDefault="00D760B5" w:rsidP="00D760B5">
      <w:pPr>
        <w:shd w:val="clear" w:color="auto" w:fill="FFFFFF" w:themeFill="background1"/>
        <w:ind w:right="-36"/>
        <w:jc w:val="both"/>
      </w:pPr>
      <w:r w:rsidRPr="00A0212A">
        <w:t>Accordingly, layout plan of firm was approved/regularized/authenticated and following panel was constituted to verify the above sections of firm as per approved layout plan.</w:t>
      </w:r>
    </w:p>
    <w:p w:rsidR="00D760B5" w:rsidRPr="00A0212A" w:rsidRDefault="00D760B5" w:rsidP="005A6A43">
      <w:pPr>
        <w:pStyle w:val="ListParagraph"/>
        <w:numPr>
          <w:ilvl w:val="2"/>
          <w:numId w:val="30"/>
        </w:numPr>
        <w:shd w:val="clear" w:color="auto" w:fill="FFFFFF" w:themeFill="background1"/>
        <w:spacing w:after="0"/>
      </w:pPr>
      <w:r w:rsidRPr="00A0212A">
        <w:t>Mr.  Abdul Ghaffar, Deputy Director (H&amp;OTC), DRAP, Islamabad.</w:t>
      </w:r>
    </w:p>
    <w:p w:rsidR="00D760B5" w:rsidRPr="00A0212A" w:rsidRDefault="00D760B5" w:rsidP="005A6A43">
      <w:pPr>
        <w:pStyle w:val="ListParagraph"/>
        <w:numPr>
          <w:ilvl w:val="2"/>
          <w:numId w:val="30"/>
        </w:numPr>
        <w:shd w:val="clear" w:color="auto" w:fill="FFFFFF" w:themeFill="background1"/>
        <w:spacing w:after="0"/>
      </w:pPr>
      <w:r w:rsidRPr="00A0212A">
        <w:t>Dr.  Hasan Afzal, FID-III, DRAP, Islamabad.</w:t>
      </w:r>
    </w:p>
    <w:p w:rsidR="00D760B5" w:rsidRPr="00A0212A" w:rsidRDefault="00D760B5" w:rsidP="005A6A43">
      <w:pPr>
        <w:pStyle w:val="ListParagraph"/>
        <w:numPr>
          <w:ilvl w:val="2"/>
          <w:numId w:val="30"/>
        </w:numPr>
        <w:shd w:val="clear" w:color="auto" w:fill="FFFFFF" w:themeFill="background1"/>
        <w:spacing w:after="0"/>
      </w:pPr>
      <w:r w:rsidRPr="00A0212A">
        <w:t>Mr. Muhammad Yaqoob, Assistant Director (Lic-III), Islamabad.</w:t>
      </w:r>
    </w:p>
    <w:p w:rsidR="00D760B5" w:rsidRPr="00A0212A" w:rsidRDefault="00D760B5" w:rsidP="00D760B5">
      <w:pPr>
        <w:pStyle w:val="ListParagraph"/>
        <w:shd w:val="clear" w:color="auto" w:fill="FFFFFF" w:themeFill="background1"/>
        <w:spacing w:after="0"/>
        <w:ind w:left="2060" w:hanging="360"/>
      </w:pPr>
    </w:p>
    <w:p w:rsidR="00D760B5" w:rsidRPr="00A0212A" w:rsidRDefault="00D760B5" w:rsidP="00D760B5">
      <w:pPr>
        <w:shd w:val="clear" w:color="auto" w:fill="FFFFFF" w:themeFill="background1"/>
        <w:spacing w:line="240" w:lineRule="atLeast"/>
      </w:pPr>
      <w:r w:rsidRPr="00A0212A">
        <w:t xml:space="preserve">Accordingly, Panel has inspected the premises and verified the above mentioned section. </w:t>
      </w:r>
    </w:p>
    <w:p w:rsidR="00D760B5" w:rsidRPr="00A0212A" w:rsidRDefault="00D760B5" w:rsidP="00D760B5">
      <w:pPr>
        <w:pStyle w:val="NoSpacing"/>
        <w:shd w:val="clear" w:color="auto" w:fill="FFFFFF" w:themeFill="background1"/>
        <w:tabs>
          <w:tab w:val="left" w:pos="0"/>
        </w:tabs>
        <w:spacing w:line="360" w:lineRule="auto"/>
        <w:rPr>
          <w:b/>
          <w:bCs/>
        </w:rPr>
      </w:pPr>
      <w:r w:rsidRPr="00A0212A">
        <w:rPr>
          <w:b/>
          <w:bCs/>
        </w:rPr>
        <w:t>Recommendations:-</w:t>
      </w:r>
    </w:p>
    <w:p w:rsidR="00D760B5" w:rsidRPr="00A0212A" w:rsidRDefault="00D760B5" w:rsidP="00D760B5">
      <w:pPr>
        <w:pStyle w:val="ListParagraph"/>
        <w:shd w:val="clear" w:color="auto" w:fill="FFFFFF" w:themeFill="background1"/>
        <w:spacing w:after="0"/>
        <w:ind w:left="0" w:firstLine="0"/>
        <w:rPr>
          <w:b/>
        </w:rPr>
      </w:pPr>
    </w:p>
    <w:p w:rsidR="00D760B5" w:rsidRPr="00A0212A" w:rsidRDefault="00D760B5" w:rsidP="005A6A43">
      <w:pPr>
        <w:pStyle w:val="ListParagraph"/>
        <w:shd w:val="clear" w:color="auto" w:fill="FFFFFF" w:themeFill="background1"/>
        <w:spacing w:after="0" w:line="360" w:lineRule="auto"/>
        <w:ind w:left="0" w:firstLine="0"/>
        <w:rPr>
          <w:bCs/>
        </w:rPr>
      </w:pPr>
      <w:r w:rsidRPr="00A0212A">
        <w:rPr>
          <w:b/>
        </w:rPr>
        <w:t>The Panel of inspectors endorsed the regularization</w:t>
      </w:r>
      <w:r w:rsidRPr="00A0212A">
        <w:rPr>
          <w:bCs/>
        </w:rPr>
        <w:t xml:space="preserve"> of the above mentioned sections to </w:t>
      </w:r>
      <w:r w:rsidRPr="00A0212A">
        <w:t xml:space="preserve">M/s Unimark Pharmaceuticals, Plot No. 7-A, Street No. </w:t>
      </w:r>
      <w:proofErr w:type="gramStart"/>
      <w:r w:rsidRPr="00A0212A">
        <w:t>B-7, National Industrial Zone, Rawat, Islamabad.</w:t>
      </w:r>
      <w:proofErr w:type="gramEnd"/>
    </w:p>
    <w:p w:rsidR="00D760B5" w:rsidRPr="00A0212A" w:rsidRDefault="00D760B5" w:rsidP="00D760B5">
      <w:pPr>
        <w:shd w:val="clear" w:color="auto" w:fill="FFFFFF" w:themeFill="background1"/>
        <w:tabs>
          <w:tab w:val="left" w:pos="4500"/>
        </w:tabs>
        <w:spacing w:line="360" w:lineRule="auto"/>
        <w:jc w:val="both"/>
        <w:rPr>
          <w:b/>
          <w:bCs/>
        </w:rPr>
      </w:pPr>
    </w:p>
    <w:p w:rsidR="005A6A43" w:rsidRPr="00EE54DE" w:rsidRDefault="005A6A43" w:rsidP="005A6A43">
      <w:pPr>
        <w:rPr>
          <w:b/>
          <w:bCs/>
          <w:u w:val="single"/>
        </w:rPr>
      </w:pPr>
      <w:r>
        <w:rPr>
          <w:b/>
          <w:bCs/>
          <w:u w:val="single"/>
        </w:rPr>
        <w:t xml:space="preserve">Proceedings and </w:t>
      </w: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387759" w:rsidRDefault="00387759" w:rsidP="00BB3B1C">
      <w:pPr>
        <w:ind w:left="1440" w:hanging="1440"/>
        <w:jc w:val="both"/>
        <w:rPr>
          <w:rFonts w:asciiTheme="majorBidi" w:hAnsiTheme="majorBidi" w:cstheme="majorBidi"/>
          <w:b/>
          <w:bCs/>
          <w:color w:val="0070C0"/>
        </w:rPr>
      </w:pPr>
    </w:p>
    <w:p w:rsidR="005A6A43" w:rsidRDefault="005A6A43" w:rsidP="00BB3B1C">
      <w:pPr>
        <w:ind w:left="1440" w:hanging="1440"/>
        <w:jc w:val="both"/>
        <w:rPr>
          <w:rFonts w:asciiTheme="majorBidi" w:hAnsiTheme="majorBidi" w:cstheme="majorBidi"/>
          <w:b/>
          <w:bCs/>
          <w:color w:val="0070C0"/>
        </w:rPr>
      </w:pPr>
    </w:p>
    <w:p w:rsidR="005A6A43" w:rsidRPr="00AA336F" w:rsidRDefault="00AA336F" w:rsidP="00AA336F">
      <w:pPr>
        <w:spacing w:line="360" w:lineRule="auto"/>
        <w:jc w:val="both"/>
        <w:rPr>
          <w:rFonts w:asciiTheme="majorBidi" w:hAnsiTheme="majorBidi" w:cstheme="majorBidi"/>
          <w:bCs/>
        </w:rPr>
      </w:pPr>
      <w:r w:rsidRPr="00AA336F">
        <w:rPr>
          <w:rFonts w:asciiTheme="majorBidi" w:hAnsiTheme="majorBidi" w:cstheme="majorBidi"/>
          <w:bCs/>
        </w:rPr>
        <w:t xml:space="preserve">The Board considered and approved regularization of of Lay out plan in the name of </w:t>
      </w:r>
      <w:r w:rsidRPr="00AA336F">
        <w:t xml:space="preserve">M/s Unimark Pharmaceuticals, Plot No. 7-A, Street No. </w:t>
      </w:r>
      <w:proofErr w:type="gramStart"/>
      <w:r w:rsidRPr="00AA336F">
        <w:t>B-7, National Industrial Zone, Rawat, Islamabad.</w:t>
      </w:r>
      <w:proofErr w:type="gramEnd"/>
      <w:r w:rsidRPr="00AA336F">
        <w:t xml:space="preserve"> On the recommendation of the panel of experts for the following sections:-</w:t>
      </w:r>
    </w:p>
    <w:p w:rsidR="00AA336F" w:rsidRPr="00AA336F" w:rsidRDefault="00AA336F" w:rsidP="00D47A9F">
      <w:pPr>
        <w:pStyle w:val="ListParagraph"/>
        <w:numPr>
          <w:ilvl w:val="0"/>
          <w:numId w:val="175"/>
        </w:numPr>
        <w:shd w:val="clear" w:color="auto" w:fill="FFFFFF" w:themeFill="background1"/>
        <w:spacing w:after="200"/>
        <w:contextualSpacing/>
        <w:rPr>
          <w:bCs/>
        </w:rPr>
      </w:pPr>
      <w:r w:rsidRPr="00AA336F">
        <w:rPr>
          <w:bCs/>
        </w:rPr>
        <w:t>Tablet Section-I (General).</w:t>
      </w:r>
    </w:p>
    <w:p w:rsidR="00AA336F" w:rsidRPr="00AA336F" w:rsidRDefault="00AA336F" w:rsidP="00D47A9F">
      <w:pPr>
        <w:pStyle w:val="ListParagraph"/>
        <w:numPr>
          <w:ilvl w:val="0"/>
          <w:numId w:val="175"/>
        </w:numPr>
        <w:shd w:val="clear" w:color="auto" w:fill="FFFFFF" w:themeFill="background1"/>
        <w:spacing w:after="200"/>
        <w:contextualSpacing/>
        <w:rPr>
          <w:bCs/>
        </w:rPr>
      </w:pPr>
      <w:r w:rsidRPr="00AA336F">
        <w:rPr>
          <w:bCs/>
        </w:rPr>
        <w:t>Tablet Section-II (General).</w:t>
      </w:r>
    </w:p>
    <w:p w:rsidR="00AA336F" w:rsidRPr="00A0212A" w:rsidRDefault="00AA336F" w:rsidP="00D47A9F">
      <w:pPr>
        <w:pStyle w:val="ListParagraph"/>
        <w:numPr>
          <w:ilvl w:val="0"/>
          <w:numId w:val="175"/>
        </w:numPr>
        <w:shd w:val="clear" w:color="auto" w:fill="FFFFFF" w:themeFill="background1"/>
        <w:spacing w:after="200"/>
        <w:contextualSpacing/>
      </w:pPr>
      <w:r w:rsidRPr="00AA336F">
        <w:rPr>
          <w:bCs/>
        </w:rPr>
        <w:t>Capsule Section (General).</w:t>
      </w:r>
    </w:p>
    <w:p w:rsidR="00AA336F" w:rsidRPr="00A0212A" w:rsidRDefault="00AA336F" w:rsidP="00D47A9F">
      <w:pPr>
        <w:pStyle w:val="ListParagraph"/>
        <w:numPr>
          <w:ilvl w:val="0"/>
          <w:numId w:val="175"/>
        </w:numPr>
        <w:shd w:val="clear" w:color="auto" w:fill="FFFFFF" w:themeFill="background1"/>
        <w:tabs>
          <w:tab w:val="left" w:pos="4500"/>
        </w:tabs>
        <w:contextualSpacing/>
      </w:pPr>
      <w:r w:rsidRPr="00AA336F">
        <w:rPr>
          <w:bCs/>
        </w:rPr>
        <w:t>Ointment and Creams (General).</w:t>
      </w:r>
    </w:p>
    <w:p w:rsidR="00AA336F" w:rsidRPr="00A0212A" w:rsidRDefault="00AA336F" w:rsidP="00D47A9F">
      <w:pPr>
        <w:pStyle w:val="ListParagraph"/>
        <w:numPr>
          <w:ilvl w:val="0"/>
          <w:numId w:val="175"/>
        </w:numPr>
        <w:shd w:val="clear" w:color="auto" w:fill="FFFFFF" w:themeFill="background1"/>
        <w:tabs>
          <w:tab w:val="left" w:pos="4500"/>
        </w:tabs>
        <w:spacing w:after="200"/>
        <w:contextualSpacing/>
      </w:pPr>
      <w:r w:rsidRPr="00AA336F">
        <w:rPr>
          <w:bCs/>
        </w:rPr>
        <w:t>Dry Powder for Suspension (General).</w:t>
      </w:r>
    </w:p>
    <w:p w:rsidR="005A6A43" w:rsidRDefault="005A6A43" w:rsidP="00BB3B1C">
      <w:pPr>
        <w:ind w:left="1440" w:hanging="1440"/>
        <w:jc w:val="both"/>
        <w:rPr>
          <w:rFonts w:asciiTheme="majorBidi" w:hAnsiTheme="majorBidi" w:cstheme="majorBidi"/>
          <w:b/>
          <w:bCs/>
          <w:color w:val="0070C0"/>
        </w:rPr>
      </w:pPr>
    </w:p>
    <w:p w:rsidR="005A6A43" w:rsidRDefault="005A6A43" w:rsidP="00BB3B1C">
      <w:pPr>
        <w:ind w:left="1440" w:hanging="1440"/>
        <w:jc w:val="both"/>
        <w:rPr>
          <w:rFonts w:asciiTheme="majorBidi" w:hAnsiTheme="majorBidi" w:cstheme="majorBidi"/>
          <w:b/>
          <w:bCs/>
          <w:color w:val="0070C0"/>
        </w:rPr>
      </w:pPr>
    </w:p>
    <w:p w:rsidR="005A6A43" w:rsidRDefault="005A6A43" w:rsidP="00BB3B1C">
      <w:pPr>
        <w:ind w:left="1440" w:hanging="1440"/>
        <w:jc w:val="both"/>
        <w:rPr>
          <w:rFonts w:asciiTheme="majorBidi" w:hAnsiTheme="majorBidi" w:cstheme="majorBidi"/>
          <w:b/>
          <w:bCs/>
          <w:color w:val="0070C0"/>
        </w:rPr>
      </w:pPr>
    </w:p>
    <w:p w:rsidR="005A6A43" w:rsidRDefault="005A6A43" w:rsidP="00BB3B1C">
      <w:pPr>
        <w:ind w:left="1440" w:hanging="1440"/>
        <w:jc w:val="both"/>
        <w:rPr>
          <w:rFonts w:asciiTheme="majorBidi" w:hAnsiTheme="majorBidi" w:cstheme="majorBidi"/>
          <w:b/>
          <w:bCs/>
          <w:color w:val="0070C0"/>
        </w:rPr>
      </w:pPr>
    </w:p>
    <w:p w:rsidR="005A6A43" w:rsidRDefault="005A6A43" w:rsidP="00BB3B1C">
      <w:pPr>
        <w:ind w:left="1440" w:hanging="1440"/>
        <w:jc w:val="both"/>
        <w:rPr>
          <w:rFonts w:asciiTheme="majorBidi" w:hAnsiTheme="majorBidi" w:cstheme="majorBidi"/>
          <w:b/>
          <w:bCs/>
          <w:color w:val="0070C0"/>
        </w:rPr>
      </w:pPr>
    </w:p>
    <w:p w:rsidR="00133E93" w:rsidRDefault="00133E93" w:rsidP="00BB3B1C">
      <w:pPr>
        <w:ind w:left="1440" w:hanging="1440"/>
        <w:jc w:val="both"/>
        <w:rPr>
          <w:rFonts w:asciiTheme="majorBidi" w:hAnsiTheme="majorBidi" w:cstheme="majorBidi"/>
          <w:b/>
          <w:bCs/>
        </w:rPr>
      </w:pPr>
    </w:p>
    <w:p w:rsidR="00133E93" w:rsidRDefault="00133E93" w:rsidP="00BB3B1C">
      <w:pPr>
        <w:ind w:left="1440" w:hanging="1440"/>
        <w:jc w:val="both"/>
        <w:rPr>
          <w:rFonts w:asciiTheme="majorBidi" w:hAnsiTheme="majorBidi" w:cstheme="majorBidi"/>
          <w:b/>
          <w:bCs/>
        </w:rPr>
      </w:pPr>
    </w:p>
    <w:p w:rsidR="00133E93" w:rsidRDefault="00133E93" w:rsidP="00BB3B1C">
      <w:pPr>
        <w:ind w:left="1440" w:hanging="1440"/>
        <w:jc w:val="both"/>
        <w:rPr>
          <w:rFonts w:asciiTheme="majorBidi" w:hAnsiTheme="majorBidi" w:cstheme="majorBidi"/>
          <w:b/>
          <w:bCs/>
        </w:rPr>
      </w:pPr>
    </w:p>
    <w:p w:rsidR="00BB3B1C" w:rsidRPr="00387759" w:rsidRDefault="001A5768" w:rsidP="00BB3B1C">
      <w:pPr>
        <w:ind w:left="1440" w:hanging="1440"/>
        <w:jc w:val="both"/>
        <w:rPr>
          <w:rFonts w:asciiTheme="majorBidi" w:hAnsiTheme="majorBidi" w:cstheme="majorBidi"/>
          <w:b/>
          <w:bCs/>
          <w:u w:val="single"/>
        </w:rPr>
      </w:pPr>
      <w:r>
        <w:rPr>
          <w:rFonts w:asciiTheme="majorBidi" w:hAnsiTheme="majorBidi" w:cstheme="majorBidi"/>
          <w:b/>
          <w:bCs/>
        </w:rPr>
        <w:t xml:space="preserve">Case No. </w:t>
      </w:r>
      <w:r w:rsidR="00B957DE">
        <w:rPr>
          <w:rFonts w:asciiTheme="majorBidi" w:hAnsiTheme="majorBidi" w:cstheme="majorBidi"/>
          <w:b/>
          <w:bCs/>
        </w:rPr>
        <w:t>27</w:t>
      </w:r>
      <w:r w:rsidR="00BB3B1C" w:rsidRPr="00387759">
        <w:rPr>
          <w:rFonts w:asciiTheme="majorBidi" w:hAnsiTheme="majorBidi" w:cstheme="majorBidi"/>
          <w:b/>
          <w:bCs/>
        </w:rPr>
        <w:tab/>
      </w:r>
      <w:r w:rsidR="00BB3B1C" w:rsidRPr="00387759">
        <w:rPr>
          <w:rFonts w:asciiTheme="majorBidi" w:hAnsiTheme="majorBidi" w:cstheme="majorBidi"/>
          <w:b/>
          <w:bCs/>
          <w:u w:val="single"/>
        </w:rPr>
        <w:t>SITE VERIFICATION OF M/S OERLIKON PHARMACEUTICAL INDUSTRIES, PLOT NO.31/16, ROAD-2, INDUSTRIAL ESTATE, GADOON AMAZAI.</w:t>
      </w:r>
    </w:p>
    <w:p w:rsidR="00BB3B1C" w:rsidRPr="00387759" w:rsidRDefault="00BB3B1C" w:rsidP="00BB3B1C">
      <w:pPr>
        <w:jc w:val="both"/>
        <w:rPr>
          <w:rFonts w:asciiTheme="majorBidi" w:hAnsiTheme="majorBidi" w:cstheme="majorBidi"/>
          <w:bCs/>
        </w:rPr>
      </w:pPr>
      <w:r w:rsidRPr="00387759">
        <w:rPr>
          <w:rFonts w:asciiTheme="majorBidi" w:hAnsiTheme="majorBidi" w:cstheme="majorBidi"/>
          <w:bCs/>
        </w:rPr>
        <w:tab/>
      </w:r>
      <w:r w:rsidRPr="00387759">
        <w:rPr>
          <w:rFonts w:asciiTheme="majorBidi" w:hAnsiTheme="majorBidi" w:cstheme="majorBidi"/>
          <w:bCs/>
        </w:rPr>
        <w:tab/>
      </w:r>
    </w:p>
    <w:p w:rsidR="00BB3B1C" w:rsidRPr="00387759" w:rsidRDefault="00BB3B1C" w:rsidP="00BB3B1C">
      <w:pPr>
        <w:spacing w:line="360" w:lineRule="auto"/>
        <w:jc w:val="both"/>
        <w:rPr>
          <w:rFonts w:asciiTheme="majorBidi" w:hAnsiTheme="majorBidi" w:cstheme="majorBidi"/>
          <w:bCs/>
        </w:rPr>
      </w:pPr>
      <w:r w:rsidRPr="00387759">
        <w:rPr>
          <w:rFonts w:asciiTheme="majorBidi" w:hAnsiTheme="majorBidi" w:cstheme="majorBidi"/>
          <w:bCs/>
        </w:rPr>
        <w:tab/>
        <w:t xml:space="preserve">M/s Oerlikon Pharmaceutical Industries, Gadoon Amazai vide their application dated Nil has forwarded a request for approval of site to </w:t>
      </w:r>
      <w:r w:rsidRPr="00387759">
        <w:rPr>
          <w:rFonts w:asciiTheme="majorBidi" w:hAnsiTheme="majorBidi" w:cstheme="majorBidi"/>
        </w:rPr>
        <w:t xml:space="preserve">establish a pharmaceutical unit located at </w:t>
      </w:r>
      <w:r w:rsidRPr="00387759">
        <w:rPr>
          <w:rFonts w:asciiTheme="majorBidi" w:hAnsiTheme="majorBidi" w:cstheme="majorBidi"/>
          <w:bCs/>
        </w:rPr>
        <w:t xml:space="preserve">Plot No.31/16, Road-2, Industrial Estate, </w:t>
      </w:r>
      <w:proofErr w:type="gramStart"/>
      <w:r w:rsidRPr="00387759">
        <w:rPr>
          <w:rFonts w:asciiTheme="majorBidi" w:hAnsiTheme="majorBidi" w:cstheme="majorBidi"/>
          <w:bCs/>
        </w:rPr>
        <w:t>Gadoon</w:t>
      </w:r>
      <w:proofErr w:type="gramEnd"/>
      <w:r w:rsidRPr="00387759">
        <w:rPr>
          <w:rFonts w:asciiTheme="majorBidi" w:hAnsiTheme="majorBidi" w:cstheme="majorBidi"/>
          <w:bCs/>
        </w:rPr>
        <w:t xml:space="preserve"> Amazai. Accordingly Area FID, DRAP, Peshawar was directed vide letter dated 31</w:t>
      </w:r>
      <w:r w:rsidRPr="00387759">
        <w:rPr>
          <w:rFonts w:asciiTheme="majorBidi" w:hAnsiTheme="majorBidi" w:cstheme="majorBidi"/>
          <w:bCs/>
          <w:vertAlign w:val="superscript"/>
        </w:rPr>
        <w:t>st</w:t>
      </w:r>
      <w:r w:rsidRPr="00387759">
        <w:rPr>
          <w:rFonts w:asciiTheme="majorBidi" w:hAnsiTheme="majorBidi" w:cstheme="majorBidi"/>
          <w:bCs/>
        </w:rPr>
        <w:t xml:space="preserve"> January, 2019 for verification of site. Area FID, DRAP, Peshawar, after visiting the site has forwarded site verification report of the said firm. The recommendation of the Area FID, DRAP, </w:t>
      </w:r>
      <w:proofErr w:type="gramStart"/>
      <w:r w:rsidRPr="00387759">
        <w:rPr>
          <w:rFonts w:asciiTheme="majorBidi" w:hAnsiTheme="majorBidi" w:cstheme="majorBidi"/>
          <w:bCs/>
        </w:rPr>
        <w:t>Peshawar</w:t>
      </w:r>
      <w:proofErr w:type="gramEnd"/>
      <w:r w:rsidRPr="00387759">
        <w:rPr>
          <w:rFonts w:asciiTheme="majorBidi" w:hAnsiTheme="majorBidi" w:cstheme="majorBidi"/>
          <w:bCs/>
        </w:rPr>
        <w:t xml:space="preserve"> is as under;</w:t>
      </w:r>
    </w:p>
    <w:tbl>
      <w:tblPr>
        <w:tblW w:w="8280" w:type="dxa"/>
        <w:tblInd w:w="108" w:type="dxa"/>
        <w:tblLayout w:type="fixed"/>
        <w:tblLook w:val="01E0"/>
      </w:tblPr>
      <w:tblGrid>
        <w:gridCol w:w="2610"/>
        <w:gridCol w:w="5670"/>
      </w:tblGrid>
      <w:tr w:rsidR="00387759" w:rsidRPr="00387759" w:rsidTr="00D36FC6">
        <w:tc>
          <w:tcPr>
            <w:tcW w:w="2610" w:type="dxa"/>
            <w:hideMark/>
          </w:tcPr>
          <w:p w:rsidR="00BB3B1C" w:rsidRPr="00387759" w:rsidRDefault="00BB3B1C" w:rsidP="00A5171E">
            <w:pPr>
              <w:pStyle w:val="BodyText3"/>
              <w:numPr>
                <w:ilvl w:val="0"/>
                <w:numId w:val="33"/>
              </w:numPr>
              <w:spacing w:after="0" w:line="276" w:lineRule="auto"/>
              <w:ind w:left="432"/>
              <w:rPr>
                <w:b/>
                <w:sz w:val="24"/>
                <w:szCs w:val="24"/>
              </w:rPr>
            </w:pPr>
            <w:r w:rsidRPr="00387759">
              <w:rPr>
                <w:b/>
                <w:sz w:val="24"/>
                <w:szCs w:val="24"/>
              </w:rPr>
              <w:t>Location</w:t>
            </w:r>
          </w:p>
        </w:tc>
        <w:tc>
          <w:tcPr>
            <w:tcW w:w="5670" w:type="dxa"/>
          </w:tcPr>
          <w:p w:rsidR="00BB3B1C" w:rsidRPr="00387759" w:rsidRDefault="00BB3B1C" w:rsidP="00D36FC6">
            <w:pPr>
              <w:pStyle w:val="BodyText3"/>
              <w:spacing w:after="0" w:line="360" w:lineRule="auto"/>
              <w:jc w:val="both"/>
              <w:rPr>
                <w:sz w:val="24"/>
                <w:szCs w:val="24"/>
              </w:rPr>
            </w:pPr>
            <w:r w:rsidRPr="00387759">
              <w:rPr>
                <w:sz w:val="24"/>
                <w:szCs w:val="24"/>
              </w:rPr>
              <w:t xml:space="preserve">The site is located at </w:t>
            </w:r>
            <w:r w:rsidRPr="00387759">
              <w:rPr>
                <w:rFonts w:asciiTheme="majorBidi" w:hAnsiTheme="majorBidi" w:cstheme="majorBidi"/>
                <w:sz w:val="24"/>
                <w:szCs w:val="24"/>
              </w:rPr>
              <w:t>Plot No</w:t>
            </w:r>
            <w:proofErr w:type="gramStart"/>
            <w:r w:rsidRPr="00387759">
              <w:rPr>
                <w:rFonts w:asciiTheme="majorBidi" w:hAnsiTheme="majorBidi" w:cstheme="majorBidi"/>
                <w:sz w:val="24"/>
                <w:szCs w:val="24"/>
              </w:rPr>
              <w:t>,31</w:t>
            </w:r>
            <w:proofErr w:type="gramEnd"/>
            <w:r w:rsidRPr="00387759">
              <w:rPr>
                <w:rFonts w:asciiTheme="majorBidi" w:hAnsiTheme="majorBidi" w:cstheme="majorBidi"/>
                <w:sz w:val="24"/>
                <w:szCs w:val="24"/>
              </w:rPr>
              <w:t>/16, Road-2</w:t>
            </w:r>
            <w:r w:rsidRPr="00387759">
              <w:rPr>
                <w:sz w:val="24"/>
                <w:szCs w:val="24"/>
              </w:rPr>
              <w:t xml:space="preserve">, Industrial Estate Gadoon Amazai. The proposed premises is suitable to construct a pharmaceutical unit as of today as per Drugs Act schedule “B” SRO 470(I)98 dated 15-05-1998, under rule 16(A) the Drugs (Licensing, Registering and Advertising) Rules, 1976. </w:t>
            </w:r>
          </w:p>
          <w:p w:rsidR="00BB3B1C" w:rsidRPr="00387759" w:rsidRDefault="00BB3B1C" w:rsidP="00D36FC6">
            <w:pPr>
              <w:pStyle w:val="BodyText3"/>
              <w:spacing w:after="0"/>
              <w:jc w:val="both"/>
              <w:rPr>
                <w:sz w:val="24"/>
                <w:szCs w:val="24"/>
              </w:rPr>
            </w:pPr>
          </w:p>
        </w:tc>
      </w:tr>
      <w:tr w:rsidR="00387759" w:rsidRPr="00387759" w:rsidTr="00D36FC6">
        <w:tc>
          <w:tcPr>
            <w:tcW w:w="2610" w:type="dxa"/>
            <w:hideMark/>
          </w:tcPr>
          <w:p w:rsidR="00BB3B1C" w:rsidRPr="00387759" w:rsidRDefault="00BB3B1C" w:rsidP="00A5171E">
            <w:pPr>
              <w:pStyle w:val="BodyText3"/>
              <w:numPr>
                <w:ilvl w:val="0"/>
                <w:numId w:val="33"/>
              </w:numPr>
              <w:spacing w:after="0" w:line="276" w:lineRule="auto"/>
              <w:ind w:left="342"/>
              <w:rPr>
                <w:b/>
                <w:sz w:val="24"/>
                <w:szCs w:val="24"/>
              </w:rPr>
            </w:pPr>
            <w:r w:rsidRPr="00387759">
              <w:rPr>
                <w:b/>
                <w:sz w:val="24"/>
                <w:szCs w:val="24"/>
              </w:rPr>
              <w:t>Surroundings</w:t>
            </w:r>
          </w:p>
          <w:p w:rsidR="00BB3B1C" w:rsidRPr="00387759" w:rsidRDefault="00BB3B1C" w:rsidP="00D36FC6">
            <w:pPr>
              <w:pStyle w:val="BodyText3"/>
              <w:spacing w:after="0"/>
              <w:rPr>
                <w:b/>
                <w:sz w:val="24"/>
                <w:szCs w:val="24"/>
              </w:rPr>
            </w:pPr>
          </w:p>
          <w:p w:rsidR="00BB3B1C" w:rsidRPr="00387759" w:rsidRDefault="00BB3B1C" w:rsidP="00D36FC6">
            <w:pPr>
              <w:pStyle w:val="BodyText3"/>
              <w:spacing w:after="0"/>
              <w:rPr>
                <w:b/>
                <w:sz w:val="24"/>
                <w:szCs w:val="24"/>
              </w:rPr>
            </w:pPr>
          </w:p>
          <w:p w:rsidR="00BB3B1C" w:rsidRPr="00387759" w:rsidRDefault="00BB3B1C" w:rsidP="00D36FC6">
            <w:pPr>
              <w:pStyle w:val="BodyText3"/>
              <w:spacing w:after="0"/>
              <w:rPr>
                <w:b/>
                <w:sz w:val="24"/>
                <w:szCs w:val="24"/>
              </w:rPr>
            </w:pPr>
          </w:p>
          <w:p w:rsidR="00BB3B1C" w:rsidRPr="00387759" w:rsidRDefault="00BB3B1C" w:rsidP="00D36FC6">
            <w:pPr>
              <w:pStyle w:val="BodyText3"/>
              <w:spacing w:after="0"/>
              <w:rPr>
                <w:b/>
                <w:sz w:val="20"/>
                <w:szCs w:val="20"/>
              </w:rPr>
            </w:pPr>
          </w:p>
          <w:p w:rsidR="00BB3B1C" w:rsidRPr="00387759" w:rsidRDefault="00BB3B1C" w:rsidP="00A5171E">
            <w:pPr>
              <w:pStyle w:val="BodyText3"/>
              <w:numPr>
                <w:ilvl w:val="0"/>
                <w:numId w:val="33"/>
              </w:numPr>
              <w:spacing w:after="0" w:line="276" w:lineRule="auto"/>
              <w:ind w:left="342"/>
              <w:rPr>
                <w:b/>
                <w:sz w:val="24"/>
                <w:szCs w:val="24"/>
              </w:rPr>
            </w:pPr>
            <w:r w:rsidRPr="00387759">
              <w:rPr>
                <w:b/>
                <w:sz w:val="24"/>
                <w:szCs w:val="24"/>
              </w:rPr>
              <w:t xml:space="preserve">Environment </w:t>
            </w:r>
          </w:p>
        </w:tc>
        <w:tc>
          <w:tcPr>
            <w:tcW w:w="5670" w:type="dxa"/>
          </w:tcPr>
          <w:p w:rsidR="00BB3B1C" w:rsidRPr="00387759" w:rsidRDefault="00BB3B1C" w:rsidP="00D36FC6">
            <w:pPr>
              <w:pStyle w:val="BodyText3"/>
              <w:spacing w:after="0"/>
              <w:ind w:left="46"/>
              <w:jc w:val="both"/>
              <w:rPr>
                <w:sz w:val="24"/>
                <w:szCs w:val="24"/>
              </w:rPr>
            </w:pPr>
            <w:r w:rsidRPr="00387759">
              <w:rPr>
                <w:sz w:val="24"/>
                <w:szCs w:val="24"/>
              </w:rPr>
              <w:t>East side: Seasonal Drain (Barsati Nala).</w:t>
            </w:r>
          </w:p>
          <w:p w:rsidR="00BB3B1C" w:rsidRPr="00387759" w:rsidRDefault="00BB3B1C" w:rsidP="00D36FC6">
            <w:pPr>
              <w:pStyle w:val="BodyText3"/>
              <w:spacing w:after="0"/>
              <w:ind w:left="46"/>
              <w:jc w:val="both"/>
              <w:rPr>
                <w:sz w:val="24"/>
                <w:szCs w:val="24"/>
              </w:rPr>
            </w:pPr>
            <w:r w:rsidRPr="00387759">
              <w:rPr>
                <w:sz w:val="24"/>
                <w:szCs w:val="24"/>
              </w:rPr>
              <w:t xml:space="preserve">West side: Empty Plot No.31/15. </w:t>
            </w:r>
          </w:p>
          <w:p w:rsidR="00BB3B1C" w:rsidRPr="00387759" w:rsidRDefault="00BB3B1C" w:rsidP="00D36FC6">
            <w:pPr>
              <w:pStyle w:val="BodyText3"/>
              <w:spacing w:after="0"/>
              <w:ind w:left="46"/>
              <w:jc w:val="both"/>
              <w:rPr>
                <w:sz w:val="24"/>
                <w:szCs w:val="24"/>
              </w:rPr>
            </w:pPr>
            <w:r w:rsidRPr="00387759">
              <w:rPr>
                <w:sz w:val="24"/>
                <w:szCs w:val="24"/>
              </w:rPr>
              <w:t>North side: Road R-2.</w:t>
            </w:r>
          </w:p>
          <w:p w:rsidR="00BB3B1C" w:rsidRPr="00387759" w:rsidRDefault="00BB3B1C" w:rsidP="00D36FC6">
            <w:pPr>
              <w:pStyle w:val="BodyText3"/>
              <w:spacing w:after="0"/>
              <w:ind w:left="46"/>
              <w:jc w:val="both"/>
              <w:rPr>
                <w:sz w:val="24"/>
                <w:szCs w:val="24"/>
              </w:rPr>
            </w:pPr>
            <w:r w:rsidRPr="00387759">
              <w:rPr>
                <w:sz w:val="24"/>
                <w:szCs w:val="24"/>
              </w:rPr>
              <w:t>South side: Seasonal Drain (Barsati Nala).</w:t>
            </w:r>
          </w:p>
          <w:p w:rsidR="00BB3B1C" w:rsidRPr="00387759" w:rsidRDefault="00BB3B1C" w:rsidP="00D36FC6">
            <w:pPr>
              <w:pStyle w:val="BodyText3"/>
              <w:spacing w:after="0"/>
              <w:ind w:left="46"/>
              <w:jc w:val="both"/>
              <w:rPr>
                <w:sz w:val="24"/>
                <w:szCs w:val="24"/>
              </w:rPr>
            </w:pPr>
          </w:p>
          <w:p w:rsidR="00BB3B1C" w:rsidRPr="00387759" w:rsidRDefault="00BB3B1C" w:rsidP="00D36FC6">
            <w:pPr>
              <w:pStyle w:val="BodyText3"/>
              <w:spacing w:after="0"/>
              <w:jc w:val="both"/>
              <w:rPr>
                <w:sz w:val="24"/>
                <w:szCs w:val="24"/>
              </w:rPr>
            </w:pPr>
            <w:r w:rsidRPr="00387759">
              <w:rPr>
                <w:sz w:val="24"/>
                <w:szCs w:val="24"/>
              </w:rPr>
              <w:t>The plot is situated in the industrial estate of Gadoon Swabi. No pollution was found in its surroundings at the time of inspection.</w:t>
            </w:r>
          </w:p>
          <w:p w:rsidR="00BB3B1C" w:rsidRPr="00387759" w:rsidRDefault="00BB3B1C" w:rsidP="00D36FC6">
            <w:pPr>
              <w:pStyle w:val="BodyText3"/>
              <w:spacing w:after="0"/>
              <w:ind w:left="46"/>
              <w:jc w:val="both"/>
              <w:rPr>
                <w:sz w:val="24"/>
                <w:szCs w:val="24"/>
              </w:rPr>
            </w:pPr>
          </w:p>
        </w:tc>
      </w:tr>
      <w:tr w:rsidR="00387759" w:rsidRPr="00387759" w:rsidTr="00D36FC6">
        <w:tc>
          <w:tcPr>
            <w:tcW w:w="2610" w:type="dxa"/>
            <w:hideMark/>
          </w:tcPr>
          <w:p w:rsidR="00BB3B1C" w:rsidRPr="00387759" w:rsidRDefault="00BB3B1C" w:rsidP="00A5171E">
            <w:pPr>
              <w:pStyle w:val="BodyText3"/>
              <w:numPr>
                <w:ilvl w:val="0"/>
                <w:numId w:val="33"/>
              </w:numPr>
              <w:spacing w:after="0" w:line="276" w:lineRule="auto"/>
              <w:ind w:left="342"/>
              <w:rPr>
                <w:b/>
                <w:sz w:val="24"/>
                <w:szCs w:val="24"/>
              </w:rPr>
            </w:pPr>
            <w:r w:rsidRPr="00387759">
              <w:rPr>
                <w:b/>
                <w:sz w:val="24"/>
                <w:szCs w:val="24"/>
              </w:rPr>
              <w:t xml:space="preserve">Size </w:t>
            </w:r>
          </w:p>
        </w:tc>
        <w:tc>
          <w:tcPr>
            <w:tcW w:w="5670" w:type="dxa"/>
          </w:tcPr>
          <w:p w:rsidR="00BB3B1C" w:rsidRPr="00387759" w:rsidRDefault="00BB3B1C" w:rsidP="00D36FC6">
            <w:pPr>
              <w:pStyle w:val="BodyText3"/>
              <w:spacing w:after="0"/>
              <w:jc w:val="both"/>
              <w:rPr>
                <w:sz w:val="24"/>
                <w:szCs w:val="24"/>
              </w:rPr>
            </w:pPr>
            <w:r w:rsidRPr="00387759">
              <w:rPr>
                <w:sz w:val="24"/>
                <w:szCs w:val="24"/>
              </w:rPr>
              <w:t>The area of the plot is 01 acres.</w:t>
            </w:r>
          </w:p>
        </w:tc>
      </w:tr>
      <w:tr w:rsidR="00387759" w:rsidRPr="00387759" w:rsidTr="00D36FC6">
        <w:tc>
          <w:tcPr>
            <w:tcW w:w="2610" w:type="dxa"/>
          </w:tcPr>
          <w:p w:rsidR="00BB3B1C" w:rsidRPr="00387759" w:rsidRDefault="00BB3B1C" w:rsidP="00D36FC6">
            <w:pPr>
              <w:pStyle w:val="BodyText3"/>
              <w:spacing w:after="0"/>
              <w:rPr>
                <w:b/>
                <w:sz w:val="24"/>
                <w:szCs w:val="24"/>
              </w:rPr>
            </w:pPr>
          </w:p>
          <w:p w:rsidR="00BB3B1C" w:rsidRPr="00387759" w:rsidRDefault="00BB3B1C" w:rsidP="00A5171E">
            <w:pPr>
              <w:pStyle w:val="BodyText3"/>
              <w:numPr>
                <w:ilvl w:val="0"/>
                <w:numId w:val="33"/>
              </w:numPr>
              <w:spacing w:after="0" w:line="276" w:lineRule="auto"/>
              <w:ind w:left="342"/>
              <w:rPr>
                <w:b/>
                <w:sz w:val="24"/>
                <w:szCs w:val="24"/>
              </w:rPr>
            </w:pPr>
            <w:r w:rsidRPr="00387759">
              <w:rPr>
                <w:b/>
                <w:sz w:val="24"/>
                <w:szCs w:val="24"/>
              </w:rPr>
              <w:t xml:space="preserve">Recommendations of FID. </w:t>
            </w:r>
          </w:p>
          <w:p w:rsidR="00BB3B1C" w:rsidRPr="00387759" w:rsidRDefault="00BB3B1C" w:rsidP="00D36FC6">
            <w:pPr>
              <w:pStyle w:val="BodyText3"/>
              <w:spacing w:after="0"/>
              <w:ind w:left="342"/>
              <w:rPr>
                <w:b/>
                <w:sz w:val="18"/>
                <w:szCs w:val="18"/>
              </w:rPr>
            </w:pPr>
          </w:p>
          <w:p w:rsidR="00BB3B1C" w:rsidRPr="00387759" w:rsidRDefault="00BB3B1C" w:rsidP="00A5171E">
            <w:pPr>
              <w:pStyle w:val="BodyText3"/>
              <w:numPr>
                <w:ilvl w:val="0"/>
                <w:numId w:val="33"/>
              </w:numPr>
              <w:spacing w:after="0" w:line="276" w:lineRule="auto"/>
              <w:ind w:left="342"/>
              <w:rPr>
                <w:b/>
                <w:sz w:val="24"/>
                <w:szCs w:val="24"/>
              </w:rPr>
            </w:pPr>
            <w:r w:rsidRPr="00387759">
              <w:rPr>
                <w:b/>
                <w:sz w:val="24"/>
                <w:szCs w:val="24"/>
              </w:rPr>
              <w:t xml:space="preserve">Note: </w:t>
            </w:r>
          </w:p>
        </w:tc>
        <w:tc>
          <w:tcPr>
            <w:tcW w:w="5670" w:type="dxa"/>
          </w:tcPr>
          <w:p w:rsidR="00BB3B1C" w:rsidRPr="00387759" w:rsidRDefault="00BB3B1C" w:rsidP="00D36FC6">
            <w:pPr>
              <w:pStyle w:val="BodyText3"/>
              <w:spacing w:after="0"/>
              <w:jc w:val="both"/>
              <w:rPr>
                <w:sz w:val="24"/>
                <w:szCs w:val="24"/>
              </w:rPr>
            </w:pPr>
          </w:p>
          <w:p w:rsidR="00BB3B1C" w:rsidRPr="00387759" w:rsidRDefault="00BB3B1C" w:rsidP="00D36FC6">
            <w:pPr>
              <w:pStyle w:val="BodyText3"/>
              <w:spacing w:after="0"/>
              <w:jc w:val="both"/>
              <w:rPr>
                <w:sz w:val="24"/>
                <w:szCs w:val="24"/>
              </w:rPr>
            </w:pPr>
            <w:r w:rsidRPr="00387759">
              <w:rPr>
                <w:sz w:val="24"/>
                <w:szCs w:val="24"/>
              </w:rPr>
              <w:t xml:space="preserve">The proposed </w:t>
            </w:r>
            <w:proofErr w:type="gramStart"/>
            <w:r w:rsidRPr="00387759">
              <w:rPr>
                <w:sz w:val="24"/>
                <w:szCs w:val="24"/>
              </w:rPr>
              <w:t>premises is</w:t>
            </w:r>
            <w:proofErr w:type="gramEnd"/>
            <w:r w:rsidRPr="00387759">
              <w:rPr>
                <w:sz w:val="24"/>
                <w:szCs w:val="24"/>
              </w:rPr>
              <w:t xml:space="preserve"> suitable to construct a pharmaceutical unit as of today.</w:t>
            </w:r>
          </w:p>
          <w:p w:rsidR="00BB3B1C" w:rsidRPr="00387759" w:rsidRDefault="00BB3B1C" w:rsidP="00D36FC6">
            <w:pPr>
              <w:pStyle w:val="BodyText3"/>
              <w:spacing w:after="0"/>
              <w:jc w:val="both"/>
              <w:rPr>
                <w:sz w:val="24"/>
                <w:szCs w:val="24"/>
              </w:rPr>
            </w:pPr>
          </w:p>
          <w:p w:rsidR="00BB3B1C" w:rsidRPr="00387759" w:rsidRDefault="00BB3B1C" w:rsidP="00D36FC6">
            <w:pPr>
              <w:pStyle w:val="BodyText3"/>
              <w:spacing w:after="0"/>
              <w:jc w:val="both"/>
              <w:rPr>
                <w:bCs/>
                <w:sz w:val="24"/>
                <w:szCs w:val="24"/>
              </w:rPr>
            </w:pPr>
            <w:r w:rsidRPr="00387759">
              <w:rPr>
                <w:bCs/>
                <w:sz w:val="24"/>
                <w:szCs w:val="24"/>
              </w:rPr>
              <w:t>The plot already contains 05x halls of (50ft x 30ft) and one hall of (150ft x 70ft) previously used by Allied Batteries Industries. The firm wants to utilize these halls after amendments according to layout plan that will be approved from DRAP. The firm shall obtain Structural Strength Certificate from concerned department.</w:t>
            </w:r>
          </w:p>
          <w:p w:rsidR="00BB3B1C" w:rsidRPr="00387759" w:rsidRDefault="00BB3B1C" w:rsidP="00D36FC6">
            <w:pPr>
              <w:pStyle w:val="BodyText3"/>
              <w:tabs>
                <w:tab w:val="left" w:pos="3858"/>
              </w:tabs>
              <w:spacing w:after="0"/>
              <w:jc w:val="both"/>
              <w:rPr>
                <w:b/>
                <w:sz w:val="24"/>
                <w:szCs w:val="24"/>
              </w:rPr>
            </w:pPr>
            <w:r w:rsidRPr="00387759">
              <w:rPr>
                <w:b/>
                <w:sz w:val="24"/>
                <w:szCs w:val="24"/>
              </w:rPr>
              <w:tab/>
            </w:r>
          </w:p>
        </w:tc>
      </w:tr>
    </w:tbl>
    <w:p w:rsidR="00BB3B1C" w:rsidRPr="00387759" w:rsidRDefault="00BB3B1C" w:rsidP="00BB3B1C">
      <w:pPr>
        <w:spacing w:line="360" w:lineRule="auto"/>
        <w:rPr>
          <w:rFonts w:asciiTheme="majorBidi" w:hAnsiTheme="majorBidi" w:cstheme="majorBidi"/>
          <w:b/>
          <w:bCs/>
          <w:u w:val="single"/>
        </w:rPr>
      </w:pPr>
      <w:r w:rsidRPr="00387759">
        <w:rPr>
          <w:rFonts w:asciiTheme="majorBidi" w:hAnsiTheme="majorBidi" w:cstheme="majorBidi"/>
          <w:b/>
          <w:bCs/>
          <w:u w:val="single"/>
        </w:rPr>
        <w:t>Decision by the Central Licensing Board in 270</w:t>
      </w:r>
      <w:r w:rsidRPr="00387759">
        <w:rPr>
          <w:rFonts w:asciiTheme="majorBidi" w:hAnsiTheme="majorBidi" w:cstheme="majorBidi"/>
          <w:b/>
          <w:bCs/>
          <w:u w:val="single"/>
          <w:vertAlign w:val="superscript"/>
        </w:rPr>
        <w:t>th</w:t>
      </w:r>
      <w:r w:rsidRPr="00387759">
        <w:rPr>
          <w:rFonts w:asciiTheme="majorBidi" w:hAnsiTheme="majorBidi" w:cstheme="majorBidi"/>
          <w:b/>
          <w:bCs/>
          <w:u w:val="single"/>
        </w:rPr>
        <w:t xml:space="preserve"> meeting:</w:t>
      </w:r>
    </w:p>
    <w:p w:rsidR="00BB3B1C" w:rsidRPr="00387759" w:rsidRDefault="00BB3B1C" w:rsidP="00BB3B1C">
      <w:pPr>
        <w:pStyle w:val="Default"/>
        <w:shd w:val="clear" w:color="auto" w:fill="FFFFFF" w:themeFill="background1"/>
        <w:jc w:val="both"/>
        <w:rPr>
          <w:rFonts w:asciiTheme="majorBidi" w:hAnsiTheme="majorBidi" w:cstheme="majorBidi"/>
          <w:color w:val="auto"/>
        </w:rPr>
      </w:pPr>
      <w:r w:rsidRPr="00387759">
        <w:rPr>
          <w:rFonts w:asciiTheme="majorBidi" w:hAnsiTheme="majorBidi" w:cstheme="majorBidi"/>
          <w:color w:val="auto"/>
        </w:rPr>
        <w:t>The Board considering the facts on the record and after thread bare deliberation decided to call the representative of the firm for clarification on the subject matter.</w:t>
      </w:r>
    </w:p>
    <w:p w:rsidR="00BB3B1C" w:rsidRPr="00387759" w:rsidRDefault="00BB3B1C" w:rsidP="00BB3B1C">
      <w:pPr>
        <w:pStyle w:val="Default"/>
        <w:shd w:val="clear" w:color="auto" w:fill="FFFFFF" w:themeFill="background1"/>
        <w:jc w:val="both"/>
        <w:rPr>
          <w:rFonts w:asciiTheme="majorBidi" w:hAnsiTheme="majorBidi" w:cstheme="majorBidi"/>
          <w:color w:val="auto"/>
        </w:rPr>
      </w:pPr>
    </w:p>
    <w:p w:rsidR="00BB3B1C" w:rsidRPr="00387759" w:rsidRDefault="00BB3B1C" w:rsidP="00BB3B1C">
      <w:pPr>
        <w:pStyle w:val="Default"/>
        <w:shd w:val="clear" w:color="auto" w:fill="FFFFFF" w:themeFill="background1"/>
        <w:spacing w:line="360" w:lineRule="auto"/>
        <w:ind w:left="1440" w:hanging="1440"/>
        <w:jc w:val="both"/>
        <w:rPr>
          <w:color w:val="auto"/>
        </w:rPr>
      </w:pPr>
      <w:r w:rsidRPr="00387759">
        <w:rPr>
          <w:color w:val="auto"/>
        </w:rPr>
        <w:t>Accordingly, a personal hearing letter has been issued to the firm on 03-09-2019.</w:t>
      </w:r>
    </w:p>
    <w:p w:rsidR="00EB73DD" w:rsidRDefault="00EB73DD" w:rsidP="00EB73DD">
      <w:pPr>
        <w:rPr>
          <w:b/>
          <w:bCs/>
          <w:u w:val="single"/>
        </w:rPr>
      </w:pPr>
    </w:p>
    <w:p w:rsidR="00EB73DD" w:rsidRPr="00EE54DE" w:rsidRDefault="00EB73DD" w:rsidP="00EB73DD">
      <w:pPr>
        <w:rPr>
          <w:b/>
          <w:bCs/>
          <w:u w:val="single"/>
        </w:rPr>
      </w:pPr>
      <w:r>
        <w:rPr>
          <w:b/>
          <w:bCs/>
          <w:u w:val="single"/>
        </w:rPr>
        <w:lastRenderedPageBreak/>
        <w:t xml:space="preserve">Proceedings and </w:t>
      </w: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BB3B1C" w:rsidRDefault="00BB3B1C" w:rsidP="00BB3B1C">
      <w:pPr>
        <w:pStyle w:val="Default"/>
        <w:shd w:val="clear" w:color="auto" w:fill="FFFFFF" w:themeFill="background1"/>
        <w:ind w:left="1440" w:hanging="1440"/>
        <w:jc w:val="both"/>
        <w:rPr>
          <w:b/>
          <w:bCs/>
          <w:color w:val="0070C0"/>
          <w:u w:val="single"/>
        </w:rPr>
      </w:pPr>
    </w:p>
    <w:p w:rsidR="00EB73DD" w:rsidRPr="00AE01C3" w:rsidRDefault="00AE01C3" w:rsidP="00AE01C3">
      <w:pPr>
        <w:pStyle w:val="Default"/>
        <w:shd w:val="clear" w:color="auto" w:fill="FFFFFF" w:themeFill="background1"/>
        <w:spacing w:line="360" w:lineRule="auto"/>
        <w:jc w:val="both"/>
        <w:rPr>
          <w:bCs/>
          <w:color w:val="auto"/>
        </w:rPr>
      </w:pPr>
      <w:r w:rsidRPr="00AE01C3">
        <w:rPr>
          <w:bCs/>
          <w:color w:val="auto"/>
        </w:rPr>
        <w:t>Col (Retd) Munawar</w:t>
      </w:r>
      <w:r w:rsidR="001D3BD3">
        <w:rPr>
          <w:bCs/>
          <w:color w:val="auto"/>
        </w:rPr>
        <w:t xml:space="preserve">, owner of </w:t>
      </w:r>
      <w:r w:rsidR="007F7AB4" w:rsidRPr="00387759">
        <w:rPr>
          <w:rFonts w:asciiTheme="majorBidi" w:hAnsiTheme="majorBidi" w:cstheme="majorBidi"/>
          <w:bCs/>
        </w:rPr>
        <w:t>M/s Oerlikon Pharmaceutical Industries, Gadoon Amazai</w:t>
      </w:r>
      <w:r w:rsidRPr="00AE01C3">
        <w:rPr>
          <w:bCs/>
          <w:color w:val="auto"/>
        </w:rPr>
        <w:t xml:space="preserve"> appeared before the Board and contended that as per recommendations of the panel of experts they have got structural strength certificate</w:t>
      </w:r>
      <w:r>
        <w:rPr>
          <w:bCs/>
          <w:color w:val="auto"/>
        </w:rPr>
        <w:t xml:space="preserve"> </w:t>
      </w:r>
      <w:r w:rsidR="001D3BD3">
        <w:rPr>
          <w:bCs/>
          <w:color w:val="auto"/>
        </w:rPr>
        <w:t xml:space="preserve">from the Engineer of Malik Associate. The Board considered the facts and </w:t>
      </w:r>
      <w:r w:rsidR="00055D9B">
        <w:rPr>
          <w:bCs/>
          <w:color w:val="auto"/>
        </w:rPr>
        <w:t xml:space="preserve">perused </w:t>
      </w:r>
      <w:r w:rsidR="001D3BD3">
        <w:rPr>
          <w:bCs/>
          <w:color w:val="auto"/>
        </w:rPr>
        <w:t xml:space="preserve">Certificate presented by the </w:t>
      </w:r>
      <w:r w:rsidR="00055D9B">
        <w:rPr>
          <w:bCs/>
          <w:color w:val="auto"/>
        </w:rPr>
        <w:t xml:space="preserve">owner of the firm decided </w:t>
      </w:r>
      <w:r w:rsidR="00405048">
        <w:rPr>
          <w:bCs/>
          <w:color w:val="auto"/>
        </w:rPr>
        <w:t xml:space="preserve">approve the site subject to Certificate </w:t>
      </w:r>
      <w:r w:rsidR="00D44E08">
        <w:rPr>
          <w:bCs/>
          <w:color w:val="auto"/>
        </w:rPr>
        <w:t>of registration</w:t>
      </w:r>
      <w:r w:rsidR="00055D9B">
        <w:rPr>
          <w:bCs/>
          <w:color w:val="auto"/>
        </w:rPr>
        <w:t xml:space="preserve"> of the M/s Malik Associates from Pakistan Engineering Council.</w:t>
      </w:r>
    </w:p>
    <w:p w:rsidR="00EB73DD" w:rsidRPr="00AE01C3" w:rsidRDefault="00EB73DD" w:rsidP="00BB3B1C">
      <w:pPr>
        <w:pStyle w:val="Default"/>
        <w:shd w:val="clear" w:color="auto" w:fill="FFFFFF" w:themeFill="background1"/>
        <w:ind w:left="1440" w:hanging="1440"/>
        <w:jc w:val="both"/>
        <w:rPr>
          <w:bCs/>
          <w:color w:val="auto"/>
        </w:rPr>
      </w:pPr>
    </w:p>
    <w:p w:rsidR="00EB73DD" w:rsidRDefault="00EB73DD" w:rsidP="00BB3B1C">
      <w:pPr>
        <w:pStyle w:val="Default"/>
        <w:shd w:val="clear" w:color="auto" w:fill="FFFFFF" w:themeFill="background1"/>
        <w:ind w:left="1440" w:hanging="1440"/>
        <w:jc w:val="both"/>
        <w:rPr>
          <w:b/>
          <w:bCs/>
          <w:color w:val="0070C0"/>
          <w:u w:val="single"/>
        </w:rPr>
      </w:pPr>
    </w:p>
    <w:p w:rsidR="00BB3B1C" w:rsidRPr="0020011C" w:rsidRDefault="00BB3B1C" w:rsidP="00BB3B1C">
      <w:pPr>
        <w:pStyle w:val="Default"/>
        <w:shd w:val="clear" w:color="auto" w:fill="FFFFFF" w:themeFill="background1"/>
        <w:ind w:left="1440" w:hanging="1440"/>
        <w:jc w:val="both"/>
        <w:rPr>
          <w:b/>
          <w:bCs/>
          <w:color w:val="0070C0"/>
          <w:u w:val="single"/>
        </w:rPr>
      </w:pPr>
    </w:p>
    <w:p w:rsidR="00BB3B1C" w:rsidRPr="00B25ECD" w:rsidRDefault="001A5768" w:rsidP="00BB3B1C">
      <w:pPr>
        <w:ind w:left="1440" w:hanging="1440"/>
        <w:jc w:val="both"/>
        <w:rPr>
          <w:b/>
          <w:u w:val="single"/>
        </w:rPr>
      </w:pPr>
      <w:r>
        <w:rPr>
          <w:b/>
          <w:bCs/>
        </w:rPr>
        <w:t>Case No.</w:t>
      </w:r>
      <w:r w:rsidR="00B957DE">
        <w:rPr>
          <w:b/>
          <w:bCs/>
        </w:rPr>
        <w:t>28</w:t>
      </w:r>
      <w:r w:rsidR="00BB3B1C" w:rsidRPr="00B25ECD">
        <w:rPr>
          <w:b/>
          <w:bCs/>
        </w:rPr>
        <w:tab/>
      </w:r>
      <w:r w:rsidR="00BB3B1C" w:rsidRPr="00B25ECD">
        <w:rPr>
          <w:b/>
          <w:u w:val="single"/>
        </w:rPr>
        <w:t>M/S LAWARI INTERNATIONAL, VALLEY ROAD, GULKADA, SWAT – VIOLATION OF RULE 5(2A) OF DRUGS (L</w:t>
      </w:r>
      <w:proofErr w:type="gramStart"/>
      <w:r w:rsidR="00BB3B1C" w:rsidRPr="00B25ECD">
        <w:rPr>
          <w:b/>
          <w:u w:val="single"/>
        </w:rPr>
        <w:t>,R</w:t>
      </w:r>
      <w:proofErr w:type="gramEnd"/>
      <w:r w:rsidR="00BB3B1C" w:rsidRPr="00B25ECD">
        <w:rPr>
          <w:b/>
          <w:u w:val="single"/>
        </w:rPr>
        <w:t>&amp;A) RULES, 1976.</w:t>
      </w:r>
    </w:p>
    <w:p w:rsidR="00BB3B1C" w:rsidRPr="00B25ECD" w:rsidRDefault="00BB3B1C" w:rsidP="00BB3B1C">
      <w:pPr>
        <w:ind w:left="1170" w:hanging="1170"/>
        <w:jc w:val="both"/>
        <w:rPr>
          <w:b/>
          <w:bCs/>
        </w:rPr>
      </w:pPr>
    </w:p>
    <w:p w:rsidR="00BB3B1C" w:rsidRPr="00B25ECD" w:rsidRDefault="00BB3B1C" w:rsidP="00BB3B1C">
      <w:pPr>
        <w:spacing w:line="360" w:lineRule="auto"/>
        <w:ind w:firstLine="720"/>
        <w:jc w:val="both"/>
        <w:rPr>
          <w:bCs/>
        </w:rPr>
      </w:pPr>
      <w:r w:rsidRPr="00B25ECD">
        <w:rPr>
          <w:bCs/>
        </w:rPr>
        <w:t>M/s Lawari International, Valley Road, Gulkada, Swat submitted the application for renewal of DML No. 000658 by way of formulation on 27-01-2014 for the period of 30-01-2014 to 29-01-2019, which was well on time.After evaluation of the renewal application of the firm, a letter for completion of application for renewal of DML was issued advising the firm to submit complete application on prescribed Form-1A with its all enclosures.</w:t>
      </w:r>
    </w:p>
    <w:p w:rsidR="00BB3B1C" w:rsidRPr="00B25ECD" w:rsidRDefault="00BB3B1C" w:rsidP="00BB3B1C">
      <w:pPr>
        <w:spacing w:line="360" w:lineRule="auto"/>
        <w:jc w:val="both"/>
        <w:rPr>
          <w:bCs/>
        </w:rPr>
      </w:pPr>
      <w:r w:rsidRPr="00B25ECD">
        <w:rPr>
          <w:bCs/>
        </w:rPr>
        <w:t xml:space="preserve">2.  </w:t>
      </w:r>
      <w:r w:rsidRPr="00B25ECD">
        <w:rPr>
          <w:bCs/>
        </w:rPr>
        <w:tab/>
        <w:t>With reference to above letter, the firm has submitted DML renewal application on Form-1A with some attachments. Upon evaluation, Licensing Division issued letter for completion of application with following shortcomings;</w:t>
      </w:r>
    </w:p>
    <w:p w:rsidR="00BB3B1C" w:rsidRPr="00B25ECD" w:rsidRDefault="00BB3B1C" w:rsidP="00A5171E">
      <w:pPr>
        <w:pStyle w:val="ListBullet"/>
        <w:numPr>
          <w:ilvl w:val="0"/>
          <w:numId w:val="47"/>
        </w:numPr>
        <w:tabs>
          <w:tab w:val="left" w:pos="720"/>
        </w:tabs>
        <w:spacing w:line="360" w:lineRule="auto"/>
        <w:ind w:left="1800"/>
        <w:jc w:val="both"/>
        <w:rPr>
          <w:rFonts w:eastAsia="MS Mincho"/>
        </w:rPr>
      </w:pPr>
      <w:r w:rsidRPr="00B25ECD">
        <w:rPr>
          <w:rFonts w:eastAsia="MS Mincho"/>
        </w:rPr>
        <w:t>Classes of Drugs.</w:t>
      </w:r>
    </w:p>
    <w:p w:rsidR="00BB3B1C" w:rsidRPr="00B25ECD" w:rsidRDefault="00BB3B1C" w:rsidP="00A5171E">
      <w:pPr>
        <w:pStyle w:val="ListBullet"/>
        <w:numPr>
          <w:ilvl w:val="0"/>
          <w:numId w:val="47"/>
        </w:numPr>
        <w:tabs>
          <w:tab w:val="left" w:pos="720"/>
        </w:tabs>
        <w:spacing w:line="360" w:lineRule="auto"/>
        <w:ind w:left="1800"/>
        <w:jc w:val="both"/>
        <w:rPr>
          <w:rFonts w:eastAsia="MS Mincho"/>
        </w:rPr>
      </w:pPr>
      <w:r w:rsidRPr="00B25ECD">
        <w:rPr>
          <w:rFonts w:eastAsia="MS Mincho"/>
        </w:rPr>
        <w:t>Name of drugs.</w:t>
      </w:r>
    </w:p>
    <w:p w:rsidR="00BB3B1C" w:rsidRPr="00B25ECD" w:rsidRDefault="00BB3B1C" w:rsidP="00A5171E">
      <w:pPr>
        <w:pStyle w:val="ListBullet"/>
        <w:numPr>
          <w:ilvl w:val="0"/>
          <w:numId w:val="47"/>
        </w:numPr>
        <w:tabs>
          <w:tab w:val="left" w:pos="720"/>
        </w:tabs>
        <w:spacing w:line="360" w:lineRule="auto"/>
        <w:ind w:left="1800"/>
        <w:jc w:val="both"/>
        <w:rPr>
          <w:rFonts w:eastAsia="MS Mincho"/>
        </w:rPr>
      </w:pPr>
      <w:r w:rsidRPr="00B25ECD">
        <w:rPr>
          <w:rFonts w:eastAsia="MS Mincho"/>
        </w:rPr>
        <w:t>Copy of approved layout plan with sections letters issued by Central Licensing Board (CLB)</w:t>
      </w:r>
    </w:p>
    <w:p w:rsidR="00BB3B1C" w:rsidRPr="00B25ECD" w:rsidRDefault="00BB3B1C" w:rsidP="00A5171E">
      <w:pPr>
        <w:pStyle w:val="ListBullet"/>
        <w:numPr>
          <w:ilvl w:val="0"/>
          <w:numId w:val="47"/>
        </w:numPr>
        <w:tabs>
          <w:tab w:val="left" w:pos="720"/>
        </w:tabs>
        <w:spacing w:line="360" w:lineRule="auto"/>
        <w:ind w:left="1800"/>
        <w:jc w:val="both"/>
        <w:rPr>
          <w:rFonts w:eastAsia="MS Mincho"/>
        </w:rPr>
      </w:pPr>
      <w:r w:rsidRPr="00B25ECD">
        <w:rPr>
          <w:rFonts w:eastAsia="MS Mincho"/>
        </w:rPr>
        <w:t>Approval letters of technical persons i.e. Production Incharge and Quality Control Incharge or provide documents as per checklist (enclosed).</w:t>
      </w:r>
    </w:p>
    <w:p w:rsidR="00BB3B1C" w:rsidRPr="00B25ECD" w:rsidRDefault="00BB3B1C" w:rsidP="00A5171E">
      <w:pPr>
        <w:pStyle w:val="ListParagraph"/>
        <w:numPr>
          <w:ilvl w:val="0"/>
          <w:numId w:val="47"/>
        </w:numPr>
        <w:spacing w:line="360" w:lineRule="auto"/>
        <w:ind w:left="1800"/>
        <w:contextualSpacing/>
      </w:pPr>
      <w:r w:rsidRPr="00B25ECD">
        <w:t>Updated nothing due certificate (CRF) from STO (R&amp;D) DRAP Islamabad.</w:t>
      </w:r>
    </w:p>
    <w:p w:rsidR="00BB3B1C" w:rsidRPr="00B25ECD" w:rsidRDefault="00BB3B1C" w:rsidP="00A5171E">
      <w:pPr>
        <w:pStyle w:val="ListBullet"/>
        <w:numPr>
          <w:ilvl w:val="0"/>
          <w:numId w:val="47"/>
        </w:numPr>
        <w:ind w:left="1800"/>
        <w:rPr>
          <w:rFonts w:eastAsia="MS Mincho"/>
        </w:rPr>
      </w:pPr>
      <w:r w:rsidRPr="00B25ECD">
        <w:rPr>
          <w:rFonts w:eastAsia="MS Mincho"/>
        </w:rPr>
        <w:t>Legal status of the firm with the names of directors, owners or partners.</w:t>
      </w:r>
    </w:p>
    <w:p w:rsidR="00BB3B1C" w:rsidRPr="00B25ECD" w:rsidRDefault="00BB3B1C" w:rsidP="00BB3B1C">
      <w:pPr>
        <w:pStyle w:val="ListBullet"/>
        <w:spacing w:line="360" w:lineRule="auto"/>
        <w:jc w:val="both"/>
        <w:rPr>
          <w:rFonts w:eastAsia="MS Mincho"/>
          <w:bCs/>
        </w:rPr>
      </w:pPr>
    </w:p>
    <w:p w:rsidR="00BB3B1C" w:rsidRPr="00B25ECD" w:rsidRDefault="00BB3B1C" w:rsidP="00BB3B1C">
      <w:pPr>
        <w:pStyle w:val="ListBullet"/>
        <w:spacing w:line="360" w:lineRule="auto"/>
        <w:jc w:val="both"/>
        <w:rPr>
          <w:rFonts w:eastAsia="MS Mincho"/>
          <w:bCs/>
        </w:rPr>
      </w:pPr>
      <w:r w:rsidRPr="00B25ECD">
        <w:rPr>
          <w:rFonts w:eastAsia="MS Mincho"/>
          <w:bCs/>
        </w:rPr>
        <w:t xml:space="preserve">3.  </w:t>
      </w:r>
      <w:r w:rsidRPr="00B25ECD">
        <w:rPr>
          <w:rFonts w:eastAsia="MS Mincho"/>
          <w:bCs/>
        </w:rPr>
        <w:tab/>
        <w:t xml:space="preserve">With reference to above letter, </w:t>
      </w:r>
      <w:r w:rsidRPr="00B25ECD">
        <w:rPr>
          <w:bCs/>
        </w:rPr>
        <w:t>as per record of Licensing Division no response has been received from the firm and a final reminder was issued  on 16</w:t>
      </w:r>
      <w:r w:rsidRPr="00B25ECD">
        <w:rPr>
          <w:bCs/>
          <w:vertAlign w:val="superscript"/>
        </w:rPr>
        <w:t>th</w:t>
      </w:r>
      <w:r w:rsidRPr="00B25ECD">
        <w:rPr>
          <w:bCs/>
        </w:rPr>
        <w:t xml:space="preserve"> February, 2017 advising again to the firm to rectify following shortcomings;</w:t>
      </w:r>
    </w:p>
    <w:p w:rsidR="00BB3B1C" w:rsidRPr="00B25ECD" w:rsidRDefault="00BB3B1C" w:rsidP="00A5171E">
      <w:pPr>
        <w:pStyle w:val="ListBullet"/>
        <w:numPr>
          <w:ilvl w:val="0"/>
          <w:numId w:val="48"/>
        </w:numPr>
        <w:spacing w:line="360" w:lineRule="auto"/>
        <w:ind w:left="1800"/>
        <w:rPr>
          <w:rFonts w:eastAsia="MS Mincho"/>
        </w:rPr>
      </w:pPr>
      <w:r w:rsidRPr="00B25ECD">
        <w:rPr>
          <w:rFonts w:eastAsia="MS Mincho"/>
        </w:rPr>
        <w:t>Attested copy of classes of drugs to be manufactured.</w:t>
      </w:r>
    </w:p>
    <w:p w:rsidR="00BB3B1C" w:rsidRPr="00B25ECD" w:rsidRDefault="00BB3B1C" w:rsidP="00A5171E">
      <w:pPr>
        <w:pStyle w:val="ListBullet"/>
        <w:numPr>
          <w:ilvl w:val="0"/>
          <w:numId w:val="48"/>
        </w:numPr>
        <w:spacing w:line="360" w:lineRule="auto"/>
        <w:ind w:left="1800"/>
        <w:rPr>
          <w:rFonts w:eastAsia="MS Mincho"/>
        </w:rPr>
      </w:pPr>
      <w:r w:rsidRPr="00B25ECD">
        <w:rPr>
          <w:rFonts w:eastAsia="MS Mincho"/>
        </w:rPr>
        <w:t>Attested copy of name of drugs to be manufactured.</w:t>
      </w:r>
    </w:p>
    <w:p w:rsidR="00BB3B1C" w:rsidRPr="00B25ECD" w:rsidRDefault="00BB3B1C" w:rsidP="00A5171E">
      <w:pPr>
        <w:pStyle w:val="ListBullet"/>
        <w:numPr>
          <w:ilvl w:val="0"/>
          <w:numId w:val="48"/>
        </w:numPr>
        <w:spacing w:line="360" w:lineRule="auto"/>
        <w:ind w:left="1800"/>
        <w:rPr>
          <w:rFonts w:eastAsia="MS Mincho"/>
        </w:rPr>
      </w:pPr>
      <w:r w:rsidRPr="00B25ECD">
        <w:rPr>
          <w:rFonts w:eastAsia="MS Mincho"/>
        </w:rPr>
        <w:t>Attested copy of approved layout plan with approval letter(s) of all approved sections.</w:t>
      </w:r>
    </w:p>
    <w:p w:rsidR="00BB3B1C" w:rsidRPr="00B25ECD" w:rsidRDefault="00BB3B1C" w:rsidP="00A5171E">
      <w:pPr>
        <w:pStyle w:val="ListBullet"/>
        <w:numPr>
          <w:ilvl w:val="0"/>
          <w:numId w:val="48"/>
        </w:numPr>
        <w:spacing w:line="360" w:lineRule="auto"/>
        <w:ind w:left="1800"/>
        <w:rPr>
          <w:rFonts w:eastAsia="MS Mincho"/>
        </w:rPr>
      </w:pPr>
      <w:proofErr w:type="gramStart"/>
      <w:r w:rsidRPr="00B25ECD">
        <w:rPr>
          <w:rFonts w:eastAsia="MS Mincho"/>
        </w:rPr>
        <w:lastRenderedPageBreak/>
        <w:t>Approval letter of Production and QC Incharge and if technical persons have been changed then provide</w:t>
      </w:r>
      <w:proofErr w:type="gramEnd"/>
      <w:r w:rsidRPr="00B25ECD">
        <w:rPr>
          <w:rFonts w:eastAsia="MS Mincho"/>
        </w:rPr>
        <w:t xml:space="preserve"> attested documents as per enclosed checklist.</w:t>
      </w:r>
    </w:p>
    <w:p w:rsidR="00BB3B1C" w:rsidRPr="00B25ECD" w:rsidRDefault="00BB3B1C" w:rsidP="00A5171E">
      <w:pPr>
        <w:pStyle w:val="ListBullet"/>
        <w:numPr>
          <w:ilvl w:val="0"/>
          <w:numId w:val="48"/>
        </w:numPr>
        <w:spacing w:line="360" w:lineRule="auto"/>
        <w:ind w:left="1800"/>
        <w:rPr>
          <w:rFonts w:eastAsia="MS Mincho"/>
        </w:rPr>
      </w:pPr>
      <w:r w:rsidRPr="00B25ECD">
        <w:rPr>
          <w:rFonts w:eastAsia="MS Mincho"/>
        </w:rPr>
        <w:t>Up-to-date nothing due certificate (CFR) from STO, DRAP.</w:t>
      </w:r>
    </w:p>
    <w:p w:rsidR="00BB3B1C" w:rsidRPr="00B25ECD" w:rsidRDefault="00BB3B1C" w:rsidP="00A5171E">
      <w:pPr>
        <w:pStyle w:val="ListBullet"/>
        <w:numPr>
          <w:ilvl w:val="0"/>
          <w:numId w:val="48"/>
        </w:numPr>
        <w:spacing w:line="360" w:lineRule="auto"/>
        <w:ind w:left="1800"/>
        <w:jc w:val="both"/>
        <w:rPr>
          <w:rFonts w:eastAsia="MS Mincho"/>
        </w:rPr>
      </w:pPr>
      <w:r w:rsidRPr="00B25ECD">
        <w:rPr>
          <w:rFonts w:eastAsia="MS Mincho"/>
        </w:rPr>
        <w:t>Legal status of the firm with the names of directors / owners / partners.</w:t>
      </w:r>
    </w:p>
    <w:p w:rsidR="00BB3B1C" w:rsidRPr="00B25ECD" w:rsidRDefault="00BB3B1C" w:rsidP="00BB3B1C">
      <w:pPr>
        <w:rPr>
          <w:b/>
        </w:rPr>
      </w:pPr>
      <w:r w:rsidRPr="00B25ECD">
        <w:rPr>
          <w:b/>
        </w:rPr>
        <w:tab/>
      </w:r>
      <w:r w:rsidRPr="00B25ECD">
        <w:rPr>
          <w:b/>
        </w:rPr>
        <w:tab/>
      </w:r>
    </w:p>
    <w:p w:rsidR="00BB3B1C" w:rsidRPr="00B25ECD" w:rsidRDefault="00BB3B1C" w:rsidP="00BB3B1C">
      <w:pPr>
        <w:spacing w:line="360" w:lineRule="auto"/>
        <w:jc w:val="both"/>
        <w:rPr>
          <w:bCs/>
        </w:rPr>
      </w:pPr>
      <w:r w:rsidRPr="00B25ECD">
        <w:rPr>
          <w:rFonts w:eastAsia="MS Mincho"/>
          <w:bCs/>
        </w:rPr>
        <w:t xml:space="preserve">4.  </w:t>
      </w:r>
      <w:r w:rsidRPr="00B25ECD">
        <w:rPr>
          <w:rFonts w:eastAsia="MS Mincho"/>
          <w:bCs/>
        </w:rPr>
        <w:tab/>
        <w:t xml:space="preserve">With reference to above final reminder, </w:t>
      </w:r>
      <w:r w:rsidRPr="00B25ECD">
        <w:rPr>
          <w:bCs/>
        </w:rPr>
        <w:t>as per record of Licensing Division no response has been received from the firm till to date.</w:t>
      </w:r>
    </w:p>
    <w:p w:rsidR="00BB3B1C" w:rsidRPr="00B25ECD" w:rsidRDefault="00BB3B1C" w:rsidP="00BB3B1C">
      <w:pPr>
        <w:pStyle w:val="Default"/>
        <w:shd w:val="clear" w:color="auto" w:fill="FFFFFF" w:themeFill="background1"/>
        <w:spacing w:line="360" w:lineRule="auto"/>
        <w:rPr>
          <w:b/>
          <w:color w:val="auto"/>
        </w:rPr>
      </w:pPr>
    </w:p>
    <w:p w:rsidR="00BB3B1C" w:rsidRPr="00B25ECD" w:rsidRDefault="00BB3B1C" w:rsidP="00BB3B1C">
      <w:pPr>
        <w:pStyle w:val="Default"/>
        <w:shd w:val="clear" w:color="auto" w:fill="FFFFFF" w:themeFill="background1"/>
        <w:spacing w:line="360" w:lineRule="auto"/>
        <w:rPr>
          <w:b/>
          <w:color w:val="auto"/>
        </w:rPr>
      </w:pPr>
      <w:proofErr w:type="gramStart"/>
      <w:r w:rsidRPr="00B25ECD">
        <w:rPr>
          <w:b/>
          <w:color w:val="auto"/>
        </w:rPr>
        <w:t>Proceedings and Decision of Central Licensing Board in 255</w:t>
      </w:r>
      <w:r w:rsidRPr="00B25ECD">
        <w:rPr>
          <w:b/>
          <w:color w:val="auto"/>
          <w:vertAlign w:val="superscript"/>
        </w:rPr>
        <w:t>th</w:t>
      </w:r>
      <w:r w:rsidRPr="00B25ECD">
        <w:rPr>
          <w:b/>
          <w:color w:val="auto"/>
        </w:rPr>
        <w:t xml:space="preserve"> meeting.</w:t>
      </w:r>
      <w:proofErr w:type="gramEnd"/>
    </w:p>
    <w:p w:rsidR="00BB3B1C" w:rsidRPr="00B25ECD" w:rsidRDefault="00BB3B1C" w:rsidP="00BB3B1C">
      <w:pPr>
        <w:spacing w:line="360" w:lineRule="auto"/>
        <w:jc w:val="both"/>
        <w:rPr>
          <w:bCs/>
        </w:rPr>
      </w:pPr>
      <w:r w:rsidRPr="00B25ECD">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16 and Rule 5(2A) of the  Drugs (Licensing, Registering and Advertising) Rules, 1976 as to why the application for renewal of DML No. </w:t>
      </w:r>
      <w:r w:rsidRPr="00B25ECD">
        <w:rPr>
          <w:bCs/>
        </w:rPr>
        <w:t>000658 by way of formulation of M/s Lawari International, Valley Road, Gulkada, Swat may not be rejected by Central Licensing Board or their Drug Manufacturing Licence may not be suspended or cancelled by Central Licensing Board.</w:t>
      </w:r>
    </w:p>
    <w:p w:rsidR="00BB3B1C" w:rsidRPr="00B25ECD" w:rsidRDefault="00BB3B1C" w:rsidP="00BB3B1C">
      <w:pPr>
        <w:rPr>
          <w:b/>
        </w:rPr>
      </w:pPr>
    </w:p>
    <w:p w:rsidR="00BB3B1C" w:rsidRPr="00B25ECD" w:rsidRDefault="00BB3B1C" w:rsidP="00BB3B1C">
      <w:pPr>
        <w:shd w:val="clear" w:color="auto" w:fill="FFFFFF" w:themeFill="background1"/>
        <w:spacing w:line="360" w:lineRule="auto"/>
        <w:jc w:val="both"/>
        <w:rPr>
          <w:b/>
          <w:bCs/>
          <w:u w:val="single"/>
        </w:rPr>
      </w:pPr>
      <w:proofErr w:type="gramStart"/>
      <w:r w:rsidRPr="00B25ECD">
        <w:rPr>
          <w:b/>
          <w:bCs/>
          <w:u w:val="single"/>
        </w:rPr>
        <w:t>Proceedings of Licensing Division in compliance to the decision of Central Licensing Board.</w:t>
      </w:r>
      <w:proofErr w:type="gramEnd"/>
    </w:p>
    <w:p w:rsidR="00BB3B1C" w:rsidRPr="00B25ECD" w:rsidRDefault="00BB3B1C" w:rsidP="00BB3B1C">
      <w:pPr>
        <w:pStyle w:val="ListBullet"/>
        <w:tabs>
          <w:tab w:val="left" w:pos="720"/>
        </w:tabs>
        <w:spacing w:line="360" w:lineRule="auto"/>
        <w:jc w:val="both"/>
      </w:pPr>
      <w:r w:rsidRPr="00B25ECD">
        <w:t xml:space="preserve">Accordingly showcasue notice to the firm was issued to the firm and firm did not submit reply. The firm has also been called for personal hearing. Mr. WAseem Javaid, Propriter of the firm appeared before the Board.  He presented before the Board ddocuements mentioned below:                   </w:t>
      </w:r>
    </w:p>
    <w:p w:rsidR="00BB3B1C" w:rsidRPr="00B25ECD" w:rsidRDefault="00BB3B1C" w:rsidP="00BB3B1C">
      <w:pPr>
        <w:pStyle w:val="ListBullet"/>
        <w:tabs>
          <w:tab w:val="left" w:pos="720"/>
        </w:tabs>
        <w:jc w:val="both"/>
        <w:rPr>
          <w:b/>
        </w:rPr>
      </w:pPr>
    </w:p>
    <w:p w:rsidR="00BB3B1C" w:rsidRPr="00B25ECD" w:rsidRDefault="00BB3B1C" w:rsidP="00A5171E">
      <w:pPr>
        <w:pStyle w:val="ListBullet"/>
        <w:numPr>
          <w:ilvl w:val="0"/>
          <w:numId w:val="49"/>
        </w:numPr>
        <w:spacing w:line="360" w:lineRule="auto"/>
        <w:jc w:val="both"/>
        <w:rPr>
          <w:rFonts w:asciiTheme="majorBidi" w:eastAsia="MS Mincho" w:hAnsiTheme="majorBidi" w:cstheme="majorBidi"/>
        </w:rPr>
      </w:pPr>
      <w:r w:rsidRPr="00B25ECD">
        <w:rPr>
          <w:rFonts w:asciiTheme="majorBidi" w:eastAsia="MS Mincho" w:hAnsiTheme="majorBidi" w:cstheme="majorBidi"/>
        </w:rPr>
        <w:t>Attested copy of name of drugs to be manufactured.</w:t>
      </w:r>
    </w:p>
    <w:p w:rsidR="00BB3B1C" w:rsidRPr="00B25ECD" w:rsidRDefault="00BB3B1C" w:rsidP="00A5171E">
      <w:pPr>
        <w:pStyle w:val="ListBullet"/>
        <w:numPr>
          <w:ilvl w:val="0"/>
          <w:numId w:val="49"/>
        </w:numPr>
        <w:spacing w:line="360" w:lineRule="auto"/>
        <w:jc w:val="both"/>
        <w:outlineLvl w:val="0"/>
        <w:rPr>
          <w:rFonts w:asciiTheme="majorBidi" w:hAnsiTheme="majorBidi" w:cstheme="majorBidi"/>
        </w:rPr>
      </w:pPr>
      <w:r w:rsidRPr="00B25ECD">
        <w:rPr>
          <w:rFonts w:asciiTheme="majorBidi" w:eastAsia="MS Mincho" w:hAnsiTheme="majorBidi" w:cstheme="majorBidi"/>
        </w:rPr>
        <w:t>Attested copy of approval letter(s) of all approved sections.</w:t>
      </w:r>
    </w:p>
    <w:p w:rsidR="00BB3B1C" w:rsidRPr="00B25ECD" w:rsidRDefault="00BB3B1C" w:rsidP="00A5171E">
      <w:pPr>
        <w:pStyle w:val="ListBullet"/>
        <w:numPr>
          <w:ilvl w:val="0"/>
          <w:numId w:val="49"/>
        </w:numPr>
        <w:spacing w:line="360" w:lineRule="auto"/>
        <w:jc w:val="both"/>
        <w:outlineLvl w:val="0"/>
        <w:rPr>
          <w:rFonts w:asciiTheme="majorBidi" w:hAnsiTheme="majorBidi" w:cstheme="majorBidi"/>
        </w:rPr>
      </w:pPr>
      <w:r w:rsidRPr="00B25ECD">
        <w:rPr>
          <w:rFonts w:asciiTheme="majorBidi" w:eastAsia="MS Mincho" w:hAnsiTheme="majorBidi" w:cstheme="majorBidi"/>
        </w:rPr>
        <w:t>Attested documents of proposed QC Incharge (Deficient)</w:t>
      </w:r>
    </w:p>
    <w:p w:rsidR="00BB3B1C" w:rsidRPr="00B25ECD" w:rsidRDefault="00BB3B1C" w:rsidP="00A5171E">
      <w:pPr>
        <w:pStyle w:val="ListBullet"/>
        <w:numPr>
          <w:ilvl w:val="0"/>
          <w:numId w:val="49"/>
        </w:numPr>
        <w:tabs>
          <w:tab w:val="left" w:pos="720"/>
        </w:tabs>
        <w:jc w:val="both"/>
      </w:pPr>
      <w:r w:rsidRPr="00B25ECD">
        <w:rPr>
          <w:rFonts w:asciiTheme="majorBidi" w:eastAsia="MS Mincho" w:hAnsiTheme="majorBidi" w:cstheme="majorBidi"/>
        </w:rPr>
        <w:t>Legal status of the firm with the names of directors / owners / partners.</w:t>
      </w:r>
    </w:p>
    <w:p w:rsidR="00BB3B1C" w:rsidRPr="00B25ECD" w:rsidRDefault="00BB3B1C" w:rsidP="00BB3B1C">
      <w:pPr>
        <w:pStyle w:val="ListBullet"/>
        <w:tabs>
          <w:tab w:val="left" w:pos="720"/>
        </w:tabs>
        <w:jc w:val="both"/>
      </w:pPr>
    </w:p>
    <w:p w:rsidR="00BB3B1C" w:rsidRPr="00B25ECD" w:rsidRDefault="00BB3B1C" w:rsidP="00BB3B1C">
      <w:pPr>
        <w:spacing w:after="200" w:line="276" w:lineRule="auto"/>
        <w:jc w:val="both"/>
      </w:pPr>
      <w:r w:rsidRPr="00B25ECD">
        <w:t xml:space="preserve">He further contended that all formalities are complete and showcasue may be withdrawn. The Board after hearing representative of the firm and perusal of the documents observed that firm has been manufacturing and selling medicines without approval of qualified approved staff since long time and application for renewal of Drug Manufacturing Licence is still short of documents. The Board, therefore, decided to suspend the Drug manufacturing Licence No. </w:t>
      </w:r>
      <w:r w:rsidRPr="00B25ECD">
        <w:rPr>
          <w:bCs/>
        </w:rPr>
        <w:t>000658 by way of formulation</w:t>
      </w:r>
      <w:r w:rsidRPr="00B25ECD">
        <w:t xml:space="preserve"> </w:t>
      </w:r>
      <w:proofErr w:type="gramStart"/>
      <w:r w:rsidRPr="00B25ECD">
        <w:t xml:space="preserve">of </w:t>
      </w:r>
      <w:r w:rsidRPr="00B25ECD">
        <w:rPr>
          <w:bCs/>
        </w:rPr>
        <w:t xml:space="preserve"> M</w:t>
      </w:r>
      <w:proofErr w:type="gramEnd"/>
      <w:r w:rsidRPr="00B25ECD">
        <w:rPr>
          <w:bCs/>
        </w:rPr>
        <w:t xml:space="preserve">/s Lawari International, Valley Road, Gulkada, Swat with immediate effect for a period of six months </w:t>
      </w:r>
      <w:r w:rsidRPr="00B25ECD">
        <w:t>under Section 41 of the Drugs Act, 1976 read with Rule, 12 of the Drugs (Licensing, Registering and Advertising) Rules, 1976 for not complying the provision of Rule 16 and Rule, 5(2A) of the Drugs (Licensing, Registering and Advertising) Rules, 1976.</w:t>
      </w:r>
    </w:p>
    <w:p w:rsidR="0045383D" w:rsidRDefault="0045383D" w:rsidP="00BB3B1C">
      <w:pPr>
        <w:spacing w:after="200" w:line="276" w:lineRule="auto"/>
        <w:jc w:val="both"/>
        <w:rPr>
          <w:b/>
          <w:bCs/>
          <w:u w:val="single"/>
        </w:rPr>
      </w:pPr>
    </w:p>
    <w:p w:rsidR="0045383D" w:rsidRDefault="0045383D" w:rsidP="00BB3B1C">
      <w:pPr>
        <w:spacing w:after="200" w:line="276" w:lineRule="auto"/>
        <w:jc w:val="both"/>
        <w:rPr>
          <w:b/>
          <w:bCs/>
          <w:u w:val="single"/>
        </w:rPr>
      </w:pPr>
    </w:p>
    <w:p w:rsidR="00BB3B1C" w:rsidRPr="00B25ECD" w:rsidRDefault="00BB3B1C" w:rsidP="00BB3B1C">
      <w:pPr>
        <w:spacing w:after="200" w:line="276" w:lineRule="auto"/>
        <w:jc w:val="both"/>
        <w:rPr>
          <w:b/>
          <w:bCs/>
          <w:u w:val="single"/>
        </w:rPr>
      </w:pPr>
      <w:proofErr w:type="gramStart"/>
      <w:r w:rsidRPr="00B25ECD">
        <w:rPr>
          <w:b/>
          <w:bCs/>
          <w:u w:val="single"/>
        </w:rPr>
        <w:t>Proceeding of Licensing Division in compliance to the decision of Central Licensing Board.</w:t>
      </w:r>
      <w:proofErr w:type="gramEnd"/>
    </w:p>
    <w:p w:rsidR="00BB3B1C" w:rsidRPr="00B25ECD" w:rsidRDefault="00C972A3" w:rsidP="00BB3B1C">
      <w:pPr>
        <w:spacing w:after="200" w:line="276" w:lineRule="auto"/>
        <w:jc w:val="both"/>
        <w:rPr>
          <w:rFonts w:asciiTheme="majorBidi" w:hAnsiTheme="majorBidi" w:cstheme="majorBidi"/>
        </w:rPr>
      </w:pPr>
      <w:r w:rsidRPr="00B25ECD">
        <w:rPr>
          <w:rFonts w:asciiTheme="majorBidi" w:hAnsiTheme="majorBidi" w:cstheme="majorBidi"/>
        </w:rPr>
        <w:t>The firm was issued suspension letter dated 21-12-2017 and the firm was advised to complete the shortcomings of application for renewal of DML. However, the firm was failed to complete shortcomings in application for grant of renewal of DML during this period. Meanwhile, an application is received from the firm for grant of renewal of DML for the period 30-01-2019 to 29-01-2024 which is evaluated and found complete. The</w:t>
      </w:r>
      <w:r w:rsidR="00E4684C" w:rsidRPr="00B25ECD">
        <w:rPr>
          <w:rFonts w:asciiTheme="majorBidi" w:hAnsiTheme="majorBidi" w:cstheme="majorBidi"/>
        </w:rPr>
        <w:t xml:space="preserve"> case </w:t>
      </w:r>
      <w:r w:rsidRPr="00B25ECD">
        <w:rPr>
          <w:rFonts w:asciiTheme="majorBidi" w:hAnsiTheme="majorBidi" w:cstheme="majorBidi"/>
        </w:rPr>
        <w:t xml:space="preserve">is placed before the Board for constitution of panel of experts / inspectors for grant of renewal of DML for the </w:t>
      </w:r>
      <w:r w:rsidR="00E4684C" w:rsidRPr="00B25ECD">
        <w:rPr>
          <w:rFonts w:asciiTheme="majorBidi" w:hAnsiTheme="majorBidi" w:cstheme="majorBidi"/>
        </w:rPr>
        <w:t xml:space="preserve">period </w:t>
      </w:r>
      <w:r w:rsidRPr="00B25ECD">
        <w:rPr>
          <w:rFonts w:asciiTheme="majorBidi" w:hAnsiTheme="majorBidi" w:cstheme="majorBidi"/>
        </w:rPr>
        <w:t>of 30-01-2019 to 29-01-2024 and the same panel may be given mandate to resume the production activity which was suspended in its 256</w:t>
      </w:r>
      <w:r w:rsidRPr="00B25ECD">
        <w:rPr>
          <w:rFonts w:asciiTheme="majorBidi" w:hAnsiTheme="majorBidi" w:cstheme="majorBidi"/>
          <w:vertAlign w:val="superscript"/>
        </w:rPr>
        <w:t>th</w:t>
      </w:r>
      <w:r w:rsidRPr="00B25ECD">
        <w:rPr>
          <w:rFonts w:asciiTheme="majorBidi" w:hAnsiTheme="majorBidi" w:cstheme="majorBidi"/>
        </w:rPr>
        <w:t xml:space="preserve"> meeting of CLB</w:t>
      </w:r>
      <w:r w:rsidR="00BB3B1C" w:rsidRPr="00B25ECD">
        <w:rPr>
          <w:rFonts w:asciiTheme="majorBidi" w:hAnsiTheme="majorBidi" w:cstheme="majorBidi"/>
        </w:rPr>
        <w:t>.</w:t>
      </w:r>
    </w:p>
    <w:p w:rsidR="00264025" w:rsidRPr="00EE54DE" w:rsidRDefault="00264025" w:rsidP="00264025">
      <w:pPr>
        <w:rPr>
          <w:b/>
          <w:bCs/>
          <w:u w:val="single"/>
        </w:rPr>
      </w:pPr>
      <w:r>
        <w:rPr>
          <w:b/>
          <w:bCs/>
          <w:u w:val="single"/>
        </w:rPr>
        <w:t xml:space="preserve">Proceedings and </w:t>
      </w: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39641E" w:rsidRDefault="0039641E" w:rsidP="0039641E">
      <w:pPr>
        <w:rPr>
          <w:b/>
        </w:rPr>
      </w:pPr>
    </w:p>
    <w:p w:rsidR="00264025" w:rsidRPr="00264025" w:rsidRDefault="00264025" w:rsidP="00264025">
      <w:pPr>
        <w:spacing w:line="360" w:lineRule="auto"/>
        <w:jc w:val="both"/>
      </w:pPr>
      <w:r w:rsidRPr="00264025">
        <w:t>The Board considered that facts onrecord and decided to constitute following panel of experts for the purpose of renewal of Drug Manufacturing Licence and resumption of production of the manufacturing facility:</w:t>
      </w:r>
    </w:p>
    <w:p w:rsidR="00CD32E2" w:rsidRPr="00264025" w:rsidRDefault="00264025" w:rsidP="00264025">
      <w:pPr>
        <w:pStyle w:val="ListParagraph"/>
        <w:numPr>
          <w:ilvl w:val="3"/>
          <w:numId w:val="40"/>
        </w:numPr>
        <w:tabs>
          <w:tab w:val="clear" w:pos="2880"/>
        </w:tabs>
        <w:spacing w:after="160" w:line="259" w:lineRule="auto"/>
        <w:ind w:left="1560" w:hanging="426"/>
        <w:rPr>
          <w:rFonts w:asciiTheme="majorBidi" w:hAnsiTheme="majorBidi" w:cstheme="majorBidi"/>
          <w:bCs/>
        </w:rPr>
      </w:pPr>
      <w:r w:rsidRPr="00264025">
        <w:rPr>
          <w:rFonts w:asciiTheme="majorBidi" w:hAnsiTheme="majorBidi" w:cstheme="majorBidi"/>
          <w:bCs/>
        </w:rPr>
        <w:t>Prof. Dr. Muhammad Jamshaid, Member Centrral Licensing Board</w:t>
      </w:r>
    </w:p>
    <w:p w:rsidR="00264025" w:rsidRPr="00264025" w:rsidRDefault="00264025" w:rsidP="00264025">
      <w:pPr>
        <w:pStyle w:val="ListParagraph"/>
        <w:numPr>
          <w:ilvl w:val="3"/>
          <w:numId w:val="40"/>
        </w:numPr>
        <w:tabs>
          <w:tab w:val="clear" w:pos="2880"/>
        </w:tabs>
        <w:spacing w:after="160" w:line="259" w:lineRule="auto"/>
        <w:ind w:left="1560" w:hanging="426"/>
        <w:rPr>
          <w:rFonts w:asciiTheme="majorBidi" w:hAnsiTheme="majorBidi" w:cstheme="majorBidi"/>
          <w:bCs/>
        </w:rPr>
      </w:pPr>
      <w:r w:rsidRPr="00264025">
        <w:rPr>
          <w:rFonts w:asciiTheme="majorBidi" w:hAnsiTheme="majorBidi" w:cstheme="majorBidi"/>
          <w:bCs/>
        </w:rPr>
        <w:t>Chief Inspector of Drugs, Government of KhyberPakhtunkwa, Peshawar</w:t>
      </w:r>
    </w:p>
    <w:p w:rsidR="00264025" w:rsidRPr="00264025" w:rsidRDefault="00264025" w:rsidP="00264025">
      <w:pPr>
        <w:pStyle w:val="ListParagraph"/>
        <w:numPr>
          <w:ilvl w:val="3"/>
          <w:numId w:val="40"/>
        </w:numPr>
        <w:tabs>
          <w:tab w:val="clear" w:pos="2880"/>
        </w:tabs>
        <w:spacing w:after="160" w:line="259" w:lineRule="auto"/>
        <w:ind w:left="1560" w:hanging="426"/>
        <w:rPr>
          <w:rFonts w:asciiTheme="majorBidi" w:hAnsiTheme="majorBidi" w:cstheme="majorBidi"/>
          <w:bCs/>
        </w:rPr>
      </w:pPr>
      <w:r w:rsidRPr="00264025">
        <w:rPr>
          <w:rFonts w:asciiTheme="majorBidi" w:hAnsiTheme="majorBidi" w:cstheme="majorBidi"/>
          <w:bCs/>
        </w:rPr>
        <w:t>Federal Inspector of Drugs, Drug Regulatory Auth</w:t>
      </w:r>
      <w:r w:rsidR="00DB4D18">
        <w:rPr>
          <w:rFonts w:asciiTheme="majorBidi" w:hAnsiTheme="majorBidi" w:cstheme="majorBidi"/>
          <w:bCs/>
        </w:rPr>
        <w:t>ori</w:t>
      </w:r>
      <w:r w:rsidRPr="00264025">
        <w:rPr>
          <w:rFonts w:asciiTheme="majorBidi" w:hAnsiTheme="majorBidi" w:cstheme="majorBidi"/>
          <w:bCs/>
        </w:rPr>
        <w:t>ty of Pakistan, Peshawar.</w:t>
      </w:r>
    </w:p>
    <w:p w:rsidR="00264025" w:rsidRPr="00264025" w:rsidRDefault="00264025" w:rsidP="00264025">
      <w:pPr>
        <w:spacing w:after="160" w:line="259" w:lineRule="auto"/>
        <w:ind w:left="1560" w:hanging="426"/>
        <w:rPr>
          <w:rFonts w:asciiTheme="majorBidi" w:hAnsiTheme="majorBidi" w:cstheme="majorBidi"/>
          <w:bCs/>
        </w:rPr>
      </w:pPr>
    </w:p>
    <w:p w:rsidR="0039641E" w:rsidRPr="008463D2" w:rsidRDefault="001A5768" w:rsidP="0039641E">
      <w:pPr>
        <w:spacing w:after="200" w:line="276" w:lineRule="auto"/>
        <w:jc w:val="both"/>
        <w:rPr>
          <w:rFonts w:asciiTheme="majorBidi" w:hAnsiTheme="majorBidi" w:cstheme="majorBidi"/>
          <w:b/>
          <w:bCs/>
        </w:rPr>
      </w:pPr>
      <w:r>
        <w:rPr>
          <w:rFonts w:asciiTheme="majorBidi" w:hAnsiTheme="majorBidi" w:cstheme="majorBidi"/>
          <w:b/>
          <w:bCs/>
        </w:rPr>
        <w:t>Case No.</w:t>
      </w:r>
      <w:r w:rsidR="00B957DE">
        <w:rPr>
          <w:rFonts w:asciiTheme="majorBidi" w:hAnsiTheme="majorBidi" w:cstheme="majorBidi"/>
          <w:b/>
          <w:bCs/>
        </w:rPr>
        <w:t>29</w:t>
      </w:r>
      <w:r w:rsidR="0039641E" w:rsidRPr="008463D2">
        <w:rPr>
          <w:rFonts w:asciiTheme="majorBidi" w:hAnsiTheme="majorBidi" w:cstheme="majorBidi"/>
          <w:b/>
          <w:bCs/>
        </w:rPr>
        <w:tab/>
      </w:r>
      <w:r w:rsidR="0039641E" w:rsidRPr="008463D2">
        <w:rPr>
          <w:rFonts w:asciiTheme="majorBidi" w:hAnsiTheme="majorBidi" w:cstheme="majorBidi"/>
          <w:b/>
          <w:bCs/>
          <w:u w:val="single"/>
        </w:rPr>
        <w:t xml:space="preserve">CANCELLATION OF DRUG MANUFACTURING LICENSE OF </w:t>
      </w:r>
      <w:r w:rsidR="0039641E" w:rsidRPr="008463D2">
        <w:rPr>
          <w:rFonts w:asciiTheme="majorBidi" w:hAnsiTheme="majorBidi" w:cstheme="majorBidi"/>
          <w:b/>
          <w:bCs/>
          <w:u w:val="single"/>
        </w:rPr>
        <w:br/>
      </w:r>
      <w:r w:rsidR="0039641E" w:rsidRPr="008463D2">
        <w:rPr>
          <w:rFonts w:asciiTheme="majorBidi" w:hAnsiTheme="majorBidi" w:cstheme="majorBidi"/>
          <w:b/>
          <w:bCs/>
        </w:rPr>
        <w:tab/>
      </w:r>
      <w:r w:rsidR="0039641E" w:rsidRPr="008463D2">
        <w:rPr>
          <w:rFonts w:asciiTheme="majorBidi" w:hAnsiTheme="majorBidi" w:cstheme="majorBidi"/>
          <w:b/>
          <w:bCs/>
        </w:rPr>
        <w:tab/>
      </w:r>
      <w:r w:rsidR="0039641E" w:rsidRPr="008463D2">
        <w:rPr>
          <w:rFonts w:asciiTheme="majorBidi" w:hAnsiTheme="majorBidi" w:cstheme="majorBidi"/>
          <w:b/>
          <w:bCs/>
          <w:u w:val="single"/>
        </w:rPr>
        <w:t>M/S MEDISEARCH PHARMACAL (PVT) LTD, LAHORE</w:t>
      </w:r>
    </w:p>
    <w:p w:rsidR="0039641E" w:rsidRPr="008463D2" w:rsidRDefault="0039641E" w:rsidP="0039641E">
      <w:pPr>
        <w:spacing w:line="360" w:lineRule="auto"/>
        <w:jc w:val="both"/>
        <w:rPr>
          <w:rFonts w:asciiTheme="majorBidi" w:hAnsiTheme="majorBidi" w:cstheme="majorBidi"/>
          <w:b/>
          <w:bCs/>
        </w:rPr>
      </w:pPr>
      <w:r w:rsidRPr="008463D2">
        <w:rPr>
          <w:rFonts w:asciiTheme="majorBidi" w:hAnsiTheme="majorBidi" w:cstheme="majorBidi"/>
          <w:bCs/>
        </w:rPr>
        <w:t xml:space="preserve">                        The Hon’ble Chairman, </w:t>
      </w:r>
      <w:r w:rsidRPr="008463D2">
        <w:rPr>
          <w:rFonts w:asciiTheme="majorBidi" w:hAnsiTheme="majorBidi" w:cstheme="majorBidi"/>
        </w:rPr>
        <w:t>Drug Court Bahawalpur</w:t>
      </w:r>
      <w:r w:rsidRPr="008463D2">
        <w:rPr>
          <w:rFonts w:asciiTheme="majorBidi" w:hAnsiTheme="majorBidi" w:cstheme="majorBidi"/>
          <w:bCs/>
        </w:rPr>
        <w:t xml:space="preserve"> has passed an order whereby t</w:t>
      </w:r>
      <w:r w:rsidRPr="008463D2">
        <w:rPr>
          <w:rFonts w:asciiTheme="majorBidi" w:hAnsiTheme="majorBidi" w:cstheme="majorBidi"/>
        </w:rPr>
        <w:t xml:space="preserve">he Court directed to </w:t>
      </w:r>
      <w:r w:rsidRPr="008463D2">
        <w:rPr>
          <w:rFonts w:asciiTheme="majorBidi" w:hAnsiTheme="majorBidi" w:cstheme="majorBidi"/>
          <w:b/>
          <w:bCs/>
        </w:rPr>
        <w:t>cancel</w:t>
      </w:r>
      <w:r w:rsidRPr="008463D2">
        <w:rPr>
          <w:rFonts w:asciiTheme="majorBidi" w:hAnsiTheme="majorBidi" w:cstheme="majorBidi"/>
        </w:rPr>
        <w:t xml:space="preserve"> the Drug Manufacturing License of the company namely M/s Medisearch Pharmacal (Pvt) Ltd, 5-Km, Raiwind Road, Lahore on non-compliance of Court Orders and </w:t>
      </w:r>
      <w:proofErr w:type="gramStart"/>
      <w:r w:rsidRPr="008463D2">
        <w:rPr>
          <w:rFonts w:asciiTheme="majorBidi" w:hAnsiTheme="majorBidi" w:cstheme="majorBidi"/>
        </w:rPr>
        <w:t>submit</w:t>
      </w:r>
      <w:proofErr w:type="gramEnd"/>
      <w:r w:rsidRPr="008463D2">
        <w:rPr>
          <w:rFonts w:asciiTheme="majorBidi" w:hAnsiTheme="majorBidi" w:cstheme="majorBidi"/>
        </w:rPr>
        <w:t xml:space="preserve"> compliance report in this regard on the next date of hearing i.e. </w:t>
      </w:r>
      <w:r w:rsidRPr="008463D2">
        <w:rPr>
          <w:rFonts w:asciiTheme="majorBidi" w:hAnsiTheme="majorBidi" w:cstheme="majorBidi"/>
          <w:b/>
          <w:bCs/>
        </w:rPr>
        <w:t>22-04-2019.</w:t>
      </w:r>
    </w:p>
    <w:p w:rsidR="0039641E" w:rsidRPr="008463D2" w:rsidRDefault="0039641E" w:rsidP="0039641E">
      <w:pPr>
        <w:spacing w:line="360" w:lineRule="auto"/>
        <w:rPr>
          <w:rFonts w:asciiTheme="majorBidi" w:hAnsiTheme="majorBidi" w:cstheme="majorBidi"/>
          <w:b/>
          <w:bCs/>
          <w:u w:val="single"/>
        </w:rPr>
      </w:pPr>
    </w:p>
    <w:p w:rsidR="0039641E" w:rsidRPr="008463D2" w:rsidRDefault="0039641E" w:rsidP="0039641E">
      <w:pPr>
        <w:spacing w:line="360" w:lineRule="auto"/>
        <w:rPr>
          <w:rFonts w:asciiTheme="majorBidi" w:hAnsiTheme="majorBidi" w:cstheme="majorBidi"/>
          <w:b/>
          <w:bCs/>
          <w:u w:val="single"/>
        </w:rPr>
      </w:pPr>
      <w:r w:rsidRPr="008463D2">
        <w:rPr>
          <w:rFonts w:asciiTheme="majorBidi" w:hAnsiTheme="majorBidi" w:cstheme="majorBidi"/>
          <w:b/>
          <w:bCs/>
          <w:u w:val="single"/>
        </w:rPr>
        <w:t>Decision by the Central Licensing Board in 270</w:t>
      </w:r>
      <w:r w:rsidRPr="008463D2">
        <w:rPr>
          <w:rFonts w:asciiTheme="majorBidi" w:hAnsiTheme="majorBidi" w:cstheme="majorBidi"/>
          <w:b/>
          <w:bCs/>
          <w:u w:val="single"/>
          <w:vertAlign w:val="superscript"/>
        </w:rPr>
        <w:t>th</w:t>
      </w:r>
      <w:r w:rsidRPr="008463D2">
        <w:rPr>
          <w:rFonts w:asciiTheme="majorBidi" w:hAnsiTheme="majorBidi" w:cstheme="majorBidi"/>
          <w:b/>
          <w:bCs/>
          <w:u w:val="single"/>
        </w:rPr>
        <w:t xml:space="preserve"> meeting:</w:t>
      </w:r>
    </w:p>
    <w:p w:rsidR="0039641E" w:rsidRPr="008463D2" w:rsidRDefault="0039641E" w:rsidP="0039641E">
      <w:pPr>
        <w:pStyle w:val="ListBullet"/>
        <w:tabs>
          <w:tab w:val="left" w:pos="720"/>
        </w:tabs>
        <w:spacing w:line="360" w:lineRule="auto"/>
        <w:jc w:val="both"/>
        <w:rPr>
          <w:rFonts w:asciiTheme="majorBidi" w:hAnsiTheme="majorBidi" w:cstheme="majorBidi"/>
          <w:bCs/>
        </w:rPr>
      </w:pPr>
      <w:r w:rsidRPr="008463D2">
        <w:rPr>
          <w:rFonts w:asciiTheme="majorBidi" w:hAnsiTheme="majorBidi" w:cstheme="majorBidi"/>
        </w:rPr>
        <w:t xml:space="preserve">The Board in compliance to orders of </w:t>
      </w:r>
      <w:r w:rsidRPr="008463D2">
        <w:rPr>
          <w:rFonts w:asciiTheme="majorBidi" w:hAnsiTheme="majorBidi" w:cstheme="majorBidi"/>
          <w:bCs/>
        </w:rPr>
        <w:t>Hon’ble Chairman</w:t>
      </w:r>
      <w:r w:rsidRPr="008463D2">
        <w:rPr>
          <w:rFonts w:asciiTheme="majorBidi" w:hAnsiTheme="majorBidi" w:cstheme="majorBidi"/>
        </w:rPr>
        <w:t xml:space="preserve"> Honorable Drug Court, Bahawalpur decided to serve Show Cause Notice to the firm under Section 41 of the Drugs Act, 1976 read with Rule, 12 of the Drugs (Licensing, Registering and Advertising) Rules, 1976 for </w:t>
      </w:r>
      <w:r w:rsidRPr="008463D2">
        <w:rPr>
          <w:rFonts w:asciiTheme="majorBidi" w:hAnsiTheme="majorBidi" w:cstheme="majorBidi"/>
          <w:bCs/>
        </w:rPr>
        <w:t>cancellation of Drug Manufacturing License.</w:t>
      </w:r>
    </w:p>
    <w:p w:rsidR="0039641E" w:rsidRPr="008463D2" w:rsidRDefault="0039641E" w:rsidP="0039641E">
      <w:pPr>
        <w:rPr>
          <w:b/>
        </w:rPr>
      </w:pPr>
    </w:p>
    <w:p w:rsidR="0039641E" w:rsidRPr="008463D2" w:rsidRDefault="0039641E" w:rsidP="0039641E">
      <w:pPr>
        <w:shd w:val="clear" w:color="auto" w:fill="FFFFFF" w:themeFill="background1"/>
        <w:jc w:val="both"/>
        <w:rPr>
          <w:rFonts w:asciiTheme="majorBidi" w:hAnsiTheme="majorBidi" w:cstheme="majorBidi"/>
          <w:b/>
          <w:u w:val="single"/>
        </w:rPr>
      </w:pPr>
      <w:proofErr w:type="gramStart"/>
      <w:r w:rsidRPr="008463D2">
        <w:rPr>
          <w:rFonts w:asciiTheme="majorBidi" w:hAnsiTheme="majorBidi" w:cstheme="majorBidi"/>
          <w:b/>
          <w:u w:val="single"/>
        </w:rPr>
        <w:t>Proceedings of Licensing Division in compliance to the decision of Central Licensing Board.</w:t>
      </w:r>
      <w:proofErr w:type="gramEnd"/>
    </w:p>
    <w:p w:rsidR="0039641E" w:rsidRPr="008463D2" w:rsidRDefault="0039641E" w:rsidP="0039641E">
      <w:pPr>
        <w:rPr>
          <w:b/>
        </w:rPr>
      </w:pPr>
    </w:p>
    <w:p w:rsidR="0039641E" w:rsidRPr="008463D2" w:rsidRDefault="0039641E" w:rsidP="0039641E">
      <w:pPr>
        <w:shd w:val="clear" w:color="auto" w:fill="FFFFFF" w:themeFill="background1"/>
        <w:spacing w:line="360" w:lineRule="auto"/>
        <w:jc w:val="both"/>
        <w:rPr>
          <w:bCs/>
        </w:rPr>
      </w:pPr>
      <w:r w:rsidRPr="008463D2">
        <w:rPr>
          <w:bCs/>
        </w:rPr>
        <w:t>The Show Cause notice dated 23</w:t>
      </w:r>
      <w:r w:rsidRPr="008463D2">
        <w:rPr>
          <w:bCs/>
          <w:vertAlign w:val="superscript"/>
        </w:rPr>
        <w:t>rd</w:t>
      </w:r>
      <w:r w:rsidRPr="008463D2">
        <w:rPr>
          <w:bCs/>
        </w:rPr>
        <w:t xml:space="preserve"> August, 2019 was issued to the </w:t>
      </w:r>
      <w:proofErr w:type="gramStart"/>
      <w:r w:rsidRPr="008463D2">
        <w:t>of  M</w:t>
      </w:r>
      <w:proofErr w:type="gramEnd"/>
      <w:r w:rsidRPr="008463D2">
        <w:t xml:space="preserve">/s </w:t>
      </w:r>
      <w:r w:rsidRPr="008463D2">
        <w:rPr>
          <w:rFonts w:asciiTheme="majorBidi" w:hAnsiTheme="majorBidi" w:cstheme="majorBidi"/>
        </w:rPr>
        <w:t>Medisearch Pharmacal (Pvt) Ltd, 5-Km, Raiwind Road, Lahore</w:t>
      </w:r>
    </w:p>
    <w:p w:rsidR="0039641E" w:rsidRDefault="0039641E" w:rsidP="0039641E">
      <w:pPr>
        <w:shd w:val="clear" w:color="auto" w:fill="FFFFFF" w:themeFill="background1"/>
        <w:spacing w:line="360" w:lineRule="auto"/>
        <w:jc w:val="both"/>
      </w:pPr>
    </w:p>
    <w:p w:rsidR="00D46345" w:rsidRDefault="00D46345" w:rsidP="0039641E">
      <w:pPr>
        <w:shd w:val="clear" w:color="auto" w:fill="FFFFFF" w:themeFill="background1"/>
        <w:spacing w:line="360" w:lineRule="auto"/>
        <w:jc w:val="both"/>
      </w:pPr>
      <w:r>
        <w:t>The firm has replied to Show Cause notice on 05-09-2019 and stated that the management of firm has been changed and few important documents are yet to be provided by the previous management of the company. Therefore they are unable to file a replied to Show Cause notice within given time. The firm has requested to extend the due date of filling replied to Show Cause notice</w:t>
      </w:r>
      <w:r w:rsidR="00A61803">
        <w:t xml:space="preserve">. </w:t>
      </w:r>
    </w:p>
    <w:p w:rsidR="00D46345" w:rsidRPr="008463D2" w:rsidRDefault="00D46345" w:rsidP="0039641E">
      <w:pPr>
        <w:shd w:val="clear" w:color="auto" w:fill="FFFFFF" w:themeFill="background1"/>
        <w:spacing w:line="360" w:lineRule="auto"/>
        <w:jc w:val="both"/>
      </w:pPr>
    </w:p>
    <w:p w:rsidR="0039641E" w:rsidRPr="008463D2" w:rsidRDefault="0039641E" w:rsidP="0039641E">
      <w:pPr>
        <w:shd w:val="clear" w:color="auto" w:fill="FFFFFF" w:themeFill="background1"/>
        <w:spacing w:line="360" w:lineRule="auto"/>
        <w:jc w:val="both"/>
        <w:rPr>
          <w:bCs/>
        </w:rPr>
      </w:pPr>
      <w:r w:rsidRPr="008463D2">
        <w:t>A letter of personal hearing has been issued to the firm on 03</w:t>
      </w:r>
      <w:r w:rsidRPr="008463D2">
        <w:rPr>
          <w:vertAlign w:val="superscript"/>
        </w:rPr>
        <w:t xml:space="preserve">rd </w:t>
      </w:r>
      <w:r w:rsidRPr="008463D2">
        <w:t>September, 2019.</w:t>
      </w:r>
    </w:p>
    <w:p w:rsidR="0039641E" w:rsidRPr="008463D2" w:rsidRDefault="0039641E" w:rsidP="0039641E">
      <w:pPr>
        <w:rPr>
          <w:b/>
        </w:rPr>
      </w:pPr>
    </w:p>
    <w:p w:rsidR="007D0928" w:rsidRPr="00EE54DE" w:rsidRDefault="007D0928" w:rsidP="007D0928">
      <w:pPr>
        <w:rPr>
          <w:b/>
          <w:bCs/>
          <w:u w:val="single"/>
        </w:rPr>
      </w:pPr>
      <w:r>
        <w:rPr>
          <w:b/>
          <w:bCs/>
          <w:u w:val="single"/>
        </w:rPr>
        <w:t xml:space="preserve">Proceedings and </w:t>
      </w: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39641E" w:rsidRDefault="0039641E" w:rsidP="0039641E">
      <w:pPr>
        <w:rPr>
          <w:b/>
          <w:color w:val="0070C0"/>
        </w:rPr>
      </w:pPr>
    </w:p>
    <w:p w:rsidR="007D0928" w:rsidRPr="005D310A" w:rsidRDefault="005D310A" w:rsidP="005D310A">
      <w:pPr>
        <w:spacing w:line="360" w:lineRule="auto"/>
        <w:jc w:val="both"/>
      </w:pPr>
      <w:r w:rsidRPr="005D310A">
        <w:t>Mr. Uzair Nagra, Chief Executive of the company appeared before the Board and contended that case in the Drug Court, Bahawalpur pertains to year 2007-08 and the old management has resigned</w:t>
      </w:r>
      <w:r w:rsidR="00D458EE">
        <w:t xml:space="preserve"> in 2010. Case has come to the knowledge</w:t>
      </w:r>
      <w:r w:rsidR="00742A80">
        <w:t xml:space="preserve"> of new management due</w:t>
      </w:r>
      <w:r w:rsidR="00D458EE">
        <w:t xml:space="preserve"> to show cause notice issued by this Board. They have approached the Drug Court, Bahawalpur. The duty judge has given next date on 17</w:t>
      </w:r>
      <w:r w:rsidR="00D458EE" w:rsidRPr="00D458EE">
        <w:rPr>
          <w:vertAlign w:val="superscript"/>
        </w:rPr>
        <w:t>th</w:t>
      </w:r>
      <w:r w:rsidR="00D458EE">
        <w:t xml:space="preserve"> September, 2019 for hearing. As the recommendations of the Chairman Drug Court, Balwalpur for cancellation of Drug Manufacturing Licence was due to non appearance of the </w:t>
      </w:r>
      <w:r w:rsidR="00F50823">
        <w:t xml:space="preserve">accused before the Court. Since, the company has suurndered before the </w:t>
      </w:r>
      <w:proofErr w:type="gramStart"/>
      <w:r w:rsidR="00F50823">
        <w:t>Court,</w:t>
      </w:r>
      <w:proofErr w:type="gramEnd"/>
      <w:r w:rsidR="00F50823">
        <w:t xml:space="preserve"> therefore, Show Cause Notice may be dropped. </w:t>
      </w:r>
      <w:r w:rsidR="00550D0A">
        <w:t>The Board discussed the matter in detail and decided to submit the above facts before the Court.</w:t>
      </w:r>
    </w:p>
    <w:p w:rsidR="007D0928" w:rsidRPr="005D310A" w:rsidRDefault="007D0928" w:rsidP="0039641E">
      <w:pPr>
        <w:rPr>
          <w:b/>
        </w:rPr>
      </w:pPr>
    </w:p>
    <w:p w:rsidR="007D0928" w:rsidRPr="0020011C" w:rsidRDefault="007D0928" w:rsidP="0039641E">
      <w:pPr>
        <w:rPr>
          <w:b/>
          <w:color w:val="0070C0"/>
        </w:rPr>
      </w:pPr>
    </w:p>
    <w:p w:rsidR="0039641E" w:rsidRPr="008463D2" w:rsidRDefault="00CD32E2" w:rsidP="0039641E">
      <w:pPr>
        <w:ind w:left="1440" w:hanging="1440"/>
        <w:jc w:val="both"/>
        <w:rPr>
          <w:rFonts w:asciiTheme="majorBidi" w:hAnsiTheme="majorBidi" w:cstheme="majorBidi"/>
          <w:b/>
          <w:bCs/>
          <w:u w:val="single"/>
        </w:rPr>
      </w:pPr>
      <w:proofErr w:type="gramStart"/>
      <w:r>
        <w:rPr>
          <w:rFonts w:asciiTheme="majorBidi" w:hAnsiTheme="majorBidi" w:cstheme="majorBidi"/>
          <w:b/>
          <w:bCs/>
        </w:rPr>
        <w:t>CASE NO.</w:t>
      </w:r>
      <w:r w:rsidR="00B957DE">
        <w:rPr>
          <w:rFonts w:asciiTheme="majorBidi" w:hAnsiTheme="majorBidi" w:cstheme="majorBidi"/>
          <w:b/>
          <w:bCs/>
        </w:rPr>
        <w:t>30</w:t>
      </w:r>
      <w:r w:rsidR="0039641E" w:rsidRPr="008463D2">
        <w:rPr>
          <w:rFonts w:asciiTheme="majorBidi" w:hAnsiTheme="majorBidi" w:cstheme="majorBidi"/>
          <w:b/>
          <w:bCs/>
        </w:rPr>
        <w:t>.</w:t>
      </w:r>
      <w:proofErr w:type="gramEnd"/>
      <w:r w:rsidR="0039641E" w:rsidRPr="008463D2">
        <w:rPr>
          <w:rFonts w:asciiTheme="majorBidi" w:hAnsiTheme="majorBidi" w:cstheme="majorBidi"/>
        </w:rPr>
        <w:tab/>
      </w:r>
      <w:r w:rsidR="0039641E" w:rsidRPr="008463D2">
        <w:rPr>
          <w:rFonts w:asciiTheme="majorBidi" w:hAnsiTheme="majorBidi" w:cstheme="majorBidi"/>
          <w:b/>
          <w:bCs/>
          <w:u w:val="single"/>
        </w:rPr>
        <w:t xml:space="preserve">M/S ASTLE MEDICAL DEVICES PAKISTAN (PVT) LTD, </w:t>
      </w:r>
      <w:proofErr w:type="gramStart"/>
      <w:r w:rsidR="0039641E" w:rsidRPr="008463D2">
        <w:rPr>
          <w:rFonts w:asciiTheme="majorBidi" w:hAnsiTheme="majorBidi" w:cstheme="majorBidi"/>
          <w:b/>
          <w:bCs/>
          <w:u w:val="single"/>
        </w:rPr>
        <w:t>PLOT  NO</w:t>
      </w:r>
      <w:proofErr w:type="gramEnd"/>
      <w:r w:rsidR="0039641E" w:rsidRPr="008463D2">
        <w:rPr>
          <w:rFonts w:asciiTheme="majorBidi" w:hAnsiTheme="majorBidi" w:cstheme="majorBidi"/>
          <w:b/>
          <w:bCs/>
          <w:u w:val="single"/>
        </w:rPr>
        <w:t xml:space="preserve">.  </w:t>
      </w:r>
      <w:proofErr w:type="gramStart"/>
      <w:r w:rsidR="0039641E" w:rsidRPr="008463D2">
        <w:rPr>
          <w:rFonts w:asciiTheme="majorBidi" w:hAnsiTheme="majorBidi" w:cstheme="majorBidi"/>
          <w:b/>
          <w:bCs/>
          <w:u w:val="single"/>
        </w:rPr>
        <w:t>545-B, SUNDER INDUSTRIAL ESTATE, LAHORE.</w:t>
      </w:r>
      <w:proofErr w:type="gramEnd"/>
    </w:p>
    <w:p w:rsidR="0039641E" w:rsidRPr="008463D2" w:rsidRDefault="0039641E" w:rsidP="0039641E">
      <w:pPr>
        <w:spacing w:line="360" w:lineRule="auto"/>
        <w:ind w:left="2160" w:hanging="1395"/>
        <w:jc w:val="both"/>
        <w:rPr>
          <w:rFonts w:asciiTheme="majorBidi" w:hAnsiTheme="majorBidi" w:cstheme="majorBidi"/>
          <w:b/>
          <w:bCs/>
          <w:u w:val="single"/>
        </w:rPr>
      </w:pPr>
    </w:p>
    <w:p w:rsidR="0039641E" w:rsidRPr="008463D2" w:rsidRDefault="0039641E" w:rsidP="0039641E">
      <w:pPr>
        <w:spacing w:line="360" w:lineRule="auto"/>
        <w:ind w:firstLine="720"/>
        <w:jc w:val="both"/>
        <w:rPr>
          <w:rFonts w:asciiTheme="majorBidi" w:hAnsiTheme="majorBidi" w:cstheme="majorBidi"/>
        </w:rPr>
      </w:pPr>
      <w:r w:rsidRPr="008463D2">
        <w:rPr>
          <w:rFonts w:asciiTheme="majorBidi" w:hAnsiTheme="majorBidi" w:cstheme="majorBidi"/>
        </w:rPr>
        <w:tab/>
      </w:r>
      <w:r w:rsidRPr="008463D2">
        <w:rPr>
          <w:rFonts w:asciiTheme="majorBidi" w:hAnsiTheme="majorBidi" w:cstheme="majorBidi"/>
        </w:rPr>
        <w:tab/>
        <w:t xml:space="preserve">Drug Manufacturing License No. 000743 (Formulation) was issued to M/s Astle Medical Devices Pakistan (Pvt) Ltd, Plot No. 545-B, Sunder Industrial Estate, Lahore. It is pertinent to mention that Rule 5 (6) of Drug (L, R &amp; A) Rule, 1976 states </w:t>
      </w:r>
      <w:r w:rsidRPr="008463D2">
        <w:rPr>
          <w:rFonts w:asciiTheme="majorBidi" w:hAnsiTheme="majorBidi" w:cstheme="majorBidi"/>
          <w:i/>
        </w:rPr>
        <w:t xml:space="preserve">“if an application of renewal is made after the expiry of the period of validity of License but within 60 days of expiry, the License shall continue in force on payment of additional surcharge of Rs. 5,000/- per day the application is delayed and thereafter until orders are passed on such application”. </w:t>
      </w:r>
      <w:r w:rsidRPr="008463D2">
        <w:rPr>
          <w:rFonts w:asciiTheme="majorBidi" w:hAnsiTheme="majorBidi" w:cstheme="majorBidi"/>
        </w:rPr>
        <w:t xml:space="preserve">But, in this case the application for renewal of DML for the period 11-10-2017 to 10-10-2022 has not been received till date. Therefore, DML No. 000743 (Formulation) M/s Astle Medical Devices Pakistan (Pvt) Ltd, Lahore is no more valid.               </w:t>
      </w:r>
    </w:p>
    <w:p w:rsidR="0039641E" w:rsidRPr="008463D2" w:rsidRDefault="0039641E" w:rsidP="0039641E">
      <w:pPr>
        <w:pStyle w:val="Default"/>
        <w:shd w:val="clear" w:color="auto" w:fill="FFFFFF" w:themeFill="background1"/>
        <w:rPr>
          <w:rFonts w:asciiTheme="majorBidi" w:hAnsiTheme="majorBidi" w:cstheme="majorBidi"/>
          <w:b/>
          <w:bCs/>
          <w:color w:val="auto"/>
          <w:u w:val="single"/>
        </w:rPr>
      </w:pPr>
    </w:p>
    <w:p w:rsidR="0039641E" w:rsidRPr="008463D2" w:rsidRDefault="0039641E" w:rsidP="0039641E">
      <w:pPr>
        <w:pStyle w:val="Default"/>
        <w:shd w:val="clear" w:color="auto" w:fill="FFFFFF" w:themeFill="background1"/>
        <w:spacing w:line="360" w:lineRule="auto"/>
        <w:jc w:val="both"/>
        <w:rPr>
          <w:rFonts w:asciiTheme="majorBidi" w:hAnsiTheme="majorBidi" w:cstheme="majorBidi"/>
          <w:b/>
          <w:color w:val="auto"/>
          <w:u w:val="single"/>
        </w:rPr>
      </w:pPr>
      <w:r w:rsidRPr="008463D2">
        <w:rPr>
          <w:rFonts w:asciiTheme="majorBidi" w:hAnsiTheme="majorBidi" w:cstheme="majorBidi"/>
          <w:b/>
          <w:color w:val="auto"/>
          <w:u w:val="single"/>
        </w:rPr>
        <w:t>Proceedings and Decision of Central Licensing Board in 268</w:t>
      </w:r>
      <w:r w:rsidRPr="008463D2">
        <w:rPr>
          <w:rFonts w:asciiTheme="majorBidi" w:hAnsiTheme="majorBidi" w:cstheme="majorBidi"/>
          <w:b/>
          <w:color w:val="auto"/>
          <w:u w:val="single"/>
          <w:vertAlign w:val="superscript"/>
        </w:rPr>
        <w:t xml:space="preserve">th </w:t>
      </w:r>
      <w:r w:rsidRPr="008463D2">
        <w:rPr>
          <w:rFonts w:asciiTheme="majorBidi" w:hAnsiTheme="majorBidi" w:cstheme="majorBidi"/>
          <w:b/>
          <w:color w:val="auto"/>
          <w:u w:val="single"/>
        </w:rPr>
        <w:t>meeting</w:t>
      </w:r>
    </w:p>
    <w:p w:rsidR="0039641E" w:rsidRPr="008463D2" w:rsidRDefault="0039641E" w:rsidP="0039641E">
      <w:pPr>
        <w:pStyle w:val="Default"/>
        <w:shd w:val="clear" w:color="auto" w:fill="FFFFFF" w:themeFill="background1"/>
        <w:spacing w:line="360" w:lineRule="auto"/>
        <w:jc w:val="both"/>
        <w:rPr>
          <w:rFonts w:asciiTheme="majorBidi" w:hAnsiTheme="majorBidi" w:cstheme="majorBidi"/>
          <w:bCs/>
          <w:color w:val="auto"/>
        </w:rPr>
      </w:pPr>
      <w:r w:rsidRPr="008463D2">
        <w:rPr>
          <w:rFonts w:asciiTheme="majorBidi" w:hAnsiTheme="majorBidi" w:cstheme="majorBidi"/>
          <w:color w:val="auto"/>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 of the  </w:t>
      </w:r>
      <w:r w:rsidRPr="008463D2">
        <w:rPr>
          <w:rFonts w:asciiTheme="majorBidi" w:hAnsiTheme="majorBidi" w:cstheme="majorBidi"/>
          <w:color w:val="auto"/>
        </w:rPr>
        <w:lastRenderedPageBreak/>
        <w:t xml:space="preserve">Drugs (Licensing, Registering and Advertising) Rules, 1976 as to why DML No. </w:t>
      </w:r>
      <w:r w:rsidR="007C32D5" w:rsidRPr="008463D2">
        <w:rPr>
          <w:rFonts w:asciiTheme="majorBidi" w:hAnsiTheme="majorBidi" w:cstheme="majorBidi"/>
        </w:rPr>
        <w:t>000743</w:t>
      </w:r>
      <w:r w:rsidRPr="008463D2">
        <w:rPr>
          <w:rFonts w:asciiTheme="majorBidi" w:hAnsiTheme="majorBidi" w:cstheme="majorBidi"/>
          <w:color w:val="auto"/>
        </w:rPr>
        <w:t xml:space="preserve"> </w:t>
      </w:r>
      <w:r w:rsidRPr="008463D2">
        <w:rPr>
          <w:rFonts w:asciiTheme="majorBidi" w:hAnsiTheme="majorBidi" w:cstheme="majorBidi"/>
          <w:bCs/>
          <w:color w:val="auto"/>
        </w:rPr>
        <w:t xml:space="preserve"> by way of formulation </w:t>
      </w:r>
      <w:r w:rsidRPr="008463D2">
        <w:rPr>
          <w:rFonts w:asciiTheme="majorBidi" w:hAnsiTheme="majorBidi" w:cstheme="majorBidi"/>
          <w:color w:val="auto"/>
        </w:rPr>
        <w:t>M/s Astle Medical Devices Pakistan (Pvt) Ltd, Plot No. 545-B, Sunder Industrial Estate, Lahore</w:t>
      </w:r>
      <w:r w:rsidRPr="008463D2">
        <w:rPr>
          <w:rFonts w:asciiTheme="majorBidi" w:hAnsiTheme="majorBidi" w:cstheme="majorBidi"/>
          <w:bCs/>
          <w:color w:val="auto"/>
        </w:rPr>
        <w:t xml:space="preserve"> may not be declared cancelled. </w:t>
      </w:r>
    </w:p>
    <w:p w:rsidR="0039641E" w:rsidRPr="008463D2" w:rsidRDefault="0039641E" w:rsidP="0039641E">
      <w:pPr>
        <w:ind w:left="1440" w:hanging="1440"/>
        <w:jc w:val="both"/>
        <w:rPr>
          <w:rFonts w:asciiTheme="majorBidi" w:hAnsiTheme="majorBidi" w:cstheme="majorBidi"/>
          <w:b/>
          <w:bCs/>
        </w:rPr>
      </w:pPr>
    </w:p>
    <w:p w:rsidR="0039641E" w:rsidRPr="008463D2" w:rsidRDefault="0039641E" w:rsidP="0039641E">
      <w:pPr>
        <w:shd w:val="clear" w:color="auto" w:fill="FFFFFF" w:themeFill="background1"/>
        <w:jc w:val="both"/>
        <w:rPr>
          <w:rFonts w:asciiTheme="majorBidi" w:hAnsiTheme="majorBidi" w:cstheme="majorBidi"/>
          <w:b/>
          <w:u w:val="single"/>
        </w:rPr>
      </w:pPr>
      <w:proofErr w:type="gramStart"/>
      <w:r w:rsidRPr="008463D2">
        <w:rPr>
          <w:rFonts w:asciiTheme="majorBidi" w:hAnsiTheme="majorBidi" w:cstheme="majorBidi"/>
          <w:b/>
          <w:u w:val="single"/>
        </w:rPr>
        <w:t>Proceedings of Licensing Division in compliance to the decision of Central Licensing Board.</w:t>
      </w:r>
      <w:proofErr w:type="gramEnd"/>
    </w:p>
    <w:p w:rsidR="0039641E" w:rsidRPr="008463D2" w:rsidRDefault="0039641E" w:rsidP="0039641E">
      <w:pPr>
        <w:shd w:val="clear" w:color="auto" w:fill="FFFFFF" w:themeFill="background1"/>
        <w:spacing w:line="360" w:lineRule="auto"/>
        <w:jc w:val="both"/>
        <w:rPr>
          <w:bCs/>
        </w:rPr>
      </w:pPr>
    </w:p>
    <w:p w:rsidR="0039641E" w:rsidRPr="008463D2" w:rsidRDefault="0039641E" w:rsidP="0039641E">
      <w:pPr>
        <w:shd w:val="clear" w:color="auto" w:fill="FFFFFF" w:themeFill="background1"/>
        <w:spacing w:line="360" w:lineRule="auto"/>
        <w:jc w:val="both"/>
        <w:rPr>
          <w:rFonts w:asciiTheme="majorBidi" w:hAnsiTheme="majorBidi" w:cstheme="majorBidi"/>
        </w:rPr>
      </w:pPr>
      <w:r w:rsidRPr="008463D2">
        <w:rPr>
          <w:bCs/>
        </w:rPr>
        <w:t xml:space="preserve">The Show Cause notice dated </w:t>
      </w:r>
      <w:r w:rsidRPr="008463D2">
        <w:t>23</w:t>
      </w:r>
      <w:r w:rsidRPr="008463D2">
        <w:rPr>
          <w:vertAlign w:val="superscript"/>
        </w:rPr>
        <w:t>rd</w:t>
      </w:r>
      <w:r w:rsidRPr="008463D2">
        <w:t xml:space="preserve"> January, 2019 </w:t>
      </w:r>
      <w:r w:rsidRPr="008463D2">
        <w:rPr>
          <w:bCs/>
        </w:rPr>
        <w:t xml:space="preserve">was issued to </w:t>
      </w:r>
      <w:r w:rsidRPr="008463D2">
        <w:rPr>
          <w:rFonts w:asciiTheme="majorBidi" w:hAnsiTheme="majorBidi" w:cstheme="majorBidi"/>
        </w:rPr>
        <w:t>M/s Astle Medical Devices Pakistan (Pvt) Ltd, Plot No. 545-B, Sunder Industrial Estate, Lahore.</w:t>
      </w:r>
    </w:p>
    <w:p w:rsidR="0039641E" w:rsidRPr="008463D2" w:rsidRDefault="0039641E" w:rsidP="0039641E">
      <w:pPr>
        <w:shd w:val="clear" w:color="auto" w:fill="FFFFFF" w:themeFill="background1"/>
        <w:spacing w:line="360" w:lineRule="auto"/>
        <w:jc w:val="both"/>
        <w:rPr>
          <w:bCs/>
        </w:rPr>
      </w:pPr>
      <w:r w:rsidRPr="008463D2">
        <w:rPr>
          <w:bCs/>
        </w:rPr>
        <w:t>No reply of the show cause notice is received from the firm.</w:t>
      </w:r>
    </w:p>
    <w:p w:rsidR="0039641E" w:rsidRPr="008463D2" w:rsidRDefault="0039641E" w:rsidP="0039641E">
      <w:pPr>
        <w:shd w:val="clear" w:color="auto" w:fill="FFFFFF" w:themeFill="background1"/>
        <w:spacing w:line="360" w:lineRule="auto"/>
        <w:jc w:val="both"/>
        <w:rPr>
          <w:bCs/>
        </w:rPr>
      </w:pPr>
      <w:r w:rsidRPr="008463D2">
        <w:rPr>
          <w:b/>
          <w:bCs/>
        </w:rPr>
        <w:t>A letter of Personal hearing has been issued on 19-02-2019.</w:t>
      </w:r>
    </w:p>
    <w:p w:rsidR="0039641E" w:rsidRPr="008463D2" w:rsidRDefault="0039641E" w:rsidP="0039641E">
      <w:pPr>
        <w:pStyle w:val="ListParagraph"/>
        <w:shd w:val="clear" w:color="auto" w:fill="FFFFFF" w:themeFill="background1"/>
        <w:spacing w:after="0" w:line="360" w:lineRule="auto"/>
        <w:ind w:left="0" w:firstLine="0"/>
        <w:rPr>
          <w:b/>
          <w:bCs/>
          <w:u w:val="single"/>
        </w:rPr>
      </w:pPr>
    </w:p>
    <w:p w:rsidR="0039641E" w:rsidRPr="008463D2" w:rsidRDefault="0039641E" w:rsidP="0039641E">
      <w:pPr>
        <w:pStyle w:val="ListParagraph"/>
        <w:shd w:val="clear" w:color="auto" w:fill="FFFFFF" w:themeFill="background1"/>
        <w:spacing w:after="0" w:line="360" w:lineRule="auto"/>
        <w:ind w:left="0" w:firstLine="0"/>
        <w:rPr>
          <w:b/>
          <w:bCs/>
          <w:u w:val="single"/>
        </w:rPr>
      </w:pPr>
      <w:r w:rsidRPr="008463D2">
        <w:rPr>
          <w:b/>
          <w:bCs/>
          <w:u w:val="single"/>
        </w:rPr>
        <w:t>Decision by the Central Licensing Board in 269</w:t>
      </w:r>
      <w:r w:rsidRPr="008463D2">
        <w:rPr>
          <w:b/>
          <w:bCs/>
          <w:u w:val="single"/>
          <w:vertAlign w:val="superscript"/>
        </w:rPr>
        <w:t>th</w:t>
      </w:r>
      <w:r w:rsidRPr="008463D2">
        <w:rPr>
          <w:b/>
          <w:bCs/>
          <w:u w:val="single"/>
        </w:rPr>
        <w:t xml:space="preserve"> meeting</w:t>
      </w:r>
    </w:p>
    <w:p w:rsidR="0039641E" w:rsidRPr="008463D2" w:rsidRDefault="0039641E" w:rsidP="0039641E">
      <w:pPr>
        <w:spacing w:line="360" w:lineRule="auto"/>
        <w:jc w:val="both"/>
        <w:rPr>
          <w:rFonts w:asciiTheme="majorBidi" w:hAnsiTheme="majorBidi" w:cstheme="majorBidi"/>
          <w:bCs/>
        </w:rPr>
      </w:pPr>
      <w:r w:rsidRPr="008463D2">
        <w:rPr>
          <w:rFonts w:asciiTheme="majorBidi" w:hAnsiTheme="majorBidi" w:cstheme="majorBidi"/>
          <w:bCs/>
        </w:rPr>
        <w:t xml:space="preserve">No person appeared on behalf of the firm. However, Secretariat of the Licensing Division informed that a call is recived form Mr. Kashif </w:t>
      </w:r>
      <w:proofErr w:type="gramStart"/>
      <w:r w:rsidRPr="008463D2">
        <w:rPr>
          <w:rFonts w:asciiTheme="majorBidi" w:hAnsiTheme="majorBidi" w:cstheme="majorBidi"/>
          <w:bCs/>
        </w:rPr>
        <w:t>( Cell</w:t>
      </w:r>
      <w:proofErr w:type="gramEnd"/>
      <w:r w:rsidRPr="008463D2">
        <w:rPr>
          <w:rFonts w:asciiTheme="majorBidi" w:hAnsiTheme="majorBidi" w:cstheme="majorBidi"/>
          <w:bCs/>
        </w:rPr>
        <w:t>. 03008450930). He introduced himself as MD of the company and informed that he had recived letter of personal hearing on the date of meeting therefore time may be give to appear in the next meeting of the Board. The Board after considering the facts decided to defer the case to give final opportunity to the firm to plead his case.</w:t>
      </w:r>
    </w:p>
    <w:p w:rsidR="0039641E" w:rsidRPr="008463D2" w:rsidRDefault="0039641E" w:rsidP="0039641E">
      <w:pPr>
        <w:spacing w:line="360" w:lineRule="auto"/>
        <w:jc w:val="both"/>
        <w:rPr>
          <w:rFonts w:asciiTheme="majorBidi" w:hAnsiTheme="majorBidi" w:cstheme="majorBidi"/>
          <w:bCs/>
        </w:rPr>
      </w:pPr>
    </w:p>
    <w:p w:rsidR="0039641E" w:rsidRPr="008463D2" w:rsidRDefault="0039641E" w:rsidP="0039641E">
      <w:pPr>
        <w:shd w:val="clear" w:color="auto" w:fill="FFFFFF" w:themeFill="background1"/>
        <w:jc w:val="both"/>
        <w:rPr>
          <w:rFonts w:asciiTheme="majorBidi" w:hAnsiTheme="majorBidi" w:cstheme="majorBidi"/>
          <w:b/>
          <w:u w:val="single"/>
        </w:rPr>
      </w:pPr>
      <w:proofErr w:type="gramStart"/>
      <w:r w:rsidRPr="008463D2">
        <w:rPr>
          <w:rFonts w:asciiTheme="majorBidi" w:hAnsiTheme="majorBidi" w:cstheme="majorBidi"/>
          <w:b/>
          <w:u w:val="single"/>
        </w:rPr>
        <w:t>Proceedings of Licensing Division in compliance to the decision of Central Licensing Board.</w:t>
      </w:r>
      <w:proofErr w:type="gramEnd"/>
    </w:p>
    <w:p w:rsidR="0039641E" w:rsidRPr="008463D2" w:rsidRDefault="0039641E" w:rsidP="0039641E">
      <w:pPr>
        <w:rPr>
          <w:b/>
        </w:rPr>
      </w:pPr>
    </w:p>
    <w:p w:rsidR="0039641E" w:rsidRPr="008463D2" w:rsidRDefault="0039641E" w:rsidP="0039641E">
      <w:pPr>
        <w:shd w:val="clear" w:color="auto" w:fill="FFFFFF" w:themeFill="background1"/>
        <w:spacing w:line="360" w:lineRule="auto"/>
        <w:jc w:val="both"/>
        <w:rPr>
          <w:bCs/>
        </w:rPr>
      </w:pPr>
      <w:r w:rsidRPr="008463D2">
        <w:t>A letter of personal hearing has been issued to the firm on 03</w:t>
      </w:r>
      <w:r w:rsidRPr="008463D2">
        <w:rPr>
          <w:vertAlign w:val="superscript"/>
        </w:rPr>
        <w:t xml:space="preserve">rd </w:t>
      </w:r>
      <w:r w:rsidRPr="008463D2">
        <w:t>September, 2019.</w:t>
      </w:r>
    </w:p>
    <w:p w:rsidR="0039641E" w:rsidRPr="008463D2" w:rsidRDefault="0039641E" w:rsidP="0039641E">
      <w:pPr>
        <w:rPr>
          <w:b/>
        </w:rPr>
      </w:pPr>
    </w:p>
    <w:p w:rsidR="00CB1F05" w:rsidRPr="008463D2" w:rsidRDefault="00CB1F05" w:rsidP="00CB1F05">
      <w:pPr>
        <w:pStyle w:val="Default"/>
        <w:shd w:val="clear" w:color="auto" w:fill="FFFFFF" w:themeFill="background1"/>
        <w:spacing w:line="360" w:lineRule="auto"/>
        <w:jc w:val="both"/>
        <w:rPr>
          <w:rFonts w:asciiTheme="majorBidi" w:hAnsiTheme="majorBidi" w:cstheme="majorBidi"/>
          <w:b/>
          <w:color w:val="auto"/>
          <w:u w:val="single"/>
        </w:rPr>
      </w:pPr>
      <w:r w:rsidRPr="008463D2">
        <w:rPr>
          <w:rFonts w:asciiTheme="majorBidi" w:hAnsiTheme="majorBidi" w:cstheme="majorBidi"/>
          <w:b/>
          <w:color w:val="auto"/>
          <w:u w:val="single"/>
        </w:rPr>
        <w:t xml:space="preserve">Proceedings and Decision of Central Licensing Board in </w:t>
      </w:r>
      <w:proofErr w:type="gramStart"/>
      <w:r w:rsidRPr="008463D2">
        <w:rPr>
          <w:rFonts w:asciiTheme="majorBidi" w:hAnsiTheme="majorBidi" w:cstheme="majorBidi"/>
          <w:b/>
          <w:color w:val="auto"/>
          <w:u w:val="single"/>
        </w:rPr>
        <w:t>2</w:t>
      </w:r>
      <w:r>
        <w:rPr>
          <w:rFonts w:asciiTheme="majorBidi" w:hAnsiTheme="majorBidi" w:cstheme="majorBidi"/>
          <w:b/>
          <w:color w:val="auto"/>
          <w:u w:val="single"/>
        </w:rPr>
        <w:t>71</w:t>
      </w:r>
      <w:r w:rsidRPr="00CB1F05">
        <w:rPr>
          <w:rFonts w:asciiTheme="majorBidi" w:hAnsiTheme="majorBidi" w:cstheme="majorBidi"/>
          <w:b/>
          <w:color w:val="auto"/>
          <w:u w:val="single"/>
          <w:vertAlign w:val="superscript"/>
        </w:rPr>
        <w:t>st</w:t>
      </w:r>
      <w:r>
        <w:rPr>
          <w:rFonts w:asciiTheme="majorBidi" w:hAnsiTheme="majorBidi" w:cstheme="majorBidi"/>
          <w:b/>
          <w:color w:val="auto"/>
          <w:u w:val="single"/>
        </w:rPr>
        <w:t xml:space="preserve"> </w:t>
      </w:r>
      <w:r w:rsidRPr="008463D2">
        <w:rPr>
          <w:rFonts w:asciiTheme="majorBidi" w:hAnsiTheme="majorBidi" w:cstheme="majorBidi"/>
          <w:b/>
          <w:color w:val="auto"/>
          <w:u w:val="single"/>
          <w:vertAlign w:val="superscript"/>
        </w:rPr>
        <w:t xml:space="preserve"> </w:t>
      </w:r>
      <w:r w:rsidRPr="008463D2">
        <w:rPr>
          <w:rFonts w:asciiTheme="majorBidi" w:hAnsiTheme="majorBidi" w:cstheme="majorBidi"/>
          <w:b/>
          <w:color w:val="auto"/>
          <w:u w:val="single"/>
        </w:rPr>
        <w:t>meeting</w:t>
      </w:r>
      <w:proofErr w:type="gramEnd"/>
    </w:p>
    <w:p w:rsidR="000B0445" w:rsidRDefault="00E147D3" w:rsidP="00CB1F05">
      <w:pPr>
        <w:pStyle w:val="Default"/>
        <w:shd w:val="clear" w:color="auto" w:fill="FFFFFF" w:themeFill="background1"/>
        <w:spacing w:line="360" w:lineRule="auto"/>
        <w:jc w:val="both"/>
        <w:rPr>
          <w:rFonts w:asciiTheme="majorBidi" w:hAnsiTheme="majorBidi" w:cstheme="majorBidi"/>
          <w:color w:val="auto"/>
        </w:rPr>
      </w:pPr>
      <w:r w:rsidRPr="008463D2">
        <w:rPr>
          <w:rFonts w:asciiTheme="majorBidi" w:hAnsiTheme="majorBidi" w:cstheme="majorBidi"/>
          <w:bCs/>
        </w:rPr>
        <w:t xml:space="preserve">No person appeared on behalf of the </w:t>
      </w:r>
      <w:proofErr w:type="gramStart"/>
      <w:r w:rsidRPr="008463D2">
        <w:rPr>
          <w:rFonts w:asciiTheme="majorBidi" w:hAnsiTheme="majorBidi" w:cstheme="majorBidi"/>
          <w:bCs/>
        </w:rPr>
        <w:t>firm</w:t>
      </w:r>
      <w:r w:rsidRPr="008463D2">
        <w:rPr>
          <w:rFonts w:asciiTheme="majorBidi" w:hAnsiTheme="majorBidi" w:cstheme="majorBidi"/>
          <w:color w:val="auto"/>
        </w:rPr>
        <w:t xml:space="preserve"> </w:t>
      </w:r>
      <w:r>
        <w:rPr>
          <w:rFonts w:asciiTheme="majorBidi" w:hAnsiTheme="majorBidi" w:cstheme="majorBidi"/>
          <w:color w:val="auto"/>
        </w:rPr>
        <w:t>.</w:t>
      </w:r>
      <w:proofErr w:type="gramEnd"/>
      <w:r>
        <w:rPr>
          <w:rFonts w:asciiTheme="majorBidi" w:hAnsiTheme="majorBidi" w:cstheme="majorBidi"/>
          <w:color w:val="auto"/>
        </w:rPr>
        <w:t xml:space="preserve"> </w:t>
      </w:r>
      <w:r w:rsidR="00CB1F05" w:rsidRPr="008463D2">
        <w:rPr>
          <w:rFonts w:asciiTheme="majorBidi" w:hAnsiTheme="majorBidi" w:cstheme="majorBidi"/>
          <w:color w:val="auto"/>
        </w:rPr>
        <w:t xml:space="preserve">The Board considering the facts on the record and after thread bare deliberation decided to </w:t>
      </w:r>
      <w:r>
        <w:rPr>
          <w:rFonts w:asciiTheme="majorBidi" w:hAnsiTheme="majorBidi" w:cstheme="majorBidi"/>
          <w:color w:val="auto"/>
        </w:rPr>
        <w:t>declare the Drug Manufacturing Licence</w:t>
      </w:r>
      <w:r w:rsidR="000B0445">
        <w:rPr>
          <w:rFonts w:asciiTheme="majorBidi" w:hAnsiTheme="majorBidi" w:cstheme="majorBidi"/>
          <w:color w:val="auto"/>
        </w:rPr>
        <w:t xml:space="preserve"> </w:t>
      </w:r>
      <w:r w:rsidR="007C32D5" w:rsidRPr="008463D2">
        <w:rPr>
          <w:rFonts w:asciiTheme="majorBidi" w:hAnsiTheme="majorBidi" w:cstheme="majorBidi"/>
        </w:rPr>
        <w:t>000743</w:t>
      </w:r>
      <w:r w:rsidR="000B0445" w:rsidRPr="008463D2">
        <w:rPr>
          <w:rFonts w:asciiTheme="majorBidi" w:hAnsiTheme="majorBidi" w:cstheme="majorBidi"/>
          <w:color w:val="auto"/>
        </w:rPr>
        <w:t xml:space="preserve"> </w:t>
      </w:r>
      <w:r w:rsidR="000B0445" w:rsidRPr="008463D2">
        <w:rPr>
          <w:rFonts w:asciiTheme="majorBidi" w:hAnsiTheme="majorBidi" w:cstheme="majorBidi"/>
          <w:bCs/>
          <w:color w:val="auto"/>
        </w:rPr>
        <w:t xml:space="preserve"> by way of formulation </w:t>
      </w:r>
      <w:r w:rsidR="000B0445" w:rsidRPr="008463D2">
        <w:rPr>
          <w:rFonts w:asciiTheme="majorBidi" w:hAnsiTheme="majorBidi" w:cstheme="majorBidi"/>
          <w:color w:val="auto"/>
        </w:rPr>
        <w:t>M/s Astle Medical Devices Pakistan (Pvt) Ltd, Plot No. 545-B, Sunder Industrial Estate, Lahore</w:t>
      </w:r>
      <w:r>
        <w:rPr>
          <w:rFonts w:asciiTheme="majorBidi" w:hAnsiTheme="majorBidi" w:cstheme="majorBidi"/>
          <w:color w:val="auto"/>
        </w:rPr>
        <w:t xml:space="preserve"> invalid and cancelled</w:t>
      </w:r>
      <w:r w:rsidR="00CB1F05" w:rsidRPr="008463D2">
        <w:rPr>
          <w:rFonts w:asciiTheme="majorBidi" w:hAnsiTheme="majorBidi" w:cstheme="majorBidi"/>
          <w:color w:val="auto"/>
        </w:rPr>
        <w:t xml:space="preserve"> under Section 41 of the Drugs Act, 1976 read with Rule, 12 of the Drugs (Licensing, Registering and Advertising) Rules, 1976 for not complying the provision of Rule, 5 of the  Drugs (Licensing, Registering and Advertising) Rules, 1976</w:t>
      </w:r>
      <w:r w:rsidR="000B0445">
        <w:rPr>
          <w:rFonts w:asciiTheme="majorBidi" w:hAnsiTheme="majorBidi" w:cstheme="majorBidi"/>
          <w:color w:val="auto"/>
        </w:rPr>
        <w:t xml:space="preserve">. </w:t>
      </w:r>
      <w:r w:rsidR="0090551D">
        <w:rPr>
          <w:rFonts w:asciiTheme="majorBidi" w:hAnsiTheme="majorBidi" w:cstheme="majorBidi"/>
          <w:color w:val="auto"/>
        </w:rPr>
        <w:t xml:space="preserve">The Drug Manufacturing Licence </w:t>
      </w:r>
      <w:r w:rsidR="00441ED6">
        <w:rPr>
          <w:rFonts w:asciiTheme="majorBidi" w:hAnsiTheme="majorBidi" w:cstheme="majorBidi"/>
          <w:color w:val="auto"/>
        </w:rPr>
        <w:t>stands cancelled</w:t>
      </w:r>
      <w:r w:rsidR="00ED135E">
        <w:rPr>
          <w:rFonts w:asciiTheme="majorBidi" w:hAnsiTheme="majorBidi" w:cstheme="majorBidi"/>
          <w:color w:val="auto"/>
        </w:rPr>
        <w:t>. Manufacturing of drugs is prohibited and punishable offence under Section 23 and Section 27 and rules framed thereunder.</w:t>
      </w:r>
    </w:p>
    <w:p w:rsidR="00CB1F05" w:rsidRPr="008463D2" w:rsidRDefault="00CB1F05" w:rsidP="00CB1F05">
      <w:pPr>
        <w:pStyle w:val="Default"/>
        <w:shd w:val="clear" w:color="auto" w:fill="FFFFFF" w:themeFill="background1"/>
        <w:spacing w:line="360" w:lineRule="auto"/>
        <w:jc w:val="both"/>
        <w:rPr>
          <w:rFonts w:asciiTheme="majorBidi" w:hAnsiTheme="majorBidi" w:cstheme="majorBidi"/>
          <w:bCs/>
          <w:color w:val="auto"/>
        </w:rPr>
      </w:pPr>
      <w:r w:rsidRPr="008463D2">
        <w:rPr>
          <w:rFonts w:asciiTheme="majorBidi" w:hAnsiTheme="majorBidi" w:cstheme="majorBidi"/>
          <w:color w:val="auto"/>
        </w:rPr>
        <w:t xml:space="preserve"> </w:t>
      </w:r>
    </w:p>
    <w:p w:rsidR="0039641E" w:rsidRPr="008463D2" w:rsidRDefault="0039641E" w:rsidP="0039641E">
      <w:pPr>
        <w:spacing w:line="360" w:lineRule="auto"/>
        <w:jc w:val="both"/>
        <w:rPr>
          <w:rFonts w:asciiTheme="majorBidi" w:hAnsiTheme="majorBidi" w:cstheme="majorBidi"/>
          <w:bCs/>
        </w:rPr>
      </w:pPr>
    </w:p>
    <w:p w:rsidR="0039641E" w:rsidRPr="0020011C" w:rsidRDefault="0039641E" w:rsidP="0039641E">
      <w:pPr>
        <w:spacing w:line="360" w:lineRule="auto"/>
        <w:jc w:val="both"/>
        <w:rPr>
          <w:rFonts w:asciiTheme="majorBidi" w:hAnsiTheme="majorBidi" w:cstheme="majorBidi"/>
          <w:bCs/>
          <w:color w:val="0070C0"/>
        </w:rPr>
      </w:pPr>
    </w:p>
    <w:p w:rsidR="00BF7C15" w:rsidRDefault="00BF7C15">
      <w:pPr>
        <w:spacing w:after="160" w:line="259" w:lineRule="auto"/>
        <w:rPr>
          <w:rFonts w:asciiTheme="majorBidi" w:hAnsiTheme="majorBidi" w:cstheme="majorBidi"/>
          <w:b/>
          <w:bCs/>
          <w:color w:val="0070C0"/>
        </w:rPr>
      </w:pPr>
    </w:p>
    <w:p w:rsidR="0039641E" w:rsidRPr="00BF7C15" w:rsidRDefault="00CD32E2" w:rsidP="0039641E">
      <w:pPr>
        <w:ind w:left="1440" w:hanging="1440"/>
        <w:jc w:val="both"/>
        <w:rPr>
          <w:rFonts w:asciiTheme="majorBidi" w:hAnsiTheme="majorBidi" w:cstheme="majorBidi"/>
          <w:b/>
          <w:bCs/>
          <w:u w:val="single"/>
        </w:rPr>
      </w:pPr>
      <w:proofErr w:type="gramStart"/>
      <w:r>
        <w:rPr>
          <w:rFonts w:asciiTheme="majorBidi" w:hAnsiTheme="majorBidi" w:cstheme="majorBidi"/>
          <w:b/>
          <w:bCs/>
        </w:rPr>
        <w:lastRenderedPageBreak/>
        <w:t>CASE NO.</w:t>
      </w:r>
      <w:r w:rsidR="00B957DE">
        <w:rPr>
          <w:rFonts w:asciiTheme="majorBidi" w:hAnsiTheme="majorBidi" w:cstheme="majorBidi"/>
          <w:b/>
          <w:bCs/>
        </w:rPr>
        <w:t>31</w:t>
      </w:r>
      <w:r w:rsidR="0039641E" w:rsidRPr="00BF7C15">
        <w:rPr>
          <w:rFonts w:asciiTheme="majorBidi" w:hAnsiTheme="majorBidi" w:cstheme="majorBidi"/>
          <w:b/>
          <w:bCs/>
        </w:rPr>
        <w:t>.</w:t>
      </w:r>
      <w:proofErr w:type="gramEnd"/>
      <w:r w:rsidR="0039641E" w:rsidRPr="00BF7C15">
        <w:rPr>
          <w:rFonts w:asciiTheme="majorBidi" w:hAnsiTheme="majorBidi" w:cstheme="majorBidi"/>
        </w:rPr>
        <w:tab/>
      </w:r>
      <w:r w:rsidR="0039641E" w:rsidRPr="00BF7C15">
        <w:rPr>
          <w:rFonts w:asciiTheme="majorBidi" w:hAnsiTheme="majorBidi" w:cstheme="majorBidi"/>
          <w:b/>
          <w:bCs/>
          <w:u w:val="single"/>
        </w:rPr>
        <w:t>M/S KAKASIAN PHARMACEUTICALS (PVT) LTD</w:t>
      </w:r>
      <w:proofErr w:type="gramStart"/>
      <w:r w:rsidR="0039641E" w:rsidRPr="00BF7C15">
        <w:rPr>
          <w:rFonts w:asciiTheme="majorBidi" w:hAnsiTheme="majorBidi" w:cstheme="majorBidi"/>
          <w:b/>
          <w:bCs/>
          <w:u w:val="single"/>
        </w:rPr>
        <w:t>,29</w:t>
      </w:r>
      <w:r w:rsidR="0039641E" w:rsidRPr="00BF7C15">
        <w:rPr>
          <w:rFonts w:asciiTheme="majorBidi" w:hAnsiTheme="majorBidi" w:cstheme="majorBidi"/>
          <w:b/>
          <w:bCs/>
          <w:u w:val="single"/>
          <w:vertAlign w:val="superscript"/>
        </w:rPr>
        <w:t>th</w:t>
      </w:r>
      <w:proofErr w:type="gramEnd"/>
      <w:r w:rsidR="0039641E" w:rsidRPr="00BF7C15">
        <w:rPr>
          <w:rFonts w:asciiTheme="majorBidi" w:hAnsiTheme="majorBidi" w:cstheme="majorBidi"/>
          <w:b/>
          <w:bCs/>
          <w:u w:val="single"/>
          <w:vertAlign w:val="superscript"/>
        </w:rPr>
        <w:t xml:space="preserve"> </w:t>
      </w:r>
      <w:r w:rsidR="0039641E" w:rsidRPr="00BF7C15">
        <w:rPr>
          <w:rFonts w:asciiTheme="majorBidi" w:hAnsiTheme="majorBidi" w:cstheme="majorBidi"/>
          <w:b/>
          <w:bCs/>
          <w:u w:val="single"/>
        </w:rPr>
        <w:t>KM FEROZEPUR ROAD, LAHORE.</w:t>
      </w:r>
    </w:p>
    <w:p w:rsidR="0039641E" w:rsidRPr="00BF7C15" w:rsidRDefault="0039641E" w:rsidP="0039641E">
      <w:pPr>
        <w:ind w:left="1440" w:hanging="1440"/>
        <w:jc w:val="both"/>
        <w:rPr>
          <w:rFonts w:asciiTheme="majorBidi" w:hAnsiTheme="majorBidi" w:cstheme="majorBidi"/>
          <w:b/>
          <w:bCs/>
          <w:u w:val="single"/>
        </w:rPr>
      </w:pPr>
    </w:p>
    <w:p w:rsidR="0039641E" w:rsidRPr="00BF7C15" w:rsidRDefault="0039641E" w:rsidP="0039641E">
      <w:pPr>
        <w:spacing w:line="360" w:lineRule="auto"/>
        <w:jc w:val="both"/>
        <w:rPr>
          <w:rFonts w:asciiTheme="majorBidi" w:hAnsiTheme="majorBidi" w:cstheme="majorBidi"/>
        </w:rPr>
      </w:pPr>
      <w:r w:rsidRPr="00BF7C15">
        <w:rPr>
          <w:rFonts w:asciiTheme="majorBidi" w:hAnsiTheme="majorBidi" w:cstheme="majorBidi"/>
        </w:rPr>
        <w:tab/>
      </w:r>
      <w:r w:rsidRPr="00BF7C15">
        <w:rPr>
          <w:rFonts w:asciiTheme="majorBidi" w:hAnsiTheme="majorBidi" w:cstheme="majorBidi"/>
        </w:rPr>
        <w:tab/>
        <w:t>Drug Manufacturing License No. 000353 (Formulation) was issued to M/s Kakasian Pharmaceuticals (Pvt) Ltd</w:t>
      </w:r>
      <w:proofErr w:type="gramStart"/>
      <w:r w:rsidRPr="00BF7C15">
        <w:rPr>
          <w:rFonts w:asciiTheme="majorBidi" w:hAnsiTheme="majorBidi" w:cstheme="majorBidi"/>
        </w:rPr>
        <w:t>,29</w:t>
      </w:r>
      <w:r w:rsidRPr="00BF7C15">
        <w:rPr>
          <w:rFonts w:asciiTheme="majorBidi" w:hAnsiTheme="majorBidi" w:cstheme="majorBidi"/>
          <w:vertAlign w:val="superscript"/>
        </w:rPr>
        <w:t>th</w:t>
      </w:r>
      <w:proofErr w:type="gramEnd"/>
      <w:r w:rsidRPr="00BF7C15">
        <w:rPr>
          <w:rFonts w:asciiTheme="majorBidi" w:hAnsiTheme="majorBidi" w:cstheme="majorBidi"/>
        </w:rPr>
        <w:t xml:space="preserve"> Km Ferozepur Road, Lahore. It is pertinent to mention that Rule 5 (6) of Drug (L, R &amp; A) Rule, 1976 states </w:t>
      </w:r>
      <w:r w:rsidRPr="00BF7C15">
        <w:rPr>
          <w:rFonts w:asciiTheme="majorBidi" w:hAnsiTheme="majorBidi" w:cstheme="majorBidi"/>
          <w:i/>
        </w:rPr>
        <w:t>“if an application of renewal is made after the expiry of the period of validity of License but within 60 days of expiry, the License shall continue in force on payment of additional surcharge of Rs. 5,000/- per day the application is delayed and thereafter until orders are passed on such application”.</w:t>
      </w:r>
      <w:r w:rsidRPr="00BF7C15">
        <w:rPr>
          <w:rFonts w:asciiTheme="majorBidi" w:hAnsiTheme="majorBidi" w:cstheme="majorBidi"/>
        </w:rPr>
        <w:t xml:space="preserve"> But, in this case the application for renewal of DML for the period 02-03-2015 to 01-03-</w:t>
      </w:r>
      <w:proofErr w:type="gramStart"/>
      <w:r w:rsidRPr="00BF7C15">
        <w:rPr>
          <w:rFonts w:asciiTheme="majorBidi" w:hAnsiTheme="majorBidi" w:cstheme="majorBidi"/>
        </w:rPr>
        <w:t>2020  has</w:t>
      </w:r>
      <w:proofErr w:type="gramEnd"/>
      <w:r w:rsidRPr="00BF7C15">
        <w:rPr>
          <w:rFonts w:asciiTheme="majorBidi" w:hAnsiTheme="majorBidi" w:cstheme="majorBidi"/>
        </w:rPr>
        <w:t xml:space="preserve"> not been received till date. Therefore, DML No. 000353 (Formulation) M/s Kakasian Pharmaceuticals (Pvt) Ltd, Lahore is no more valid.  </w:t>
      </w:r>
    </w:p>
    <w:p w:rsidR="0039641E" w:rsidRPr="00BF7C15" w:rsidRDefault="0039641E" w:rsidP="0039641E">
      <w:pPr>
        <w:pStyle w:val="Default"/>
        <w:shd w:val="clear" w:color="auto" w:fill="FFFFFF" w:themeFill="background1"/>
        <w:spacing w:line="360" w:lineRule="auto"/>
        <w:jc w:val="both"/>
        <w:rPr>
          <w:rFonts w:asciiTheme="majorBidi" w:hAnsiTheme="majorBidi" w:cstheme="majorBidi"/>
          <w:b/>
          <w:color w:val="auto"/>
          <w:u w:val="single"/>
        </w:rPr>
      </w:pPr>
      <w:r w:rsidRPr="00BF7C15">
        <w:rPr>
          <w:rFonts w:asciiTheme="majorBidi" w:hAnsiTheme="majorBidi" w:cstheme="majorBidi"/>
          <w:b/>
          <w:color w:val="auto"/>
          <w:u w:val="single"/>
        </w:rPr>
        <w:t>Proceedings and Decision of Central Licensing Board in 268</w:t>
      </w:r>
      <w:r w:rsidRPr="00BF7C15">
        <w:rPr>
          <w:rFonts w:asciiTheme="majorBidi" w:hAnsiTheme="majorBidi" w:cstheme="majorBidi"/>
          <w:b/>
          <w:color w:val="auto"/>
          <w:u w:val="single"/>
          <w:vertAlign w:val="superscript"/>
        </w:rPr>
        <w:t xml:space="preserve">th </w:t>
      </w:r>
      <w:r w:rsidRPr="00BF7C15">
        <w:rPr>
          <w:rFonts w:asciiTheme="majorBidi" w:hAnsiTheme="majorBidi" w:cstheme="majorBidi"/>
          <w:b/>
          <w:color w:val="auto"/>
          <w:u w:val="single"/>
        </w:rPr>
        <w:t>meeting</w:t>
      </w:r>
    </w:p>
    <w:p w:rsidR="0039641E" w:rsidRPr="00BF7C15" w:rsidRDefault="0039641E" w:rsidP="0039641E">
      <w:pPr>
        <w:pStyle w:val="Default"/>
        <w:shd w:val="clear" w:color="auto" w:fill="FFFFFF" w:themeFill="background1"/>
        <w:spacing w:line="360" w:lineRule="auto"/>
        <w:jc w:val="both"/>
        <w:rPr>
          <w:rFonts w:asciiTheme="majorBidi" w:hAnsiTheme="majorBidi" w:cstheme="majorBidi"/>
          <w:bCs/>
          <w:color w:val="auto"/>
        </w:rPr>
      </w:pPr>
      <w:r w:rsidRPr="00BF7C15">
        <w:rPr>
          <w:rFonts w:asciiTheme="majorBidi" w:hAnsiTheme="majorBidi" w:cstheme="majorBidi"/>
          <w:color w:val="auto"/>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 of the  Drugs (Licensing, Registering and Advertising) Rules, 1976 as to why DML No. 000353 </w:t>
      </w:r>
      <w:r w:rsidRPr="00BF7C15">
        <w:rPr>
          <w:rFonts w:asciiTheme="majorBidi" w:hAnsiTheme="majorBidi" w:cstheme="majorBidi"/>
          <w:bCs/>
          <w:color w:val="auto"/>
        </w:rPr>
        <w:t xml:space="preserve"> by way of formulation </w:t>
      </w:r>
      <w:r w:rsidRPr="00BF7C15">
        <w:rPr>
          <w:rFonts w:asciiTheme="majorBidi" w:hAnsiTheme="majorBidi" w:cstheme="majorBidi"/>
          <w:color w:val="auto"/>
        </w:rPr>
        <w:t>M/s Kakasian Pharmaceuticals (Pvt) Ltd,29</w:t>
      </w:r>
      <w:r w:rsidRPr="00BF7C15">
        <w:rPr>
          <w:rFonts w:asciiTheme="majorBidi" w:hAnsiTheme="majorBidi" w:cstheme="majorBidi"/>
          <w:color w:val="auto"/>
          <w:vertAlign w:val="superscript"/>
        </w:rPr>
        <w:t>th</w:t>
      </w:r>
      <w:r w:rsidRPr="00BF7C15">
        <w:rPr>
          <w:rFonts w:asciiTheme="majorBidi" w:hAnsiTheme="majorBidi" w:cstheme="majorBidi"/>
          <w:color w:val="auto"/>
        </w:rPr>
        <w:t xml:space="preserve"> Km Ferozepur Road, Lahore</w:t>
      </w:r>
      <w:r w:rsidRPr="00BF7C15">
        <w:rPr>
          <w:rFonts w:asciiTheme="majorBidi" w:hAnsiTheme="majorBidi" w:cstheme="majorBidi"/>
          <w:bCs/>
          <w:color w:val="auto"/>
        </w:rPr>
        <w:t xml:space="preserve"> may not be declared cancelled. </w:t>
      </w:r>
    </w:p>
    <w:p w:rsidR="0039641E" w:rsidRPr="00BF7C15" w:rsidRDefault="0039641E" w:rsidP="0039641E">
      <w:pPr>
        <w:shd w:val="clear" w:color="auto" w:fill="FFFFFF" w:themeFill="background1"/>
        <w:jc w:val="both"/>
        <w:rPr>
          <w:rFonts w:asciiTheme="majorBidi" w:hAnsiTheme="majorBidi" w:cstheme="majorBidi"/>
          <w:b/>
          <w:u w:val="single"/>
        </w:rPr>
      </w:pPr>
      <w:proofErr w:type="gramStart"/>
      <w:r w:rsidRPr="00BF7C15">
        <w:rPr>
          <w:rFonts w:asciiTheme="majorBidi" w:hAnsiTheme="majorBidi" w:cstheme="majorBidi"/>
          <w:b/>
          <w:u w:val="single"/>
        </w:rPr>
        <w:t>Proceedings of Licensing Division in compliance to the decision of Central Licensing Board.</w:t>
      </w:r>
      <w:proofErr w:type="gramEnd"/>
    </w:p>
    <w:p w:rsidR="0039641E" w:rsidRPr="00BF7C15" w:rsidRDefault="0039641E" w:rsidP="0039641E">
      <w:pPr>
        <w:shd w:val="clear" w:color="auto" w:fill="FFFFFF" w:themeFill="background1"/>
        <w:spacing w:line="360" w:lineRule="auto"/>
        <w:jc w:val="both"/>
        <w:rPr>
          <w:bCs/>
        </w:rPr>
      </w:pPr>
    </w:p>
    <w:p w:rsidR="0039641E" w:rsidRPr="00BF7C15" w:rsidRDefault="0039641E" w:rsidP="0039641E">
      <w:pPr>
        <w:shd w:val="clear" w:color="auto" w:fill="FFFFFF" w:themeFill="background1"/>
        <w:spacing w:line="360" w:lineRule="auto"/>
        <w:jc w:val="both"/>
        <w:rPr>
          <w:rFonts w:asciiTheme="majorBidi" w:hAnsiTheme="majorBidi" w:cstheme="majorBidi"/>
        </w:rPr>
      </w:pPr>
      <w:r w:rsidRPr="00BF7C15">
        <w:rPr>
          <w:bCs/>
        </w:rPr>
        <w:t xml:space="preserve">The Show Cause notice dated </w:t>
      </w:r>
      <w:r w:rsidRPr="00BF7C15">
        <w:t>23</w:t>
      </w:r>
      <w:r w:rsidRPr="00BF7C15">
        <w:rPr>
          <w:vertAlign w:val="superscript"/>
        </w:rPr>
        <w:t>rd</w:t>
      </w:r>
      <w:r w:rsidRPr="00BF7C15">
        <w:t xml:space="preserve"> January, 2019 </w:t>
      </w:r>
      <w:r w:rsidRPr="00BF7C15">
        <w:rPr>
          <w:bCs/>
        </w:rPr>
        <w:t xml:space="preserve">was issued to </w:t>
      </w:r>
      <w:r w:rsidRPr="00BF7C15">
        <w:rPr>
          <w:rFonts w:asciiTheme="majorBidi" w:hAnsiTheme="majorBidi" w:cstheme="majorBidi"/>
        </w:rPr>
        <w:t>M/s Kakasian Pharmaceuticals (Pvt) Ltd</w:t>
      </w:r>
      <w:proofErr w:type="gramStart"/>
      <w:r w:rsidRPr="00BF7C15">
        <w:rPr>
          <w:rFonts w:asciiTheme="majorBidi" w:hAnsiTheme="majorBidi" w:cstheme="majorBidi"/>
        </w:rPr>
        <w:t>,29</w:t>
      </w:r>
      <w:proofErr w:type="gramEnd"/>
      <w:r w:rsidRPr="00BF7C15">
        <w:rPr>
          <w:rFonts w:asciiTheme="majorBidi" w:hAnsiTheme="majorBidi" w:cstheme="majorBidi"/>
        </w:rPr>
        <w:t>-Km Ferozepur Road, Lahore.</w:t>
      </w:r>
    </w:p>
    <w:p w:rsidR="0039641E" w:rsidRPr="00BF7C15" w:rsidRDefault="0039641E" w:rsidP="0039641E">
      <w:pPr>
        <w:shd w:val="clear" w:color="auto" w:fill="FFFFFF" w:themeFill="background1"/>
        <w:spacing w:line="360" w:lineRule="auto"/>
        <w:jc w:val="both"/>
        <w:rPr>
          <w:bCs/>
        </w:rPr>
      </w:pPr>
      <w:r w:rsidRPr="00BF7C15">
        <w:rPr>
          <w:bCs/>
        </w:rPr>
        <w:t>No reply of the show cause notice is received from the firm.</w:t>
      </w:r>
    </w:p>
    <w:p w:rsidR="0039641E" w:rsidRPr="00BF7C15" w:rsidRDefault="0039641E" w:rsidP="0039641E">
      <w:pPr>
        <w:shd w:val="clear" w:color="auto" w:fill="FFFFFF" w:themeFill="background1"/>
        <w:spacing w:line="360" w:lineRule="auto"/>
        <w:jc w:val="both"/>
        <w:rPr>
          <w:bCs/>
        </w:rPr>
      </w:pPr>
      <w:r w:rsidRPr="00BF7C15">
        <w:rPr>
          <w:b/>
          <w:bCs/>
        </w:rPr>
        <w:t>A letter of Personal hearing has been issued on 19-02-2019.</w:t>
      </w:r>
    </w:p>
    <w:p w:rsidR="0039641E" w:rsidRPr="00BF7C15" w:rsidRDefault="0039641E" w:rsidP="0039641E">
      <w:pPr>
        <w:pStyle w:val="ListParagraph"/>
        <w:shd w:val="clear" w:color="auto" w:fill="FFFFFF" w:themeFill="background1"/>
        <w:spacing w:after="0" w:line="360" w:lineRule="auto"/>
        <w:ind w:left="0" w:firstLine="0"/>
        <w:rPr>
          <w:b/>
          <w:bCs/>
          <w:u w:val="single"/>
        </w:rPr>
      </w:pPr>
      <w:r w:rsidRPr="00BF7C15">
        <w:rPr>
          <w:b/>
          <w:bCs/>
          <w:u w:val="single"/>
        </w:rPr>
        <w:t>Decision by the Central Licensing Board in 269</w:t>
      </w:r>
      <w:r w:rsidRPr="00BF7C15">
        <w:rPr>
          <w:b/>
          <w:bCs/>
          <w:u w:val="single"/>
          <w:vertAlign w:val="superscript"/>
        </w:rPr>
        <w:t>th</w:t>
      </w:r>
      <w:r w:rsidRPr="00BF7C15">
        <w:rPr>
          <w:b/>
          <w:bCs/>
          <w:u w:val="single"/>
        </w:rPr>
        <w:t xml:space="preserve"> meeting</w:t>
      </w:r>
    </w:p>
    <w:p w:rsidR="0039641E" w:rsidRPr="00BF7C15" w:rsidRDefault="0039641E" w:rsidP="0039641E">
      <w:pPr>
        <w:spacing w:line="360" w:lineRule="auto"/>
        <w:jc w:val="both"/>
        <w:rPr>
          <w:rFonts w:asciiTheme="majorBidi" w:hAnsiTheme="majorBidi" w:cstheme="majorBidi"/>
          <w:bCs/>
        </w:rPr>
      </w:pPr>
      <w:r w:rsidRPr="00BF7C15">
        <w:rPr>
          <w:rFonts w:asciiTheme="majorBidi" w:hAnsiTheme="majorBidi" w:cstheme="majorBidi"/>
          <w:bCs/>
        </w:rPr>
        <w:t>No person appeared on behalf of the firm. The Board after considering the facts decided to defer the case to give final opportunity to the firm to plead his case.</w:t>
      </w:r>
    </w:p>
    <w:p w:rsidR="0039641E" w:rsidRPr="00BF7C15" w:rsidRDefault="0039641E" w:rsidP="0039641E">
      <w:pPr>
        <w:shd w:val="clear" w:color="auto" w:fill="FFFFFF" w:themeFill="background1"/>
        <w:jc w:val="both"/>
        <w:rPr>
          <w:rFonts w:asciiTheme="majorBidi" w:hAnsiTheme="majorBidi" w:cstheme="majorBidi"/>
          <w:b/>
          <w:u w:val="single"/>
        </w:rPr>
      </w:pPr>
      <w:proofErr w:type="gramStart"/>
      <w:r w:rsidRPr="00BF7C15">
        <w:rPr>
          <w:rFonts w:asciiTheme="majorBidi" w:hAnsiTheme="majorBidi" w:cstheme="majorBidi"/>
          <w:b/>
          <w:u w:val="single"/>
        </w:rPr>
        <w:t>Proceedings of Licensing Division in compliance to the decision of Central Licensing Board.</w:t>
      </w:r>
      <w:proofErr w:type="gramEnd"/>
    </w:p>
    <w:p w:rsidR="0039641E" w:rsidRPr="00BF7C15" w:rsidRDefault="0039641E" w:rsidP="0039641E">
      <w:pPr>
        <w:rPr>
          <w:b/>
        </w:rPr>
      </w:pPr>
    </w:p>
    <w:p w:rsidR="0039641E" w:rsidRPr="00BF7C15" w:rsidRDefault="0039641E" w:rsidP="0039641E">
      <w:pPr>
        <w:shd w:val="clear" w:color="auto" w:fill="FFFFFF" w:themeFill="background1"/>
        <w:spacing w:line="360" w:lineRule="auto"/>
        <w:jc w:val="both"/>
        <w:rPr>
          <w:bCs/>
        </w:rPr>
      </w:pPr>
      <w:r w:rsidRPr="00BF7C15">
        <w:t>A letter of personal hearing has been issued to the firm on 03</w:t>
      </w:r>
      <w:r w:rsidRPr="00BF7C15">
        <w:rPr>
          <w:vertAlign w:val="superscript"/>
        </w:rPr>
        <w:t xml:space="preserve">rd </w:t>
      </w:r>
      <w:r w:rsidRPr="00BF7C15">
        <w:t>September, 2019.</w:t>
      </w:r>
    </w:p>
    <w:p w:rsidR="0039641E" w:rsidRPr="00BF7C15" w:rsidRDefault="0039641E" w:rsidP="0039641E">
      <w:pPr>
        <w:rPr>
          <w:b/>
        </w:rPr>
      </w:pPr>
    </w:p>
    <w:p w:rsidR="00AE6F3A" w:rsidRPr="008463D2" w:rsidRDefault="00AE6F3A" w:rsidP="00AE6F3A">
      <w:pPr>
        <w:pStyle w:val="Default"/>
        <w:shd w:val="clear" w:color="auto" w:fill="FFFFFF" w:themeFill="background1"/>
        <w:spacing w:line="360" w:lineRule="auto"/>
        <w:jc w:val="both"/>
        <w:rPr>
          <w:rFonts w:asciiTheme="majorBidi" w:hAnsiTheme="majorBidi" w:cstheme="majorBidi"/>
          <w:b/>
          <w:color w:val="auto"/>
          <w:u w:val="single"/>
        </w:rPr>
      </w:pPr>
      <w:r w:rsidRPr="008463D2">
        <w:rPr>
          <w:rFonts w:asciiTheme="majorBidi" w:hAnsiTheme="majorBidi" w:cstheme="majorBidi"/>
          <w:b/>
          <w:color w:val="auto"/>
          <w:u w:val="single"/>
        </w:rPr>
        <w:t xml:space="preserve">Proceedings and Decision of Central Licensing Board in </w:t>
      </w:r>
      <w:proofErr w:type="gramStart"/>
      <w:r w:rsidRPr="008463D2">
        <w:rPr>
          <w:rFonts w:asciiTheme="majorBidi" w:hAnsiTheme="majorBidi" w:cstheme="majorBidi"/>
          <w:b/>
          <w:color w:val="auto"/>
          <w:u w:val="single"/>
        </w:rPr>
        <w:t>2</w:t>
      </w:r>
      <w:r>
        <w:rPr>
          <w:rFonts w:asciiTheme="majorBidi" w:hAnsiTheme="majorBidi" w:cstheme="majorBidi"/>
          <w:b/>
          <w:color w:val="auto"/>
          <w:u w:val="single"/>
        </w:rPr>
        <w:t>71</w:t>
      </w:r>
      <w:r w:rsidRPr="00CB1F05">
        <w:rPr>
          <w:rFonts w:asciiTheme="majorBidi" w:hAnsiTheme="majorBidi" w:cstheme="majorBidi"/>
          <w:b/>
          <w:color w:val="auto"/>
          <w:u w:val="single"/>
          <w:vertAlign w:val="superscript"/>
        </w:rPr>
        <w:t>st</w:t>
      </w:r>
      <w:r>
        <w:rPr>
          <w:rFonts w:asciiTheme="majorBidi" w:hAnsiTheme="majorBidi" w:cstheme="majorBidi"/>
          <w:b/>
          <w:color w:val="auto"/>
          <w:u w:val="single"/>
        </w:rPr>
        <w:t xml:space="preserve"> </w:t>
      </w:r>
      <w:r w:rsidRPr="008463D2">
        <w:rPr>
          <w:rFonts w:asciiTheme="majorBidi" w:hAnsiTheme="majorBidi" w:cstheme="majorBidi"/>
          <w:b/>
          <w:color w:val="auto"/>
          <w:u w:val="single"/>
          <w:vertAlign w:val="superscript"/>
        </w:rPr>
        <w:t xml:space="preserve"> </w:t>
      </w:r>
      <w:r w:rsidRPr="008463D2">
        <w:rPr>
          <w:rFonts w:asciiTheme="majorBidi" w:hAnsiTheme="majorBidi" w:cstheme="majorBidi"/>
          <w:b/>
          <w:color w:val="auto"/>
          <w:u w:val="single"/>
        </w:rPr>
        <w:t>meeting</w:t>
      </w:r>
      <w:proofErr w:type="gramEnd"/>
    </w:p>
    <w:p w:rsidR="00AE6F3A" w:rsidRDefault="00AE6F3A" w:rsidP="00AE6F3A">
      <w:pPr>
        <w:pStyle w:val="Default"/>
        <w:shd w:val="clear" w:color="auto" w:fill="FFFFFF" w:themeFill="background1"/>
        <w:spacing w:line="360" w:lineRule="auto"/>
        <w:jc w:val="both"/>
        <w:rPr>
          <w:rFonts w:asciiTheme="majorBidi" w:hAnsiTheme="majorBidi" w:cstheme="majorBidi"/>
          <w:color w:val="auto"/>
        </w:rPr>
      </w:pPr>
      <w:r w:rsidRPr="008463D2">
        <w:rPr>
          <w:rFonts w:asciiTheme="majorBidi" w:hAnsiTheme="majorBidi" w:cstheme="majorBidi"/>
          <w:bCs/>
        </w:rPr>
        <w:t xml:space="preserve">No person appeared on behalf of the </w:t>
      </w:r>
      <w:proofErr w:type="gramStart"/>
      <w:r w:rsidRPr="008463D2">
        <w:rPr>
          <w:rFonts w:asciiTheme="majorBidi" w:hAnsiTheme="majorBidi" w:cstheme="majorBidi"/>
          <w:bCs/>
        </w:rPr>
        <w:t>firm</w:t>
      </w:r>
      <w:r w:rsidRPr="008463D2">
        <w:rPr>
          <w:rFonts w:asciiTheme="majorBidi" w:hAnsiTheme="majorBidi" w:cstheme="majorBidi"/>
          <w:color w:val="auto"/>
        </w:rPr>
        <w:t xml:space="preserve"> </w:t>
      </w:r>
      <w:r>
        <w:rPr>
          <w:rFonts w:asciiTheme="majorBidi" w:hAnsiTheme="majorBidi" w:cstheme="majorBidi"/>
          <w:color w:val="auto"/>
        </w:rPr>
        <w:t>.</w:t>
      </w:r>
      <w:proofErr w:type="gramEnd"/>
      <w:r>
        <w:rPr>
          <w:rFonts w:asciiTheme="majorBidi" w:hAnsiTheme="majorBidi" w:cstheme="majorBidi"/>
          <w:color w:val="auto"/>
        </w:rPr>
        <w:t xml:space="preserve"> </w:t>
      </w:r>
      <w:r w:rsidRPr="008463D2">
        <w:rPr>
          <w:rFonts w:asciiTheme="majorBidi" w:hAnsiTheme="majorBidi" w:cstheme="majorBidi"/>
          <w:color w:val="auto"/>
        </w:rPr>
        <w:t xml:space="preserve">The Board considering the facts on the record and after thread bare deliberation decided to </w:t>
      </w:r>
      <w:r>
        <w:rPr>
          <w:rFonts w:asciiTheme="majorBidi" w:hAnsiTheme="majorBidi" w:cstheme="majorBidi"/>
          <w:color w:val="auto"/>
        </w:rPr>
        <w:t xml:space="preserve">declare the Drug Manufacturing Licence </w:t>
      </w:r>
      <w:proofErr w:type="gramStart"/>
      <w:r w:rsidRPr="008463D2">
        <w:rPr>
          <w:rFonts w:asciiTheme="majorBidi" w:hAnsiTheme="majorBidi" w:cstheme="majorBidi"/>
          <w:color w:val="auto"/>
        </w:rPr>
        <w:t xml:space="preserve">000353 </w:t>
      </w:r>
      <w:r w:rsidRPr="008463D2">
        <w:rPr>
          <w:rFonts w:asciiTheme="majorBidi" w:hAnsiTheme="majorBidi" w:cstheme="majorBidi"/>
          <w:bCs/>
          <w:color w:val="auto"/>
        </w:rPr>
        <w:t xml:space="preserve"> by</w:t>
      </w:r>
      <w:proofErr w:type="gramEnd"/>
      <w:r w:rsidRPr="008463D2">
        <w:rPr>
          <w:rFonts w:asciiTheme="majorBidi" w:hAnsiTheme="majorBidi" w:cstheme="majorBidi"/>
          <w:bCs/>
          <w:color w:val="auto"/>
        </w:rPr>
        <w:t xml:space="preserve"> way of formulation </w:t>
      </w:r>
      <w:r w:rsidRPr="00BF7C15">
        <w:rPr>
          <w:rFonts w:asciiTheme="majorBidi" w:hAnsiTheme="majorBidi" w:cstheme="majorBidi"/>
        </w:rPr>
        <w:t>M/s Kakasian Pharmaceuticals (Pvt) Ltd,</w:t>
      </w:r>
      <w:r w:rsidR="008A49BD">
        <w:rPr>
          <w:rFonts w:asciiTheme="majorBidi" w:hAnsiTheme="majorBidi" w:cstheme="majorBidi"/>
        </w:rPr>
        <w:t xml:space="preserve"> </w:t>
      </w:r>
      <w:r w:rsidRPr="00BF7C15">
        <w:rPr>
          <w:rFonts w:asciiTheme="majorBidi" w:hAnsiTheme="majorBidi" w:cstheme="majorBidi"/>
        </w:rPr>
        <w:t>29-Km Ferozepur Road, Lahore</w:t>
      </w:r>
      <w:r>
        <w:rPr>
          <w:rFonts w:asciiTheme="majorBidi" w:hAnsiTheme="majorBidi" w:cstheme="majorBidi"/>
          <w:color w:val="auto"/>
        </w:rPr>
        <w:t xml:space="preserve"> invalid and cancelled</w:t>
      </w:r>
      <w:r w:rsidRPr="008463D2">
        <w:rPr>
          <w:rFonts w:asciiTheme="majorBidi" w:hAnsiTheme="majorBidi" w:cstheme="majorBidi"/>
          <w:color w:val="auto"/>
        </w:rPr>
        <w:t xml:space="preserve"> under Section 41 of the Drugs Act, 1976 read with Rule, 12 of the Drugs (Licensing, Registering and Advertising) Rules, </w:t>
      </w:r>
      <w:r w:rsidRPr="008463D2">
        <w:rPr>
          <w:rFonts w:asciiTheme="majorBidi" w:hAnsiTheme="majorBidi" w:cstheme="majorBidi"/>
          <w:color w:val="auto"/>
        </w:rPr>
        <w:lastRenderedPageBreak/>
        <w:t>1976 for not complying the provision of Rule, 5 of the  Drugs (Licensing, Registering and Advertising) Rules, 1976</w:t>
      </w:r>
      <w:r>
        <w:rPr>
          <w:rFonts w:asciiTheme="majorBidi" w:hAnsiTheme="majorBidi" w:cstheme="majorBidi"/>
          <w:color w:val="auto"/>
        </w:rPr>
        <w:t>. The Drug Manufacturing Licence stands cancelled. Manufacturing of drugs is prohibited and punishable offence under Section 23 and Section 27 and rules framed thereunder.</w:t>
      </w:r>
    </w:p>
    <w:p w:rsidR="0039641E" w:rsidRPr="0020011C" w:rsidRDefault="0039641E" w:rsidP="0039641E">
      <w:pPr>
        <w:rPr>
          <w:b/>
          <w:color w:val="0070C0"/>
        </w:rPr>
      </w:pPr>
    </w:p>
    <w:p w:rsidR="00BF7C15" w:rsidRDefault="00BF7C15" w:rsidP="0039641E">
      <w:pPr>
        <w:ind w:left="1440" w:hanging="1440"/>
        <w:jc w:val="both"/>
        <w:rPr>
          <w:rFonts w:asciiTheme="majorBidi" w:hAnsiTheme="majorBidi" w:cstheme="majorBidi"/>
          <w:b/>
          <w:bCs/>
          <w:color w:val="0070C0"/>
        </w:rPr>
      </w:pPr>
    </w:p>
    <w:p w:rsidR="00BF7C15" w:rsidRDefault="00BF7C15" w:rsidP="0039641E">
      <w:pPr>
        <w:ind w:left="1440" w:hanging="1440"/>
        <w:jc w:val="both"/>
        <w:rPr>
          <w:rFonts w:asciiTheme="majorBidi" w:hAnsiTheme="majorBidi" w:cstheme="majorBidi"/>
          <w:b/>
          <w:bCs/>
          <w:color w:val="0070C0"/>
        </w:rPr>
      </w:pPr>
    </w:p>
    <w:p w:rsidR="0039641E" w:rsidRPr="00BF7C15" w:rsidRDefault="0039641E" w:rsidP="0039641E">
      <w:pPr>
        <w:ind w:left="1440" w:hanging="1440"/>
        <w:jc w:val="both"/>
        <w:rPr>
          <w:rFonts w:asciiTheme="majorBidi" w:hAnsiTheme="majorBidi" w:cstheme="majorBidi"/>
          <w:b/>
          <w:bCs/>
          <w:u w:val="single"/>
        </w:rPr>
      </w:pPr>
      <w:proofErr w:type="gramStart"/>
      <w:r w:rsidRPr="00BF7C15">
        <w:rPr>
          <w:rFonts w:asciiTheme="majorBidi" w:hAnsiTheme="majorBidi" w:cstheme="majorBidi"/>
          <w:b/>
          <w:bCs/>
        </w:rPr>
        <w:t>CASE NO.</w:t>
      </w:r>
      <w:r w:rsidR="00B957DE">
        <w:rPr>
          <w:rFonts w:asciiTheme="majorBidi" w:hAnsiTheme="majorBidi" w:cstheme="majorBidi"/>
          <w:b/>
          <w:bCs/>
        </w:rPr>
        <w:t>32</w:t>
      </w:r>
      <w:r w:rsidRPr="00BF7C15">
        <w:rPr>
          <w:rFonts w:asciiTheme="majorBidi" w:hAnsiTheme="majorBidi" w:cstheme="majorBidi"/>
          <w:b/>
          <w:bCs/>
        </w:rPr>
        <w:t>.</w:t>
      </w:r>
      <w:proofErr w:type="gramEnd"/>
      <w:r w:rsidRPr="00BF7C15">
        <w:rPr>
          <w:rFonts w:asciiTheme="majorBidi" w:hAnsiTheme="majorBidi" w:cstheme="majorBidi"/>
        </w:rPr>
        <w:tab/>
      </w:r>
      <w:r w:rsidR="003A7E19">
        <w:rPr>
          <w:rFonts w:asciiTheme="majorBidi" w:hAnsiTheme="majorBidi" w:cstheme="majorBidi"/>
        </w:rPr>
        <w:t xml:space="preserve"> </w:t>
      </w:r>
      <w:proofErr w:type="gramStart"/>
      <w:r w:rsidRPr="00BF7C15">
        <w:rPr>
          <w:rFonts w:asciiTheme="majorBidi" w:hAnsiTheme="majorBidi" w:cstheme="majorBidi"/>
          <w:b/>
          <w:bCs/>
          <w:u w:val="single"/>
        </w:rPr>
        <w:t>M/S SPECTRUM LABORATORIES (PVT) LTD, 8-KM, RAIWIND ROAD, LAHORE.</w:t>
      </w:r>
      <w:proofErr w:type="gramEnd"/>
    </w:p>
    <w:p w:rsidR="0039641E" w:rsidRPr="00BF7C15" w:rsidRDefault="0039641E" w:rsidP="0039641E">
      <w:pPr>
        <w:rPr>
          <w:b/>
        </w:rPr>
      </w:pPr>
    </w:p>
    <w:p w:rsidR="0039641E" w:rsidRPr="00BF7C15" w:rsidRDefault="0039641E" w:rsidP="0039641E">
      <w:pPr>
        <w:rPr>
          <w:b/>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71"/>
        <w:gridCol w:w="1649"/>
        <w:gridCol w:w="1570"/>
        <w:gridCol w:w="3100"/>
      </w:tblGrid>
      <w:tr w:rsidR="00BF7C15" w:rsidRPr="00BF7C15" w:rsidTr="00D36FC6">
        <w:trPr>
          <w:trHeight w:val="260"/>
        </w:trPr>
        <w:tc>
          <w:tcPr>
            <w:tcW w:w="3671" w:type="dxa"/>
            <w:shd w:val="clear" w:color="auto" w:fill="auto"/>
          </w:tcPr>
          <w:p w:rsidR="0039641E" w:rsidRPr="00BF7C15" w:rsidRDefault="0039641E" w:rsidP="00D36FC6">
            <w:pPr>
              <w:jc w:val="center"/>
              <w:rPr>
                <w:b/>
                <w:bCs/>
              </w:rPr>
            </w:pPr>
            <w:r w:rsidRPr="00BF7C15">
              <w:rPr>
                <w:b/>
                <w:bCs/>
              </w:rPr>
              <w:t>Name of the firm</w:t>
            </w:r>
          </w:p>
        </w:tc>
        <w:tc>
          <w:tcPr>
            <w:tcW w:w="1649" w:type="dxa"/>
            <w:shd w:val="clear" w:color="auto" w:fill="auto"/>
          </w:tcPr>
          <w:p w:rsidR="0039641E" w:rsidRPr="00BF7C15" w:rsidRDefault="0039641E" w:rsidP="00D36FC6">
            <w:pPr>
              <w:jc w:val="center"/>
              <w:rPr>
                <w:b/>
                <w:bCs/>
              </w:rPr>
            </w:pPr>
            <w:r w:rsidRPr="00BF7C15">
              <w:rPr>
                <w:b/>
                <w:bCs/>
              </w:rPr>
              <w:t>Date of Inspection</w:t>
            </w:r>
          </w:p>
        </w:tc>
        <w:tc>
          <w:tcPr>
            <w:tcW w:w="1570" w:type="dxa"/>
            <w:shd w:val="clear" w:color="auto" w:fill="auto"/>
          </w:tcPr>
          <w:p w:rsidR="0039641E" w:rsidRPr="00BF7C15" w:rsidRDefault="0039641E" w:rsidP="00D36FC6">
            <w:pPr>
              <w:jc w:val="center"/>
              <w:rPr>
                <w:b/>
                <w:bCs/>
              </w:rPr>
            </w:pPr>
            <w:r w:rsidRPr="00BF7C15">
              <w:rPr>
                <w:b/>
                <w:bCs/>
              </w:rPr>
              <w:t>Ranking/ Evaluation</w:t>
            </w:r>
          </w:p>
        </w:tc>
        <w:tc>
          <w:tcPr>
            <w:tcW w:w="3100" w:type="dxa"/>
            <w:shd w:val="clear" w:color="auto" w:fill="auto"/>
          </w:tcPr>
          <w:p w:rsidR="0039641E" w:rsidRPr="00BF7C15" w:rsidRDefault="0039641E" w:rsidP="00D36FC6">
            <w:pPr>
              <w:jc w:val="center"/>
              <w:rPr>
                <w:b/>
                <w:bCs/>
              </w:rPr>
            </w:pPr>
            <w:r w:rsidRPr="00BF7C15">
              <w:rPr>
                <w:b/>
                <w:bCs/>
              </w:rPr>
              <w:t>Inspection Panel Members</w:t>
            </w:r>
          </w:p>
        </w:tc>
      </w:tr>
      <w:tr w:rsidR="00BF7C15" w:rsidRPr="00BF7C15" w:rsidTr="00D36FC6">
        <w:trPr>
          <w:trHeight w:val="260"/>
        </w:trPr>
        <w:tc>
          <w:tcPr>
            <w:tcW w:w="3671" w:type="dxa"/>
            <w:shd w:val="clear" w:color="auto" w:fill="auto"/>
          </w:tcPr>
          <w:p w:rsidR="0039641E" w:rsidRPr="00BF7C15" w:rsidRDefault="0039641E" w:rsidP="00D36FC6">
            <w:pPr>
              <w:shd w:val="clear" w:color="auto" w:fill="FFFFFF" w:themeFill="background1"/>
              <w:tabs>
                <w:tab w:val="left" w:pos="4500"/>
              </w:tabs>
              <w:jc w:val="both"/>
              <w:rPr>
                <w:rFonts w:asciiTheme="majorBidi" w:hAnsiTheme="majorBidi" w:cstheme="majorBidi"/>
              </w:rPr>
            </w:pPr>
            <w:r w:rsidRPr="00BF7C15">
              <w:rPr>
                <w:rFonts w:asciiTheme="majorBidi" w:hAnsiTheme="majorBidi" w:cstheme="majorBidi"/>
              </w:rPr>
              <w:t>M/s Spectrum Laboratories (Pvt) Ltd, 8-Km, Raiwind Road, Lahore.</w:t>
            </w:r>
          </w:p>
          <w:p w:rsidR="0039641E" w:rsidRPr="00BF7C15" w:rsidRDefault="0039641E" w:rsidP="00D36FC6">
            <w:pPr>
              <w:shd w:val="clear" w:color="auto" w:fill="FFFFFF" w:themeFill="background1"/>
              <w:tabs>
                <w:tab w:val="left" w:pos="4500"/>
              </w:tabs>
              <w:jc w:val="both"/>
              <w:rPr>
                <w:rFonts w:asciiTheme="majorBidi" w:hAnsiTheme="majorBidi" w:cstheme="majorBidi"/>
              </w:rPr>
            </w:pPr>
            <w:r w:rsidRPr="00BF7C15">
              <w:rPr>
                <w:rFonts w:asciiTheme="majorBidi" w:hAnsiTheme="majorBidi" w:cstheme="majorBidi"/>
              </w:rPr>
              <w:br/>
            </w:r>
          </w:p>
          <w:p w:rsidR="0039641E" w:rsidRPr="00BF7C15" w:rsidRDefault="0039641E" w:rsidP="00D36FC6">
            <w:pPr>
              <w:shd w:val="clear" w:color="auto" w:fill="FFFFFF" w:themeFill="background1"/>
              <w:tabs>
                <w:tab w:val="left" w:pos="4500"/>
              </w:tabs>
              <w:jc w:val="both"/>
              <w:rPr>
                <w:rFonts w:asciiTheme="majorBidi" w:hAnsiTheme="majorBidi" w:cstheme="majorBidi"/>
              </w:rPr>
            </w:pPr>
            <w:r w:rsidRPr="00BF7C15">
              <w:rPr>
                <w:rFonts w:asciiTheme="majorBidi" w:hAnsiTheme="majorBidi" w:cstheme="majorBidi"/>
              </w:rPr>
              <w:t>DML No. 000364(Formulation)</w:t>
            </w:r>
          </w:p>
          <w:p w:rsidR="0039641E" w:rsidRPr="00BF7C15" w:rsidRDefault="0039641E" w:rsidP="00D36FC6">
            <w:pPr>
              <w:shd w:val="clear" w:color="auto" w:fill="FFFFFF" w:themeFill="background1"/>
              <w:tabs>
                <w:tab w:val="left" w:pos="4500"/>
              </w:tabs>
              <w:rPr>
                <w:rFonts w:asciiTheme="majorBidi" w:hAnsiTheme="majorBidi" w:cstheme="majorBidi"/>
                <w:b/>
              </w:rPr>
            </w:pPr>
          </w:p>
          <w:p w:rsidR="0039641E" w:rsidRPr="00BF7C15" w:rsidRDefault="0039641E" w:rsidP="00D36FC6">
            <w:pPr>
              <w:shd w:val="clear" w:color="auto" w:fill="FFFFFF" w:themeFill="background1"/>
              <w:tabs>
                <w:tab w:val="left" w:pos="4500"/>
              </w:tabs>
              <w:rPr>
                <w:rFonts w:asciiTheme="majorBidi" w:hAnsiTheme="majorBidi" w:cstheme="majorBidi"/>
              </w:rPr>
            </w:pPr>
            <w:r w:rsidRPr="00BF7C15">
              <w:rPr>
                <w:rFonts w:asciiTheme="majorBidi" w:hAnsiTheme="majorBidi" w:cstheme="majorBidi"/>
                <w:b/>
              </w:rPr>
              <w:t>Period</w:t>
            </w:r>
            <w:r w:rsidRPr="00BF7C15">
              <w:rPr>
                <w:rFonts w:asciiTheme="majorBidi" w:hAnsiTheme="majorBidi" w:cstheme="majorBidi"/>
              </w:rPr>
              <w:t>: Commencing on 16-09-2010 to 15-09-2015 and 16-09-2015 ending on 15-09-2020.</w:t>
            </w:r>
          </w:p>
          <w:p w:rsidR="0039641E" w:rsidRPr="00BF7C15" w:rsidRDefault="0039641E" w:rsidP="00D36FC6">
            <w:pPr>
              <w:shd w:val="clear" w:color="auto" w:fill="FFFFFF" w:themeFill="background1"/>
              <w:tabs>
                <w:tab w:val="left" w:pos="4500"/>
              </w:tabs>
              <w:rPr>
                <w:rFonts w:asciiTheme="majorBidi" w:hAnsiTheme="majorBidi" w:cstheme="majorBidi"/>
                <w:u w:val="single"/>
              </w:rPr>
            </w:pPr>
          </w:p>
          <w:p w:rsidR="0039641E" w:rsidRPr="00BF7C15" w:rsidRDefault="0039641E" w:rsidP="00A5171E">
            <w:pPr>
              <w:pStyle w:val="ListParagraph"/>
              <w:numPr>
                <w:ilvl w:val="0"/>
                <w:numId w:val="77"/>
              </w:numPr>
              <w:shd w:val="clear" w:color="auto" w:fill="FFFFFF" w:themeFill="background1"/>
              <w:tabs>
                <w:tab w:val="left" w:pos="4500"/>
              </w:tabs>
              <w:ind w:left="354"/>
              <w:rPr>
                <w:rFonts w:asciiTheme="majorBidi" w:hAnsiTheme="majorBidi" w:cstheme="majorBidi"/>
              </w:rPr>
            </w:pPr>
            <w:r w:rsidRPr="00BF7C15">
              <w:rPr>
                <w:rFonts w:asciiTheme="majorBidi" w:hAnsiTheme="majorBidi" w:cstheme="majorBidi"/>
              </w:rPr>
              <w:t xml:space="preserve">Liquid Re-Packing </w:t>
            </w:r>
          </w:p>
          <w:p w:rsidR="0039641E" w:rsidRPr="00BF7C15" w:rsidRDefault="0039641E" w:rsidP="00A5171E">
            <w:pPr>
              <w:pStyle w:val="ListParagraph"/>
              <w:numPr>
                <w:ilvl w:val="0"/>
                <w:numId w:val="77"/>
              </w:numPr>
              <w:shd w:val="clear" w:color="auto" w:fill="FFFFFF" w:themeFill="background1"/>
              <w:tabs>
                <w:tab w:val="left" w:pos="4500"/>
              </w:tabs>
              <w:ind w:left="354"/>
              <w:rPr>
                <w:rFonts w:asciiTheme="majorBidi" w:hAnsiTheme="majorBidi" w:cstheme="majorBidi"/>
              </w:rPr>
            </w:pPr>
            <w:r w:rsidRPr="00BF7C15">
              <w:rPr>
                <w:rFonts w:asciiTheme="majorBidi" w:hAnsiTheme="majorBidi" w:cstheme="majorBidi"/>
              </w:rPr>
              <w:t>External Preparations sections</w:t>
            </w:r>
          </w:p>
          <w:p w:rsidR="0039641E" w:rsidRPr="00BF7C15" w:rsidRDefault="0039641E" w:rsidP="00A5171E">
            <w:pPr>
              <w:pStyle w:val="ListParagraph"/>
              <w:numPr>
                <w:ilvl w:val="0"/>
                <w:numId w:val="77"/>
              </w:numPr>
              <w:shd w:val="clear" w:color="auto" w:fill="FFFFFF" w:themeFill="background1"/>
              <w:tabs>
                <w:tab w:val="left" w:pos="4500"/>
              </w:tabs>
              <w:ind w:left="354"/>
              <w:rPr>
                <w:rFonts w:asciiTheme="majorBidi" w:hAnsiTheme="majorBidi" w:cstheme="majorBidi"/>
              </w:rPr>
            </w:pPr>
            <w:r w:rsidRPr="00BF7C15">
              <w:rPr>
                <w:rFonts w:asciiTheme="majorBidi" w:hAnsiTheme="majorBidi" w:cstheme="majorBidi"/>
              </w:rPr>
              <w:t xml:space="preserve">Tablet Section </w:t>
            </w:r>
          </w:p>
          <w:p w:rsidR="0039641E" w:rsidRPr="00BF7C15" w:rsidRDefault="0039641E" w:rsidP="00A5171E">
            <w:pPr>
              <w:pStyle w:val="ListParagraph"/>
              <w:numPr>
                <w:ilvl w:val="0"/>
                <w:numId w:val="77"/>
              </w:numPr>
              <w:shd w:val="clear" w:color="auto" w:fill="FFFFFF" w:themeFill="background1"/>
              <w:tabs>
                <w:tab w:val="left" w:pos="4500"/>
              </w:tabs>
              <w:ind w:left="354"/>
              <w:rPr>
                <w:rFonts w:asciiTheme="majorBidi" w:hAnsiTheme="majorBidi" w:cstheme="majorBidi"/>
              </w:rPr>
            </w:pPr>
            <w:r w:rsidRPr="00BF7C15">
              <w:rPr>
                <w:rFonts w:asciiTheme="majorBidi" w:hAnsiTheme="majorBidi" w:cstheme="majorBidi"/>
              </w:rPr>
              <w:t>Oral Liquid section</w:t>
            </w:r>
          </w:p>
        </w:tc>
        <w:tc>
          <w:tcPr>
            <w:tcW w:w="1649" w:type="dxa"/>
            <w:shd w:val="clear" w:color="auto" w:fill="auto"/>
          </w:tcPr>
          <w:p w:rsidR="0039641E" w:rsidRPr="00BF7C15" w:rsidRDefault="0039641E" w:rsidP="00D36FC6">
            <w:pPr>
              <w:shd w:val="clear" w:color="auto" w:fill="FFFFFF" w:themeFill="background1"/>
              <w:tabs>
                <w:tab w:val="left" w:pos="4500"/>
              </w:tabs>
              <w:jc w:val="center"/>
              <w:rPr>
                <w:rFonts w:asciiTheme="majorBidi" w:hAnsiTheme="majorBidi" w:cstheme="majorBidi"/>
                <w:b/>
              </w:rPr>
            </w:pPr>
            <w:r w:rsidRPr="00BF7C15">
              <w:rPr>
                <w:rFonts w:asciiTheme="majorBidi" w:hAnsiTheme="majorBidi" w:cstheme="majorBidi"/>
                <w:b/>
              </w:rPr>
              <w:t>22-02-2019</w:t>
            </w:r>
          </w:p>
        </w:tc>
        <w:tc>
          <w:tcPr>
            <w:tcW w:w="1570" w:type="dxa"/>
            <w:shd w:val="clear" w:color="auto" w:fill="auto"/>
          </w:tcPr>
          <w:p w:rsidR="0039641E" w:rsidRPr="00BF7C15" w:rsidRDefault="0039641E" w:rsidP="00D36FC6">
            <w:pPr>
              <w:shd w:val="clear" w:color="auto" w:fill="FFFFFF" w:themeFill="background1"/>
              <w:tabs>
                <w:tab w:val="left" w:pos="4500"/>
              </w:tabs>
              <w:rPr>
                <w:rFonts w:asciiTheme="majorBidi" w:hAnsiTheme="majorBidi" w:cstheme="majorBidi"/>
                <w:b/>
                <w:bCs/>
              </w:rPr>
            </w:pPr>
            <w:r w:rsidRPr="00BF7C15">
              <w:rPr>
                <w:rFonts w:asciiTheme="majorBidi" w:hAnsiTheme="majorBidi" w:cstheme="majorBidi"/>
                <w:b/>
                <w:bCs/>
              </w:rPr>
              <w:t>Satisfactory / Average</w:t>
            </w:r>
          </w:p>
        </w:tc>
        <w:tc>
          <w:tcPr>
            <w:tcW w:w="3100" w:type="dxa"/>
            <w:shd w:val="clear" w:color="auto" w:fill="auto"/>
          </w:tcPr>
          <w:p w:rsidR="0039641E" w:rsidRPr="00BF7C15" w:rsidRDefault="0039641E" w:rsidP="00A5171E">
            <w:pPr>
              <w:pStyle w:val="ListParagraph"/>
              <w:numPr>
                <w:ilvl w:val="0"/>
                <w:numId w:val="65"/>
              </w:numPr>
              <w:shd w:val="clear" w:color="auto" w:fill="FFFFFF" w:themeFill="background1"/>
              <w:ind w:left="340" w:hanging="270"/>
              <w:rPr>
                <w:rFonts w:asciiTheme="majorBidi" w:hAnsiTheme="majorBidi" w:cstheme="majorBidi"/>
              </w:rPr>
            </w:pPr>
            <w:r w:rsidRPr="00BF7C15">
              <w:rPr>
                <w:rFonts w:asciiTheme="majorBidi" w:hAnsiTheme="majorBidi" w:cstheme="majorBidi"/>
              </w:rPr>
              <w:t>Dr. Ikram Ul Haq, Member CLB.</w:t>
            </w:r>
          </w:p>
          <w:p w:rsidR="0039641E" w:rsidRPr="00BF7C15" w:rsidRDefault="0039641E" w:rsidP="00A5171E">
            <w:pPr>
              <w:pStyle w:val="ListParagraph"/>
              <w:numPr>
                <w:ilvl w:val="0"/>
                <w:numId w:val="65"/>
              </w:numPr>
              <w:ind w:left="342" w:hanging="270"/>
              <w:rPr>
                <w:rFonts w:asciiTheme="majorBidi" w:hAnsiTheme="majorBidi" w:cstheme="majorBidi"/>
                <w:bCs/>
              </w:rPr>
            </w:pPr>
            <w:r w:rsidRPr="00BF7C15">
              <w:rPr>
                <w:rFonts w:asciiTheme="majorBidi" w:hAnsiTheme="majorBidi" w:cstheme="majorBidi"/>
                <w:bCs/>
              </w:rPr>
              <w:t>Mr. Asim Rauf, Additional Director (E&amp;M), DRAP, Lahore.</w:t>
            </w:r>
          </w:p>
          <w:p w:rsidR="0039641E" w:rsidRPr="00BF7C15" w:rsidRDefault="0039641E" w:rsidP="00A5171E">
            <w:pPr>
              <w:pStyle w:val="ListParagraph"/>
              <w:numPr>
                <w:ilvl w:val="0"/>
                <w:numId w:val="65"/>
              </w:numPr>
              <w:ind w:left="342" w:hanging="270"/>
              <w:rPr>
                <w:rFonts w:asciiTheme="majorBidi" w:hAnsiTheme="majorBidi" w:cstheme="majorBidi"/>
                <w:bCs/>
              </w:rPr>
            </w:pPr>
            <w:r w:rsidRPr="00BF7C15">
              <w:rPr>
                <w:rFonts w:asciiTheme="majorBidi" w:hAnsiTheme="majorBidi" w:cstheme="majorBidi"/>
                <w:bCs/>
              </w:rPr>
              <w:t>Mr. Ajmal Sohail Asif, Federal Inspector of Drugs, DRAP</w:t>
            </w:r>
            <w:proofErr w:type="gramStart"/>
            <w:r w:rsidRPr="00BF7C15">
              <w:rPr>
                <w:rFonts w:asciiTheme="majorBidi" w:hAnsiTheme="majorBidi" w:cstheme="majorBidi"/>
                <w:bCs/>
              </w:rPr>
              <w:t>,  Lahore</w:t>
            </w:r>
            <w:proofErr w:type="gramEnd"/>
            <w:r w:rsidRPr="00BF7C15">
              <w:rPr>
                <w:rFonts w:asciiTheme="majorBidi" w:hAnsiTheme="majorBidi" w:cstheme="majorBidi"/>
                <w:bCs/>
              </w:rPr>
              <w:t>.</w:t>
            </w:r>
          </w:p>
          <w:p w:rsidR="0039641E" w:rsidRPr="00BF7C15" w:rsidRDefault="0039641E" w:rsidP="00A5171E">
            <w:pPr>
              <w:pStyle w:val="ListParagraph"/>
              <w:numPr>
                <w:ilvl w:val="0"/>
                <w:numId w:val="65"/>
              </w:numPr>
              <w:ind w:left="342" w:hanging="270"/>
              <w:rPr>
                <w:rFonts w:asciiTheme="majorBidi" w:hAnsiTheme="majorBidi" w:cstheme="majorBidi"/>
                <w:bCs/>
              </w:rPr>
            </w:pPr>
            <w:r w:rsidRPr="00BF7C15">
              <w:rPr>
                <w:rFonts w:asciiTheme="majorBidi" w:hAnsiTheme="majorBidi" w:cstheme="majorBidi"/>
                <w:bCs/>
              </w:rPr>
              <w:t>Ms. Nusrat Rahman, Provincial Drug Inspector for Industries, Government of Punjab, Lahore.</w:t>
            </w:r>
          </w:p>
        </w:tc>
      </w:tr>
      <w:tr w:rsidR="0039641E" w:rsidRPr="00BF7C15" w:rsidTr="00D36FC6">
        <w:trPr>
          <w:trHeight w:val="220"/>
        </w:trPr>
        <w:tc>
          <w:tcPr>
            <w:tcW w:w="9990" w:type="dxa"/>
            <w:gridSpan w:val="4"/>
            <w:shd w:val="clear" w:color="auto" w:fill="auto"/>
          </w:tcPr>
          <w:p w:rsidR="0039641E" w:rsidRPr="00BF7C15" w:rsidRDefault="0039641E" w:rsidP="00D36FC6">
            <w:pPr>
              <w:pStyle w:val="ListParagraph"/>
              <w:shd w:val="clear" w:color="auto" w:fill="FFFFFF" w:themeFill="background1"/>
              <w:spacing w:after="0"/>
              <w:ind w:left="0" w:firstLine="0"/>
              <w:rPr>
                <w:rFonts w:asciiTheme="majorBidi" w:hAnsiTheme="majorBidi" w:cstheme="majorBidi"/>
                <w:b/>
                <w:bCs/>
              </w:rPr>
            </w:pPr>
          </w:p>
          <w:p w:rsidR="0039641E" w:rsidRPr="00BF7C15" w:rsidRDefault="0039641E" w:rsidP="00D36FC6">
            <w:pPr>
              <w:pStyle w:val="ListParagraph"/>
              <w:shd w:val="clear" w:color="auto" w:fill="FFFFFF" w:themeFill="background1"/>
              <w:spacing w:after="0"/>
              <w:ind w:left="0" w:firstLine="0"/>
              <w:rPr>
                <w:rFonts w:asciiTheme="majorBidi" w:hAnsiTheme="majorBidi" w:cstheme="majorBidi"/>
                <w:b/>
                <w:bCs/>
              </w:rPr>
            </w:pPr>
            <w:r w:rsidRPr="00BF7C15">
              <w:rPr>
                <w:rFonts w:asciiTheme="majorBidi" w:hAnsiTheme="majorBidi" w:cstheme="majorBidi"/>
                <w:b/>
                <w:bCs/>
              </w:rPr>
              <w:t>Recommendations of the panel: -</w:t>
            </w:r>
          </w:p>
          <w:p w:rsidR="0039641E" w:rsidRPr="00BF7C15" w:rsidRDefault="0039641E" w:rsidP="00D36FC6">
            <w:pPr>
              <w:pStyle w:val="ListParagraph"/>
              <w:shd w:val="clear" w:color="auto" w:fill="FFFFFF" w:themeFill="background1"/>
              <w:spacing w:after="0" w:line="360" w:lineRule="auto"/>
              <w:ind w:left="0" w:firstLine="0"/>
              <w:rPr>
                <w:rFonts w:asciiTheme="majorBidi" w:hAnsiTheme="majorBidi" w:cstheme="majorBidi"/>
              </w:rPr>
            </w:pPr>
            <w:r w:rsidRPr="00BF7C15">
              <w:rPr>
                <w:rFonts w:asciiTheme="majorBidi" w:hAnsiTheme="majorBidi" w:cstheme="majorBidi"/>
              </w:rPr>
              <w:t xml:space="preserve">The Panel of Inspectors </w:t>
            </w:r>
            <w:r w:rsidRPr="00BF7C15">
              <w:rPr>
                <w:rFonts w:asciiTheme="majorBidi" w:hAnsiTheme="majorBidi" w:cstheme="majorBidi"/>
                <w:b/>
                <w:bCs/>
              </w:rPr>
              <w:t>Recommends</w:t>
            </w:r>
            <w:r w:rsidRPr="00BF7C15">
              <w:rPr>
                <w:rFonts w:asciiTheme="majorBidi" w:hAnsiTheme="majorBidi" w:cstheme="majorBidi"/>
              </w:rPr>
              <w:t xml:space="preserve"> the renewal of DML bearing No. 000364 issued in favour of M/s Spectrum Laboratories (Pvt) Ltd, 8-Km, Raiwind Road, Lahore in respect of Liquid Re-Packing and External Preparations sections only. The Panel of Inspectors </w:t>
            </w:r>
            <w:r w:rsidRPr="00BF7C15">
              <w:rPr>
                <w:rFonts w:asciiTheme="majorBidi" w:hAnsiTheme="majorBidi" w:cstheme="majorBidi"/>
                <w:b/>
                <w:bCs/>
              </w:rPr>
              <w:t xml:space="preserve">Does Not Recommend </w:t>
            </w:r>
            <w:r w:rsidRPr="00BF7C15">
              <w:rPr>
                <w:rFonts w:asciiTheme="majorBidi" w:hAnsiTheme="majorBidi" w:cstheme="majorBidi"/>
              </w:rPr>
              <w:t xml:space="preserve">the renewal in respect of Tablet and Oral Liquid sections. The Panel further recommends suspension of Production in tablet and oral liquid sections till the rectification of shortcomings and GMP compliance. </w:t>
            </w:r>
          </w:p>
          <w:p w:rsidR="0039641E" w:rsidRPr="00BF7C15" w:rsidRDefault="0039641E" w:rsidP="00D36FC6">
            <w:pPr>
              <w:pStyle w:val="ListParagraph"/>
              <w:shd w:val="clear" w:color="auto" w:fill="FFFFFF" w:themeFill="background1"/>
              <w:spacing w:after="0" w:line="360" w:lineRule="auto"/>
              <w:ind w:left="0" w:firstLine="0"/>
              <w:rPr>
                <w:rFonts w:asciiTheme="majorBidi" w:hAnsiTheme="majorBidi" w:cstheme="majorBidi"/>
                <w:b/>
                <w:bCs/>
                <w:u w:val="single"/>
              </w:rPr>
            </w:pPr>
          </w:p>
          <w:p w:rsidR="0039641E" w:rsidRPr="00BF7C15" w:rsidRDefault="0039641E" w:rsidP="00D36FC6">
            <w:pPr>
              <w:pStyle w:val="ListParagraph"/>
              <w:shd w:val="clear" w:color="auto" w:fill="FFFFFF" w:themeFill="background1"/>
              <w:spacing w:after="0" w:line="360" w:lineRule="auto"/>
              <w:ind w:left="0" w:firstLine="0"/>
              <w:rPr>
                <w:rFonts w:asciiTheme="majorBidi" w:hAnsiTheme="majorBidi" w:cstheme="majorBidi"/>
                <w:b/>
                <w:bCs/>
                <w:u w:val="single"/>
              </w:rPr>
            </w:pPr>
            <w:r w:rsidRPr="00BF7C15">
              <w:rPr>
                <w:rFonts w:asciiTheme="majorBidi" w:hAnsiTheme="majorBidi" w:cstheme="majorBidi"/>
                <w:b/>
                <w:bCs/>
                <w:u w:val="single"/>
              </w:rPr>
              <w:t>Decision by the Central Licensing Board in 270</w:t>
            </w:r>
            <w:r w:rsidRPr="00BF7C15">
              <w:rPr>
                <w:rFonts w:asciiTheme="majorBidi" w:hAnsiTheme="majorBidi" w:cstheme="majorBidi"/>
                <w:b/>
                <w:bCs/>
                <w:u w:val="single"/>
                <w:vertAlign w:val="superscript"/>
              </w:rPr>
              <w:t>th</w:t>
            </w:r>
            <w:r w:rsidRPr="00BF7C15">
              <w:rPr>
                <w:rFonts w:asciiTheme="majorBidi" w:hAnsiTheme="majorBidi" w:cstheme="majorBidi"/>
                <w:b/>
                <w:bCs/>
                <w:u w:val="single"/>
              </w:rPr>
              <w:t xml:space="preserve"> meeting</w:t>
            </w:r>
          </w:p>
          <w:p w:rsidR="0039641E" w:rsidRPr="00BF7C15" w:rsidRDefault="0039641E" w:rsidP="00A5171E">
            <w:pPr>
              <w:pStyle w:val="ListParagraph"/>
              <w:numPr>
                <w:ilvl w:val="0"/>
                <w:numId w:val="78"/>
              </w:numPr>
              <w:shd w:val="clear" w:color="auto" w:fill="FFFFFF"/>
              <w:spacing w:line="360" w:lineRule="auto"/>
              <w:ind w:right="72"/>
              <w:rPr>
                <w:rFonts w:asciiTheme="majorBidi" w:hAnsiTheme="majorBidi" w:cstheme="majorBidi"/>
                <w:iCs/>
              </w:rPr>
            </w:pPr>
            <w:r w:rsidRPr="00BF7C15">
              <w:rPr>
                <w:rFonts w:asciiTheme="majorBidi" w:hAnsiTheme="majorBidi" w:cstheme="majorBidi"/>
              </w:rPr>
              <w:t xml:space="preserve">The Board considered and </w:t>
            </w:r>
            <w:r w:rsidRPr="00BF7C15">
              <w:rPr>
                <w:rFonts w:asciiTheme="majorBidi" w:hAnsiTheme="majorBidi" w:cstheme="majorBidi"/>
                <w:b/>
                <w:bCs/>
              </w:rPr>
              <w:t xml:space="preserve">approved </w:t>
            </w:r>
            <w:r w:rsidRPr="00BF7C15">
              <w:rPr>
                <w:rFonts w:asciiTheme="majorBidi" w:hAnsiTheme="majorBidi" w:cstheme="majorBidi"/>
              </w:rPr>
              <w:t>the renewal of Drug Manufacturing Licence No. 000364 (Formulation) in the name of M/s Spectrum Laboratories (Pvt) Ltd, 8-Km, Raiwind Road, Lahore on the recommendations of the panel of experts for the further period of five years commencing on 16-09-2015 and ending on 15-09-2020 in respect of Liquid Re-</w:t>
            </w:r>
            <w:r w:rsidRPr="00BF7C15">
              <w:rPr>
                <w:rFonts w:asciiTheme="majorBidi" w:hAnsiTheme="majorBidi" w:cstheme="majorBidi"/>
              </w:rPr>
              <w:lastRenderedPageBreak/>
              <w:t xml:space="preserve">Packing and External Preparations sections. </w:t>
            </w:r>
          </w:p>
          <w:p w:rsidR="0039641E" w:rsidRPr="00BF7C15" w:rsidRDefault="0039641E" w:rsidP="00A5171E">
            <w:pPr>
              <w:pStyle w:val="ListParagraph"/>
              <w:numPr>
                <w:ilvl w:val="0"/>
                <w:numId w:val="78"/>
              </w:numPr>
              <w:shd w:val="clear" w:color="auto" w:fill="FFFFFF"/>
              <w:spacing w:line="360" w:lineRule="auto"/>
              <w:ind w:right="72"/>
              <w:rPr>
                <w:rFonts w:asciiTheme="majorBidi" w:hAnsiTheme="majorBidi" w:cstheme="majorBidi"/>
                <w:iCs/>
              </w:rPr>
            </w:pPr>
            <w:r w:rsidRPr="00BF7C15">
              <w:rPr>
                <w:rFonts w:asciiTheme="majorBidi" w:hAnsiTheme="majorBidi" w:cstheme="majorBidi"/>
              </w:rPr>
              <w:t xml:space="preserve">The Board considered and </w:t>
            </w:r>
            <w:r w:rsidRPr="00BF7C15">
              <w:rPr>
                <w:rFonts w:asciiTheme="majorBidi" w:hAnsiTheme="majorBidi" w:cstheme="majorBidi"/>
                <w:iCs/>
              </w:rPr>
              <w:t xml:space="preserve">decided to issue showcause notice under secion 41 of the Drugs Act 1976 read with under Rule, 12 of the Drugs (Licensing, Registering and Advertising) Rules, 1976 as to why the Drug Manufacturing License for </w:t>
            </w:r>
            <w:r w:rsidRPr="00BF7C15">
              <w:rPr>
                <w:rFonts w:asciiTheme="majorBidi" w:hAnsiTheme="majorBidi" w:cstheme="majorBidi"/>
              </w:rPr>
              <w:t>Tablet and Oral Liquid sections</w:t>
            </w:r>
            <w:r w:rsidRPr="00BF7C15">
              <w:rPr>
                <w:rFonts w:asciiTheme="majorBidi" w:hAnsiTheme="majorBidi" w:cstheme="majorBidi"/>
                <w:iCs/>
              </w:rPr>
              <w:t xml:space="preserve"> may not be suspended for the period as provided in the Rule, 13 of the Drugs (Licensing, Registering and Advertising) Rules, 1976. Meanwhile, production will remain </w:t>
            </w:r>
            <w:proofErr w:type="gramStart"/>
            <w:r w:rsidRPr="00BF7C15">
              <w:rPr>
                <w:rFonts w:asciiTheme="majorBidi" w:hAnsiTheme="majorBidi" w:cstheme="majorBidi"/>
                <w:iCs/>
              </w:rPr>
              <w:t>stopped/suspended</w:t>
            </w:r>
            <w:proofErr w:type="gramEnd"/>
            <w:r w:rsidRPr="00BF7C15">
              <w:rPr>
                <w:rFonts w:asciiTheme="majorBidi" w:hAnsiTheme="majorBidi" w:cstheme="majorBidi"/>
                <w:iCs/>
              </w:rPr>
              <w:t xml:space="preserve"> in </w:t>
            </w:r>
            <w:r w:rsidRPr="00BF7C15">
              <w:rPr>
                <w:rFonts w:asciiTheme="majorBidi" w:hAnsiTheme="majorBidi" w:cstheme="majorBidi"/>
              </w:rPr>
              <w:t xml:space="preserve">Tablet and Oral Liquid sections </w:t>
            </w:r>
            <w:r w:rsidRPr="00BF7C15">
              <w:rPr>
                <w:rFonts w:asciiTheme="majorBidi" w:hAnsiTheme="majorBidi" w:cstheme="majorBidi"/>
                <w:iCs/>
              </w:rPr>
              <w:t>till decision by CLB.</w:t>
            </w:r>
          </w:p>
        </w:tc>
      </w:tr>
    </w:tbl>
    <w:p w:rsidR="0039641E" w:rsidRPr="00BF7C15" w:rsidRDefault="0039641E" w:rsidP="0039641E">
      <w:pPr>
        <w:rPr>
          <w:b/>
        </w:rPr>
      </w:pPr>
    </w:p>
    <w:p w:rsidR="0039641E" w:rsidRPr="00BF7C15" w:rsidRDefault="0039641E" w:rsidP="0039641E">
      <w:pPr>
        <w:shd w:val="clear" w:color="auto" w:fill="FFFFFF" w:themeFill="background1"/>
        <w:jc w:val="both"/>
        <w:rPr>
          <w:rFonts w:asciiTheme="majorBidi" w:hAnsiTheme="majorBidi" w:cstheme="majorBidi"/>
          <w:b/>
          <w:u w:val="single"/>
        </w:rPr>
      </w:pPr>
      <w:proofErr w:type="gramStart"/>
      <w:r w:rsidRPr="00BF7C15">
        <w:rPr>
          <w:rFonts w:asciiTheme="majorBidi" w:hAnsiTheme="majorBidi" w:cstheme="majorBidi"/>
          <w:b/>
          <w:u w:val="single"/>
        </w:rPr>
        <w:t>Proceedings of Licensing Division in compliance to the decision of Central Licensing Board.</w:t>
      </w:r>
      <w:proofErr w:type="gramEnd"/>
    </w:p>
    <w:p w:rsidR="0039641E" w:rsidRPr="00BF7C15" w:rsidRDefault="0039641E" w:rsidP="0039641E">
      <w:pPr>
        <w:shd w:val="clear" w:color="auto" w:fill="FFFFFF" w:themeFill="background1"/>
        <w:spacing w:line="360" w:lineRule="auto"/>
        <w:jc w:val="both"/>
        <w:rPr>
          <w:bCs/>
        </w:rPr>
      </w:pPr>
    </w:p>
    <w:p w:rsidR="0039641E" w:rsidRPr="00BF7C15" w:rsidRDefault="0039641E" w:rsidP="0039641E">
      <w:pPr>
        <w:shd w:val="clear" w:color="auto" w:fill="FFFFFF" w:themeFill="background1"/>
        <w:spacing w:line="360" w:lineRule="auto"/>
        <w:jc w:val="both"/>
        <w:rPr>
          <w:rFonts w:asciiTheme="majorBidi" w:hAnsiTheme="majorBidi" w:cstheme="majorBidi"/>
        </w:rPr>
      </w:pPr>
      <w:r w:rsidRPr="00BF7C15">
        <w:rPr>
          <w:bCs/>
        </w:rPr>
        <w:t xml:space="preserve">The Show Cause notice dated </w:t>
      </w:r>
      <w:r w:rsidRPr="00BF7C15">
        <w:t>15</w:t>
      </w:r>
      <w:r w:rsidRPr="00BF7C15">
        <w:rPr>
          <w:vertAlign w:val="superscript"/>
        </w:rPr>
        <w:t>th</w:t>
      </w:r>
      <w:r w:rsidRPr="00BF7C15">
        <w:t xml:space="preserve"> July, 2019 </w:t>
      </w:r>
      <w:r w:rsidRPr="00BF7C15">
        <w:rPr>
          <w:bCs/>
        </w:rPr>
        <w:t xml:space="preserve">was issued to </w:t>
      </w:r>
      <w:r w:rsidRPr="00BF7C15">
        <w:rPr>
          <w:rFonts w:asciiTheme="majorBidi" w:hAnsiTheme="majorBidi" w:cstheme="majorBidi"/>
        </w:rPr>
        <w:t>M/s Spectrum Laboratories (Pvt) Ltd, 8-Km, Raiwind Road, Lahore</w:t>
      </w:r>
    </w:p>
    <w:p w:rsidR="0039641E" w:rsidRPr="00BF7C15" w:rsidRDefault="0039641E" w:rsidP="0039641E">
      <w:pPr>
        <w:shd w:val="clear" w:color="auto" w:fill="FFFFFF" w:themeFill="background1"/>
        <w:spacing w:line="360" w:lineRule="auto"/>
        <w:jc w:val="both"/>
        <w:rPr>
          <w:b/>
          <w:bCs/>
        </w:rPr>
      </w:pPr>
    </w:p>
    <w:p w:rsidR="0039641E" w:rsidRPr="00BF7C15" w:rsidRDefault="0039641E" w:rsidP="0039641E">
      <w:pPr>
        <w:shd w:val="clear" w:color="auto" w:fill="FFFFFF" w:themeFill="background1"/>
        <w:spacing w:line="360" w:lineRule="auto"/>
        <w:jc w:val="both"/>
      </w:pPr>
      <w:r w:rsidRPr="00BF7C15">
        <w:t xml:space="preserve">The firm has replied to show cause notice and requested to re-constitute panel of experts as they have rectified the shortcoming in tablet and oral liquid sections. </w:t>
      </w:r>
    </w:p>
    <w:p w:rsidR="0039641E" w:rsidRPr="00BF7C15" w:rsidRDefault="0039641E" w:rsidP="0039641E">
      <w:pPr>
        <w:shd w:val="clear" w:color="auto" w:fill="FFFFFF" w:themeFill="background1"/>
        <w:spacing w:line="360" w:lineRule="auto"/>
        <w:jc w:val="both"/>
      </w:pPr>
    </w:p>
    <w:p w:rsidR="0039641E" w:rsidRPr="00BF7C15" w:rsidRDefault="0039641E" w:rsidP="0039641E">
      <w:pPr>
        <w:shd w:val="clear" w:color="auto" w:fill="FFFFFF" w:themeFill="background1"/>
        <w:spacing w:line="360" w:lineRule="auto"/>
        <w:jc w:val="both"/>
        <w:rPr>
          <w:bCs/>
        </w:rPr>
      </w:pPr>
      <w:r w:rsidRPr="00BF7C15">
        <w:t>A letter of personal hearing has been issued to the firm on 03</w:t>
      </w:r>
      <w:r w:rsidRPr="00BF7C15">
        <w:rPr>
          <w:vertAlign w:val="superscript"/>
        </w:rPr>
        <w:t xml:space="preserve">rd </w:t>
      </w:r>
      <w:r w:rsidRPr="00BF7C15">
        <w:t>September, 2019.</w:t>
      </w:r>
    </w:p>
    <w:p w:rsidR="0039641E" w:rsidRPr="00BF7C15" w:rsidRDefault="0039641E" w:rsidP="0039641E">
      <w:pPr>
        <w:rPr>
          <w:b/>
        </w:rPr>
      </w:pPr>
    </w:p>
    <w:p w:rsidR="001857E7" w:rsidRPr="008463D2" w:rsidRDefault="001857E7" w:rsidP="001857E7">
      <w:pPr>
        <w:pStyle w:val="Default"/>
        <w:shd w:val="clear" w:color="auto" w:fill="FFFFFF" w:themeFill="background1"/>
        <w:spacing w:line="360" w:lineRule="auto"/>
        <w:jc w:val="both"/>
        <w:rPr>
          <w:rFonts w:asciiTheme="majorBidi" w:hAnsiTheme="majorBidi" w:cstheme="majorBidi"/>
          <w:b/>
          <w:color w:val="auto"/>
          <w:u w:val="single"/>
        </w:rPr>
      </w:pPr>
      <w:r w:rsidRPr="008463D2">
        <w:rPr>
          <w:rFonts w:asciiTheme="majorBidi" w:hAnsiTheme="majorBidi" w:cstheme="majorBidi"/>
          <w:b/>
          <w:color w:val="auto"/>
          <w:u w:val="single"/>
        </w:rPr>
        <w:t xml:space="preserve">Proceedings and Decision of Central Licensing Board in </w:t>
      </w:r>
      <w:proofErr w:type="gramStart"/>
      <w:r w:rsidRPr="008463D2">
        <w:rPr>
          <w:rFonts w:asciiTheme="majorBidi" w:hAnsiTheme="majorBidi" w:cstheme="majorBidi"/>
          <w:b/>
          <w:color w:val="auto"/>
          <w:u w:val="single"/>
        </w:rPr>
        <w:t>2</w:t>
      </w:r>
      <w:r>
        <w:rPr>
          <w:rFonts w:asciiTheme="majorBidi" w:hAnsiTheme="majorBidi" w:cstheme="majorBidi"/>
          <w:b/>
          <w:color w:val="auto"/>
          <w:u w:val="single"/>
        </w:rPr>
        <w:t>71</w:t>
      </w:r>
      <w:r w:rsidRPr="00CB1F05">
        <w:rPr>
          <w:rFonts w:asciiTheme="majorBidi" w:hAnsiTheme="majorBidi" w:cstheme="majorBidi"/>
          <w:b/>
          <w:color w:val="auto"/>
          <w:u w:val="single"/>
          <w:vertAlign w:val="superscript"/>
        </w:rPr>
        <w:t>st</w:t>
      </w:r>
      <w:r>
        <w:rPr>
          <w:rFonts w:asciiTheme="majorBidi" w:hAnsiTheme="majorBidi" w:cstheme="majorBidi"/>
          <w:b/>
          <w:color w:val="auto"/>
          <w:u w:val="single"/>
        </w:rPr>
        <w:t xml:space="preserve"> </w:t>
      </w:r>
      <w:r w:rsidRPr="008463D2">
        <w:rPr>
          <w:rFonts w:asciiTheme="majorBidi" w:hAnsiTheme="majorBidi" w:cstheme="majorBidi"/>
          <w:b/>
          <w:color w:val="auto"/>
          <w:u w:val="single"/>
          <w:vertAlign w:val="superscript"/>
        </w:rPr>
        <w:t xml:space="preserve"> </w:t>
      </w:r>
      <w:r w:rsidRPr="008463D2">
        <w:rPr>
          <w:rFonts w:asciiTheme="majorBidi" w:hAnsiTheme="majorBidi" w:cstheme="majorBidi"/>
          <w:b/>
          <w:color w:val="auto"/>
          <w:u w:val="single"/>
        </w:rPr>
        <w:t>meeting</w:t>
      </w:r>
      <w:proofErr w:type="gramEnd"/>
    </w:p>
    <w:p w:rsidR="0039641E" w:rsidRDefault="0039641E" w:rsidP="0039641E">
      <w:pPr>
        <w:rPr>
          <w:b/>
        </w:rPr>
      </w:pPr>
    </w:p>
    <w:p w:rsidR="001857E7" w:rsidRDefault="004367C6" w:rsidP="00592DCC">
      <w:pPr>
        <w:spacing w:line="360" w:lineRule="auto"/>
        <w:jc w:val="both"/>
      </w:pPr>
      <w:r w:rsidRPr="00592DCC">
        <w:t xml:space="preserve">Mian Shafiq </w:t>
      </w:r>
      <w:proofErr w:type="gramStart"/>
      <w:r w:rsidRPr="00592DCC">
        <w:t>ur</w:t>
      </w:r>
      <w:proofErr w:type="gramEnd"/>
      <w:r w:rsidRPr="00592DCC">
        <w:t xml:space="preserve"> Rehman, Director of the Company appeared before the Board. He contended that all rectifications are made as pointed out by the panel </w:t>
      </w:r>
      <w:proofErr w:type="gramStart"/>
      <w:r w:rsidRPr="00592DCC">
        <w:t>of  experts</w:t>
      </w:r>
      <w:proofErr w:type="gramEnd"/>
      <w:r w:rsidRPr="00592DCC">
        <w:t xml:space="preserve"> therefore . The Board after hea</w:t>
      </w:r>
      <w:r w:rsidR="00592DCC">
        <w:t xml:space="preserve">ring </w:t>
      </w:r>
      <w:r w:rsidR="007A23AD">
        <w:t xml:space="preserve">the representative of the firm </w:t>
      </w:r>
      <w:r w:rsidR="00832580">
        <w:t>decided to re-inspect the premises by the following panel:-</w:t>
      </w:r>
    </w:p>
    <w:p w:rsidR="00832580" w:rsidRDefault="00832580" w:rsidP="00D47A9F">
      <w:pPr>
        <w:pStyle w:val="ListParagraph"/>
        <w:numPr>
          <w:ilvl w:val="0"/>
          <w:numId w:val="176"/>
        </w:numPr>
        <w:spacing w:line="360" w:lineRule="auto"/>
      </w:pPr>
      <w:r>
        <w:t>Dr. Mehmood Ahmad, Ex-Dean, University of Bahawalpur</w:t>
      </w:r>
    </w:p>
    <w:p w:rsidR="00832580" w:rsidRDefault="00832580" w:rsidP="00D47A9F">
      <w:pPr>
        <w:pStyle w:val="ListParagraph"/>
        <w:numPr>
          <w:ilvl w:val="0"/>
          <w:numId w:val="176"/>
        </w:numPr>
        <w:spacing w:line="360" w:lineRule="auto"/>
      </w:pPr>
      <w:r>
        <w:t>Chief Drug Controller</w:t>
      </w:r>
      <w:r w:rsidR="00347D49">
        <w:t>, Government of Punjab, Lahore</w:t>
      </w:r>
    </w:p>
    <w:p w:rsidR="00347D49" w:rsidRPr="00592DCC" w:rsidRDefault="00347D49" w:rsidP="00D47A9F">
      <w:pPr>
        <w:pStyle w:val="ListParagraph"/>
        <w:numPr>
          <w:ilvl w:val="0"/>
          <w:numId w:val="176"/>
        </w:numPr>
        <w:spacing w:line="360" w:lineRule="auto"/>
      </w:pPr>
      <w:r>
        <w:t>Federal Inspector of Drugs, Drug Regulatory Authority of Pakistan, Lahore.</w:t>
      </w:r>
    </w:p>
    <w:p w:rsidR="001857E7" w:rsidRDefault="001857E7" w:rsidP="0039641E">
      <w:pPr>
        <w:rPr>
          <w:b/>
        </w:rPr>
      </w:pPr>
    </w:p>
    <w:p w:rsidR="001857E7" w:rsidRPr="007D3550" w:rsidRDefault="00A26CE3" w:rsidP="00852EB2">
      <w:pPr>
        <w:spacing w:line="360" w:lineRule="auto"/>
      </w:pPr>
      <w:r w:rsidRPr="007D3550">
        <w:t xml:space="preserve">However, production shall remain </w:t>
      </w:r>
      <w:proofErr w:type="gramStart"/>
      <w:r w:rsidRPr="007D3550">
        <w:t xml:space="preserve">suspended </w:t>
      </w:r>
      <w:r w:rsidR="00852EB2">
        <w:t xml:space="preserve"> </w:t>
      </w:r>
      <w:r w:rsidR="00852EB2" w:rsidRPr="00BF7C15">
        <w:rPr>
          <w:rFonts w:asciiTheme="majorBidi" w:hAnsiTheme="majorBidi" w:cstheme="majorBidi"/>
          <w:iCs/>
        </w:rPr>
        <w:t>production</w:t>
      </w:r>
      <w:proofErr w:type="gramEnd"/>
      <w:r w:rsidR="00852EB2" w:rsidRPr="00BF7C15">
        <w:rPr>
          <w:rFonts w:asciiTheme="majorBidi" w:hAnsiTheme="majorBidi" w:cstheme="majorBidi"/>
          <w:iCs/>
        </w:rPr>
        <w:t xml:space="preserve"> will remain stopped/suspended in </w:t>
      </w:r>
      <w:r w:rsidR="00852EB2" w:rsidRPr="00BF7C15">
        <w:rPr>
          <w:rFonts w:asciiTheme="majorBidi" w:hAnsiTheme="majorBidi" w:cstheme="majorBidi"/>
        </w:rPr>
        <w:t xml:space="preserve">Tablet and Oral Liquid sections </w:t>
      </w:r>
      <w:r w:rsidR="00852EB2" w:rsidRPr="00BF7C15">
        <w:rPr>
          <w:rFonts w:asciiTheme="majorBidi" w:hAnsiTheme="majorBidi" w:cstheme="majorBidi"/>
          <w:iCs/>
        </w:rPr>
        <w:t>till decision by CLB.</w:t>
      </w:r>
    </w:p>
    <w:p w:rsidR="001857E7" w:rsidRDefault="001857E7" w:rsidP="0039641E">
      <w:pPr>
        <w:rPr>
          <w:b/>
        </w:rPr>
      </w:pPr>
    </w:p>
    <w:p w:rsidR="001857E7" w:rsidRPr="00BF7C15" w:rsidRDefault="001857E7" w:rsidP="0039641E">
      <w:pPr>
        <w:rPr>
          <w:b/>
        </w:rPr>
      </w:pPr>
    </w:p>
    <w:p w:rsidR="0039641E" w:rsidRPr="0020011C" w:rsidRDefault="0039641E" w:rsidP="0039641E">
      <w:pPr>
        <w:rPr>
          <w:rFonts w:asciiTheme="majorBidi" w:hAnsiTheme="majorBidi" w:cstheme="majorBidi"/>
          <w:b/>
          <w:bCs/>
          <w:color w:val="0070C0"/>
        </w:rPr>
      </w:pPr>
    </w:p>
    <w:p w:rsidR="003A7E19" w:rsidRDefault="003A7E19" w:rsidP="0039641E">
      <w:pPr>
        <w:ind w:left="1440" w:hanging="1440"/>
        <w:jc w:val="both"/>
        <w:rPr>
          <w:b/>
          <w:bCs/>
        </w:rPr>
      </w:pPr>
    </w:p>
    <w:p w:rsidR="003A7E19" w:rsidRDefault="003A7E19" w:rsidP="0039641E">
      <w:pPr>
        <w:ind w:left="1440" w:hanging="1440"/>
        <w:jc w:val="both"/>
        <w:rPr>
          <w:b/>
          <w:bCs/>
        </w:rPr>
      </w:pPr>
    </w:p>
    <w:p w:rsidR="0045383D" w:rsidRDefault="0045383D" w:rsidP="0039641E">
      <w:pPr>
        <w:ind w:left="1440" w:hanging="1440"/>
        <w:jc w:val="both"/>
        <w:rPr>
          <w:b/>
          <w:bCs/>
        </w:rPr>
      </w:pPr>
    </w:p>
    <w:p w:rsidR="0045383D" w:rsidRDefault="0045383D" w:rsidP="0039641E">
      <w:pPr>
        <w:ind w:left="1440" w:hanging="1440"/>
        <w:jc w:val="both"/>
        <w:rPr>
          <w:b/>
          <w:bCs/>
        </w:rPr>
      </w:pPr>
    </w:p>
    <w:p w:rsidR="0045383D" w:rsidRDefault="0045383D" w:rsidP="0039641E">
      <w:pPr>
        <w:ind w:left="1440" w:hanging="1440"/>
        <w:jc w:val="both"/>
        <w:rPr>
          <w:b/>
          <w:bCs/>
        </w:rPr>
      </w:pPr>
    </w:p>
    <w:p w:rsidR="0039641E" w:rsidRPr="007652BD" w:rsidRDefault="00100A16" w:rsidP="0039641E">
      <w:pPr>
        <w:ind w:left="1440" w:hanging="1440"/>
        <w:jc w:val="both"/>
        <w:rPr>
          <w:b/>
          <w:bCs/>
          <w:u w:val="single"/>
        </w:rPr>
      </w:pPr>
      <w:r>
        <w:rPr>
          <w:b/>
          <w:bCs/>
        </w:rPr>
        <w:t xml:space="preserve">Case No. </w:t>
      </w:r>
      <w:r w:rsidR="00B957DE">
        <w:rPr>
          <w:b/>
          <w:bCs/>
        </w:rPr>
        <w:t>33</w:t>
      </w:r>
      <w:r w:rsidR="0039641E" w:rsidRPr="007652BD">
        <w:rPr>
          <w:b/>
          <w:bCs/>
        </w:rPr>
        <w:tab/>
      </w:r>
      <w:r w:rsidR="0039641E" w:rsidRPr="007652BD">
        <w:rPr>
          <w:b/>
          <w:bCs/>
          <w:u w:val="single"/>
        </w:rPr>
        <w:t>APPROVAL OF PRODUCTION INCHARGE OF M/S GMP PHARMACEUTICALS, LAHORE.</w:t>
      </w:r>
    </w:p>
    <w:p w:rsidR="0039641E" w:rsidRPr="007652BD" w:rsidRDefault="0039641E" w:rsidP="0039641E">
      <w:pPr>
        <w:ind w:left="1440" w:hanging="1440"/>
        <w:jc w:val="both"/>
        <w:rPr>
          <w:b/>
          <w:bCs/>
        </w:rPr>
      </w:pPr>
    </w:p>
    <w:p w:rsidR="0039641E" w:rsidRPr="007652BD" w:rsidRDefault="0039641E" w:rsidP="0039641E">
      <w:pPr>
        <w:spacing w:line="360" w:lineRule="auto"/>
        <w:jc w:val="both"/>
        <w:rPr>
          <w:bCs/>
        </w:rPr>
      </w:pPr>
      <w:r w:rsidRPr="007652BD">
        <w:rPr>
          <w:bCs/>
        </w:rPr>
        <w:t xml:space="preserve"> M/s GMP Pharmaceuticals, 28-Km, Sheikhupura Road, Lahore had applied for approval of Mr. Muhammad Iqbal as Production Incharge on 03</w:t>
      </w:r>
      <w:r w:rsidRPr="007652BD">
        <w:rPr>
          <w:bCs/>
          <w:vertAlign w:val="superscript"/>
        </w:rPr>
        <w:t>rd</w:t>
      </w:r>
      <w:r w:rsidRPr="007652BD">
        <w:rPr>
          <w:bCs/>
        </w:rPr>
        <w:t xml:space="preserve"> January, 2019. The application for </w:t>
      </w:r>
      <w:proofErr w:type="gramStart"/>
      <w:r w:rsidRPr="007652BD">
        <w:rPr>
          <w:bCs/>
        </w:rPr>
        <w:t>the was</w:t>
      </w:r>
      <w:proofErr w:type="gramEnd"/>
      <w:r w:rsidRPr="007652BD">
        <w:rPr>
          <w:bCs/>
        </w:rPr>
        <w:t xml:space="preserve"> evaluated and a letter for following shortcomings / deficiencies was issued to the firm on </w:t>
      </w:r>
      <w:r w:rsidRPr="007652BD">
        <w:rPr>
          <w:bCs/>
        </w:rPr>
        <w:br/>
        <w:t>27</w:t>
      </w:r>
      <w:r w:rsidRPr="007652BD">
        <w:rPr>
          <w:bCs/>
          <w:vertAlign w:val="superscript"/>
        </w:rPr>
        <w:t>th</w:t>
      </w:r>
      <w:r w:rsidRPr="007652BD">
        <w:rPr>
          <w:bCs/>
        </w:rPr>
        <w:t xml:space="preserve"> February, 2019.</w:t>
      </w:r>
    </w:p>
    <w:p w:rsidR="0039641E" w:rsidRPr="007652BD" w:rsidRDefault="0039641E" w:rsidP="00A5171E">
      <w:pPr>
        <w:numPr>
          <w:ilvl w:val="0"/>
          <w:numId w:val="79"/>
        </w:numPr>
        <w:tabs>
          <w:tab w:val="left" w:pos="1980"/>
        </w:tabs>
        <w:spacing w:line="276" w:lineRule="auto"/>
        <w:ind w:hanging="1890"/>
        <w:jc w:val="both"/>
      </w:pPr>
      <w:r w:rsidRPr="007652BD">
        <w:t xml:space="preserve">Appointment letter </w:t>
      </w:r>
    </w:p>
    <w:p w:rsidR="0039641E" w:rsidRPr="007652BD" w:rsidRDefault="0039641E" w:rsidP="00A5171E">
      <w:pPr>
        <w:numPr>
          <w:ilvl w:val="0"/>
          <w:numId w:val="79"/>
        </w:numPr>
        <w:tabs>
          <w:tab w:val="left" w:pos="1980"/>
        </w:tabs>
        <w:spacing w:line="276" w:lineRule="auto"/>
        <w:ind w:left="1980" w:hanging="270"/>
        <w:jc w:val="both"/>
      </w:pPr>
      <w:r w:rsidRPr="007652BD">
        <w:t>Job acceptance letter by the appointee.</w:t>
      </w:r>
    </w:p>
    <w:p w:rsidR="0039641E" w:rsidRPr="007652BD" w:rsidRDefault="0039641E" w:rsidP="00A5171E">
      <w:pPr>
        <w:numPr>
          <w:ilvl w:val="0"/>
          <w:numId w:val="79"/>
        </w:numPr>
        <w:tabs>
          <w:tab w:val="left" w:pos="1980"/>
        </w:tabs>
        <w:spacing w:line="276" w:lineRule="auto"/>
        <w:ind w:left="1980" w:hanging="270"/>
        <w:jc w:val="both"/>
      </w:pPr>
      <w:r w:rsidRPr="007652BD">
        <w:t>Experience Certificate as under Drugs (Licensing, Registering and Advertising) Rules, 1976 of Production Incharge (Not less than 10 years in relevant experience).</w:t>
      </w:r>
    </w:p>
    <w:p w:rsidR="0039641E" w:rsidRPr="007652BD" w:rsidRDefault="0039641E" w:rsidP="00A5171E">
      <w:pPr>
        <w:numPr>
          <w:ilvl w:val="0"/>
          <w:numId w:val="79"/>
        </w:numPr>
        <w:tabs>
          <w:tab w:val="left" w:pos="1980"/>
        </w:tabs>
        <w:spacing w:line="276" w:lineRule="auto"/>
        <w:ind w:left="1980" w:hanging="270"/>
        <w:jc w:val="both"/>
      </w:pPr>
      <w:r w:rsidRPr="007652BD">
        <w:t xml:space="preserve">Resignation / retirement of earlier Production Incharge. </w:t>
      </w:r>
    </w:p>
    <w:p w:rsidR="0039641E" w:rsidRPr="007652BD" w:rsidRDefault="0039641E" w:rsidP="00A5171E">
      <w:pPr>
        <w:numPr>
          <w:ilvl w:val="0"/>
          <w:numId w:val="79"/>
        </w:numPr>
        <w:tabs>
          <w:tab w:val="left" w:pos="1980"/>
        </w:tabs>
        <w:spacing w:line="276" w:lineRule="auto"/>
        <w:ind w:left="1980" w:hanging="270"/>
        <w:jc w:val="both"/>
      </w:pPr>
      <w:r w:rsidRPr="007652BD">
        <w:t>Undertaking as whole time employee on stamp paper duly signed by management and appointee.</w:t>
      </w:r>
    </w:p>
    <w:p w:rsidR="0039641E" w:rsidRPr="007652BD" w:rsidRDefault="0039641E" w:rsidP="00A5171E">
      <w:pPr>
        <w:numPr>
          <w:ilvl w:val="0"/>
          <w:numId w:val="79"/>
        </w:numPr>
        <w:tabs>
          <w:tab w:val="left" w:pos="1980"/>
        </w:tabs>
        <w:spacing w:line="276" w:lineRule="auto"/>
        <w:ind w:left="1890" w:hanging="180"/>
        <w:jc w:val="both"/>
        <w:rPr>
          <w:b/>
          <w:bCs/>
        </w:rPr>
      </w:pPr>
      <w:r w:rsidRPr="007652BD">
        <w:rPr>
          <w:b/>
          <w:bCs/>
        </w:rPr>
        <w:t>Documents should be duly attested.</w:t>
      </w:r>
    </w:p>
    <w:p w:rsidR="0039641E" w:rsidRPr="007652BD" w:rsidRDefault="0039641E" w:rsidP="0039641E">
      <w:pPr>
        <w:tabs>
          <w:tab w:val="left" w:pos="1980"/>
        </w:tabs>
        <w:spacing w:line="276" w:lineRule="auto"/>
        <w:ind w:left="1890"/>
        <w:jc w:val="both"/>
        <w:rPr>
          <w:b/>
          <w:bCs/>
        </w:rPr>
      </w:pPr>
    </w:p>
    <w:p w:rsidR="0039641E" w:rsidRPr="007652BD" w:rsidRDefault="0039641E" w:rsidP="0039641E">
      <w:pPr>
        <w:spacing w:line="360" w:lineRule="auto"/>
        <w:jc w:val="both"/>
        <w:rPr>
          <w:bCs/>
        </w:rPr>
      </w:pPr>
      <w:r w:rsidRPr="007652BD">
        <w:rPr>
          <w:bCs/>
        </w:rPr>
        <w:t xml:space="preserve"> The firm submitted their reply on 15</w:t>
      </w:r>
      <w:r w:rsidRPr="007652BD">
        <w:rPr>
          <w:bCs/>
          <w:vertAlign w:val="superscript"/>
        </w:rPr>
        <w:t>th</w:t>
      </w:r>
      <w:r w:rsidRPr="007652BD">
        <w:rPr>
          <w:bCs/>
        </w:rPr>
        <w:t xml:space="preserve"> March, 2019. After evaluation of the submitted documents, final reminder was issued on 17</w:t>
      </w:r>
      <w:r w:rsidRPr="007652BD">
        <w:rPr>
          <w:bCs/>
          <w:vertAlign w:val="superscript"/>
        </w:rPr>
        <w:t>th</w:t>
      </w:r>
      <w:r w:rsidRPr="007652BD">
        <w:rPr>
          <w:bCs/>
        </w:rPr>
        <w:t xml:space="preserve"> May, 2019 to the firm with following shortcomings: -</w:t>
      </w:r>
    </w:p>
    <w:p w:rsidR="0039641E" w:rsidRPr="007652BD" w:rsidRDefault="0039641E" w:rsidP="00A5171E">
      <w:pPr>
        <w:numPr>
          <w:ilvl w:val="0"/>
          <w:numId w:val="80"/>
        </w:numPr>
        <w:tabs>
          <w:tab w:val="left" w:pos="1980"/>
        </w:tabs>
        <w:spacing w:line="360" w:lineRule="auto"/>
        <w:ind w:hanging="1890"/>
        <w:jc w:val="both"/>
      </w:pPr>
      <w:r w:rsidRPr="007652BD">
        <w:t xml:space="preserve">CNIC copy of Production Incharge. </w:t>
      </w:r>
    </w:p>
    <w:p w:rsidR="0039641E" w:rsidRPr="007652BD" w:rsidRDefault="0039641E" w:rsidP="00A5171E">
      <w:pPr>
        <w:numPr>
          <w:ilvl w:val="0"/>
          <w:numId w:val="80"/>
        </w:numPr>
        <w:tabs>
          <w:tab w:val="left" w:pos="1980"/>
        </w:tabs>
        <w:spacing w:line="360" w:lineRule="auto"/>
        <w:ind w:left="1980" w:hanging="270"/>
        <w:jc w:val="both"/>
      </w:pPr>
      <w:r w:rsidRPr="007652BD">
        <w:t>Undertaking as whole time employee on stamp paper duly signed by management and appointee.</w:t>
      </w:r>
    </w:p>
    <w:p w:rsidR="0039641E" w:rsidRPr="007652BD" w:rsidRDefault="0039641E" w:rsidP="00A5171E">
      <w:pPr>
        <w:numPr>
          <w:ilvl w:val="0"/>
          <w:numId w:val="80"/>
        </w:numPr>
        <w:tabs>
          <w:tab w:val="left" w:pos="1980"/>
        </w:tabs>
        <w:spacing w:line="360" w:lineRule="auto"/>
        <w:ind w:left="1890" w:hanging="180"/>
        <w:jc w:val="both"/>
        <w:rPr>
          <w:b/>
          <w:bCs/>
        </w:rPr>
      </w:pPr>
      <w:r w:rsidRPr="007652BD">
        <w:rPr>
          <w:b/>
          <w:bCs/>
        </w:rPr>
        <w:t>Documents should be duly attested / notarized.</w:t>
      </w:r>
    </w:p>
    <w:p w:rsidR="0039641E" w:rsidRPr="007652BD" w:rsidRDefault="0039641E" w:rsidP="0039641E">
      <w:pPr>
        <w:pStyle w:val="Default"/>
        <w:spacing w:line="360" w:lineRule="auto"/>
        <w:ind w:left="1530"/>
        <w:jc w:val="both"/>
        <w:rPr>
          <w:b/>
          <w:bCs/>
          <w:color w:val="auto"/>
          <w:u w:val="single"/>
        </w:rPr>
      </w:pPr>
    </w:p>
    <w:p w:rsidR="0039641E" w:rsidRPr="007652BD" w:rsidRDefault="0039641E" w:rsidP="0039641E">
      <w:pPr>
        <w:spacing w:line="360" w:lineRule="auto"/>
        <w:jc w:val="both"/>
        <w:rPr>
          <w:bCs/>
        </w:rPr>
      </w:pPr>
      <w:r w:rsidRPr="007652BD">
        <w:t>The firm has replied to Final reminder on 12</w:t>
      </w:r>
      <w:r w:rsidRPr="007652BD">
        <w:rPr>
          <w:vertAlign w:val="superscript"/>
        </w:rPr>
        <w:t>th</w:t>
      </w:r>
      <w:r w:rsidRPr="007652BD">
        <w:t xml:space="preserve"> June, 2019</w:t>
      </w:r>
      <w:r w:rsidRPr="007652BD">
        <w:rPr>
          <w:bCs/>
        </w:rPr>
        <w:t>with following shortcomings: -</w:t>
      </w:r>
    </w:p>
    <w:p w:rsidR="0039641E" w:rsidRPr="007652BD" w:rsidRDefault="0039641E" w:rsidP="00A5171E">
      <w:pPr>
        <w:numPr>
          <w:ilvl w:val="0"/>
          <w:numId w:val="81"/>
        </w:numPr>
        <w:tabs>
          <w:tab w:val="left" w:pos="1980"/>
        </w:tabs>
        <w:spacing w:line="360" w:lineRule="auto"/>
        <w:ind w:left="1980" w:hanging="270"/>
        <w:jc w:val="both"/>
      </w:pPr>
      <w:r w:rsidRPr="007652BD">
        <w:t>Undertaking as whole time employee on stamp paper duly signed by management and appointee.</w:t>
      </w:r>
    </w:p>
    <w:p w:rsidR="0039641E" w:rsidRPr="007652BD" w:rsidRDefault="0039641E" w:rsidP="00A5171E">
      <w:pPr>
        <w:numPr>
          <w:ilvl w:val="0"/>
          <w:numId w:val="81"/>
        </w:numPr>
        <w:tabs>
          <w:tab w:val="left" w:pos="1980"/>
        </w:tabs>
        <w:spacing w:line="360" w:lineRule="auto"/>
        <w:ind w:hanging="1890"/>
        <w:jc w:val="both"/>
        <w:rPr>
          <w:b/>
          <w:bCs/>
        </w:rPr>
      </w:pPr>
      <w:r w:rsidRPr="007652BD">
        <w:rPr>
          <w:b/>
          <w:bCs/>
        </w:rPr>
        <w:t>Documents should be duly attested / notarized.</w:t>
      </w:r>
    </w:p>
    <w:p w:rsidR="0039641E" w:rsidRPr="007652BD" w:rsidRDefault="0039641E" w:rsidP="0039641E">
      <w:pPr>
        <w:tabs>
          <w:tab w:val="left" w:pos="1980"/>
        </w:tabs>
        <w:spacing w:line="360" w:lineRule="auto"/>
        <w:ind w:left="1980"/>
        <w:jc w:val="both"/>
      </w:pPr>
    </w:p>
    <w:p w:rsidR="0039641E" w:rsidRPr="007652BD" w:rsidRDefault="0039641E" w:rsidP="0039641E">
      <w:pPr>
        <w:pStyle w:val="Default"/>
        <w:spacing w:line="360" w:lineRule="auto"/>
        <w:jc w:val="both"/>
        <w:rPr>
          <w:color w:val="auto"/>
        </w:rPr>
      </w:pPr>
      <w:r w:rsidRPr="007652BD">
        <w:rPr>
          <w:color w:val="auto"/>
        </w:rPr>
        <w:t>In the meanwhile the firm appointed Mr. Dilawar Hussain as Production Incharge and applied on 18</w:t>
      </w:r>
      <w:r w:rsidRPr="007652BD">
        <w:rPr>
          <w:color w:val="auto"/>
          <w:vertAlign w:val="superscript"/>
        </w:rPr>
        <w:t>th</w:t>
      </w:r>
      <w:r w:rsidRPr="007652BD">
        <w:rPr>
          <w:color w:val="auto"/>
        </w:rPr>
        <w:t xml:space="preserve"> July, 2019. The application is short of following documents:</w:t>
      </w:r>
    </w:p>
    <w:p w:rsidR="0039641E" w:rsidRPr="007652BD" w:rsidRDefault="0039641E" w:rsidP="00A5171E">
      <w:pPr>
        <w:numPr>
          <w:ilvl w:val="2"/>
          <w:numId w:val="82"/>
        </w:numPr>
        <w:spacing w:line="276" w:lineRule="auto"/>
        <w:ind w:hanging="270"/>
        <w:jc w:val="both"/>
      </w:pPr>
      <w:r w:rsidRPr="007652BD">
        <w:t>Resignation / retirement of earlier Production Incharge (Mr. Muhammad Iqbal).</w:t>
      </w:r>
    </w:p>
    <w:p w:rsidR="0039641E" w:rsidRPr="007652BD" w:rsidRDefault="0039641E" w:rsidP="00A5171E">
      <w:pPr>
        <w:numPr>
          <w:ilvl w:val="0"/>
          <w:numId w:val="82"/>
        </w:numPr>
        <w:spacing w:line="276" w:lineRule="auto"/>
        <w:ind w:firstLine="1260"/>
        <w:jc w:val="both"/>
      </w:pPr>
      <w:r w:rsidRPr="007652BD">
        <w:t xml:space="preserve">Resignation or termination letter of appointee from the previous firm /      </w:t>
      </w:r>
    </w:p>
    <w:p w:rsidR="0039641E" w:rsidRPr="007652BD" w:rsidRDefault="0039641E" w:rsidP="0039641E">
      <w:pPr>
        <w:spacing w:line="276" w:lineRule="auto"/>
        <w:ind w:left="1980"/>
        <w:jc w:val="both"/>
      </w:pPr>
      <w:r w:rsidRPr="007652BD">
        <w:t xml:space="preserve">    </w:t>
      </w:r>
      <w:proofErr w:type="gramStart"/>
      <w:r w:rsidRPr="007652BD">
        <w:t>promotion</w:t>
      </w:r>
      <w:proofErr w:type="gramEnd"/>
      <w:r w:rsidRPr="007652BD">
        <w:t xml:space="preserve"> letter / transfer letter from the same firm.</w:t>
      </w:r>
    </w:p>
    <w:p w:rsidR="0039641E" w:rsidRPr="007652BD" w:rsidRDefault="0039641E" w:rsidP="00A5171E">
      <w:pPr>
        <w:numPr>
          <w:ilvl w:val="0"/>
          <w:numId w:val="82"/>
        </w:numPr>
        <w:spacing w:line="276" w:lineRule="auto"/>
        <w:ind w:firstLine="1260"/>
        <w:jc w:val="both"/>
      </w:pPr>
      <w:r w:rsidRPr="007652BD">
        <w:t>Undertaking as whole time employee on stamp paper.</w:t>
      </w:r>
    </w:p>
    <w:p w:rsidR="0039641E" w:rsidRPr="007652BD" w:rsidRDefault="0039641E" w:rsidP="00A5171E">
      <w:pPr>
        <w:numPr>
          <w:ilvl w:val="0"/>
          <w:numId w:val="82"/>
        </w:numPr>
        <w:spacing w:line="276" w:lineRule="auto"/>
        <w:ind w:firstLine="1260"/>
        <w:jc w:val="both"/>
        <w:rPr>
          <w:b/>
          <w:bCs/>
        </w:rPr>
      </w:pPr>
      <w:r w:rsidRPr="007652BD">
        <w:rPr>
          <w:b/>
          <w:bCs/>
        </w:rPr>
        <w:t>Documents should be duly attested.</w:t>
      </w:r>
    </w:p>
    <w:p w:rsidR="0039641E" w:rsidRPr="007652BD" w:rsidRDefault="0039641E" w:rsidP="0039641E">
      <w:pPr>
        <w:pStyle w:val="Default"/>
        <w:spacing w:line="360" w:lineRule="auto"/>
        <w:jc w:val="both"/>
        <w:rPr>
          <w:color w:val="auto"/>
        </w:rPr>
      </w:pPr>
    </w:p>
    <w:p w:rsidR="00E6362F" w:rsidRDefault="00E6362F" w:rsidP="00E6362F">
      <w:pPr>
        <w:pStyle w:val="Default"/>
        <w:shd w:val="clear" w:color="auto" w:fill="FFFFFF" w:themeFill="background1"/>
        <w:spacing w:line="360" w:lineRule="auto"/>
        <w:rPr>
          <w:b/>
          <w:color w:val="auto"/>
        </w:rPr>
      </w:pPr>
    </w:p>
    <w:p w:rsidR="00E6362F" w:rsidRPr="00B25ECD" w:rsidRDefault="00E6362F" w:rsidP="00E6362F">
      <w:pPr>
        <w:pStyle w:val="Default"/>
        <w:shd w:val="clear" w:color="auto" w:fill="FFFFFF" w:themeFill="background1"/>
        <w:spacing w:line="360" w:lineRule="auto"/>
        <w:rPr>
          <w:b/>
          <w:color w:val="auto"/>
        </w:rPr>
      </w:pPr>
      <w:r w:rsidRPr="00B25ECD">
        <w:rPr>
          <w:b/>
          <w:color w:val="auto"/>
        </w:rPr>
        <w:lastRenderedPageBreak/>
        <w:t xml:space="preserve">Proceedings and Decision of Central Licensing Board in </w:t>
      </w:r>
      <w:proofErr w:type="gramStart"/>
      <w:r w:rsidRPr="00B25ECD">
        <w:rPr>
          <w:b/>
          <w:color w:val="auto"/>
        </w:rPr>
        <w:t>2</w:t>
      </w:r>
      <w:r w:rsidR="00CE4301">
        <w:rPr>
          <w:b/>
          <w:color w:val="auto"/>
        </w:rPr>
        <w:t>71</w:t>
      </w:r>
      <w:r w:rsidR="00CE4301" w:rsidRPr="00CE4301">
        <w:rPr>
          <w:b/>
          <w:color w:val="auto"/>
          <w:vertAlign w:val="superscript"/>
        </w:rPr>
        <w:t>st</w:t>
      </w:r>
      <w:r w:rsidR="00CE4301">
        <w:rPr>
          <w:b/>
          <w:color w:val="auto"/>
        </w:rPr>
        <w:t xml:space="preserve"> </w:t>
      </w:r>
      <w:r w:rsidRPr="00B25ECD">
        <w:rPr>
          <w:b/>
          <w:color w:val="auto"/>
        </w:rPr>
        <w:t xml:space="preserve"> meeting</w:t>
      </w:r>
      <w:proofErr w:type="gramEnd"/>
      <w:r w:rsidRPr="00B25ECD">
        <w:rPr>
          <w:b/>
          <w:color w:val="auto"/>
        </w:rPr>
        <w:t>.</w:t>
      </w:r>
    </w:p>
    <w:p w:rsidR="00E6362F" w:rsidRPr="00B25ECD" w:rsidRDefault="00E6362F" w:rsidP="00E6362F">
      <w:pPr>
        <w:spacing w:line="360" w:lineRule="auto"/>
        <w:jc w:val="both"/>
        <w:rPr>
          <w:bCs/>
        </w:rPr>
      </w:pPr>
      <w:r w:rsidRPr="00B25ECD">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16 </w:t>
      </w:r>
      <w:r w:rsidR="00BB2A08">
        <w:t xml:space="preserve">and Rule, 19 </w:t>
      </w:r>
      <w:r w:rsidRPr="00B25ECD">
        <w:t xml:space="preserve">Drugs (Licensing, Registering and Advertising) Rules, 1976 as to why the DML No. </w:t>
      </w:r>
      <w:r w:rsidRPr="00224833">
        <w:rPr>
          <w:bCs/>
        </w:rPr>
        <w:t>000</w:t>
      </w:r>
      <w:r w:rsidR="00224833" w:rsidRPr="00224833">
        <w:rPr>
          <w:bCs/>
        </w:rPr>
        <w:t>815</w:t>
      </w:r>
      <w:r w:rsidRPr="00224833">
        <w:rPr>
          <w:bCs/>
        </w:rPr>
        <w:t xml:space="preserve"> by</w:t>
      </w:r>
      <w:r w:rsidRPr="00B25ECD">
        <w:rPr>
          <w:bCs/>
        </w:rPr>
        <w:t xml:space="preserve"> way of formulation of </w:t>
      </w:r>
      <w:r w:rsidR="002D6B18" w:rsidRPr="007652BD">
        <w:rPr>
          <w:bCs/>
        </w:rPr>
        <w:t xml:space="preserve">M/s GMP Pharmaceuticals, 28-Km, Sheikhupura Road, Lahore </w:t>
      </w:r>
      <w:r w:rsidRPr="00B25ECD">
        <w:rPr>
          <w:bCs/>
        </w:rPr>
        <w:t>may not be suspended or cancelled by Central Licensing Board.</w:t>
      </w:r>
    </w:p>
    <w:p w:rsidR="00145AFF" w:rsidRPr="0020011C" w:rsidRDefault="00145AFF" w:rsidP="00E325C5">
      <w:pPr>
        <w:spacing w:line="360" w:lineRule="auto"/>
        <w:jc w:val="both"/>
        <w:rPr>
          <w:color w:val="0070C0"/>
        </w:rPr>
      </w:pPr>
    </w:p>
    <w:p w:rsidR="008B6683" w:rsidRPr="007F6DEF" w:rsidRDefault="00100A16" w:rsidP="008B6683">
      <w:pPr>
        <w:rPr>
          <w:rFonts w:asciiTheme="majorBidi" w:hAnsiTheme="majorBidi" w:cstheme="majorBidi"/>
          <w:b/>
          <w:bCs/>
          <w:u w:val="single"/>
        </w:rPr>
      </w:pPr>
      <w:r>
        <w:rPr>
          <w:rFonts w:asciiTheme="majorBidi" w:hAnsiTheme="majorBidi" w:cstheme="majorBidi"/>
          <w:b/>
          <w:bCs/>
        </w:rPr>
        <w:t xml:space="preserve">Case No. </w:t>
      </w:r>
      <w:r w:rsidR="00B957DE">
        <w:rPr>
          <w:rFonts w:asciiTheme="majorBidi" w:hAnsiTheme="majorBidi" w:cstheme="majorBidi"/>
          <w:b/>
          <w:bCs/>
        </w:rPr>
        <w:t>34</w:t>
      </w:r>
      <w:r w:rsidR="008B6683" w:rsidRPr="007F6DEF">
        <w:rPr>
          <w:rFonts w:asciiTheme="majorBidi" w:hAnsiTheme="majorBidi" w:cstheme="majorBidi"/>
          <w:b/>
          <w:bCs/>
        </w:rPr>
        <w:tab/>
      </w:r>
      <w:r w:rsidR="008B6683" w:rsidRPr="007F6DEF">
        <w:rPr>
          <w:rFonts w:asciiTheme="majorBidi" w:hAnsiTheme="majorBidi" w:cstheme="majorBidi"/>
          <w:b/>
          <w:bCs/>
          <w:u w:val="single"/>
        </w:rPr>
        <w:t>GRANT OF DRUGS FOR RE-PACKING:</w:t>
      </w:r>
    </w:p>
    <w:p w:rsidR="007F6DEF" w:rsidRPr="007F6DEF" w:rsidRDefault="007F6DEF" w:rsidP="007F6DEF">
      <w:pPr>
        <w:spacing w:line="360" w:lineRule="auto"/>
        <w:jc w:val="both"/>
        <w:rPr>
          <w:rFonts w:asciiTheme="majorBidi" w:hAnsiTheme="majorBidi" w:cstheme="majorBidi"/>
          <w:bCs/>
        </w:rPr>
      </w:pPr>
    </w:p>
    <w:p w:rsidR="008B6683" w:rsidRPr="007F6DEF" w:rsidRDefault="008B6683" w:rsidP="007F6DEF">
      <w:pPr>
        <w:spacing w:line="360" w:lineRule="auto"/>
        <w:ind w:left="720"/>
        <w:jc w:val="both"/>
        <w:rPr>
          <w:rFonts w:asciiTheme="majorBidi" w:hAnsiTheme="majorBidi" w:cstheme="majorBidi"/>
          <w:bCs/>
        </w:rPr>
      </w:pPr>
      <w:r w:rsidRPr="007F6DEF">
        <w:rPr>
          <w:rFonts w:asciiTheme="majorBidi" w:hAnsiTheme="majorBidi" w:cstheme="majorBidi"/>
          <w:bCs/>
        </w:rPr>
        <w:t>M/s International Pharma Labs, Raiwind Road, Bhobatian Chowk, Defence Road, 1Km towards Kahna Lahore, under Drug Manufacturing Licence No. 000582 by way of formulation has submitted Application for Grant of Re-packing drugs as per Schedule-D. Firm has submitted challan Fee of 5,000/ per product.</w:t>
      </w:r>
    </w:p>
    <w:tbl>
      <w:tblPr>
        <w:tblW w:w="0" w:type="auto"/>
        <w:tblInd w:w="1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4432"/>
        <w:gridCol w:w="1890"/>
      </w:tblGrid>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center"/>
              <w:rPr>
                <w:rFonts w:asciiTheme="majorBidi" w:hAnsiTheme="majorBidi" w:cstheme="majorBidi"/>
                <w:b/>
                <w:bCs/>
              </w:rPr>
            </w:pPr>
            <w:r w:rsidRPr="007F6DEF">
              <w:rPr>
                <w:rFonts w:asciiTheme="majorBidi" w:hAnsiTheme="majorBidi" w:cstheme="majorBidi"/>
                <w:b/>
                <w:bCs/>
              </w:rPr>
              <w:t>Sr. No.</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center"/>
              <w:rPr>
                <w:rFonts w:asciiTheme="majorBidi" w:hAnsiTheme="majorBidi" w:cstheme="majorBidi"/>
                <w:b/>
                <w:bCs/>
              </w:rPr>
            </w:pPr>
            <w:r w:rsidRPr="007F6DEF">
              <w:rPr>
                <w:rFonts w:asciiTheme="majorBidi" w:hAnsiTheme="majorBidi" w:cstheme="majorBidi"/>
                <w:b/>
                <w:bCs/>
              </w:rPr>
              <w:t>Drug</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
                <w:bCs/>
              </w:rPr>
            </w:pPr>
            <w:r w:rsidRPr="007F6DEF">
              <w:rPr>
                <w:rFonts w:asciiTheme="majorBidi" w:hAnsiTheme="majorBidi" w:cstheme="majorBidi"/>
                <w:b/>
                <w:bCs/>
              </w:rPr>
              <w:t>Schedule-D</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01</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Aluminum Hydroxide Gel Dried</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02</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Ammonium Chloride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03</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Benzoic Acid</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04</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Bismuth subnitrate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05</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Borax</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06</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Calamine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07</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Calcium Lactate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08</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Calcium Hydroxide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09</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Cetrimide Powder</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10</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Ferrous Sulphate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11</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Gentian Violet</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12</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Iodine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13</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Kaolin</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14</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 xml:space="preserve">Magnesium Carbonate  </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15</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Magnesium Sulphate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16</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Magnesium Trisilicate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17</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Phenothlazine (B. VET.C)</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18</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 xml:space="preserve">Potassium Acetate </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19</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Potassium Bicarb</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20</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Potassium lodine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21</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Pulv Gentian</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22</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Salicylic Acid</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23</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 xml:space="preserve">Sena </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24</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Sodium Bicarbonate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25</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 xml:space="preserve">Sodium Bromide </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26</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Sodium Citrate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lastRenderedPageBreak/>
              <w:t>27</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Sodium Metabisulphite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28</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 xml:space="preserve">Sodium Potassium Tartrate </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29</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Sodium Thiosulphate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30</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Sulphonilamide Powder (B. VET.C.)</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31</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Sulphur Sublime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32</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Zinc Oxide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33</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Ammonium Bicarbonate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34</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Ammonium Carbonate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35</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Bismuth Carbonate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36</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Boric Acid</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38</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 xml:space="preserve">Calcium Carbonate  </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39</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Calcium Gluconate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40</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Castor Oil</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41</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Chloral Hydrate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42</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Ferric Ammonium Citrate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43</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Glycerin</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44</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Ichthammol</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45</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Liquid Paraffin Heavy</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46</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Magnesium Hydroxide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47</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Methylene Blue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48</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Methyl Salicylate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49</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Pix Carb</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50</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Potassium Bromide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51</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Potassium Citrate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52</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Procaine Hydrochloride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53</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Resorcin</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54</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Sentonin</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55</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 xml:space="preserve">Sodium Benzoate </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56</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 xml:space="preserve">Sodium Chloride </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57</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Sodium Carbonate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58</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Sodium Iodide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59</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Sodium Salicylate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60</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Sodium Sulphate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61</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Soft Yellow Paraffin</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62</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 xml:space="preserve">Sulphur Precipitated </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rPr>
                <w:rFonts w:asciiTheme="majorBidi" w:hAnsiTheme="majorBidi" w:cstheme="majorBidi"/>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63</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Tannic Acid</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r w:rsidR="007F6DEF" w:rsidRPr="007F6DEF" w:rsidTr="003F45FD">
        <w:tc>
          <w:tcPr>
            <w:tcW w:w="73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64</w:t>
            </w:r>
          </w:p>
        </w:tc>
        <w:tc>
          <w:tcPr>
            <w:tcW w:w="4432"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rPr>
            </w:pPr>
            <w:r w:rsidRPr="007F6DEF">
              <w:rPr>
                <w:rFonts w:asciiTheme="majorBidi" w:hAnsiTheme="majorBidi" w:cstheme="majorBidi"/>
              </w:rPr>
              <w:t>Zinc Sulphate</w:t>
            </w:r>
          </w:p>
        </w:tc>
        <w:tc>
          <w:tcPr>
            <w:tcW w:w="1890" w:type="dxa"/>
            <w:tcBorders>
              <w:top w:val="single" w:sz="4" w:space="0" w:color="auto"/>
              <w:left w:val="single" w:sz="4" w:space="0" w:color="auto"/>
              <w:bottom w:val="single" w:sz="4" w:space="0" w:color="auto"/>
              <w:right w:val="single" w:sz="4" w:space="0" w:color="auto"/>
            </w:tcBorders>
            <w:hideMark/>
          </w:tcPr>
          <w:p w:rsidR="008B6683" w:rsidRPr="007F6DEF" w:rsidRDefault="008B6683" w:rsidP="00D36FC6">
            <w:pPr>
              <w:jc w:val="both"/>
              <w:rPr>
                <w:rFonts w:asciiTheme="majorBidi" w:hAnsiTheme="majorBidi" w:cstheme="majorBidi"/>
                <w:bCs/>
              </w:rPr>
            </w:pPr>
            <w:r w:rsidRPr="007F6DEF">
              <w:rPr>
                <w:rFonts w:asciiTheme="majorBidi" w:hAnsiTheme="majorBidi" w:cstheme="majorBidi"/>
                <w:bCs/>
              </w:rPr>
              <w:t>Yes</w:t>
            </w:r>
          </w:p>
        </w:tc>
      </w:tr>
    </w:tbl>
    <w:p w:rsidR="007F6DEF" w:rsidRDefault="007F6DEF" w:rsidP="008B6683">
      <w:pPr>
        <w:pStyle w:val="Default"/>
        <w:shd w:val="clear" w:color="auto" w:fill="FFFFFF" w:themeFill="background1"/>
        <w:rPr>
          <w:rFonts w:asciiTheme="majorBidi" w:hAnsiTheme="majorBidi" w:cstheme="majorBidi"/>
          <w:b/>
          <w:color w:val="auto"/>
          <w:u w:val="single"/>
        </w:rPr>
      </w:pPr>
    </w:p>
    <w:p w:rsidR="008B6683" w:rsidRPr="007F6DEF" w:rsidRDefault="008B6683" w:rsidP="008B6683">
      <w:pPr>
        <w:pStyle w:val="Default"/>
        <w:shd w:val="clear" w:color="auto" w:fill="FFFFFF" w:themeFill="background1"/>
        <w:rPr>
          <w:rFonts w:asciiTheme="majorBidi" w:hAnsiTheme="majorBidi" w:cstheme="majorBidi"/>
          <w:b/>
          <w:color w:val="auto"/>
          <w:u w:val="single"/>
        </w:rPr>
      </w:pPr>
      <w:r w:rsidRPr="007F6DEF">
        <w:rPr>
          <w:rFonts w:asciiTheme="majorBidi" w:hAnsiTheme="majorBidi" w:cstheme="majorBidi"/>
          <w:b/>
          <w:color w:val="auto"/>
          <w:u w:val="single"/>
        </w:rPr>
        <w:t>Proceedings and Decision of Central Licensing Board in 266</w:t>
      </w:r>
      <w:r w:rsidRPr="007F6DEF">
        <w:rPr>
          <w:rFonts w:asciiTheme="majorBidi" w:hAnsiTheme="majorBidi" w:cstheme="majorBidi"/>
          <w:b/>
          <w:color w:val="auto"/>
          <w:u w:val="single"/>
          <w:vertAlign w:val="superscript"/>
        </w:rPr>
        <w:t>th</w:t>
      </w:r>
      <w:r w:rsidRPr="007F6DEF">
        <w:rPr>
          <w:rFonts w:asciiTheme="majorBidi" w:hAnsiTheme="majorBidi" w:cstheme="majorBidi"/>
          <w:b/>
          <w:color w:val="auto"/>
          <w:u w:val="single"/>
        </w:rPr>
        <w:t xml:space="preserve"> meeting</w:t>
      </w:r>
    </w:p>
    <w:p w:rsidR="008B6683" w:rsidRPr="007F6DEF" w:rsidRDefault="008B6683" w:rsidP="008B6683">
      <w:pPr>
        <w:pStyle w:val="Default"/>
        <w:shd w:val="clear" w:color="auto" w:fill="FFFFFF" w:themeFill="background1"/>
        <w:rPr>
          <w:rFonts w:asciiTheme="majorBidi" w:hAnsiTheme="majorBidi" w:cstheme="majorBidi"/>
          <w:b/>
          <w:color w:val="auto"/>
          <w:u w:val="single"/>
        </w:rPr>
      </w:pPr>
    </w:p>
    <w:p w:rsidR="008B6683" w:rsidRPr="007F6DEF" w:rsidRDefault="008B6683" w:rsidP="008B6683">
      <w:pPr>
        <w:jc w:val="both"/>
        <w:rPr>
          <w:rFonts w:asciiTheme="majorBidi" w:hAnsiTheme="majorBidi" w:cstheme="majorBidi"/>
          <w:b/>
          <w:bCs/>
        </w:rPr>
      </w:pPr>
      <w:r w:rsidRPr="007F6DEF">
        <w:rPr>
          <w:rFonts w:asciiTheme="majorBidi" w:hAnsiTheme="majorBidi" w:cstheme="majorBidi"/>
          <w:bCs/>
        </w:rPr>
        <w:t>The Central Licensing Board decided to defer the case till next meeting of the board for further deliberation and justification for all items</w:t>
      </w:r>
    </w:p>
    <w:p w:rsidR="008B6683" w:rsidRPr="007F6DEF" w:rsidRDefault="008B6683" w:rsidP="008B6683">
      <w:pPr>
        <w:rPr>
          <w:b/>
        </w:rPr>
      </w:pPr>
    </w:p>
    <w:p w:rsidR="002F44AA" w:rsidRPr="00B25ECD" w:rsidRDefault="002F44AA" w:rsidP="002F44AA">
      <w:pPr>
        <w:pStyle w:val="Default"/>
        <w:shd w:val="clear" w:color="auto" w:fill="FFFFFF" w:themeFill="background1"/>
        <w:spacing w:line="360" w:lineRule="auto"/>
        <w:rPr>
          <w:b/>
          <w:color w:val="auto"/>
        </w:rPr>
      </w:pPr>
      <w:r w:rsidRPr="00B25ECD">
        <w:rPr>
          <w:b/>
          <w:color w:val="auto"/>
        </w:rPr>
        <w:t xml:space="preserve">Proceedings and Decision of Central Licensing Board in </w:t>
      </w:r>
      <w:proofErr w:type="gramStart"/>
      <w:r w:rsidRPr="00B25ECD">
        <w:rPr>
          <w:b/>
          <w:color w:val="auto"/>
        </w:rPr>
        <w:t>2</w:t>
      </w:r>
      <w:r>
        <w:rPr>
          <w:b/>
          <w:color w:val="auto"/>
        </w:rPr>
        <w:t>71</w:t>
      </w:r>
      <w:r w:rsidRPr="00CE4301">
        <w:rPr>
          <w:b/>
          <w:color w:val="auto"/>
          <w:vertAlign w:val="superscript"/>
        </w:rPr>
        <w:t>st</w:t>
      </w:r>
      <w:r>
        <w:rPr>
          <w:b/>
          <w:color w:val="auto"/>
        </w:rPr>
        <w:t xml:space="preserve"> </w:t>
      </w:r>
      <w:r w:rsidRPr="00B25ECD">
        <w:rPr>
          <w:b/>
          <w:color w:val="auto"/>
        </w:rPr>
        <w:t xml:space="preserve"> meeting</w:t>
      </w:r>
      <w:proofErr w:type="gramEnd"/>
      <w:r w:rsidRPr="00B25ECD">
        <w:rPr>
          <w:b/>
          <w:color w:val="auto"/>
        </w:rPr>
        <w:t>.</w:t>
      </w:r>
    </w:p>
    <w:p w:rsidR="00C972A3" w:rsidRPr="0020011C" w:rsidRDefault="002F44AA" w:rsidP="002F44AA">
      <w:pPr>
        <w:spacing w:line="360" w:lineRule="auto"/>
        <w:jc w:val="both"/>
        <w:rPr>
          <w:color w:val="0070C0"/>
        </w:rPr>
      </w:pPr>
      <w:r>
        <w:t xml:space="preserve">The Board considered and approved following repacking drugs in the name of </w:t>
      </w:r>
      <w:r w:rsidRPr="007F6DEF">
        <w:rPr>
          <w:rFonts w:asciiTheme="majorBidi" w:hAnsiTheme="majorBidi" w:cstheme="majorBidi"/>
          <w:bCs/>
        </w:rPr>
        <w:t>M/s International Pharma Labs, Raiwind Road, Bhobatian Chowk, Defence Road, 1</w:t>
      </w:r>
      <w:r>
        <w:rPr>
          <w:rFonts w:asciiTheme="majorBidi" w:hAnsiTheme="majorBidi" w:cstheme="majorBidi"/>
          <w:bCs/>
        </w:rPr>
        <w:t xml:space="preserve"> </w:t>
      </w:r>
      <w:r w:rsidRPr="007F6DEF">
        <w:rPr>
          <w:rFonts w:asciiTheme="majorBidi" w:hAnsiTheme="majorBidi" w:cstheme="majorBidi"/>
          <w:bCs/>
        </w:rPr>
        <w:t>Km towards Kahna Lahore, under Drug Manufacturing Licence No. 000582 by way of formulation</w:t>
      </w:r>
      <w:r>
        <w:rPr>
          <w:rFonts w:asciiTheme="majorBidi" w:hAnsiTheme="majorBidi" w:cstheme="majorBidi"/>
          <w:bCs/>
        </w:rPr>
        <w:t>.</w:t>
      </w:r>
    </w:p>
    <w:tbl>
      <w:tblPr>
        <w:tblW w:w="0" w:type="auto"/>
        <w:tblInd w:w="1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6"/>
        <w:gridCol w:w="6095"/>
      </w:tblGrid>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center"/>
              <w:rPr>
                <w:rFonts w:asciiTheme="majorBidi" w:hAnsiTheme="majorBidi" w:cstheme="majorBidi"/>
                <w:b/>
                <w:bCs/>
              </w:rPr>
            </w:pPr>
            <w:r w:rsidRPr="007F6DEF">
              <w:rPr>
                <w:rFonts w:asciiTheme="majorBidi" w:hAnsiTheme="majorBidi" w:cstheme="majorBidi"/>
                <w:b/>
                <w:bCs/>
              </w:rPr>
              <w:lastRenderedPageBreak/>
              <w:t>Sr. No.</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center"/>
              <w:rPr>
                <w:rFonts w:asciiTheme="majorBidi" w:hAnsiTheme="majorBidi" w:cstheme="majorBidi"/>
                <w:b/>
                <w:bCs/>
              </w:rPr>
            </w:pPr>
            <w:r w:rsidRPr="007F6DEF">
              <w:rPr>
                <w:rFonts w:asciiTheme="majorBidi" w:hAnsiTheme="majorBidi" w:cstheme="majorBidi"/>
                <w:b/>
                <w:bCs/>
              </w:rPr>
              <w:t>Drug</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01</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Aluminum Hydroxide Gel Dried</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02</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Benzoic Acid</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03</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Bismuth subnitrate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04</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Borax</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05</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Calamine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06</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Calcium Lactate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07</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Calcium Hydroxide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08</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Cetrimide Powder</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09</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Gentian Violet</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10</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Iodine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11</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Kaolin</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12</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 xml:space="preserve">Magnesium Carbonate  </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13</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Magnesium Sulphate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14</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Magnesium Trisilicate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15</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 xml:space="preserve">Potassium Acetate </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16</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Potassium Bicarb</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17</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Potassium lodine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18</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Pulv Gentian</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19</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Salicylic Acid</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20</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Sodium Bicarbonate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21</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 xml:space="preserve">Sodium Bromide </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22</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Sodium Citrate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23</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Sodium Metabisulphite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24</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 xml:space="preserve">Sodium Potassium Tartrate </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25</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Sodium Thiosulphate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26</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Sulphur Sublime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27</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Zinc Oxide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28</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Ammonium Bicarbonate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29</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Ammonium Carbonate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30</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Bismuth Carbonate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31</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Boric Acid</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32</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 xml:space="preserve">Calcium Carbonate  </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33</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Calcium Gluconate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34</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Castor Oil</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35</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Ferric Ammonium Citrate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36</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Glycerin</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37</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Ichthammol</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38</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Liquid Paraffin Heavy</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39</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Magnesium Hydroxide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Pr>
                <w:rFonts w:asciiTheme="majorBidi" w:hAnsiTheme="majorBidi" w:cstheme="majorBidi"/>
              </w:rPr>
              <w:t>40</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Methyl Salicylate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405FEF" w:rsidP="002769B7">
            <w:pPr>
              <w:jc w:val="both"/>
              <w:rPr>
                <w:rFonts w:asciiTheme="majorBidi" w:hAnsiTheme="majorBidi" w:cstheme="majorBidi"/>
              </w:rPr>
            </w:pPr>
            <w:r>
              <w:rPr>
                <w:rFonts w:asciiTheme="majorBidi" w:hAnsiTheme="majorBidi" w:cstheme="majorBidi"/>
              </w:rPr>
              <w:t>41</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Potassium Bromide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405FEF" w:rsidP="002769B7">
            <w:pPr>
              <w:jc w:val="both"/>
              <w:rPr>
                <w:rFonts w:asciiTheme="majorBidi" w:hAnsiTheme="majorBidi" w:cstheme="majorBidi"/>
              </w:rPr>
            </w:pPr>
            <w:r>
              <w:rPr>
                <w:rFonts w:asciiTheme="majorBidi" w:hAnsiTheme="majorBidi" w:cstheme="majorBidi"/>
              </w:rPr>
              <w:t>42</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Potassium Citrate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405FEF" w:rsidP="002769B7">
            <w:pPr>
              <w:jc w:val="both"/>
              <w:rPr>
                <w:rFonts w:asciiTheme="majorBidi" w:hAnsiTheme="majorBidi" w:cstheme="majorBidi"/>
              </w:rPr>
            </w:pPr>
            <w:r>
              <w:rPr>
                <w:rFonts w:asciiTheme="majorBidi" w:hAnsiTheme="majorBidi" w:cstheme="majorBidi"/>
              </w:rPr>
              <w:t>43</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Procaine Hydrochloride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405FEF" w:rsidP="002769B7">
            <w:pPr>
              <w:jc w:val="both"/>
              <w:rPr>
                <w:rFonts w:asciiTheme="majorBidi" w:hAnsiTheme="majorBidi" w:cstheme="majorBidi"/>
              </w:rPr>
            </w:pPr>
            <w:r>
              <w:rPr>
                <w:rFonts w:asciiTheme="majorBidi" w:hAnsiTheme="majorBidi" w:cstheme="majorBidi"/>
              </w:rPr>
              <w:t>44</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Resorcin</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405FEF" w:rsidP="002769B7">
            <w:pPr>
              <w:jc w:val="both"/>
              <w:rPr>
                <w:rFonts w:asciiTheme="majorBidi" w:hAnsiTheme="majorBidi" w:cstheme="majorBidi"/>
              </w:rPr>
            </w:pPr>
            <w:r>
              <w:rPr>
                <w:rFonts w:asciiTheme="majorBidi" w:hAnsiTheme="majorBidi" w:cstheme="majorBidi"/>
              </w:rPr>
              <w:t>45</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 xml:space="preserve">Sodium Benzoate </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405FEF" w:rsidP="002769B7">
            <w:pPr>
              <w:jc w:val="both"/>
              <w:rPr>
                <w:rFonts w:asciiTheme="majorBidi" w:hAnsiTheme="majorBidi" w:cstheme="majorBidi"/>
              </w:rPr>
            </w:pPr>
            <w:r>
              <w:rPr>
                <w:rFonts w:asciiTheme="majorBidi" w:hAnsiTheme="majorBidi" w:cstheme="majorBidi"/>
              </w:rPr>
              <w:t>46</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Sodium Carbonate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405FEF" w:rsidP="002769B7">
            <w:pPr>
              <w:jc w:val="both"/>
              <w:rPr>
                <w:rFonts w:asciiTheme="majorBidi" w:hAnsiTheme="majorBidi" w:cstheme="majorBidi"/>
              </w:rPr>
            </w:pPr>
            <w:r>
              <w:rPr>
                <w:rFonts w:asciiTheme="majorBidi" w:hAnsiTheme="majorBidi" w:cstheme="majorBidi"/>
              </w:rPr>
              <w:t>47</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Sodium Iodide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405FEF" w:rsidP="002769B7">
            <w:pPr>
              <w:jc w:val="both"/>
              <w:rPr>
                <w:rFonts w:asciiTheme="majorBidi" w:hAnsiTheme="majorBidi" w:cstheme="majorBidi"/>
              </w:rPr>
            </w:pPr>
            <w:r>
              <w:rPr>
                <w:rFonts w:asciiTheme="majorBidi" w:hAnsiTheme="majorBidi" w:cstheme="majorBidi"/>
              </w:rPr>
              <w:lastRenderedPageBreak/>
              <w:t>48</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Sodium Salicylate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405FEF" w:rsidP="002769B7">
            <w:pPr>
              <w:jc w:val="both"/>
              <w:rPr>
                <w:rFonts w:asciiTheme="majorBidi" w:hAnsiTheme="majorBidi" w:cstheme="majorBidi"/>
              </w:rPr>
            </w:pPr>
            <w:r>
              <w:rPr>
                <w:rFonts w:asciiTheme="majorBidi" w:hAnsiTheme="majorBidi" w:cstheme="majorBidi"/>
              </w:rPr>
              <w:t>49</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Sodium Sulphate</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405FEF" w:rsidP="002769B7">
            <w:pPr>
              <w:jc w:val="both"/>
              <w:rPr>
                <w:rFonts w:asciiTheme="majorBidi" w:hAnsiTheme="majorBidi" w:cstheme="majorBidi"/>
              </w:rPr>
            </w:pPr>
            <w:r>
              <w:rPr>
                <w:rFonts w:asciiTheme="majorBidi" w:hAnsiTheme="majorBidi" w:cstheme="majorBidi"/>
              </w:rPr>
              <w:t>50</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Soft Yellow Paraffin</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405FEF" w:rsidP="002769B7">
            <w:pPr>
              <w:jc w:val="both"/>
              <w:rPr>
                <w:rFonts w:asciiTheme="majorBidi" w:hAnsiTheme="majorBidi" w:cstheme="majorBidi"/>
              </w:rPr>
            </w:pPr>
            <w:r>
              <w:rPr>
                <w:rFonts w:asciiTheme="majorBidi" w:hAnsiTheme="majorBidi" w:cstheme="majorBidi"/>
              </w:rPr>
              <w:t>51</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 xml:space="preserve">Sulphur Precipitated </w:t>
            </w:r>
          </w:p>
        </w:tc>
      </w:tr>
      <w:tr w:rsidR="00DC52A1" w:rsidRPr="007F6DEF" w:rsidTr="00DC52A1">
        <w:tc>
          <w:tcPr>
            <w:tcW w:w="1196" w:type="dxa"/>
            <w:tcBorders>
              <w:top w:val="single" w:sz="4" w:space="0" w:color="auto"/>
              <w:left w:val="single" w:sz="4" w:space="0" w:color="auto"/>
              <w:bottom w:val="single" w:sz="4" w:space="0" w:color="auto"/>
              <w:right w:val="single" w:sz="4" w:space="0" w:color="auto"/>
            </w:tcBorders>
            <w:hideMark/>
          </w:tcPr>
          <w:p w:rsidR="00DC52A1" w:rsidRPr="007F6DEF" w:rsidRDefault="00405FEF" w:rsidP="002769B7">
            <w:pPr>
              <w:jc w:val="both"/>
              <w:rPr>
                <w:rFonts w:asciiTheme="majorBidi" w:hAnsiTheme="majorBidi" w:cstheme="majorBidi"/>
              </w:rPr>
            </w:pPr>
            <w:r>
              <w:rPr>
                <w:rFonts w:asciiTheme="majorBidi" w:hAnsiTheme="majorBidi" w:cstheme="majorBidi"/>
              </w:rPr>
              <w:t>52</w:t>
            </w:r>
          </w:p>
        </w:tc>
        <w:tc>
          <w:tcPr>
            <w:tcW w:w="6095" w:type="dxa"/>
            <w:tcBorders>
              <w:top w:val="single" w:sz="4" w:space="0" w:color="auto"/>
              <w:left w:val="single" w:sz="4" w:space="0" w:color="auto"/>
              <w:bottom w:val="single" w:sz="4" w:space="0" w:color="auto"/>
              <w:right w:val="single" w:sz="4" w:space="0" w:color="auto"/>
            </w:tcBorders>
            <w:hideMark/>
          </w:tcPr>
          <w:p w:rsidR="00DC52A1" w:rsidRPr="007F6DEF" w:rsidRDefault="00DC52A1" w:rsidP="002769B7">
            <w:pPr>
              <w:jc w:val="both"/>
              <w:rPr>
                <w:rFonts w:asciiTheme="majorBidi" w:hAnsiTheme="majorBidi" w:cstheme="majorBidi"/>
              </w:rPr>
            </w:pPr>
            <w:r w:rsidRPr="007F6DEF">
              <w:rPr>
                <w:rFonts w:asciiTheme="majorBidi" w:hAnsiTheme="majorBidi" w:cstheme="majorBidi"/>
              </w:rPr>
              <w:t>Tannic Acid</w:t>
            </w:r>
          </w:p>
        </w:tc>
      </w:tr>
    </w:tbl>
    <w:p w:rsidR="00C972A3" w:rsidRPr="003A1D02" w:rsidRDefault="00C972A3" w:rsidP="00C972A3">
      <w:pPr>
        <w:jc w:val="both"/>
      </w:pPr>
    </w:p>
    <w:p w:rsidR="00C972A3" w:rsidRPr="003A1D02" w:rsidRDefault="00091F40" w:rsidP="00C972A3">
      <w:pPr>
        <w:jc w:val="both"/>
      </w:pPr>
      <w:r w:rsidRPr="003A1D02">
        <w:t>The Board also considered and deffered following drugs by way of repacking for further clarification / working</w:t>
      </w:r>
    </w:p>
    <w:p w:rsidR="00091F40" w:rsidRDefault="00091F40" w:rsidP="00C972A3">
      <w:pPr>
        <w:jc w:val="both"/>
        <w:rPr>
          <w:color w:val="0070C0"/>
        </w:rPr>
      </w:pPr>
    </w:p>
    <w:p w:rsidR="00091F40" w:rsidRDefault="00091F40" w:rsidP="00C972A3">
      <w:pPr>
        <w:jc w:val="both"/>
        <w:rPr>
          <w:color w:val="0070C0"/>
        </w:rPr>
      </w:pPr>
    </w:p>
    <w:tbl>
      <w:tblPr>
        <w:tblW w:w="0" w:type="auto"/>
        <w:tblInd w:w="1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6561"/>
      </w:tblGrid>
      <w:tr w:rsidR="00576D96" w:rsidRPr="007F6DEF" w:rsidTr="00576D96">
        <w:tc>
          <w:tcPr>
            <w:tcW w:w="730" w:type="dxa"/>
            <w:tcBorders>
              <w:top w:val="single" w:sz="4" w:space="0" w:color="auto"/>
              <w:left w:val="single" w:sz="4" w:space="0" w:color="auto"/>
              <w:bottom w:val="single" w:sz="4" w:space="0" w:color="auto"/>
              <w:right w:val="single" w:sz="4" w:space="0" w:color="auto"/>
            </w:tcBorders>
            <w:hideMark/>
          </w:tcPr>
          <w:p w:rsidR="00576D96" w:rsidRPr="007F6DEF" w:rsidRDefault="00576D96" w:rsidP="002769B7">
            <w:pPr>
              <w:jc w:val="center"/>
              <w:rPr>
                <w:rFonts w:asciiTheme="majorBidi" w:hAnsiTheme="majorBidi" w:cstheme="majorBidi"/>
                <w:b/>
                <w:bCs/>
              </w:rPr>
            </w:pPr>
            <w:r w:rsidRPr="007F6DEF">
              <w:rPr>
                <w:rFonts w:asciiTheme="majorBidi" w:hAnsiTheme="majorBidi" w:cstheme="majorBidi"/>
                <w:b/>
                <w:bCs/>
              </w:rPr>
              <w:t>Sr. No.</w:t>
            </w:r>
          </w:p>
        </w:tc>
        <w:tc>
          <w:tcPr>
            <w:tcW w:w="6561" w:type="dxa"/>
            <w:tcBorders>
              <w:top w:val="single" w:sz="4" w:space="0" w:color="auto"/>
              <w:left w:val="single" w:sz="4" w:space="0" w:color="auto"/>
              <w:bottom w:val="single" w:sz="4" w:space="0" w:color="auto"/>
              <w:right w:val="single" w:sz="4" w:space="0" w:color="auto"/>
            </w:tcBorders>
            <w:hideMark/>
          </w:tcPr>
          <w:p w:rsidR="00576D96" w:rsidRPr="007F6DEF" w:rsidRDefault="00576D96" w:rsidP="002769B7">
            <w:pPr>
              <w:jc w:val="center"/>
              <w:rPr>
                <w:rFonts w:asciiTheme="majorBidi" w:hAnsiTheme="majorBidi" w:cstheme="majorBidi"/>
                <w:b/>
                <w:bCs/>
              </w:rPr>
            </w:pPr>
            <w:r w:rsidRPr="007F6DEF">
              <w:rPr>
                <w:rFonts w:asciiTheme="majorBidi" w:hAnsiTheme="majorBidi" w:cstheme="majorBidi"/>
                <w:b/>
                <w:bCs/>
              </w:rPr>
              <w:t>Drug</w:t>
            </w:r>
          </w:p>
        </w:tc>
      </w:tr>
      <w:tr w:rsidR="00576D96" w:rsidRPr="0030776B" w:rsidTr="00576D96">
        <w:tc>
          <w:tcPr>
            <w:tcW w:w="730"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1</w:t>
            </w:r>
          </w:p>
        </w:tc>
        <w:tc>
          <w:tcPr>
            <w:tcW w:w="6561"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Ammonium Chloride</w:t>
            </w:r>
          </w:p>
        </w:tc>
      </w:tr>
      <w:tr w:rsidR="00576D96" w:rsidRPr="0030776B" w:rsidTr="00576D96">
        <w:tc>
          <w:tcPr>
            <w:tcW w:w="730"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2</w:t>
            </w:r>
          </w:p>
        </w:tc>
        <w:tc>
          <w:tcPr>
            <w:tcW w:w="6561"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Ferrous Sulphate</w:t>
            </w:r>
          </w:p>
        </w:tc>
      </w:tr>
      <w:tr w:rsidR="00576D96" w:rsidRPr="0030776B" w:rsidTr="00576D96">
        <w:tc>
          <w:tcPr>
            <w:tcW w:w="730"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3</w:t>
            </w:r>
          </w:p>
        </w:tc>
        <w:tc>
          <w:tcPr>
            <w:tcW w:w="6561"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Phenothlazine (B. VET.C)</w:t>
            </w:r>
          </w:p>
        </w:tc>
      </w:tr>
      <w:tr w:rsidR="00576D96" w:rsidRPr="0030776B" w:rsidTr="00576D96">
        <w:tc>
          <w:tcPr>
            <w:tcW w:w="730"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4</w:t>
            </w:r>
          </w:p>
        </w:tc>
        <w:tc>
          <w:tcPr>
            <w:tcW w:w="6561"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 xml:space="preserve">Sena </w:t>
            </w:r>
          </w:p>
        </w:tc>
      </w:tr>
      <w:tr w:rsidR="00576D96" w:rsidRPr="00655358" w:rsidTr="00576D96">
        <w:tc>
          <w:tcPr>
            <w:tcW w:w="730"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5</w:t>
            </w:r>
          </w:p>
        </w:tc>
        <w:tc>
          <w:tcPr>
            <w:tcW w:w="6561"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Sulphonilamide Powder (B. VET.C.)</w:t>
            </w:r>
          </w:p>
        </w:tc>
      </w:tr>
      <w:tr w:rsidR="00576D96" w:rsidRPr="00655358" w:rsidTr="00576D96">
        <w:tc>
          <w:tcPr>
            <w:tcW w:w="730"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6</w:t>
            </w:r>
          </w:p>
        </w:tc>
        <w:tc>
          <w:tcPr>
            <w:tcW w:w="6561"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Chloral Hydrate</w:t>
            </w:r>
          </w:p>
        </w:tc>
      </w:tr>
      <w:tr w:rsidR="00576D96" w:rsidRPr="00655358" w:rsidTr="00576D96">
        <w:tc>
          <w:tcPr>
            <w:tcW w:w="730"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7</w:t>
            </w:r>
          </w:p>
        </w:tc>
        <w:tc>
          <w:tcPr>
            <w:tcW w:w="6561"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Methylene Blue</w:t>
            </w:r>
          </w:p>
        </w:tc>
      </w:tr>
      <w:tr w:rsidR="00576D96" w:rsidRPr="00655358" w:rsidTr="00576D96">
        <w:tc>
          <w:tcPr>
            <w:tcW w:w="730"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8</w:t>
            </w:r>
          </w:p>
        </w:tc>
        <w:tc>
          <w:tcPr>
            <w:tcW w:w="6561"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Pix Carb</w:t>
            </w:r>
          </w:p>
        </w:tc>
      </w:tr>
      <w:tr w:rsidR="00576D96" w:rsidRPr="00655358" w:rsidTr="00576D96">
        <w:tc>
          <w:tcPr>
            <w:tcW w:w="730"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9</w:t>
            </w:r>
          </w:p>
        </w:tc>
        <w:tc>
          <w:tcPr>
            <w:tcW w:w="6561"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Sentonin</w:t>
            </w:r>
          </w:p>
        </w:tc>
      </w:tr>
      <w:tr w:rsidR="00576D96" w:rsidRPr="00655358" w:rsidTr="00576D96">
        <w:tc>
          <w:tcPr>
            <w:tcW w:w="730"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10</w:t>
            </w:r>
          </w:p>
        </w:tc>
        <w:tc>
          <w:tcPr>
            <w:tcW w:w="6561"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 xml:space="preserve">Sodium Chloride </w:t>
            </w:r>
          </w:p>
        </w:tc>
      </w:tr>
      <w:tr w:rsidR="00576D96" w:rsidRPr="00655358" w:rsidTr="00576D96">
        <w:tc>
          <w:tcPr>
            <w:tcW w:w="730"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11</w:t>
            </w:r>
          </w:p>
        </w:tc>
        <w:tc>
          <w:tcPr>
            <w:tcW w:w="6561" w:type="dxa"/>
            <w:tcBorders>
              <w:top w:val="single" w:sz="4" w:space="0" w:color="auto"/>
              <w:left w:val="single" w:sz="4" w:space="0" w:color="auto"/>
              <w:bottom w:val="single" w:sz="4" w:space="0" w:color="auto"/>
              <w:right w:val="single" w:sz="4" w:space="0" w:color="auto"/>
            </w:tcBorders>
            <w:hideMark/>
          </w:tcPr>
          <w:p w:rsidR="00576D96" w:rsidRPr="001E5FB9" w:rsidRDefault="00576D96" w:rsidP="002769B7">
            <w:pPr>
              <w:jc w:val="both"/>
              <w:rPr>
                <w:rFonts w:asciiTheme="majorBidi" w:hAnsiTheme="majorBidi" w:cstheme="majorBidi"/>
              </w:rPr>
            </w:pPr>
            <w:r w:rsidRPr="001E5FB9">
              <w:rPr>
                <w:rFonts w:asciiTheme="majorBidi" w:hAnsiTheme="majorBidi" w:cstheme="majorBidi"/>
              </w:rPr>
              <w:t>Zinc Sulphate</w:t>
            </w:r>
          </w:p>
        </w:tc>
      </w:tr>
    </w:tbl>
    <w:p w:rsidR="00091F40" w:rsidRDefault="00091F40" w:rsidP="00C972A3">
      <w:pPr>
        <w:jc w:val="both"/>
        <w:rPr>
          <w:color w:val="0070C0"/>
        </w:rPr>
      </w:pPr>
    </w:p>
    <w:p w:rsidR="00091F40" w:rsidRDefault="00091F40" w:rsidP="00C972A3">
      <w:pPr>
        <w:jc w:val="both"/>
        <w:rPr>
          <w:color w:val="0070C0"/>
        </w:rPr>
      </w:pPr>
    </w:p>
    <w:p w:rsidR="00091F40" w:rsidRPr="0020011C" w:rsidRDefault="00091F40" w:rsidP="00C972A3">
      <w:pPr>
        <w:jc w:val="both"/>
        <w:rPr>
          <w:color w:val="0070C0"/>
        </w:rPr>
      </w:pPr>
    </w:p>
    <w:p w:rsidR="00C972A3" w:rsidRPr="007F6DEF" w:rsidRDefault="00B3128D" w:rsidP="007F6DEF">
      <w:pPr>
        <w:ind w:left="1440" w:hanging="1440"/>
        <w:jc w:val="both"/>
        <w:rPr>
          <w:b/>
          <w:bCs/>
          <w:u w:val="single"/>
        </w:rPr>
      </w:pPr>
      <w:proofErr w:type="gramStart"/>
      <w:r>
        <w:rPr>
          <w:b/>
          <w:bCs/>
        </w:rPr>
        <w:t xml:space="preserve">Case No. </w:t>
      </w:r>
      <w:r w:rsidR="00B957DE">
        <w:rPr>
          <w:b/>
          <w:bCs/>
        </w:rPr>
        <w:t>35</w:t>
      </w:r>
      <w:r w:rsidR="00C972A3" w:rsidRPr="007F6DEF">
        <w:rPr>
          <w:b/>
          <w:bCs/>
        </w:rPr>
        <w:tab/>
      </w:r>
      <w:r w:rsidR="00C972A3" w:rsidRPr="007F6DEF">
        <w:rPr>
          <w:b/>
          <w:bCs/>
          <w:u w:val="single"/>
        </w:rPr>
        <w:t>CHANGE OF LICENSED SECTION NAME OF M/s MAXITECH PHARMA PVT) LIMITED, KARACHI.</w:t>
      </w:r>
      <w:proofErr w:type="gramEnd"/>
    </w:p>
    <w:p w:rsidR="00C972A3" w:rsidRPr="007F6DEF" w:rsidRDefault="00C972A3" w:rsidP="00C972A3">
      <w:pPr>
        <w:ind w:left="1440" w:hanging="1440"/>
        <w:jc w:val="both"/>
        <w:rPr>
          <w:b/>
          <w:bCs/>
        </w:rPr>
      </w:pPr>
    </w:p>
    <w:p w:rsidR="00C972A3" w:rsidRPr="007F6DEF" w:rsidRDefault="00C972A3" w:rsidP="00C972A3">
      <w:pPr>
        <w:spacing w:line="360" w:lineRule="auto"/>
        <w:jc w:val="both"/>
        <w:rPr>
          <w:bCs/>
        </w:rPr>
      </w:pPr>
      <w:r w:rsidRPr="007F6DEF">
        <w:rPr>
          <w:bCs/>
        </w:rPr>
        <w:t xml:space="preserve"> M/s Maxitech Pharma (Pvt) Ltd, Karachi has submitted requested for change of licensed section name from Eye Drops (General) section to Ear, Eye &amp; Nasal Drops Section (General). </w:t>
      </w:r>
    </w:p>
    <w:p w:rsidR="00B006D0" w:rsidRDefault="00B006D0" w:rsidP="00B006D0">
      <w:pPr>
        <w:pStyle w:val="Default"/>
        <w:shd w:val="clear" w:color="auto" w:fill="FFFFFF" w:themeFill="background1"/>
        <w:spacing w:line="360" w:lineRule="auto"/>
        <w:rPr>
          <w:b/>
          <w:color w:val="auto"/>
        </w:rPr>
      </w:pPr>
    </w:p>
    <w:p w:rsidR="00B006D0" w:rsidRPr="00B25ECD" w:rsidRDefault="00B006D0" w:rsidP="00B006D0">
      <w:pPr>
        <w:pStyle w:val="Default"/>
        <w:shd w:val="clear" w:color="auto" w:fill="FFFFFF" w:themeFill="background1"/>
        <w:spacing w:line="360" w:lineRule="auto"/>
        <w:rPr>
          <w:b/>
          <w:color w:val="auto"/>
        </w:rPr>
      </w:pPr>
      <w:r w:rsidRPr="00B25ECD">
        <w:rPr>
          <w:b/>
          <w:color w:val="auto"/>
        </w:rPr>
        <w:t xml:space="preserve">Proceedings and Decision of Central Licensing Board in </w:t>
      </w:r>
      <w:proofErr w:type="gramStart"/>
      <w:r w:rsidRPr="00B25ECD">
        <w:rPr>
          <w:b/>
          <w:color w:val="auto"/>
        </w:rPr>
        <w:t>2</w:t>
      </w:r>
      <w:r>
        <w:rPr>
          <w:b/>
          <w:color w:val="auto"/>
        </w:rPr>
        <w:t>71</w:t>
      </w:r>
      <w:r w:rsidRPr="00CE4301">
        <w:rPr>
          <w:b/>
          <w:color w:val="auto"/>
          <w:vertAlign w:val="superscript"/>
        </w:rPr>
        <w:t>st</w:t>
      </w:r>
      <w:r>
        <w:rPr>
          <w:b/>
          <w:color w:val="auto"/>
        </w:rPr>
        <w:t xml:space="preserve"> </w:t>
      </w:r>
      <w:r w:rsidRPr="00B25ECD">
        <w:rPr>
          <w:b/>
          <w:color w:val="auto"/>
        </w:rPr>
        <w:t xml:space="preserve"> meeting</w:t>
      </w:r>
      <w:proofErr w:type="gramEnd"/>
      <w:r w:rsidRPr="00B25ECD">
        <w:rPr>
          <w:b/>
          <w:color w:val="auto"/>
        </w:rPr>
        <w:t>.</w:t>
      </w:r>
    </w:p>
    <w:p w:rsidR="00C972A3" w:rsidRDefault="00726BC9" w:rsidP="00726BC9">
      <w:pPr>
        <w:spacing w:after="160" w:line="360" w:lineRule="auto"/>
        <w:rPr>
          <w:bCs/>
        </w:rPr>
      </w:pPr>
      <w:r w:rsidRPr="00726BC9">
        <w:t xml:space="preserve">The Board considered and approved change in terminology of the following section in the name </w:t>
      </w:r>
      <w:proofErr w:type="gramStart"/>
      <w:r w:rsidRPr="00726BC9">
        <w:t xml:space="preserve">of  </w:t>
      </w:r>
      <w:r w:rsidRPr="00726BC9">
        <w:rPr>
          <w:bCs/>
        </w:rPr>
        <w:t>M</w:t>
      </w:r>
      <w:proofErr w:type="gramEnd"/>
      <w:r w:rsidRPr="00726BC9">
        <w:rPr>
          <w:bCs/>
        </w:rPr>
        <w:t>/s Maxitech Pharma (Pvt) Ltd, Karachi</w:t>
      </w:r>
    </w:p>
    <w:p w:rsidR="00726BC9" w:rsidRPr="00726BC9" w:rsidRDefault="00726BC9" w:rsidP="00D47A9F">
      <w:pPr>
        <w:pStyle w:val="ListParagraph"/>
        <w:numPr>
          <w:ilvl w:val="0"/>
          <w:numId w:val="177"/>
        </w:numPr>
        <w:spacing w:after="160" w:line="360" w:lineRule="auto"/>
        <w:rPr>
          <w:bCs/>
        </w:rPr>
      </w:pPr>
      <w:r>
        <w:rPr>
          <w:bCs/>
        </w:rPr>
        <w:t xml:space="preserve">Sterile </w:t>
      </w:r>
      <w:r w:rsidRPr="00726BC9">
        <w:rPr>
          <w:bCs/>
        </w:rPr>
        <w:t>Ear, Eye &amp; Nasal Drops Section (General</w:t>
      </w:r>
      <w:proofErr w:type="gramStart"/>
      <w:r w:rsidRPr="00726BC9">
        <w:rPr>
          <w:bCs/>
        </w:rPr>
        <w:t>)</w:t>
      </w:r>
      <w:r>
        <w:rPr>
          <w:bCs/>
        </w:rPr>
        <w:t xml:space="preserve"> </w:t>
      </w:r>
      <w:r w:rsidRPr="00726BC9">
        <w:rPr>
          <w:bCs/>
        </w:rPr>
        <w:t>.</w:t>
      </w:r>
      <w:proofErr w:type="gramEnd"/>
    </w:p>
    <w:p w:rsidR="00726BC9" w:rsidRPr="00726BC9" w:rsidRDefault="00726BC9" w:rsidP="00726BC9">
      <w:pPr>
        <w:spacing w:after="160" w:line="360" w:lineRule="auto"/>
      </w:pPr>
    </w:p>
    <w:p w:rsidR="00F83928" w:rsidRPr="0020011C" w:rsidRDefault="00F83928" w:rsidP="00F83928">
      <w:pPr>
        <w:rPr>
          <w:b/>
          <w:color w:val="0070C0"/>
        </w:rPr>
      </w:pPr>
    </w:p>
    <w:p w:rsidR="00E95574" w:rsidRDefault="00E95574" w:rsidP="00DF288E">
      <w:pPr>
        <w:spacing w:after="200" w:line="276" w:lineRule="auto"/>
        <w:ind w:left="1440" w:hanging="1440"/>
        <w:rPr>
          <w:b/>
          <w:bCs/>
        </w:rPr>
      </w:pPr>
    </w:p>
    <w:p w:rsidR="00E95574" w:rsidRDefault="00E95574" w:rsidP="00DF288E">
      <w:pPr>
        <w:spacing w:after="200" w:line="276" w:lineRule="auto"/>
        <w:ind w:left="1440" w:hanging="1440"/>
        <w:rPr>
          <w:b/>
          <w:bCs/>
        </w:rPr>
      </w:pPr>
    </w:p>
    <w:p w:rsidR="00F83928" w:rsidRPr="00DB0D72" w:rsidRDefault="00F83928" w:rsidP="00DF288E">
      <w:pPr>
        <w:spacing w:after="200" w:line="276" w:lineRule="auto"/>
        <w:ind w:left="1440" w:hanging="1440"/>
      </w:pPr>
      <w:proofErr w:type="gramStart"/>
      <w:r w:rsidRPr="00DB0D72">
        <w:rPr>
          <w:b/>
          <w:bCs/>
        </w:rPr>
        <w:lastRenderedPageBreak/>
        <w:t xml:space="preserve">Case No. </w:t>
      </w:r>
      <w:r w:rsidR="00B957DE">
        <w:rPr>
          <w:b/>
          <w:bCs/>
        </w:rPr>
        <w:t>36</w:t>
      </w:r>
      <w:r w:rsidRPr="00DB0D72">
        <w:rPr>
          <w:b/>
          <w:bCs/>
        </w:rPr>
        <w:t>.</w:t>
      </w:r>
      <w:proofErr w:type="gramEnd"/>
      <w:r w:rsidRPr="00DB0D72">
        <w:rPr>
          <w:b/>
          <w:bCs/>
        </w:rPr>
        <w:tab/>
      </w:r>
      <w:proofErr w:type="gramStart"/>
      <w:r w:rsidRPr="00DB0D72">
        <w:rPr>
          <w:rFonts w:asciiTheme="majorBidi" w:hAnsiTheme="majorBidi" w:cstheme="majorBidi"/>
          <w:b/>
          <w:bCs/>
          <w:u w:val="single"/>
        </w:rPr>
        <w:t>GRANT OF RENEWAL OF DML NO.</w:t>
      </w:r>
      <w:proofErr w:type="gramEnd"/>
      <w:r w:rsidRPr="00DB0D72">
        <w:rPr>
          <w:rFonts w:asciiTheme="majorBidi" w:hAnsiTheme="majorBidi" w:cstheme="majorBidi"/>
          <w:b/>
          <w:bCs/>
          <w:u w:val="single"/>
        </w:rPr>
        <w:t xml:space="preserve"> 000581 OF M/S. HANSEL PHARMACEUTICAL (PVT) LTD, LAHORE</w:t>
      </w:r>
    </w:p>
    <w:p w:rsidR="00F83928" w:rsidRPr="00DB0D72" w:rsidRDefault="00F83928" w:rsidP="00F83928"/>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12"/>
        <w:gridCol w:w="1542"/>
        <w:gridCol w:w="997"/>
        <w:gridCol w:w="3949"/>
      </w:tblGrid>
      <w:tr w:rsidR="00DB0D72" w:rsidRPr="00DB0D72" w:rsidTr="00FF3336">
        <w:trPr>
          <w:trHeight w:val="610"/>
        </w:trPr>
        <w:tc>
          <w:tcPr>
            <w:tcW w:w="3412" w:type="dxa"/>
            <w:shd w:val="clear" w:color="auto" w:fill="auto"/>
          </w:tcPr>
          <w:p w:rsidR="00F83928" w:rsidRPr="00DB0D72" w:rsidRDefault="00F83928" w:rsidP="00B4257D">
            <w:pPr>
              <w:jc w:val="center"/>
              <w:rPr>
                <w:b/>
                <w:bCs/>
              </w:rPr>
            </w:pPr>
            <w:r w:rsidRPr="00DB0D72">
              <w:rPr>
                <w:b/>
                <w:bCs/>
              </w:rPr>
              <w:t>Name of the firm</w:t>
            </w:r>
          </w:p>
        </w:tc>
        <w:tc>
          <w:tcPr>
            <w:tcW w:w="1542" w:type="dxa"/>
            <w:shd w:val="clear" w:color="auto" w:fill="auto"/>
          </w:tcPr>
          <w:p w:rsidR="00F83928" w:rsidRPr="00DB0D72" w:rsidRDefault="00F83928" w:rsidP="00B4257D">
            <w:pPr>
              <w:jc w:val="center"/>
              <w:rPr>
                <w:b/>
                <w:bCs/>
              </w:rPr>
            </w:pPr>
            <w:r w:rsidRPr="00DB0D72">
              <w:rPr>
                <w:b/>
                <w:bCs/>
              </w:rPr>
              <w:t>Date of Inspection</w:t>
            </w:r>
          </w:p>
        </w:tc>
        <w:tc>
          <w:tcPr>
            <w:tcW w:w="997" w:type="dxa"/>
            <w:shd w:val="clear" w:color="auto" w:fill="auto"/>
          </w:tcPr>
          <w:p w:rsidR="00F83928" w:rsidRPr="00DB0D72" w:rsidRDefault="00F83928" w:rsidP="00B4257D">
            <w:pPr>
              <w:jc w:val="center"/>
              <w:rPr>
                <w:b/>
                <w:bCs/>
              </w:rPr>
            </w:pPr>
            <w:r w:rsidRPr="00DB0D72">
              <w:rPr>
                <w:b/>
                <w:bCs/>
              </w:rPr>
              <w:t>Ranking/ Evaluation</w:t>
            </w:r>
          </w:p>
        </w:tc>
        <w:tc>
          <w:tcPr>
            <w:tcW w:w="3949" w:type="dxa"/>
            <w:shd w:val="clear" w:color="auto" w:fill="auto"/>
          </w:tcPr>
          <w:p w:rsidR="00F83928" w:rsidRPr="00DB0D72" w:rsidRDefault="00F83928" w:rsidP="00B4257D">
            <w:pPr>
              <w:jc w:val="center"/>
              <w:rPr>
                <w:b/>
                <w:bCs/>
              </w:rPr>
            </w:pPr>
            <w:r w:rsidRPr="00DB0D72">
              <w:rPr>
                <w:b/>
                <w:bCs/>
              </w:rPr>
              <w:t>Inspection Panel Members</w:t>
            </w:r>
          </w:p>
        </w:tc>
      </w:tr>
      <w:tr w:rsidR="00DB0D72" w:rsidRPr="00DB0D72" w:rsidTr="00FF3336">
        <w:trPr>
          <w:trHeight w:val="610"/>
        </w:trPr>
        <w:tc>
          <w:tcPr>
            <w:tcW w:w="3412" w:type="dxa"/>
            <w:shd w:val="clear" w:color="auto" w:fill="auto"/>
          </w:tcPr>
          <w:p w:rsidR="00F83928" w:rsidRPr="00DB0D72" w:rsidRDefault="00F83928" w:rsidP="00B4257D">
            <w:pPr>
              <w:shd w:val="clear" w:color="auto" w:fill="FFFFFF" w:themeFill="background1"/>
              <w:tabs>
                <w:tab w:val="left" w:pos="4500"/>
              </w:tabs>
              <w:jc w:val="both"/>
              <w:rPr>
                <w:rFonts w:asciiTheme="majorBidi" w:hAnsiTheme="majorBidi" w:cstheme="majorBidi"/>
              </w:rPr>
            </w:pPr>
            <w:r w:rsidRPr="00DB0D72">
              <w:rPr>
                <w:rFonts w:asciiTheme="majorBidi" w:hAnsiTheme="majorBidi" w:cstheme="majorBidi"/>
              </w:rPr>
              <w:t>M/s. Hansel Pharmaceutical (Pvt.) Ltd., Plot No. 02, Pharma City, 30-K.M. Multan Road, Lahore.</w:t>
            </w:r>
            <w:r w:rsidRPr="00DB0D72">
              <w:rPr>
                <w:rFonts w:asciiTheme="majorBidi" w:hAnsiTheme="majorBidi" w:cstheme="majorBidi"/>
              </w:rPr>
              <w:br/>
            </w:r>
          </w:p>
          <w:p w:rsidR="00F83928" w:rsidRPr="00DB0D72" w:rsidRDefault="00F83928" w:rsidP="00B4257D">
            <w:pPr>
              <w:shd w:val="clear" w:color="auto" w:fill="FFFFFF" w:themeFill="background1"/>
              <w:tabs>
                <w:tab w:val="left" w:pos="4500"/>
              </w:tabs>
              <w:jc w:val="both"/>
              <w:rPr>
                <w:rFonts w:asciiTheme="majorBidi" w:hAnsiTheme="majorBidi" w:cstheme="majorBidi"/>
              </w:rPr>
            </w:pPr>
            <w:r w:rsidRPr="00DB0D72">
              <w:rPr>
                <w:rFonts w:asciiTheme="majorBidi" w:hAnsiTheme="majorBidi" w:cstheme="majorBidi"/>
              </w:rPr>
              <w:t>DML No. 000581 (Formulation)</w:t>
            </w:r>
          </w:p>
          <w:p w:rsidR="00F83928" w:rsidRPr="00DB0D72" w:rsidRDefault="00F83928" w:rsidP="00B4257D">
            <w:pPr>
              <w:shd w:val="clear" w:color="auto" w:fill="FFFFFF" w:themeFill="background1"/>
              <w:tabs>
                <w:tab w:val="left" w:pos="4500"/>
              </w:tabs>
              <w:rPr>
                <w:rFonts w:asciiTheme="majorBidi" w:hAnsiTheme="majorBidi" w:cstheme="majorBidi"/>
              </w:rPr>
            </w:pPr>
            <w:r w:rsidRPr="00DB0D72">
              <w:rPr>
                <w:rFonts w:asciiTheme="majorBidi" w:hAnsiTheme="majorBidi" w:cstheme="majorBidi"/>
                <w:b/>
              </w:rPr>
              <w:t>Period</w:t>
            </w:r>
            <w:r w:rsidRPr="00DB0D72">
              <w:rPr>
                <w:rFonts w:asciiTheme="majorBidi" w:hAnsiTheme="majorBidi" w:cstheme="majorBidi"/>
              </w:rPr>
              <w:t xml:space="preserve">: Commencing on </w:t>
            </w:r>
          </w:p>
          <w:p w:rsidR="00F83928" w:rsidRPr="00DB0D72" w:rsidRDefault="00F83928" w:rsidP="00B4257D">
            <w:pPr>
              <w:shd w:val="clear" w:color="auto" w:fill="FFFFFF" w:themeFill="background1"/>
              <w:tabs>
                <w:tab w:val="left" w:pos="4500"/>
              </w:tabs>
              <w:rPr>
                <w:rFonts w:asciiTheme="majorBidi" w:hAnsiTheme="majorBidi" w:cstheme="majorBidi"/>
              </w:rPr>
            </w:pPr>
            <w:r w:rsidRPr="00DB0D72">
              <w:rPr>
                <w:rFonts w:asciiTheme="majorBidi" w:hAnsiTheme="majorBidi" w:cstheme="majorBidi"/>
              </w:rPr>
              <w:t>24-06-2015 ending on 23-06-2020</w:t>
            </w:r>
          </w:p>
        </w:tc>
        <w:tc>
          <w:tcPr>
            <w:tcW w:w="1542" w:type="dxa"/>
            <w:shd w:val="clear" w:color="auto" w:fill="auto"/>
          </w:tcPr>
          <w:p w:rsidR="00F83928" w:rsidRPr="00DB0D72" w:rsidRDefault="00F83928" w:rsidP="00B4257D">
            <w:pPr>
              <w:shd w:val="clear" w:color="auto" w:fill="FFFFFF" w:themeFill="background1"/>
              <w:tabs>
                <w:tab w:val="left" w:pos="4500"/>
              </w:tabs>
              <w:jc w:val="center"/>
              <w:rPr>
                <w:rFonts w:asciiTheme="majorBidi" w:hAnsiTheme="majorBidi" w:cstheme="majorBidi"/>
                <w:b/>
              </w:rPr>
            </w:pPr>
            <w:r w:rsidRPr="00DB0D72">
              <w:rPr>
                <w:rFonts w:asciiTheme="majorBidi" w:hAnsiTheme="majorBidi" w:cstheme="majorBidi"/>
                <w:b/>
              </w:rPr>
              <w:t>27-11-2018 &amp;</w:t>
            </w:r>
          </w:p>
          <w:p w:rsidR="00F83928" w:rsidRPr="00DB0D72" w:rsidRDefault="00F83928" w:rsidP="00B4257D">
            <w:pPr>
              <w:shd w:val="clear" w:color="auto" w:fill="FFFFFF" w:themeFill="background1"/>
              <w:tabs>
                <w:tab w:val="left" w:pos="4500"/>
              </w:tabs>
              <w:jc w:val="center"/>
              <w:rPr>
                <w:rFonts w:asciiTheme="majorBidi" w:hAnsiTheme="majorBidi" w:cstheme="majorBidi"/>
              </w:rPr>
            </w:pPr>
            <w:r w:rsidRPr="00DB0D72">
              <w:rPr>
                <w:rFonts w:asciiTheme="majorBidi" w:hAnsiTheme="majorBidi" w:cstheme="majorBidi"/>
                <w:b/>
              </w:rPr>
              <w:t>11-12-2018 &amp;</w:t>
            </w:r>
            <w:r w:rsidRPr="00DB0D72">
              <w:rPr>
                <w:rFonts w:asciiTheme="majorBidi" w:hAnsiTheme="majorBidi" w:cstheme="majorBidi"/>
                <w:b/>
              </w:rPr>
              <w:br/>
              <w:t xml:space="preserve"> 24-12-2018</w:t>
            </w:r>
          </w:p>
          <w:p w:rsidR="00F83928" w:rsidRPr="00DB0D72" w:rsidRDefault="00F83928" w:rsidP="00B4257D">
            <w:pPr>
              <w:shd w:val="clear" w:color="auto" w:fill="FFFFFF" w:themeFill="background1"/>
              <w:tabs>
                <w:tab w:val="left" w:pos="4500"/>
              </w:tabs>
              <w:jc w:val="center"/>
              <w:rPr>
                <w:rFonts w:asciiTheme="majorBidi" w:hAnsiTheme="majorBidi" w:cstheme="majorBidi"/>
                <w:b/>
              </w:rPr>
            </w:pPr>
          </w:p>
        </w:tc>
        <w:tc>
          <w:tcPr>
            <w:tcW w:w="997" w:type="dxa"/>
            <w:shd w:val="clear" w:color="auto" w:fill="auto"/>
          </w:tcPr>
          <w:p w:rsidR="00F83928" w:rsidRPr="00DB0D72" w:rsidRDefault="00F83928" w:rsidP="00B4257D">
            <w:pPr>
              <w:shd w:val="clear" w:color="auto" w:fill="FFFFFF" w:themeFill="background1"/>
              <w:tabs>
                <w:tab w:val="left" w:pos="4500"/>
              </w:tabs>
              <w:jc w:val="center"/>
              <w:rPr>
                <w:rFonts w:asciiTheme="majorBidi" w:hAnsiTheme="majorBidi" w:cstheme="majorBidi"/>
                <w:b/>
                <w:bCs/>
              </w:rPr>
            </w:pPr>
            <w:r w:rsidRPr="00DB0D72">
              <w:rPr>
                <w:rFonts w:asciiTheme="majorBidi" w:hAnsiTheme="majorBidi" w:cstheme="majorBidi"/>
                <w:b/>
                <w:bCs/>
              </w:rPr>
              <w:t>-</w:t>
            </w:r>
          </w:p>
        </w:tc>
        <w:tc>
          <w:tcPr>
            <w:tcW w:w="3949" w:type="dxa"/>
            <w:shd w:val="clear" w:color="auto" w:fill="auto"/>
          </w:tcPr>
          <w:p w:rsidR="00F83928" w:rsidRPr="00DB0D72" w:rsidRDefault="00F83928" w:rsidP="00A5171E">
            <w:pPr>
              <w:pStyle w:val="ListParagraph"/>
              <w:numPr>
                <w:ilvl w:val="0"/>
                <w:numId w:val="93"/>
              </w:numPr>
              <w:shd w:val="clear" w:color="auto" w:fill="FFFFFF" w:themeFill="background1"/>
              <w:ind w:left="439"/>
              <w:rPr>
                <w:rFonts w:asciiTheme="majorBidi" w:hAnsiTheme="majorBidi" w:cstheme="majorBidi"/>
              </w:rPr>
            </w:pPr>
            <w:r w:rsidRPr="00DB0D72">
              <w:rPr>
                <w:rFonts w:asciiTheme="majorBidi" w:hAnsiTheme="majorBidi" w:cstheme="majorBidi"/>
              </w:rPr>
              <w:t>Dr. Farzana Chowdhary, Director IPS, UVAS, Lahore.</w:t>
            </w:r>
          </w:p>
          <w:p w:rsidR="00F83928" w:rsidRPr="00DB0D72" w:rsidRDefault="00F83928" w:rsidP="00A5171E">
            <w:pPr>
              <w:pStyle w:val="ListParagraph"/>
              <w:numPr>
                <w:ilvl w:val="0"/>
                <w:numId w:val="93"/>
              </w:numPr>
              <w:shd w:val="clear" w:color="auto" w:fill="FFFFFF" w:themeFill="background1"/>
              <w:ind w:left="439"/>
              <w:rPr>
                <w:rFonts w:asciiTheme="majorBidi" w:hAnsiTheme="majorBidi" w:cstheme="majorBidi"/>
              </w:rPr>
            </w:pPr>
            <w:r w:rsidRPr="00DB0D72">
              <w:rPr>
                <w:rFonts w:asciiTheme="majorBidi" w:hAnsiTheme="majorBidi" w:cstheme="majorBidi"/>
              </w:rPr>
              <w:t xml:space="preserve">Mr. Asim Rauf, Additional Director (E&amp;M), </w:t>
            </w:r>
            <w:r w:rsidRPr="00DB0D72">
              <w:rPr>
                <w:rFonts w:asciiTheme="majorBidi" w:hAnsiTheme="majorBidi" w:cstheme="majorBidi"/>
              </w:rPr>
              <w:tab/>
              <w:t>Lahore.</w:t>
            </w:r>
          </w:p>
          <w:p w:rsidR="00F83928" w:rsidRPr="00DB0D72" w:rsidRDefault="00F83928" w:rsidP="00A5171E">
            <w:pPr>
              <w:pStyle w:val="ListParagraph"/>
              <w:numPr>
                <w:ilvl w:val="0"/>
                <w:numId w:val="93"/>
              </w:numPr>
              <w:ind w:left="439"/>
              <w:rPr>
                <w:rFonts w:asciiTheme="majorBidi" w:hAnsiTheme="majorBidi" w:cstheme="majorBidi"/>
                <w:bCs/>
              </w:rPr>
            </w:pPr>
            <w:r w:rsidRPr="00DB0D72">
              <w:rPr>
                <w:rFonts w:asciiTheme="majorBidi" w:hAnsiTheme="majorBidi" w:cstheme="majorBidi"/>
              </w:rPr>
              <w:t xml:space="preserve">Ms. Uzma Barkat, </w:t>
            </w:r>
            <w:r w:rsidRPr="00DB0D72">
              <w:rPr>
                <w:rFonts w:asciiTheme="majorBidi" w:hAnsiTheme="majorBidi" w:cstheme="majorBidi"/>
                <w:bCs/>
              </w:rPr>
              <w:t>Federal Inspector of Drugs</w:t>
            </w:r>
            <w:r w:rsidRPr="00DB0D72">
              <w:rPr>
                <w:rFonts w:asciiTheme="majorBidi" w:hAnsiTheme="majorBidi" w:cstheme="majorBidi"/>
              </w:rPr>
              <w:t>, Lahore.</w:t>
            </w:r>
          </w:p>
        </w:tc>
      </w:tr>
      <w:tr w:rsidR="00DB0D72" w:rsidRPr="00DB0D72" w:rsidTr="00FF3336">
        <w:trPr>
          <w:trHeight w:val="610"/>
        </w:trPr>
        <w:tc>
          <w:tcPr>
            <w:tcW w:w="9900" w:type="dxa"/>
            <w:gridSpan w:val="4"/>
            <w:shd w:val="clear" w:color="auto" w:fill="auto"/>
          </w:tcPr>
          <w:p w:rsidR="00F83928" w:rsidRPr="00DB0D72" w:rsidRDefault="00F83928" w:rsidP="00B4257D">
            <w:pPr>
              <w:spacing w:line="360" w:lineRule="auto"/>
              <w:rPr>
                <w:rFonts w:asciiTheme="majorBidi" w:hAnsiTheme="majorBidi" w:cstheme="majorBidi"/>
                <w:b/>
                <w:u w:val="single"/>
              </w:rPr>
            </w:pPr>
            <w:r w:rsidRPr="00DB0D72">
              <w:rPr>
                <w:rFonts w:asciiTheme="majorBidi" w:hAnsiTheme="majorBidi" w:cstheme="majorBidi"/>
                <w:b/>
                <w:u w:val="single"/>
              </w:rPr>
              <w:t xml:space="preserve">OBSERVATIONS </w:t>
            </w:r>
          </w:p>
          <w:p w:rsidR="00F83928" w:rsidRPr="00DB0D72" w:rsidRDefault="00F83928" w:rsidP="00B4257D">
            <w:pPr>
              <w:spacing w:line="360" w:lineRule="auto"/>
              <w:rPr>
                <w:rFonts w:asciiTheme="majorBidi" w:hAnsiTheme="majorBidi" w:cstheme="majorBidi"/>
                <w:b/>
                <w:u w:val="single"/>
              </w:rPr>
            </w:pPr>
            <w:r w:rsidRPr="00DB0D72">
              <w:rPr>
                <w:rFonts w:asciiTheme="majorBidi" w:hAnsiTheme="majorBidi" w:cstheme="majorBidi"/>
                <w:b/>
                <w:u w:val="single"/>
              </w:rPr>
              <w:t>Raw Material Store (Main)</w:t>
            </w:r>
          </w:p>
          <w:p w:rsidR="00F83928" w:rsidRPr="00DB0D72" w:rsidRDefault="00F83928" w:rsidP="00A5171E">
            <w:pPr>
              <w:pStyle w:val="ListParagraph"/>
              <w:numPr>
                <w:ilvl w:val="0"/>
                <w:numId w:val="94"/>
              </w:numPr>
              <w:spacing w:after="200"/>
              <w:ind w:hanging="640"/>
              <w:contextualSpacing/>
              <w:jc w:val="left"/>
              <w:rPr>
                <w:rFonts w:asciiTheme="majorBidi" w:hAnsiTheme="majorBidi" w:cstheme="majorBidi"/>
              </w:rPr>
            </w:pPr>
            <w:r w:rsidRPr="00DB0D72">
              <w:rPr>
                <w:rFonts w:asciiTheme="majorBidi" w:hAnsiTheme="majorBidi" w:cstheme="majorBidi"/>
              </w:rPr>
              <w:t>Firm was storing raw material and Alu-PVC rolls in the same store. To overcome this shortcoming, firm converted the room for released inactive material storage in to room for storage of Aluminum foil and PVC rolls.</w:t>
            </w:r>
          </w:p>
          <w:p w:rsidR="00F83928" w:rsidRPr="00DB0D72" w:rsidRDefault="00F83928" w:rsidP="00A5171E">
            <w:pPr>
              <w:pStyle w:val="ListParagraph"/>
              <w:numPr>
                <w:ilvl w:val="0"/>
                <w:numId w:val="94"/>
              </w:numPr>
              <w:spacing w:after="200"/>
              <w:ind w:hanging="630"/>
              <w:contextualSpacing/>
              <w:jc w:val="left"/>
              <w:rPr>
                <w:rFonts w:asciiTheme="majorBidi" w:hAnsiTheme="majorBidi" w:cstheme="majorBidi"/>
                <w:b/>
              </w:rPr>
            </w:pPr>
            <w:r w:rsidRPr="00DB0D72">
              <w:rPr>
                <w:rFonts w:asciiTheme="majorBidi" w:hAnsiTheme="majorBidi" w:cstheme="majorBidi"/>
                <w:b/>
              </w:rPr>
              <w:t>Firm had shifted the bulk inactive material and some packing material which was previously placed in main RM store, to the basement. Firm had not taken approval from DRAP for use of this storage area in the basement. It was also seen that there was no temp/humidity maintenance and monitoring system in that area. Separate dispensing room HVAC yet to be provided.</w:t>
            </w:r>
          </w:p>
          <w:p w:rsidR="00F83928" w:rsidRPr="00DB0D72" w:rsidRDefault="00F83928" w:rsidP="00A5171E">
            <w:pPr>
              <w:pStyle w:val="ListParagraph"/>
              <w:numPr>
                <w:ilvl w:val="0"/>
                <w:numId w:val="94"/>
              </w:numPr>
              <w:spacing w:after="200"/>
              <w:ind w:hanging="630"/>
              <w:contextualSpacing/>
              <w:jc w:val="left"/>
              <w:rPr>
                <w:rFonts w:asciiTheme="majorBidi" w:hAnsiTheme="majorBidi" w:cstheme="majorBidi"/>
              </w:rPr>
            </w:pPr>
            <w:r w:rsidRPr="00DB0D72">
              <w:rPr>
                <w:rFonts w:asciiTheme="majorBidi" w:hAnsiTheme="majorBidi" w:cstheme="majorBidi"/>
              </w:rPr>
              <w:t xml:space="preserve"> Civil work of new dispensing area was in process. Area was yet to be painted and HVAC system was yet to be  installed</w:t>
            </w:r>
          </w:p>
          <w:p w:rsidR="00F83928" w:rsidRPr="00DB0D72" w:rsidRDefault="00F83928" w:rsidP="00B4257D">
            <w:pPr>
              <w:spacing w:line="360" w:lineRule="auto"/>
              <w:ind w:left="90"/>
              <w:rPr>
                <w:rFonts w:asciiTheme="majorBidi" w:hAnsiTheme="majorBidi" w:cstheme="majorBidi"/>
                <w:b/>
                <w:u w:val="single"/>
              </w:rPr>
            </w:pPr>
            <w:r w:rsidRPr="00DB0D72">
              <w:rPr>
                <w:rFonts w:asciiTheme="majorBidi" w:hAnsiTheme="majorBidi" w:cstheme="majorBidi"/>
                <w:b/>
                <w:u w:val="single"/>
              </w:rPr>
              <w:t>General Capsule Section</w:t>
            </w:r>
          </w:p>
          <w:p w:rsidR="00F83928" w:rsidRPr="00DB0D72" w:rsidRDefault="00F83928" w:rsidP="00A5171E">
            <w:pPr>
              <w:pStyle w:val="ListParagraph"/>
              <w:numPr>
                <w:ilvl w:val="0"/>
                <w:numId w:val="95"/>
              </w:numPr>
              <w:spacing w:after="200" w:line="276" w:lineRule="auto"/>
              <w:ind w:hanging="640"/>
              <w:contextualSpacing/>
              <w:jc w:val="left"/>
              <w:rPr>
                <w:rFonts w:asciiTheme="majorBidi" w:hAnsiTheme="majorBidi" w:cstheme="majorBidi"/>
                <w:b/>
                <w:u w:val="single"/>
              </w:rPr>
            </w:pPr>
            <w:r w:rsidRPr="00DB0D72">
              <w:rPr>
                <w:rFonts w:asciiTheme="majorBidi" w:hAnsiTheme="majorBidi" w:cstheme="majorBidi"/>
              </w:rPr>
              <w:t xml:space="preserve">Manometer of mixing room was not functional. </w:t>
            </w:r>
          </w:p>
          <w:p w:rsidR="00F83928" w:rsidRPr="00DB0D72" w:rsidRDefault="00F83928" w:rsidP="00B4257D">
            <w:pPr>
              <w:spacing w:line="360" w:lineRule="auto"/>
              <w:rPr>
                <w:rFonts w:asciiTheme="majorBidi" w:hAnsiTheme="majorBidi" w:cstheme="majorBidi"/>
                <w:b/>
                <w:u w:val="single"/>
              </w:rPr>
            </w:pPr>
            <w:r w:rsidRPr="00DB0D72">
              <w:rPr>
                <w:rFonts w:asciiTheme="majorBidi" w:hAnsiTheme="majorBidi" w:cstheme="majorBidi"/>
                <w:b/>
                <w:u w:val="single"/>
              </w:rPr>
              <w:t>General Tablet Section</w:t>
            </w:r>
          </w:p>
          <w:p w:rsidR="00F83928" w:rsidRPr="00DB0D72" w:rsidRDefault="00F83928" w:rsidP="00A5171E">
            <w:pPr>
              <w:pStyle w:val="ListParagraph"/>
              <w:numPr>
                <w:ilvl w:val="0"/>
                <w:numId w:val="96"/>
              </w:numPr>
              <w:spacing w:after="200"/>
              <w:ind w:hanging="640"/>
              <w:contextualSpacing/>
              <w:rPr>
                <w:rFonts w:asciiTheme="majorBidi" w:hAnsiTheme="majorBidi" w:cstheme="majorBidi"/>
              </w:rPr>
            </w:pPr>
            <w:r w:rsidRPr="00DB0D72">
              <w:rPr>
                <w:rFonts w:asciiTheme="majorBidi" w:hAnsiTheme="majorBidi" w:cstheme="majorBidi"/>
              </w:rPr>
              <w:t>Differential pressure in drying room was positive.</w:t>
            </w:r>
          </w:p>
          <w:p w:rsidR="00F83928" w:rsidRPr="00DB0D72" w:rsidRDefault="00F83928" w:rsidP="00A5171E">
            <w:pPr>
              <w:pStyle w:val="ListParagraph"/>
              <w:numPr>
                <w:ilvl w:val="0"/>
                <w:numId w:val="96"/>
              </w:numPr>
              <w:spacing w:after="200"/>
              <w:ind w:hanging="630"/>
              <w:contextualSpacing/>
              <w:rPr>
                <w:rFonts w:asciiTheme="majorBidi" w:hAnsiTheme="majorBidi" w:cstheme="majorBidi"/>
              </w:rPr>
            </w:pPr>
            <w:r w:rsidRPr="00DB0D72">
              <w:rPr>
                <w:rFonts w:asciiTheme="majorBidi" w:hAnsiTheme="majorBidi" w:cstheme="majorBidi"/>
              </w:rPr>
              <w:t>Differential pressure in compression cubicles was positive.</w:t>
            </w:r>
          </w:p>
          <w:p w:rsidR="00F83928" w:rsidRPr="00DB0D72" w:rsidRDefault="00F83928" w:rsidP="00A5171E">
            <w:pPr>
              <w:pStyle w:val="ListParagraph"/>
              <w:numPr>
                <w:ilvl w:val="0"/>
                <w:numId w:val="96"/>
              </w:numPr>
              <w:spacing w:after="200"/>
              <w:ind w:hanging="630"/>
              <w:contextualSpacing/>
              <w:rPr>
                <w:rFonts w:asciiTheme="majorBidi" w:hAnsiTheme="majorBidi" w:cstheme="majorBidi"/>
              </w:rPr>
            </w:pPr>
            <w:r w:rsidRPr="00DB0D72">
              <w:rPr>
                <w:rFonts w:asciiTheme="majorBidi" w:hAnsiTheme="majorBidi" w:cstheme="majorBidi"/>
              </w:rPr>
              <w:t xml:space="preserve">Air conditioners were installed in all three blistering rooms. Firm was advised to remove AC and provide HVAC system. </w:t>
            </w:r>
            <w:r w:rsidRPr="00DB0D72">
              <w:rPr>
                <w:rFonts w:asciiTheme="majorBidi" w:hAnsiTheme="majorBidi" w:cstheme="majorBidi"/>
                <w:b/>
              </w:rPr>
              <w:t xml:space="preserve">26.2˚C/47% RH </w:t>
            </w:r>
            <w:r w:rsidRPr="00DB0D72">
              <w:rPr>
                <w:rFonts w:asciiTheme="majorBidi" w:hAnsiTheme="majorBidi" w:cstheme="majorBidi"/>
              </w:rPr>
              <w:t xml:space="preserve">seen in Blistering 3 at the time of inspection. </w:t>
            </w:r>
            <w:r w:rsidRPr="00DB0D72">
              <w:rPr>
                <w:rFonts w:asciiTheme="majorBidi" w:hAnsiTheme="majorBidi" w:cstheme="majorBidi"/>
                <w:b/>
              </w:rPr>
              <w:t xml:space="preserve">24.1˚C/58% RH </w:t>
            </w:r>
            <w:r w:rsidRPr="00DB0D72">
              <w:rPr>
                <w:rFonts w:asciiTheme="majorBidi" w:hAnsiTheme="majorBidi" w:cstheme="majorBidi"/>
              </w:rPr>
              <w:t xml:space="preserve">seen in Blistering 1 at the time of inspection. </w:t>
            </w:r>
          </w:p>
          <w:p w:rsidR="00F83928" w:rsidRPr="00DB0D72" w:rsidRDefault="00F83928" w:rsidP="00B4257D">
            <w:pPr>
              <w:spacing w:line="360" w:lineRule="auto"/>
              <w:rPr>
                <w:rFonts w:asciiTheme="majorBidi" w:hAnsiTheme="majorBidi" w:cstheme="majorBidi"/>
                <w:b/>
                <w:u w:val="single"/>
              </w:rPr>
            </w:pPr>
            <w:r w:rsidRPr="00DB0D72">
              <w:rPr>
                <w:rFonts w:asciiTheme="majorBidi" w:hAnsiTheme="majorBidi" w:cstheme="majorBidi"/>
                <w:b/>
                <w:u w:val="single"/>
              </w:rPr>
              <w:t>General Tablet Section (Amended)</w:t>
            </w:r>
          </w:p>
          <w:p w:rsidR="00F83928" w:rsidRPr="00DB0D72" w:rsidRDefault="00F83928" w:rsidP="00A5171E">
            <w:pPr>
              <w:pStyle w:val="ListParagraph"/>
              <w:numPr>
                <w:ilvl w:val="0"/>
                <w:numId w:val="97"/>
              </w:numPr>
              <w:spacing w:after="200" w:line="360" w:lineRule="auto"/>
              <w:ind w:hanging="720"/>
              <w:contextualSpacing/>
              <w:jc w:val="left"/>
              <w:rPr>
                <w:rFonts w:asciiTheme="majorBidi" w:hAnsiTheme="majorBidi" w:cstheme="majorBidi"/>
              </w:rPr>
            </w:pPr>
            <w:r w:rsidRPr="00DB0D72">
              <w:rPr>
                <w:rFonts w:asciiTheme="majorBidi" w:hAnsiTheme="majorBidi" w:cstheme="majorBidi"/>
              </w:rPr>
              <w:t>Differential pressure was found to be positive in granulation room.</w:t>
            </w:r>
          </w:p>
          <w:p w:rsidR="00F83928" w:rsidRPr="00DB0D72" w:rsidRDefault="00F83928" w:rsidP="00A5171E">
            <w:pPr>
              <w:pStyle w:val="ListParagraph"/>
              <w:numPr>
                <w:ilvl w:val="0"/>
                <w:numId w:val="97"/>
              </w:numPr>
              <w:spacing w:after="200" w:line="360" w:lineRule="auto"/>
              <w:ind w:hanging="720"/>
              <w:contextualSpacing/>
              <w:jc w:val="left"/>
              <w:rPr>
                <w:rFonts w:asciiTheme="majorBidi" w:hAnsiTheme="majorBidi" w:cstheme="majorBidi"/>
              </w:rPr>
            </w:pPr>
            <w:r w:rsidRPr="00DB0D72">
              <w:rPr>
                <w:rFonts w:asciiTheme="majorBidi" w:hAnsiTheme="majorBidi" w:cstheme="majorBidi"/>
              </w:rPr>
              <w:t xml:space="preserve"> Manometer of coating room 2 was not functional. </w:t>
            </w:r>
          </w:p>
          <w:p w:rsidR="00F83928" w:rsidRPr="00DB0D72" w:rsidRDefault="00F83928" w:rsidP="00A5171E">
            <w:pPr>
              <w:pStyle w:val="ListParagraph"/>
              <w:numPr>
                <w:ilvl w:val="0"/>
                <w:numId w:val="97"/>
              </w:numPr>
              <w:spacing w:after="200" w:line="360" w:lineRule="auto"/>
              <w:ind w:hanging="720"/>
              <w:contextualSpacing/>
              <w:jc w:val="left"/>
              <w:rPr>
                <w:rFonts w:asciiTheme="majorBidi" w:hAnsiTheme="majorBidi" w:cstheme="majorBidi"/>
              </w:rPr>
            </w:pPr>
            <w:r w:rsidRPr="00DB0D72">
              <w:rPr>
                <w:rFonts w:asciiTheme="majorBidi" w:hAnsiTheme="majorBidi" w:cstheme="majorBidi"/>
              </w:rPr>
              <w:t>Humidity of granulation area was not maintained.</w:t>
            </w:r>
          </w:p>
          <w:p w:rsidR="00F83928" w:rsidRPr="00DB0D72" w:rsidRDefault="00F83928" w:rsidP="00B4257D">
            <w:pPr>
              <w:pStyle w:val="ListParagraph"/>
              <w:rPr>
                <w:rFonts w:asciiTheme="majorBidi" w:hAnsiTheme="majorBidi" w:cstheme="majorBidi"/>
                <w:b/>
              </w:rPr>
            </w:pPr>
            <w:r w:rsidRPr="00DB0D72">
              <w:rPr>
                <w:rFonts w:asciiTheme="majorBidi" w:hAnsiTheme="majorBidi" w:cstheme="majorBidi"/>
                <w:b/>
              </w:rPr>
              <w:tab/>
              <w:t>Temp/ humidity observed on 27/11/2018 = 21.2˚C/73% RH</w:t>
            </w:r>
          </w:p>
          <w:p w:rsidR="00F83928" w:rsidRPr="00DB0D72" w:rsidRDefault="00F83928" w:rsidP="00B4257D">
            <w:pPr>
              <w:pStyle w:val="ListParagraph"/>
              <w:rPr>
                <w:rFonts w:asciiTheme="majorBidi" w:hAnsiTheme="majorBidi" w:cstheme="majorBidi"/>
                <w:b/>
              </w:rPr>
            </w:pPr>
            <w:r w:rsidRPr="00DB0D72">
              <w:rPr>
                <w:rFonts w:asciiTheme="majorBidi" w:hAnsiTheme="majorBidi" w:cstheme="majorBidi"/>
                <w:b/>
              </w:rPr>
              <w:lastRenderedPageBreak/>
              <w:tab/>
              <w:t>Temp/ humidity observed on 11/12/2018 = 17.8˚C/70% RH</w:t>
            </w:r>
          </w:p>
          <w:p w:rsidR="00F83928" w:rsidRPr="00DB0D72" w:rsidRDefault="00F83928" w:rsidP="00B4257D">
            <w:pPr>
              <w:pStyle w:val="ListParagraph"/>
              <w:rPr>
                <w:rFonts w:asciiTheme="majorBidi" w:hAnsiTheme="majorBidi" w:cstheme="majorBidi"/>
                <w:b/>
              </w:rPr>
            </w:pPr>
            <w:r w:rsidRPr="00DB0D72">
              <w:rPr>
                <w:rFonts w:asciiTheme="majorBidi" w:hAnsiTheme="majorBidi" w:cstheme="majorBidi"/>
                <w:b/>
              </w:rPr>
              <w:tab/>
              <w:t xml:space="preserve">Temp/humidity observed on 24-12-2018= 15.8˚C/72% RH  </w:t>
            </w:r>
          </w:p>
          <w:p w:rsidR="00F83928" w:rsidRPr="00DB0D72" w:rsidRDefault="00F83928" w:rsidP="00A5171E">
            <w:pPr>
              <w:pStyle w:val="ListParagraph"/>
              <w:numPr>
                <w:ilvl w:val="0"/>
                <w:numId w:val="97"/>
              </w:numPr>
              <w:spacing w:after="200" w:line="360" w:lineRule="auto"/>
              <w:ind w:left="90" w:hanging="720"/>
              <w:contextualSpacing/>
              <w:jc w:val="left"/>
              <w:rPr>
                <w:rFonts w:asciiTheme="majorBidi" w:hAnsiTheme="majorBidi" w:cstheme="majorBidi"/>
                <w:b/>
                <w:u w:val="single"/>
              </w:rPr>
            </w:pPr>
            <w:r w:rsidRPr="00DB0D72">
              <w:rPr>
                <w:rFonts w:asciiTheme="majorBidi" w:hAnsiTheme="majorBidi" w:cstheme="majorBidi"/>
              </w:rPr>
              <w:t xml:space="preserve">Firm had provided an emergency exit in the granulation area which was not present in the approved layout. This emergency exit was not safe and appropriate in the given location. </w:t>
            </w:r>
          </w:p>
          <w:p w:rsidR="00F83928" w:rsidRPr="00DB0D72" w:rsidRDefault="00F83928" w:rsidP="00A5171E">
            <w:pPr>
              <w:pStyle w:val="ListParagraph"/>
              <w:numPr>
                <w:ilvl w:val="0"/>
                <w:numId w:val="97"/>
              </w:numPr>
              <w:spacing w:after="200" w:line="360" w:lineRule="auto"/>
              <w:ind w:left="90" w:hanging="720"/>
              <w:contextualSpacing/>
              <w:jc w:val="left"/>
              <w:rPr>
                <w:rFonts w:asciiTheme="majorBidi" w:hAnsiTheme="majorBidi" w:cstheme="majorBidi"/>
                <w:b/>
                <w:u w:val="single"/>
              </w:rPr>
            </w:pPr>
            <w:r w:rsidRPr="00DB0D72">
              <w:rPr>
                <w:rFonts w:asciiTheme="majorBidi" w:hAnsiTheme="majorBidi" w:cstheme="majorBidi"/>
                <w:b/>
                <w:u w:val="single"/>
              </w:rPr>
              <w:t>Eye Drop Section</w:t>
            </w:r>
          </w:p>
          <w:p w:rsidR="00F83928" w:rsidRPr="00DB0D72" w:rsidRDefault="00F83928" w:rsidP="00A5171E">
            <w:pPr>
              <w:pStyle w:val="ListParagraph"/>
              <w:numPr>
                <w:ilvl w:val="0"/>
                <w:numId w:val="98"/>
              </w:numPr>
              <w:spacing w:after="200"/>
              <w:ind w:hanging="720"/>
              <w:contextualSpacing/>
              <w:rPr>
                <w:rFonts w:asciiTheme="majorBidi" w:hAnsiTheme="majorBidi" w:cstheme="majorBidi"/>
              </w:rPr>
            </w:pPr>
            <w:r w:rsidRPr="00DB0D72">
              <w:rPr>
                <w:rFonts w:asciiTheme="majorBidi" w:hAnsiTheme="majorBidi" w:cstheme="majorBidi"/>
              </w:rPr>
              <w:t>RM store was very congested. Firm was using some analytical grade raw materials. The firm was advised to use pharmaceutical grade raw materials in manufacturing.</w:t>
            </w:r>
          </w:p>
          <w:p w:rsidR="00F83928" w:rsidRPr="00DB0D72" w:rsidRDefault="00F83928" w:rsidP="00A5171E">
            <w:pPr>
              <w:pStyle w:val="ListParagraph"/>
              <w:numPr>
                <w:ilvl w:val="0"/>
                <w:numId w:val="98"/>
              </w:numPr>
              <w:spacing w:after="200"/>
              <w:ind w:hanging="720"/>
              <w:contextualSpacing/>
              <w:rPr>
                <w:rFonts w:asciiTheme="majorBidi" w:hAnsiTheme="majorBidi" w:cstheme="majorBidi"/>
              </w:rPr>
            </w:pPr>
            <w:r w:rsidRPr="00DB0D72">
              <w:rPr>
                <w:rFonts w:asciiTheme="majorBidi" w:hAnsiTheme="majorBidi" w:cstheme="majorBidi"/>
              </w:rPr>
              <w:t xml:space="preserve">A window had been provided in the Solution preparation area for transfer of material to autoclave room which was opening in main corridor. Advised to provide proper pass through hatch. </w:t>
            </w:r>
          </w:p>
          <w:p w:rsidR="00F83928" w:rsidRPr="00DB0D72" w:rsidRDefault="00F83928" w:rsidP="00A5171E">
            <w:pPr>
              <w:pStyle w:val="ListParagraph"/>
              <w:numPr>
                <w:ilvl w:val="0"/>
                <w:numId w:val="98"/>
              </w:numPr>
              <w:spacing w:after="200"/>
              <w:ind w:hanging="720"/>
              <w:contextualSpacing/>
              <w:rPr>
                <w:rFonts w:asciiTheme="majorBidi" w:hAnsiTheme="majorBidi" w:cstheme="majorBidi"/>
              </w:rPr>
            </w:pPr>
            <w:r w:rsidRPr="00DB0D72">
              <w:rPr>
                <w:rFonts w:asciiTheme="majorBidi" w:hAnsiTheme="majorBidi" w:cstheme="majorBidi"/>
              </w:rPr>
              <w:t>The filling machine was installed directly under the HVAC diffuser blocking the HVAC supply.  Moreover filling nozzles were directly under dead patch of LFC.</w:t>
            </w:r>
          </w:p>
          <w:p w:rsidR="00F83928" w:rsidRPr="00DB0D72" w:rsidRDefault="00F83928" w:rsidP="00B4257D">
            <w:pPr>
              <w:spacing w:line="360" w:lineRule="auto"/>
              <w:ind w:left="90"/>
              <w:rPr>
                <w:rFonts w:asciiTheme="majorBidi" w:hAnsiTheme="majorBidi" w:cstheme="majorBidi"/>
                <w:b/>
                <w:u w:val="single"/>
              </w:rPr>
            </w:pPr>
            <w:r w:rsidRPr="00DB0D72">
              <w:rPr>
                <w:rFonts w:asciiTheme="majorBidi" w:hAnsiTheme="majorBidi" w:cstheme="majorBidi"/>
                <w:b/>
                <w:u w:val="single"/>
              </w:rPr>
              <w:t xml:space="preserve">Cream/Ointment Section </w:t>
            </w:r>
          </w:p>
          <w:p w:rsidR="00F83928" w:rsidRPr="00DB0D72" w:rsidRDefault="00F83928" w:rsidP="00A5171E">
            <w:pPr>
              <w:pStyle w:val="ListParagraph"/>
              <w:numPr>
                <w:ilvl w:val="0"/>
                <w:numId w:val="99"/>
              </w:numPr>
              <w:spacing w:after="200"/>
              <w:ind w:hanging="720"/>
              <w:contextualSpacing/>
              <w:jc w:val="left"/>
              <w:rPr>
                <w:rFonts w:asciiTheme="majorBidi" w:hAnsiTheme="majorBidi" w:cstheme="majorBidi"/>
              </w:rPr>
            </w:pPr>
            <w:r w:rsidRPr="00DB0D72">
              <w:rPr>
                <w:rFonts w:asciiTheme="majorBidi" w:hAnsiTheme="majorBidi" w:cstheme="majorBidi"/>
              </w:rPr>
              <w:t>Section was not operational</w:t>
            </w:r>
          </w:p>
          <w:p w:rsidR="00F83928" w:rsidRPr="00DB0D72" w:rsidRDefault="00F83928" w:rsidP="00A5171E">
            <w:pPr>
              <w:pStyle w:val="ListParagraph"/>
              <w:numPr>
                <w:ilvl w:val="0"/>
                <w:numId w:val="99"/>
              </w:numPr>
              <w:spacing w:after="200"/>
              <w:ind w:hanging="720"/>
              <w:contextualSpacing/>
              <w:jc w:val="left"/>
              <w:rPr>
                <w:rFonts w:asciiTheme="majorBidi" w:hAnsiTheme="majorBidi" w:cstheme="majorBidi"/>
              </w:rPr>
            </w:pPr>
            <w:r w:rsidRPr="00DB0D72">
              <w:rPr>
                <w:rFonts w:asciiTheme="majorBidi" w:hAnsiTheme="majorBidi" w:cstheme="majorBidi"/>
              </w:rPr>
              <w:t>HVAC system of the area was under maintenance as informed by the firm’s management.</w:t>
            </w:r>
          </w:p>
          <w:p w:rsidR="00F83928" w:rsidRPr="00DB0D72" w:rsidRDefault="00F83928" w:rsidP="00B4257D">
            <w:pPr>
              <w:pStyle w:val="NoSpacing"/>
              <w:spacing w:line="360" w:lineRule="auto"/>
              <w:jc w:val="both"/>
              <w:rPr>
                <w:rFonts w:asciiTheme="majorBidi" w:hAnsiTheme="majorBidi" w:cstheme="majorBidi"/>
                <w:b/>
                <w:u w:val="single"/>
              </w:rPr>
            </w:pPr>
            <w:r w:rsidRPr="00DB0D72">
              <w:rPr>
                <w:rFonts w:asciiTheme="majorBidi" w:hAnsiTheme="majorBidi" w:cstheme="majorBidi"/>
                <w:b/>
                <w:u w:val="single"/>
              </w:rPr>
              <w:t>Liquid Injectable Section (General)</w:t>
            </w:r>
          </w:p>
          <w:p w:rsidR="00F83928" w:rsidRPr="00DB0D72" w:rsidRDefault="00F83928" w:rsidP="00A5171E">
            <w:pPr>
              <w:pStyle w:val="NoSpacing"/>
              <w:numPr>
                <w:ilvl w:val="0"/>
                <w:numId w:val="100"/>
              </w:numPr>
              <w:ind w:hanging="720"/>
              <w:jc w:val="both"/>
              <w:rPr>
                <w:rFonts w:asciiTheme="majorBidi" w:hAnsiTheme="majorBidi" w:cstheme="majorBidi"/>
                <w:b/>
                <w:u w:val="single"/>
              </w:rPr>
            </w:pPr>
            <w:r w:rsidRPr="00DB0D72">
              <w:rPr>
                <w:rFonts w:asciiTheme="majorBidi" w:hAnsiTheme="majorBidi" w:cstheme="majorBidi"/>
              </w:rPr>
              <w:t>Firm had provided two solution preparation rooms and two filling areas.</w:t>
            </w:r>
          </w:p>
          <w:p w:rsidR="00F83928" w:rsidRPr="00DB0D72" w:rsidRDefault="00F83928" w:rsidP="00A5171E">
            <w:pPr>
              <w:pStyle w:val="NoSpacing"/>
              <w:numPr>
                <w:ilvl w:val="0"/>
                <w:numId w:val="100"/>
              </w:numPr>
              <w:ind w:hanging="720"/>
              <w:jc w:val="both"/>
              <w:rPr>
                <w:rFonts w:asciiTheme="majorBidi" w:hAnsiTheme="majorBidi" w:cstheme="majorBidi"/>
              </w:rPr>
            </w:pPr>
            <w:r w:rsidRPr="00DB0D72">
              <w:rPr>
                <w:rFonts w:asciiTheme="majorBidi" w:hAnsiTheme="majorBidi" w:cstheme="majorBidi"/>
              </w:rPr>
              <w:t>The firm was advised to provide HVAC system in the buffer of ampoule washing area.</w:t>
            </w:r>
          </w:p>
          <w:p w:rsidR="00F83928" w:rsidRPr="00DB0D72" w:rsidRDefault="00F83928" w:rsidP="00A5171E">
            <w:pPr>
              <w:pStyle w:val="NoSpacing"/>
              <w:numPr>
                <w:ilvl w:val="0"/>
                <w:numId w:val="100"/>
              </w:numPr>
              <w:ind w:hanging="720"/>
              <w:jc w:val="both"/>
              <w:rPr>
                <w:rFonts w:asciiTheme="majorBidi" w:hAnsiTheme="majorBidi" w:cstheme="majorBidi"/>
              </w:rPr>
            </w:pPr>
            <w:r w:rsidRPr="00DB0D72">
              <w:rPr>
                <w:rFonts w:asciiTheme="majorBidi" w:hAnsiTheme="majorBidi" w:cstheme="majorBidi"/>
              </w:rPr>
              <w:t>Firm was advised to provide flushed lights and windows in solution preparation and filling areas.</w:t>
            </w:r>
          </w:p>
          <w:p w:rsidR="00F83928" w:rsidRPr="00DB0D72" w:rsidRDefault="00F83928" w:rsidP="00A5171E">
            <w:pPr>
              <w:pStyle w:val="NoSpacing"/>
              <w:numPr>
                <w:ilvl w:val="0"/>
                <w:numId w:val="100"/>
              </w:numPr>
              <w:ind w:hanging="720"/>
              <w:jc w:val="both"/>
              <w:rPr>
                <w:rFonts w:asciiTheme="majorBidi" w:hAnsiTheme="majorBidi" w:cstheme="majorBidi"/>
              </w:rPr>
            </w:pPr>
            <w:r w:rsidRPr="00DB0D72">
              <w:rPr>
                <w:rFonts w:asciiTheme="majorBidi" w:hAnsiTheme="majorBidi" w:cstheme="majorBidi"/>
              </w:rPr>
              <w:t>In material transfer room I, there was no HVAC return duct. Manometer was not installed.</w:t>
            </w:r>
          </w:p>
          <w:p w:rsidR="00F83928" w:rsidRPr="00DB0D72" w:rsidRDefault="00F83928" w:rsidP="00A5171E">
            <w:pPr>
              <w:pStyle w:val="NoSpacing"/>
              <w:numPr>
                <w:ilvl w:val="0"/>
                <w:numId w:val="100"/>
              </w:numPr>
              <w:ind w:hanging="720"/>
              <w:jc w:val="both"/>
              <w:rPr>
                <w:rFonts w:asciiTheme="majorBidi" w:hAnsiTheme="majorBidi" w:cstheme="majorBidi"/>
              </w:rPr>
            </w:pPr>
            <w:r w:rsidRPr="00DB0D72">
              <w:rPr>
                <w:rFonts w:asciiTheme="majorBidi" w:hAnsiTheme="majorBidi" w:cstheme="majorBidi"/>
              </w:rPr>
              <w:t>In material transfer room II, there was neither HVAC supply nor return. Manometer was not installed.</w:t>
            </w:r>
          </w:p>
          <w:p w:rsidR="00F83928" w:rsidRPr="00DB0D72" w:rsidRDefault="00F83928" w:rsidP="00A5171E">
            <w:pPr>
              <w:pStyle w:val="NoSpacing"/>
              <w:numPr>
                <w:ilvl w:val="0"/>
                <w:numId w:val="100"/>
              </w:numPr>
              <w:ind w:hanging="720"/>
              <w:jc w:val="both"/>
              <w:rPr>
                <w:rFonts w:asciiTheme="majorBidi" w:hAnsiTheme="majorBidi" w:cstheme="majorBidi"/>
              </w:rPr>
            </w:pPr>
            <w:r w:rsidRPr="00DB0D72">
              <w:rPr>
                <w:rFonts w:asciiTheme="majorBidi" w:hAnsiTheme="majorBidi" w:cstheme="majorBidi"/>
              </w:rPr>
              <w:t>The firm was advised to remove AC from Autoclave room and provide HVAC system.</w:t>
            </w:r>
          </w:p>
          <w:p w:rsidR="00F83928" w:rsidRPr="00DB0D72" w:rsidRDefault="00F83928" w:rsidP="00A5171E">
            <w:pPr>
              <w:pStyle w:val="NoSpacing"/>
              <w:numPr>
                <w:ilvl w:val="0"/>
                <w:numId w:val="100"/>
              </w:numPr>
              <w:ind w:hanging="720"/>
              <w:jc w:val="both"/>
              <w:rPr>
                <w:rFonts w:asciiTheme="majorBidi" w:hAnsiTheme="majorBidi" w:cstheme="majorBidi"/>
              </w:rPr>
            </w:pPr>
            <w:r w:rsidRPr="00DB0D72">
              <w:rPr>
                <w:rFonts w:asciiTheme="majorBidi" w:hAnsiTheme="majorBidi" w:cstheme="majorBidi"/>
              </w:rPr>
              <w:t>The firm was advised to provide HVAC system in the whole corridor providing access to sterile areas.</w:t>
            </w:r>
          </w:p>
          <w:p w:rsidR="00F83928" w:rsidRPr="00DB0D72" w:rsidRDefault="00F83928" w:rsidP="00A5171E">
            <w:pPr>
              <w:pStyle w:val="NoSpacing"/>
              <w:numPr>
                <w:ilvl w:val="0"/>
                <w:numId w:val="100"/>
              </w:numPr>
              <w:ind w:hanging="720"/>
              <w:jc w:val="both"/>
              <w:rPr>
                <w:rFonts w:asciiTheme="majorBidi" w:hAnsiTheme="majorBidi" w:cstheme="majorBidi"/>
              </w:rPr>
            </w:pPr>
            <w:r w:rsidRPr="00DB0D72">
              <w:rPr>
                <w:rFonts w:asciiTheme="majorBidi" w:hAnsiTheme="majorBidi" w:cstheme="majorBidi"/>
              </w:rPr>
              <w:t>De-cartoning area was just a closed room. There was no air treatment mechanism in de-cartoning area. The firm was advised to provide HVAC system in this area.</w:t>
            </w:r>
          </w:p>
          <w:p w:rsidR="00F83928" w:rsidRPr="00DB0D72" w:rsidRDefault="00F83928" w:rsidP="00B4257D">
            <w:pPr>
              <w:pStyle w:val="NoSpacing"/>
              <w:spacing w:line="360" w:lineRule="auto"/>
              <w:jc w:val="both"/>
              <w:rPr>
                <w:rFonts w:asciiTheme="majorBidi" w:hAnsiTheme="majorBidi" w:cstheme="majorBidi"/>
                <w:b/>
                <w:u w:val="single"/>
              </w:rPr>
            </w:pPr>
            <w:r w:rsidRPr="00DB0D72">
              <w:rPr>
                <w:rFonts w:asciiTheme="majorBidi" w:hAnsiTheme="majorBidi" w:cstheme="majorBidi"/>
                <w:b/>
                <w:u w:val="single"/>
              </w:rPr>
              <w:t>Dry Powder Injection Section (Cephalosporin)</w:t>
            </w:r>
          </w:p>
          <w:p w:rsidR="00F83928" w:rsidRPr="00DB0D72" w:rsidRDefault="00F83928" w:rsidP="00A5171E">
            <w:pPr>
              <w:pStyle w:val="NoSpacing"/>
              <w:numPr>
                <w:ilvl w:val="0"/>
                <w:numId w:val="101"/>
              </w:numPr>
              <w:ind w:hanging="730"/>
              <w:jc w:val="both"/>
              <w:rPr>
                <w:rFonts w:asciiTheme="majorBidi" w:hAnsiTheme="majorBidi" w:cstheme="majorBidi"/>
              </w:rPr>
            </w:pPr>
            <w:r w:rsidRPr="00DB0D72">
              <w:rPr>
                <w:rFonts w:asciiTheme="majorBidi" w:hAnsiTheme="majorBidi" w:cstheme="majorBidi"/>
              </w:rPr>
              <w:t>Firm was advised to replace rusted hooks in vial washing area, provide GMP compliant drains throughout the unit and provide flushed lights and windows. Open tube lights and dead spaces were present in LFC.</w:t>
            </w:r>
          </w:p>
          <w:p w:rsidR="00F83928" w:rsidRPr="00DB0D72" w:rsidRDefault="00F83928" w:rsidP="00A5171E">
            <w:pPr>
              <w:pStyle w:val="NoSpacing"/>
              <w:numPr>
                <w:ilvl w:val="0"/>
                <w:numId w:val="101"/>
              </w:numPr>
              <w:ind w:hanging="720"/>
              <w:jc w:val="both"/>
              <w:rPr>
                <w:rFonts w:asciiTheme="majorBidi" w:hAnsiTheme="majorBidi" w:cstheme="majorBidi"/>
              </w:rPr>
            </w:pPr>
            <w:r w:rsidRPr="00DB0D72">
              <w:rPr>
                <w:rFonts w:asciiTheme="majorBidi" w:hAnsiTheme="majorBidi" w:cstheme="majorBidi"/>
              </w:rPr>
              <w:t>Firm was advised to provide continuous LFC on filling machine without any dead patch.</w:t>
            </w:r>
          </w:p>
          <w:p w:rsidR="00F83928" w:rsidRPr="00DB0D72" w:rsidRDefault="00F83928" w:rsidP="00B4257D">
            <w:pPr>
              <w:pStyle w:val="NoSpacing"/>
              <w:spacing w:line="360" w:lineRule="auto"/>
              <w:jc w:val="both"/>
              <w:rPr>
                <w:rFonts w:asciiTheme="majorBidi" w:hAnsiTheme="majorBidi" w:cstheme="majorBidi"/>
                <w:b/>
                <w:u w:val="single"/>
              </w:rPr>
            </w:pPr>
            <w:r w:rsidRPr="00DB0D72">
              <w:rPr>
                <w:rFonts w:asciiTheme="majorBidi" w:hAnsiTheme="majorBidi" w:cstheme="majorBidi"/>
                <w:b/>
                <w:u w:val="single"/>
              </w:rPr>
              <w:t>Dry Powder Suspension and Capsule Section (Cephalosporin)</w:t>
            </w:r>
          </w:p>
          <w:p w:rsidR="00F83928" w:rsidRPr="00DB0D72" w:rsidRDefault="00F83928" w:rsidP="00A5171E">
            <w:pPr>
              <w:pStyle w:val="ListParagraph"/>
              <w:numPr>
                <w:ilvl w:val="0"/>
                <w:numId w:val="102"/>
              </w:numPr>
              <w:spacing w:after="200"/>
              <w:ind w:hanging="720"/>
              <w:contextualSpacing/>
              <w:jc w:val="left"/>
              <w:rPr>
                <w:rFonts w:asciiTheme="majorBidi" w:hAnsiTheme="majorBidi" w:cstheme="majorBidi"/>
              </w:rPr>
            </w:pPr>
            <w:r w:rsidRPr="00DB0D72">
              <w:rPr>
                <w:rFonts w:asciiTheme="majorBidi" w:hAnsiTheme="majorBidi" w:cstheme="majorBidi"/>
              </w:rPr>
              <w:t xml:space="preserve">Firm was advised to provide physical partitioning between bottle filling and sealing operations. </w:t>
            </w:r>
          </w:p>
          <w:p w:rsidR="00F83928" w:rsidRPr="00DB0D72" w:rsidRDefault="00F83928" w:rsidP="00A5171E">
            <w:pPr>
              <w:pStyle w:val="ListParagraph"/>
              <w:numPr>
                <w:ilvl w:val="0"/>
                <w:numId w:val="102"/>
              </w:numPr>
              <w:spacing w:after="200"/>
              <w:ind w:hanging="720"/>
              <w:contextualSpacing/>
              <w:jc w:val="left"/>
              <w:rPr>
                <w:rFonts w:asciiTheme="majorBidi" w:hAnsiTheme="majorBidi" w:cstheme="majorBidi"/>
              </w:rPr>
            </w:pPr>
            <w:r w:rsidRPr="00DB0D72">
              <w:rPr>
                <w:rFonts w:asciiTheme="majorBidi" w:hAnsiTheme="majorBidi" w:cstheme="majorBidi"/>
              </w:rPr>
              <w:t>Differential pressure was positive inside mixing and filling room.</w:t>
            </w:r>
          </w:p>
          <w:p w:rsidR="00F83928" w:rsidRPr="00DB0D72" w:rsidRDefault="00F83928" w:rsidP="00A5171E">
            <w:pPr>
              <w:pStyle w:val="ListParagraph"/>
              <w:numPr>
                <w:ilvl w:val="0"/>
                <w:numId w:val="102"/>
              </w:numPr>
              <w:spacing w:after="200"/>
              <w:ind w:hanging="720"/>
              <w:contextualSpacing/>
              <w:jc w:val="left"/>
              <w:rPr>
                <w:rFonts w:asciiTheme="majorBidi" w:hAnsiTheme="majorBidi" w:cstheme="majorBidi"/>
              </w:rPr>
            </w:pPr>
            <w:r w:rsidRPr="00DB0D72">
              <w:rPr>
                <w:rFonts w:asciiTheme="majorBidi" w:hAnsiTheme="majorBidi" w:cstheme="majorBidi"/>
              </w:rPr>
              <w:t xml:space="preserve">Firm was advised to provide pressure gauges and suction in bottle blowing machine. </w:t>
            </w:r>
          </w:p>
          <w:p w:rsidR="00F83928" w:rsidRPr="00DB0D72" w:rsidRDefault="00F83928" w:rsidP="00A5171E">
            <w:pPr>
              <w:pStyle w:val="ListParagraph"/>
              <w:numPr>
                <w:ilvl w:val="0"/>
                <w:numId w:val="102"/>
              </w:numPr>
              <w:spacing w:after="200"/>
              <w:ind w:hanging="720"/>
              <w:contextualSpacing/>
              <w:rPr>
                <w:rFonts w:asciiTheme="majorBidi" w:hAnsiTheme="majorBidi" w:cstheme="majorBidi"/>
                <w:b/>
                <w:u w:val="single"/>
              </w:rPr>
            </w:pPr>
            <w:r w:rsidRPr="00DB0D72">
              <w:rPr>
                <w:rFonts w:asciiTheme="majorBidi" w:hAnsiTheme="majorBidi" w:cstheme="majorBidi"/>
              </w:rPr>
              <w:t>Dispensing hood room opens in to main corridor. There is a risk of cross contamination.</w:t>
            </w:r>
          </w:p>
          <w:p w:rsidR="00F83928" w:rsidRPr="00DB0D72" w:rsidRDefault="00F83928" w:rsidP="00B4257D">
            <w:pPr>
              <w:pStyle w:val="NoSpacing"/>
              <w:spacing w:line="360" w:lineRule="auto"/>
              <w:jc w:val="both"/>
              <w:rPr>
                <w:rFonts w:asciiTheme="majorBidi" w:hAnsiTheme="majorBidi" w:cstheme="majorBidi"/>
                <w:b/>
                <w:u w:val="single"/>
              </w:rPr>
            </w:pPr>
            <w:r w:rsidRPr="00DB0D72">
              <w:rPr>
                <w:rFonts w:asciiTheme="majorBidi" w:hAnsiTheme="majorBidi" w:cstheme="majorBidi"/>
                <w:b/>
                <w:u w:val="single"/>
              </w:rPr>
              <w:t>Hormone Tablet Section</w:t>
            </w:r>
          </w:p>
          <w:p w:rsidR="00F83928" w:rsidRPr="00DB0D72" w:rsidRDefault="00F83928" w:rsidP="00A5171E">
            <w:pPr>
              <w:pStyle w:val="NoSpacing"/>
              <w:numPr>
                <w:ilvl w:val="0"/>
                <w:numId w:val="103"/>
              </w:numPr>
              <w:ind w:hanging="730"/>
              <w:jc w:val="both"/>
              <w:rPr>
                <w:rFonts w:asciiTheme="majorBidi" w:hAnsiTheme="majorBidi" w:cstheme="majorBidi"/>
              </w:rPr>
            </w:pPr>
            <w:r w:rsidRPr="00DB0D72">
              <w:rPr>
                <w:rFonts w:asciiTheme="majorBidi" w:hAnsiTheme="majorBidi" w:cstheme="majorBidi"/>
              </w:rPr>
              <w:t>No ventilation or temp/humidity maintenance and monitoring system was provided in quarantine area.</w:t>
            </w:r>
          </w:p>
          <w:p w:rsidR="00F83928" w:rsidRPr="00DB0D72" w:rsidRDefault="00F83928" w:rsidP="00A5171E">
            <w:pPr>
              <w:pStyle w:val="NoSpacing"/>
              <w:numPr>
                <w:ilvl w:val="0"/>
                <w:numId w:val="103"/>
              </w:numPr>
              <w:ind w:hanging="720"/>
              <w:jc w:val="both"/>
              <w:rPr>
                <w:rFonts w:asciiTheme="majorBidi" w:hAnsiTheme="majorBidi" w:cstheme="majorBidi"/>
              </w:rPr>
            </w:pPr>
            <w:r w:rsidRPr="00DB0D72">
              <w:rPr>
                <w:rFonts w:asciiTheme="majorBidi" w:hAnsiTheme="majorBidi" w:cstheme="majorBidi"/>
              </w:rPr>
              <w:t>In the dispensing room and raw material released area, HVAC system was not functional.</w:t>
            </w:r>
          </w:p>
          <w:p w:rsidR="00F83928" w:rsidRPr="00DB0D72" w:rsidRDefault="00F83928" w:rsidP="00A5171E">
            <w:pPr>
              <w:pStyle w:val="NoSpacing"/>
              <w:numPr>
                <w:ilvl w:val="0"/>
                <w:numId w:val="103"/>
              </w:numPr>
              <w:ind w:hanging="720"/>
              <w:jc w:val="both"/>
              <w:rPr>
                <w:rFonts w:asciiTheme="majorBidi" w:hAnsiTheme="majorBidi" w:cstheme="majorBidi"/>
              </w:rPr>
            </w:pPr>
            <w:r w:rsidRPr="00DB0D72">
              <w:rPr>
                <w:rFonts w:asciiTheme="majorBidi" w:hAnsiTheme="majorBidi" w:cstheme="majorBidi"/>
              </w:rPr>
              <w:lastRenderedPageBreak/>
              <w:t>Firm was advised to provide proper transfer hatch in dispensing area.</w:t>
            </w:r>
          </w:p>
          <w:p w:rsidR="00F83928" w:rsidRPr="00DB0D72" w:rsidRDefault="00F83928" w:rsidP="00A5171E">
            <w:pPr>
              <w:pStyle w:val="NoSpacing"/>
              <w:numPr>
                <w:ilvl w:val="0"/>
                <w:numId w:val="103"/>
              </w:numPr>
              <w:ind w:hanging="720"/>
              <w:jc w:val="both"/>
              <w:rPr>
                <w:rFonts w:asciiTheme="majorBidi" w:hAnsiTheme="majorBidi" w:cstheme="majorBidi"/>
              </w:rPr>
            </w:pPr>
            <w:r w:rsidRPr="00DB0D72">
              <w:rPr>
                <w:rFonts w:asciiTheme="majorBidi" w:hAnsiTheme="majorBidi" w:cstheme="majorBidi"/>
              </w:rPr>
              <w:t xml:space="preserve">Humidity in granulation area : </w:t>
            </w:r>
            <w:r w:rsidRPr="00DB0D72">
              <w:rPr>
                <w:rFonts w:asciiTheme="majorBidi" w:hAnsiTheme="majorBidi" w:cstheme="majorBidi"/>
                <w:b/>
              </w:rPr>
              <w:t>23.3˚C/ 60% RH (area at rest)</w:t>
            </w:r>
          </w:p>
          <w:p w:rsidR="00F83928" w:rsidRPr="00DB0D72" w:rsidRDefault="00F83928" w:rsidP="00A5171E">
            <w:pPr>
              <w:pStyle w:val="NoSpacing"/>
              <w:numPr>
                <w:ilvl w:val="0"/>
                <w:numId w:val="103"/>
              </w:numPr>
              <w:ind w:hanging="720"/>
              <w:jc w:val="both"/>
              <w:rPr>
                <w:rFonts w:asciiTheme="majorBidi" w:hAnsiTheme="majorBidi" w:cstheme="majorBidi"/>
              </w:rPr>
            </w:pPr>
            <w:r w:rsidRPr="00DB0D72">
              <w:rPr>
                <w:rFonts w:asciiTheme="majorBidi" w:hAnsiTheme="majorBidi" w:cstheme="majorBidi"/>
              </w:rPr>
              <w:t xml:space="preserve">Humidity in mixing room area : </w:t>
            </w:r>
            <w:r w:rsidRPr="00DB0D72">
              <w:rPr>
                <w:rFonts w:asciiTheme="majorBidi" w:hAnsiTheme="majorBidi" w:cstheme="majorBidi"/>
                <w:b/>
              </w:rPr>
              <w:t>17.5˚C/ 66% RH (area at rest)</w:t>
            </w:r>
          </w:p>
          <w:p w:rsidR="00F83928" w:rsidRPr="00DB0D72" w:rsidRDefault="00F83928" w:rsidP="00A5171E">
            <w:pPr>
              <w:pStyle w:val="NoSpacing"/>
              <w:numPr>
                <w:ilvl w:val="0"/>
                <w:numId w:val="103"/>
              </w:numPr>
              <w:ind w:hanging="720"/>
              <w:jc w:val="both"/>
              <w:rPr>
                <w:rFonts w:asciiTheme="majorBidi" w:hAnsiTheme="majorBidi" w:cstheme="majorBidi"/>
              </w:rPr>
            </w:pPr>
            <w:r w:rsidRPr="00DB0D72">
              <w:rPr>
                <w:rFonts w:asciiTheme="majorBidi" w:hAnsiTheme="majorBidi" w:cstheme="majorBidi"/>
              </w:rPr>
              <w:t xml:space="preserve">Humidity in drying room area : </w:t>
            </w:r>
            <w:r w:rsidRPr="00DB0D72">
              <w:rPr>
                <w:rFonts w:asciiTheme="majorBidi" w:hAnsiTheme="majorBidi" w:cstheme="majorBidi"/>
                <w:b/>
              </w:rPr>
              <w:t>17.7˚C/ 64% RH (area at rest)</w:t>
            </w:r>
          </w:p>
          <w:p w:rsidR="00F83928" w:rsidRPr="00DB0D72" w:rsidRDefault="00F83928" w:rsidP="00A5171E">
            <w:pPr>
              <w:pStyle w:val="NoSpacing"/>
              <w:numPr>
                <w:ilvl w:val="0"/>
                <w:numId w:val="103"/>
              </w:numPr>
              <w:ind w:hanging="720"/>
              <w:jc w:val="both"/>
              <w:rPr>
                <w:rFonts w:asciiTheme="majorBidi" w:hAnsiTheme="majorBidi" w:cstheme="majorBidi"/>
              </w:rPr>
            </w:pPr>
            <w:r w:rsidRPr="00DB0D72">
              <w:rPr>
                <w:rFonts w:asciiTheme="majorBidi" w:hAnsiTheme="majorBidi" w:cstheme="majorBidi"/>
              </w:rPr>
              <w:t xml:space="preserve">Humidity in blistering area:  </w:t>
            </w:r>
            <w:r w:rsidRPr="00DB0D72">
              <w:rPr>
                <w:rFonts w:asciiTheme="majorBidi" w:hAnsiTheme="majorBidi" w:cstheme="majorBidi"/>
                <w:b/>
              </w:rPr>
              <w:t>19.9˚C/ 69% RH (area at rest)</w:t>
            </w:r>
          </w:p>
          <w:p w:rsidR="00F83928" w:rsidRPr="00DB0D72" w:rsidRDefault="00F83928" w:rsidP="00A5171E">
            <w:pPr>
              <w:pStyle w:val="NoSpacing"/>
              <w:numPr>
                <w:ilvl w:val="0"/>
                <w:numId w:val="103"/>
              </w:numPr>
              <w:ind w:hanging="720"/>
              <w:jc w:val="both"/>
              <w:rPr>
                <w:rFonts w:asciiTheme="majorBidi" w:hAnsiTheme="majorBidi" w:cstheme="majorBidi"/>
                <w:b/>
              </w:rPr>
            </w:pPr>
            <w:r w:rsidRPr="00DB0D72">
              <w:rPr>
                <w:rFonts w:asciiTheme="majorBidi" w:hAnsiTheme="majorBidi" w:cstheme="majorBidi"/>
                <w:b/>
              </w:rPr>
              <w:t>Packing hall had been provided an access to the basement where the finished goods will be stored as informed by the firm’s management. Firm had not obtained approval for this FG store from DRAP. It was also seen that there was no temp/humidity maintenance and monitoring system in that area.</w:t>
            </w:r>
          </w:p>
          <w:p w:rsidR="00F83928" w:rsidRPr="00DB0D72" w:rsidRDefault="00F83928" w:rsidP="00B4257D">
            <w:pPr>
              <w:pStyle w:val="NoSpacing"/>
              <w:spacing w:line="360" w:lineRule="auto"/>
              <w:jc w:val="both"/>
              <w:rPr>
                <w:rFonts w:asciiTheme="majorBidi" w:hAnsiTheme="majorBidi" w:cstheme="majorBidi"/>
                <w:b/>
                <w:u w:val="single"/>
              </w:rPr>
            </w:pPr>
            <w:r w:rsidRPr="00DB0D72">
              <w:rPr>
                <w:rFonts w:asciiTheme="majorBidi" w:hAnsiTheme="majorBidi" w:cstheme="majorBidi"/>
                <w:b/>
                <w:u w:val="single"/>
              </w:rPr>
              <w:t>Hormone Injection Section</w:t>
            </w:r>
          </w:p>
          <w:p w:rsidR="00F83928" w:rsidRPr="00DB0D72" w:rsidRDefault="00F83928" w:rsidP="00A5171E">
            <w:pPr>
              <w:pStyle w:val="NoSpacing"/>
              <w:numPr>
                <w:ilvl w:val="0"/>
                <w:numId w:val="104"/>
              </w:numPr>
              <w:ind w:hanging="730"/>
              <w:jc w:val="both"/>
              <w:rPr>
                <w:rFonts w:asciiTheme="majorBidi" w:hAnsiTheme="majorBidi" w:cstheme="majorBidi"/>
                <w:b/>
                <w:u w:val="single"/>
              </w:rPr>
            </w:pPr>
            <w:r w:rsidRPr="00DB0D72">
              <w:rPr>
                <w:rFonts w:asciiTheme="majorBidi" w:hAnsiTheme="majorBidi" w:cstheme="majorBidi"/>
              </w:rPr>
              <w:t>Dispensing hood was provided. However, firm was advised to provide proper enclosed dispensing room.</w:t>
            </w:r>
          </w:p>
          <w:p w:rsidR="00F83928" w:rsidRPr="00DB0D72" w:rsidRDefault="00F83928" w:rsidP="00A5171E">
            <w:pPr>
              <w:pStyle w:val="NoSpacing"/>
              <w:numPr>
                <w:ilvl w:val="0"/>
                <w:numId w:val="104"/>
              </w:numPr>
              <w:ind w:hanging="720"/>
              <w:jc w:val="both"/>
              <w:rPr>
                <w:rFonts w:asciiTheme="majorBidi" w:hAnsiTheme="majorBidi" w:cstheme="majorBidi"/>
              </w:rPr>
            </w:pPr>
            <w:r w:rsidRPr="00DB0D72">
              <w:rPr>
                <w:rFonts w:asciiTheme="majorBidi" w:hAnsiTheme="majorBidi" w:cstheme="majorBidi"/>
              </w:rPr>
              <w:t>Sampling booth/area was not provided.</w:t>
            </w:r>
          </w:p>
          <w:p w:rsidR="00F83928" w:rsidRPr="00DB0D72" w:rsidRDefault="00F83928" w:rsidP="00A5171E">
            <w:pPr>
              <w:pStyle w:val="NoSpacing"/>
              <w:numPr>
                <w:ilvl w:val="0"/>
                <w:numId w:val="104"/>
              </w:numPr>
              <w:ind w:hanging="720"/>
              <w:jc w:val="both"/>
              <w:rPr>
                <w:rFonts w:asciiTheme="majorBidi" w:hAnsiTheme="majorBidi" w:cstheme="majorBidi"/>
              </w:rPr>
            </w:pPr>
            <w:r w:rsidRPr="00DB0D72">
              <w:rPr>
                <w:rFonts w:asciiTheme="majorBidi" w:hAnsiTheme="majorBidi" w:cstheme="majorBidi"/>
              </w:rPr>
              <w:t>Calibration of gauges/equipment/machine parts in this section was yet to be completed.</w:t>
            </w:r>
          </w:p>
          <w:p w:rsidR="00F83928" w:rsidRPr="00DB0D72" w:rsidRDefault="00F83928" w:rsidP="00A5171E">
            <w:pPr>
              <w:pStyle w:val="NoSpacing"/>
              <w:numPr>
                <w:ilvl w:val="0"/>
                <w:numId w:val="104"/>
              </w:numPr>
              <w:ind w:hanging="720"/>
              <w:jc w:val="both"/>
              <w:rPr>
                <w:rFonts w:asciiTheme="majorBidi" w:hAnsiTheme="majorBidi" w:cstheme="majorBidi"/>
              </w:rPr>
            </w:pPr>
            <w:r w:rsidRPr="00DB0D72">
              <w:rPr>
                <w:rFonts w:asciiTheme="majorBidi" w:hAnsiTheme="majorBidi" w:cstheme="majorBidi"/>
              </w:rPr>
              <w:t>Open tube lights had been installed in LFCs of both solution preparation areas and filling machines. The firm was advised to provide flushed lights.</w:t>
            </w:r>
          </w:p>
          <w:p w:rsidR="00F83928" w:rsidRPr="00DB0D72" w:rsidRDefault="00F83928" w:rsidP="00A5171E">
            <w:pPr>
              <w:pStyle w:val="NoSpacing"/>
              <w:numPr>
                <w:ilvl w:val="0"/>
                <w:numId w:val="104"/>
              </w:numPr>
              <w:ind w:hanging="720"/>
              <w:jc w:val="both"/>
              <w:rPr>
                <w:rFonts w:asciiTheme="majorBidi" w:hAnsiTheme="majorBidi" w:cstheme="majorBidi"/>
              </w:rPr>
            </w:pPr>
            <w:r w:rsidRPr="00DB0D72">
              <w:rPr>
                <w:rFonts w:asciiTheme="majorBidi" w:hAnsiTheme="majorBidi" w:cstheme="majorBidi"/>
              </w:rPr>
              <w:t xml:space="preserve">The firm was advised to provide magnehelic gauge for pressure monitoring in buffers for material transfer. </w:t>
            </w:r>
          </w:p>
          <w:p w:rsidR="00F83928" w:rsidRPr="00DB0D72" w:rsidRDefault="00F83928" w:rsidP="00A5171E">
            <w:pPr>
              <w:pStyle w:val="NoSpacing"/>
              <w:numPr>
                <w:ilvl w:val="0"/>
                <w:numId w:val="104"/>
              </w:numPr>
              <w:ind w:hanging="720"/>
              <w:jc w:val="both"/>
              <w:rPr>
                <w:rFonts w:asciiTheme="majorBidi" w:hAnsiTheme="majorBidi" w:cstheme="majorBidi"/>
              </w:rPr>
            </w:pPr>
            <w:r w:rsidRPr="00DB0D72">
              <w:rPr>
                <w:rFonts w:asciiTheme="majorBidi" w:hAnsiTheme="majorBidi" w:cstheme="majorBidi"/>
              </w:rPr>
              <w:t>Physical partitioning required between vial filling and sealing operation.</w:t>
            </w:r>
          </w:p>
          <w:p w:rsidR="00F83928" w:rsidRPr="00DB0D72" w:rsidRDefault="00F83928" w:rsidP="00A5171E">
            <w:pPr>
              <w:pStyle w:val="NoSpacing"/>
              <w:numPr>
                <w:ilvl w:val="0"/>
                <w:numId w:val="104"/>
              </w:numPr>
              <w:ind w:hanging="720"/>
              <w:jc w:val="both"/>
              <w:rPr>
                <w:rFonts w:asciiTheme="majorBidi" w:hAnsiTheme="majorBidi" w:cstheme="majorBidi"/>
              </w:rPr>
            </w:pPr>
            <w:r w:rsidRPr="00DB0D72">
              <w:rPr>
                <w:rFonts w:asciiTheme="majorBidi" w:hAnsiTheme="majorBidi" w:cstheme="majorBidi"/>
              </w:rPr>
              <w:t>Water, compressed air, nitrogen gas filters were yet to be installed.</w:t>
            </w:r>
          </w:p>
          <w:p w:rsidR="00F83928" w:rsidRPr="00DB0D72" w:rsidRDefault="00F83928" w:rsidP="00A5171E">
            <w:pPr>
              <w:pStyle w:val="NoSpacing"/>
              <w:numPr>
                <w:ilvl w:val="0"/>
                <w:numId w:val="104"/>
              </w:numPr>
              <w:spacing w:line="360" w:lineRule="auto"/>
              <w:ind w:hanging="720"/>
              <w:jc w:val="both"/>
              <w:rPr>
                <w:rFonts w:asciiTheme="majorBidi" w:hAnsiTheme="majorBidi" w:cstheme="majorBidi"/>
              </w:rPr>
            </w:pPr>
            <w:proofErr w:type="gramStart"/>
            <w:r w:rsidRPr="00DB0D72">
              <w:rPr>
                <w:rFonts w:asciiTheme="majorBidi" w:hAnsiTheme="majorBidi" w:cstheme="majorBidi"/>
              </w:rPr>
              <w:t>No LFC trolley for ampoule cooling/transfer was not provided.</w:t>
            </w:r>
            <w:proofErr w:type="gramEnd"/>
          </w:p>
          <w:p w:rsidR="00F83928" w:rsidRPr="00DB0D72" w:rsidRDefault="00F83928" w:rsidP="00B4257D">
            <w:pPr>
              <w:pStyle w:val="NoSpacing"/>
              <w:spacing w:line="360" w:lineRule="auto"/>
              <w:jc w:val="both"/>
              <w:rPr>
                <w:rFonts w:asciiTheme="majorBidi" w:hAnsiTheme="majorBidi" w:cstheme="majorBidi"/>
                <w:b/>
                <w:u w:val="single"/>
              </w:rPr>
            </w:pPr>
            <w:r w:rsidRPr="00DB0D72">
              <w:rPr>
                <w:rFonts w:asciiTheme="majorBidi" w:hAnsiTheme="majorBidi" w:cstheme="majorBidi"/>
                <w:b/>
                <w:u w:val="single"/>
              </w:rPr>
              <w:t>Quality Control Laboratory:</w:t>
            </w:r>
          </w:p>
          <w:p w:rsidR="00F83928" w:rsidRPr="00DB0D72" w:rsidRDefault="00F83928" w:rsidP="00A5171E">
            <w:pPr>
              <w:pStyle w:val="NoSpacing"/>
              <w:numPr>
                <w:ilvl w:val="0"/>
                <w:numId w:val="105"/>
              </w:numPr>
              <w:spacing w:line="360" w:lineRule="auto"/>
              <w:ind w:hanging="720"/>
              <w:jc w:val="both"/>
              <w:rPr>
                <w:rFonts w:asciiTheme="majorBidi" w:hAnsiTheme="majorBidi" w:cstheme="majorBidi"/>
              </w:rPr>
            </w:pPr>
            <w:r w:rsidRPr="00DB0D72">
              <w:rPr>
                <w:rFonts w:asciiTheme="majorBidi" w:hAnsiTheme="majorBidi" w:cstheme="majorBidi"/>
              </w:rPr>
              <w:t>Firm was advised to provide TOC analyzer.</w:t>
            </w:r>
          </w:p>
          <w:p w:rsidR="00F83928" w:rsidRPr="00DB0D72" w:rsidRDefault="00F83928" w:rsidP="00B4257D">
            <w:pPr>
              <w:shd w:val="clear" w:color="auto" w:fill="FFFFFF" w:themeFill="background1"/>
              <w:tabs>
                <w:tab w:val="left" w:pos="4500"/>
              </w:tabs>
              <w:jc w:val="both"/>
              <w:rPr>
                <w:rFonts w:asciiTheme="majorBidi" w:hAnsiTheme="majorBidi" w:cstheme="majorBidi"/>
              </w:rPr>
            </w:pPr>
            <w:r w:rsidRPr="00DB0D72">
              <w:rPr>
                <w:rFonts w:asciiTheme="majorBidi" w:hAnsiTheme="majorBidi" w:cstheme="majorBidi"/>
              </w:rPr>
              <w:t>The firm has submitted plan vide letter No. 271218/HP/DRAP/18 dated 27-12-2018 wherein they have given a timeline for rectification/compliance of the observations made during the inspections.</w:t>
            </w:r>
          </w:p>
          <w:p w:rsidR="00F83928" w:rsidRPr="00DB0D72" w:rsidRDefault="00F83928" w:rsidP="00B4257D">
            <w:pPr>
              <w:pStyle w:val="ListParagraph"/>
              <w:shd w:val="clear" w:color="auto" w:fill="FFFFFF" w:themeFill="background1"/>
              <w:spacing w:after="0" w:line="360" w:lineRule="auto"/>
              <w:ind w:left="0" w:firstLine="0"/>
              <w:rPr>
                <w:rFonts w:asciiTheme="majorBidi" w:hAnsiTheme="majorBidi" w:cstheme="majorBidi"/>
                <w:b/>
                <w:bCs/>
                <w:u w:val="single"/>
              </w:rPr>
            </w:pPr>
            <w:r w:rsidRPr="00DB0D72">
              <w:rPr>
                <w:rFonts w:asciiTheme="majorBidi" w:hAnsiTheme="majorBidi" w:cstheme="majorBidi"/>
                <w:b/>
                <w:bCs/>
                <w:u w:val="single"/>
              </w:rPr>
              <w:t>Decision by the Central Licensing Board in 268</w:t>
            </w:r>
            <w:r w:rsidRPr="00DB0D72">
              <w:rPr>
                <w:rFonts w:asciiTheme="majorBidi" w:hAnsiTheme="majorBidi" w:cstheme="majorBidi"/>
                <w:b/>
                <w:bCs/>
                <w:u w:val="single"/>
                <w:vertAlign w:val="superscript"/>
              </w:rPr>
              <w:t>th</w:t>
            </w:r>
            <w:r w:rsidRPr="00DB0D72">
              <w:rPr>
                <w:rFonts w:asciiTheme="majorBidi" w:hAnsiTheme="majorBidi" w:cstheme="majorBidi"/>
                <w:b/>
                <w:bCs/>
                <w:u w:val="single"/>
              </w:rPr>
              <w:t xml:space="preserve"> meeting</w:t>
            </w:r>
          </w:p>
          <w:p w:rsidR="00F83928" w:rsidRPr="00DB0D72" w:rsidRDefault="00F83928" w:rsidP="00B4257D">
            <w:pPr>
              <w:shd w:val="clear" w:color="auto" w:fill="FFFFFF"/>
              <w:spacing w:line="360" w:lineRule="auto"/>
              <w:ind w:right="72"/>
              <w:jc w:val="both"/>
              <w:rPr>
                <w:rFonts w:asciiTheme="majorBidi" w:hAnsiTheme="majorBidi" w:cstheme="majorBidi"/>
                <w:iCs/>
              </w:rPr>
            </w:pPr>
            <w:r w:rsidRPr="00DB0D72">
              <w:rPr>
                <w:rFonts w:asciiTheme="majorBidi" w:hAnsiTheme="majorBidi" w:cstheme="majorBidi"/>
                <w:iCs/>
              </w:rPr>
              <w:t xml:space="preserve">The </w:t>
            </w:r>
            <w:proofErr w:type="gramStart"/>
            <w:r w:rsidRPr="00DB0D72">
              <w:rPr>
                <w:rFonts w:asciiTheme="majorBidi" w:hAnsiTheme="majorBidi" w:cstheme="majorBidi"/>
                <w:iCs/>
              </w:rPr>
              <w:t>Board  considered</w:t>
            </w:r>
            <w:proofErr w:type="gramEnd"/>
            <w:r w:rsidRPr="00DB0D72">
              <w:rPr>
                <w:rFonts w:asciiTheme="majorBidi" w:hAnsiTheme="majorBidi" w:cstheme="majorBidi"/>
                <w:iCs/>
              </w:rPr>
              <w:t xml:space="preserve"> the case and decided to issue showcause notice under secion 41 of the Drugs Act 1976 read with  Rule, 12 of the Drugs (Licensing, Registering and Advertising) Rules, 1976 as to why the Drug Manufacturing License  (No. 000581(Formulation) ) may not be suspended for the period as provided in the Rule, 13 of the Drugs (Licensing, Registering and Advertising) Rules, 1976.</w:t>
            </w:r>
          </w:p>
          <w:p w:rsidR="00F83928" w:rsidRPr="00DB0D72" w:rsidRDefault="00F83928" w:rsidP="00B4257D">
            <w:pPr>
              <w:shd w:val="clear" w:color="auto" w:fill="FFFFFF"/>
              <w:ind w:right="72"/>
              <w:rPr>
                <w:rFonts w:asciiTheme="majorBidi" w:hAnsiTheme="majorBidi" w:cstheme="majorBidi"/>
                <w:iCs/>
              </w:rPr>
            </w:pPr>
          </w:p>
          <w:p w:rsidR="00F83928" w:rsidRPr="00DB0D72" w:rsidRDefault="00F83928" w:rsidP="00B4257D">
            <w:pPr>
              <w:shd w:val="clear" w:color="auto" w:fill="FFFFFF" w:themeFill="background1"/>
              <w:jc w:val="both"/>
              <w:rPr>
                <w:rFonts w:asciiTheme="majorBidi" w:hAnsiTheme="majorBidi" w:cstheme="majorBidi"/>
                <w:b/>
                <w:u w:val="single"/>
              </w:rPr>
            </w:pPr>
            <w:r w:rsidRPr="00DB0D72">
              <w:rPr>
                <w:rFonts w:asciiTheme="majorBidi" w:hAnsiTheme="majorBidi" w:cstheme="majorBidi"/>
                <w:b/>
                <w:u w:val="single"/>
              </w:rPr>
              <w:t>Proceedings of Licensing Division in compliance to the decision of Central Licensing Board.</w:t>
            </w:r>
          </w:p>
          <w:p w:rsidR="00F83928" w:rsidRPr="00DB0D72" w:rsidRDefault="00F83928" w:rsidP="00B4257D">
            <w:pPr>
              <w:shd w:val="clear" w:color="auto" w:fill="FFFFFF" w:themeFill="background1"/>
              <w:spacing w:line="360" w:lineRule="auto"/>
              <w:jc w:val="both"/>
              <w:rPr>
                <w:bCs/>
              </w:rPr>
            </w:pPr>
          </w:p>
          <w:p w:rsidR="00F83928" w:rsidRPr="00DB0D72" w:rsidRDefault="00F83928" w:rsidP="00B4257D">
            <w:pPr>
              <w:shd w:val="clear" w:color="auto" w:fill="FFFFFF" w:themeFill="background1"/>
              <w:spacing w:line="360" w:lineRule="auto"/>
              <w:jc w:val="both"/>
              <w:rPr>
                <w:rFonts w:asciiTheme="majorBidi" w:hAnsiTheme="majorBidi" w:cstheme="majorBidi"/>
              </w:rPr>
            </w:pPr>
            <w:r w:rsidRPr="00DB0D72">
              <w:rPr>
                <w:bCs/>
              </w:rPr>
              <w:t>The Show Cause notice dated 29</w:t>
            </w:r>
            <w:r w:rsidRPr="00DB0D72">
              <w:rPr>
                <w:bCs/>
                <w:vertAlign w:val="superscript"/>
              </w:rPr>
              <w:t>th</w:t>
            </w:r>
            <w:r w:rsidRPr="00DB0D72">
              <w:rPr>
                <w:bCs/>
              </w:rPr>
              <w:t xml:space="preserve"> January, 2019was issued to </w:t>
            </w:r>
            <w:r w:rsidRPr="00DB0D72">
              <w:rPr>
                <w:rFonts w:asciiTheme="majorBidi" w:hAnsiTheme="majorBidi" w:cstheme="majorBidi"/>
              </w:rPr>
              <w:t>M/s. Hansel Pharmaceutical (Pvt.) Ltd., Plot No. 02, Pharma City, 30-K.M. Multan Road, Lahore.</w:t>
            </w:r>
          </w:p>
          <w:p w:rsidR="00F83928" w:rsidRPr="00DB0D72" w:rsidRDefault="00F83928" w:rsidP="00B4257D">
            <w:pPr>
              <w:shd w:val="clear" w:color="auto" w:fill="FFFFFF" w:themeFill="background1"/>
              <w:spacing w:line="360" w:lineRule="auto"/>
              <w:jc w:val="both"/>
              <w:rPr>
                <w:bCs/>
              </w:rPr>
            </w:pPr>
            <w:r w:rsidRPr="00DB0D72">
              <w:rPr>
                <w:bCs/>
              </w:rPr>
              <w:t xml:space="preserve">The firm </w:t>
            </w:r>
            <w:r w:rsidRPr="00DB0D72">
              <w:t>has replied to show cause notice and submitted compliance report with the request to verify the rectification before taking any action against the firm.</w:t>
            </w:r>
          </w:p>
          <w:p w:rsidR="00F83928" w:rsidRPr="00DB0D72" w:rsidRDefault="00F83928" w:rsidP="00B4257D">
            <w:pPr>
              <w:shd w:val="clear" w:color="auto" w:fill="FFFFFF" w:themeFill="background1"/>
              <w:spacing w:line="360" w:lineRule="auto"/>
              <w:jc w:val="both"/>
              <w:rPr>
                <w:b/>
                <w:bCs/>
              </w:rPr>
            </w:pPr>
          </w:p>
          <w:p w:rsidR="00F83928" w:rsidRPr="00DB0D72" w:rsidRDefault="00F83928" w:rsidP="00B4257D">
            <w:pPr>
              <w:shd w:val="clear" w:color="auto" w:fill="FFFFFF" w:themeFill="background1"/>
              <w:spacing w:line="360" w:lineRule="auto"/>
              <w:jc w:val="both"/>
              <w:rPr>
                <w:bCs/>
              </w:rPr>
            </w:pPr>
            <w:r w:rsidRPr="00DB0D72">
              <w:rPr>
                <w:b/>
                <w:bCs/>
              </w:rPr>
              <w:t>A letter of Personal hearing has been issued on 19-02-2019</w:t>
            </w:r>
          </w:p>
          <w:p w:rsidR="00F83928" w:rsidRPr="00DB0D72" w:rsidRDefault="00F83928" w:rsidP="00B4257D">
            <w:pPr>
              <w:pStyle w:val="ListBullet"/>
              <w:tabs>
                <w:tab w:val="left" w:pos="720"/>
              </w:tabs>
              <w:spacing w:line="360" w:lineRule="auto"/>
              <w:jc w:val="both"/>
              <w:rPr>
                <w:bCs/>
              </w:rPr>
            </w:pPr>
          </w:p>
          <w:p w:rsidR="00F83928" w:rsidRPr="00DB0D72" w:rsidRDefault="00F83928" w:rsidP="00B4257D">
            <w:pPr>
              <w:pStyle w:val="ListParagraph"/>
              <w:shd w:val="clear" w:color="auto" w:fill="FFFFFF" w:themeFill="background1"/>
              <w:spacing w:after="0" w:line="360" w:lineRule="auto"/>
              <w:ind w:left="0" w:firstLine="0"/>
              <w:rPr>
                <w:b/>
                <w:bCs/>
                <w:u w:val="single"/>
              </w:rPr>
            </w:pPr>
            <w:r w:rsidRPr="00DB0D72">
              <w:rPr>
                <w:b/>
                <w:bCs/>
                <w:u w:val="single"/>
              </w:rPr>
              <w:lastRenderedPageBreak/>
              <w:t>Decision by the Central Licensing Board in 269</w:t>
            </w:r>
            <w:r w:rsidRPr="00DB0D72">
              <w:rPr>
                <w:b/>
                <w:bCs/>
                <w:u w:val="single"/>
                <w:vertAlign w:val="superscript"/>
              </w:rPr>
              <w:t>th</w:t>
            </w:r>
            <w:r w:rsidRPr="00DB0D72">
              <w:rPr>
                <w:b/>
                <w:bCs/>
                <w:u w:val="single"/>
              </w:rPr>
              <w:t xml:space="preserve"> meeting</w:t>
            </w:r>
          </w:p>
          <w:p w:rsidR="00F83928" w:rsidRPr="00DB0D72" w:rsidRDefault="00F83928" w:rsidP="00B4257D">
            <w:pPr>
              <w:shd w:val="clear" w:color="auto" w:fill="FFFFFF" w:themeFill="background1"/>
              <w:tabs>
                <w:tab w:val="left" w:pos="4500"/>
              </w:tabs>
              <w:spacing w:line="360" w:lineRule="auto"/>
              <w:jc w:val="both"/>
              <w:rPr>
                <w:rFonts w:asciiTheme="majorBidi" w:hAnsiTheme="majorBidi" w:cstheme="majorBidi"/>
                <w:bCs/>
              </w:rPr>
            </w:pPr>
            <w:r w:rsidRPr="00DB0D72">
              <w:rPr>
                <w:rFonts w:asciiTheme="majorBidi" w:hAnsiTheme="majorBidi" w:cstheme="majorBidi"/>
                <w:bCs/>
              </w:rPr>
              <w:t xml:space="preserve">Mr. Muhammad Hanif, Managing Director of </w:t>
            </w:r>
            <w:r w:rsidRPr="00DB0D72">
              <w:rPr>
                <w:rFonts w:asciiTheme="majorBidi" w:hAnsiTheme="majorBidi" w:cstheme="majorBidi"/>
              </w:rPr>
              <w:t xml:space="preserve">M/s. Hansel Pharmaceutical (Pvt.) Ltd., Plot No. 02, Pharma City, </w:t>
            </w:r>
            <w:proofErr w:type="gramStart"/>
            <w:r w:rsidRPr="00DB0D72">
              <w:rPr>
                <w:rFonts w:asciiTheme="majorBidi" w:hAnsiTheme="majorBidi" w:cstheme="majorBidi"/>
              </w:rPr>
              <w:t>30</w:t>
            </w:r>
            <w:proofErr w:type="gramEnd"/>
            <w:r w:rsidRPr="00DB0D72">
              <w:rPr>
                <w:rFonts w:asciiTheme="majorBidi" w:hAnsiTheme="majorBidi" w:cstheme="majorBidi"/>
              </w:rPr>
              <w:t>-K.M. Multan Road, Lahore appeared before the Board. He contended that most of the rectifications have been made as pointed out by the panel and they are ready for re-inspection.</w:t>
            </w:r>
            <w:r w:rsidRPr="00DB0D72">
              <w:rPr>
                <w:rFonts w:asciiTheme="majorBidi" w:hAnsiTheme="majorBidi" w:cstheme="majorBidi"/>
                <w:bCs/>
              </w:rPr>
              <w:t xml:space="preserve">The Board after hearing the representative of the </w:t>
            </w:r>
            <w:proofErr w:type="gramStart"/>
            <w:r w:rsidRPr="00DB0D72">
              <w:rPr>
                <w:rFonts w:asciiTheme="majorBidi" w:hAnsiTheme="majorBidi" w:cstheme="majorBidi"/>
                <w:bCs/>
              </w:rPr>
              <w:t>company  decided</w:t>
            </w:r>
            <w:proofErr w:type="gramEnd"/>
            <w:r w:rsidRPr="00DB0D72">
              <w:rPr>
                <w:rFonts w:asciiTheme="majorBidi" w:hAnsiTheme="majorBidi" w:cstheme="majorBidi"/>
                <w:bCs/>
              </w:rPr>
              <w:t xml:space="preserve"> to inspect the premises by the same panel. Meanwhile production of the company shall remain suspended for the said period. The Chairman shall pass orders on the report of the panel if panel recommends resumption of production and case would be placed in the next meeting of the Board for ratification.</w:t>
            </w:r>
          </w:p>
          <w:p w:rsidR="00F83928" w:rsidRPr="00DB0D72" w:rsidRDefault="00F83928" w:rsidP="00B4257D">
            <w:pPr>
              <w:shd w:val="clear" w:color="auto" w:fill="FFFFFF" w:themeFill="background1"/>
              <w:tabs>
                <w:tab w:val="left" w:pos="4500"/>
              </w:tabs>
              <w:spacing w:line="360" w:lineRule="auto"/>
              <w:jc w:val="both"/>
              <w:rPr>
                <w:rFonts w:asciiTheme="majorBidi" w:hAnsiTheme="majorBidi" w:cstheme="majorBidi"/>
                <w:bCs/>
              </w:rPr>
            </w:pPr>
          </w:p>
        </w:tc>
      </w:tr>
    </w:tbl>
    <w:p w:rsidR="008B6683" w:rsidRPr="00DB0D72" w:rsidRDefault="008B6683" w:rsidP="00E325C5">
      <w:pPr>
        <w:spacing w:line="360" w:lineRule="auto"/>
        <w:jc w:val="both"/>
      </w:pPr>
    </w:p>
    <w:p w:rsidR="00F83928" w:rsidRPr="00DB0D72" w:rsidRDefault="00F83928" w:rsidP="00F83928">
      <w:pPr>
        <w:shd w:val="clear" w:color="auto" w:fill="FFFFFF" w:themeFill="background1"/>
        <w:jc w:val="both"/>
        <w:rPr>
          <w:rFonts w:asciiTheme="majorBidi" w:hAnsiTheme="majorBidi" w:cstheme="majorBidi"/>
          <w:b/>
          <w:u w:val="single"/>
        </w:rPr>
      </w:pPr>
      <w:proofErr w:type="gramStart"/>
      <w:r w:rsidRPr="00DB0D72">
        <w:rPr>
          <w:rFonts w:asciiTheme="majorBidi" w:hAnsiTheme="majorBidi" w:cstheme="majorBidi"/>
          <w:b/>
          <w:u w:val="single"/>
        </w:rPr>
        <w:t>Proceedings of Licensing Division in compliance to the decision of Central Licensing Board.</w:t>
      </w:r>
      <w:proofErr w:type="gramEnd"/>
    </w:p>
    <w:p w:rsidR="00F83928" w:rsidRPr="00DB0D72" w:rsidRDefault="00F83928" w:rsidP="00F83928">
      <w:pPr>
        <w:shd w:val="clear" w:color="auto" w:fill="FFFFFF" w:themeFill="background1"/>
        <w:spacing w:line="360" w:lineRule="auto"/>
        <w:jc w:val="both"/>
        <w:rPr>
          <w:bCs/>
        </w:rPr>
      </w:pPr>
    </w:p>
    <w:p w:rsidR="00F83928" w:rsidRPr="00DB0D72" w:rsidRDefault="00F83928" w:rsidP="00F83928">
      <w:pPr>
        <w:shd w:val="clear" w:color="auto" w:fill="FFFFFF" w:themeFill="background1"/>
        <w:spacing w:line="360" w:lineRule="auto"/>
        <w:jc w:val="both"/>
      </w:pPr>
      <w:r w:rsidRPr="00DB0D72">
        <w:t>Panel Inspection report for grant of additional section and renewal of DML of M/s Hansel Pharmaceutical (Pvt) Ltd, Plot No. 02, Pharma City, 30-Km, Multan Road, Lahore under DML No. 000581 (formulation) was received on 01-07-2019 which is as under:-</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12"/>
        <w:gridCol w:w="1542"/>
        <w:gridCol w:w="997"/>
        <w:gridCol w:w="3949"/>
      </w:tblGrid>
      <w:tr w:rsidR="00DB0D72" w:rsidRPr="00DB0D72" w:rsidTr="00FF3336">
        <w:trPr>
          <w:trHeight w:val="610"/>
        </w:trPr>
        <w:tc>
          <w:tcPr>
            <w:tcW w:w="3412" w:type="dxa"/>
            <w:shd w:val="clear" w:color="auto" w:fill="auto"/>
          </w:tcPr>
          <w:p w:rsidR="00F83928" w:rsidRPr="00DB0D72" w:rsidRDefault="00F83928" w:rsidP="00B4257D">
            <w:pPr>
              <w:jc w:val="center"/>
              <w:rPr>
                <w:b/>
                <w:bCs/>
              </w:rPr>
            </w:pPr>
            <w:r w:rsidRPr="00DB0D72">
              <w:rPr>
                <w:b/>
                <w:bCs/>
              </w:rPr>
              <w:t>Name of the firm</w:t>
            </w:r>
          </w:p>
        </w:tc>
        <w:tc>
          <w:tcPr>
            <w:tcW w:w="1542" w:type="dxa"/>
            <w:shd w:val="clear" w:color="auto" w:fill="auto"/>
          </w:tcPr>
          <w:p w:rsidR="00F83928" w:rsidRPr="00DB0D72" w:rsidRDefault="00F83928" w:rsidP="00B4257D">
            <w:pPr>
              <w:jc w:val="center"/>
              <w:rPr>
                <w:b/>
                <w:bCs/>
              </w:rPr>
            </w:pPr>
            <w:r w:rsidRPr="00DB0D72">
              <w:rPr>
                <w:b/>
                <w:bCs/>
              </w:rPr>
              <w:t>Date of Inspection</w:t>
            </w:r>
          </w:p>
        </w:tc>
        <w:tc>
          <w:tcPr>
            <w:tcW w:w="997" w:type="dxa"/>
            <w:shd w:val="clear" w:color="auto" w:fill="auto"/>
          </w:tcPr>
          <w:p w:rsidR="00F83928" w:rsidRPr="00DB0D72" w:rsidRDefault="00F83928" w:rsidP="00B4257D">
            <w:pPr>
              <w:jc w:val="center"/>
              <w:rPr>
                <w:b/>
                <w:bCs/>
              </w:rPr>
            </w:pPr>
            <w:r w:rsidRPr="00DB0D72">
              <w:rPr>
                <w:b/>
                <w:bCs/>
              </w:rPr>
              <w:t>Ranking/ Evaluation</w:t>
            </w:r>
          </w:p>
        </w:tc>
        <w:tc>
          <w:tcPr>
            <w:tcW w:w="3949" w:type="dxa"/>
            <w:shd w:val="clear" w:color="auto" w:fill="auto"/>
          </w:tcPr>
          <w:p w:rsidR="00F83928" w:rsidRPr="00DB0D72" w:rsidRDefault="00F83928" w:rsidP="00B4257D">
            <w:pPr>
              <w:jc w:val="center"/>
              <w:rPr>
                <w:b/>
                <w:bCs/>
              </w:rPr>
            </w:pPr>
            <w:r w:rsidRPr="00DB0D72">
              <w:rPr>
                <w:b/>
                <w:bCs/>
              </w:rPr>
              <w:t>Inspection Panel Members</w:t>
            </w:r>
          </w:p>
        </w:tc>
      </w:tr>
      <w:tr w:rsidR="00DB0D72" w:rsidRPr="00DB0D72" w:rsidTr="00FF3336">
        <w:trPr>
          <w:trHeight w:val="610"/>
        </w:trPr>
        <w:tc>
          <w:tcPr>
            <w:tcW w:w="3412" w:type="dxa"/>
            <w:shd w:val="clear" w:color="auto" w:fill="auto"/>
          </w:tcPr>
          <w:p w:rsidR="00F83928" w:rsidRPr="00DB0D72" w:rsidRDefault="00F83928" w:rsidP="00B4257D">
            <w:pPr>
              <w:shd w:val="clear" w:color="auto" w:fill="FFFFFF" w:themeFill="background1"/>
              <w:tabs>
                <w:tab w:val="left" w:pos="4500"/>
              </w:tabs>
              <w:jc w:val="both"/>
              <w:rPr>
                <w:rFonts w:asciiTheme="majorBidi" w:hAnsiTheme="majorBidi" w:cstheme="majorBidi"/>
              </w:rPr>
            </w:pPr>
            <w:r w:rsidRPr="00DB0D72">
              <w:rPr>
                <w:rFonts w:asciiTheme="majorBidi" w:hAnsiTheme="majorBidi" w:cstheme="majorBidi"/>
              </w:rPr>
              <w:t>M/s. Hansel Pharmaceutical (Pvt.) Ltd., Plot No. 02, Pharma City, 30-K.M. Multan Road, Lahore.</w:t>
            </w:r>
            <w:r w:rsidRPr="00DB0D72">
              <w:rPr>
                <w:rFonts w:asciiTheme="majorBidi" w:hAnsiTheme="majorBidi" w:cstheme="majorBidi"/>
              </w:rPr>
              <w:br/>
            </w:r>
          </w:p>
          <w:p w:rsidR="00F83928" w:rsidRPr="00DB0D72" w:rsidRDefault="00F83928" w:rsidP="00B4257D">
            <w:pPr>
              <w:shd w:val="clear" w:color="auto" w:fill="FFFFFF" w:themeFill="background1"/>
              <w:tabs>
                <w:tab w:val="left" w:pos="4500"/>
              </w:tabs>
              <w:jc w:val="both"/>
              <w:rPr>
                <w:rFonts w:asciiTheme="majorBidi" w:hAnsiTheme="majorBidi" w:cstheme="majorBidi"/>
              </w:rPr>
            </w:pPr>
            <w:r w:rsidRPr="00DB0D72">
              <w:rPr>
                <w:rFonts w:asciiTheme="majorBidi" w:hAnsiTheme="majorBidi" w:cstheme="majorBidi"/>
              </w:rPr>
              <w:t>DML No. 000581 (Formulation)</w:t>
            </w:r>
          </w:p>
          <w:p w:rsidR="00F83928" w:rsidRPr="00DB0D72" w:rsidRDefault="00F83928" w:rsidP="00B4257D">
            <w:pPr>
              <w:shd w:val="clear" w:color="auto" w:fill="FFFFFF" w:themeFill="background1"/>
              <w:tabs>
                <w:tab w:val="left" w:pos="4500"/>
              </w:tabs>
              <w:rPr>
                <w:rFonts w:asciiTheme="majorBidi" w:hAnsiTheme="majorBidi" w:cstheme="majorBidi"/>
                <w:b/>
              </w:rPr>
            </w:pPr>
          </w:p>
          <w:p w:rsidR="00F83928" w:rsidRPr="00DB0D72" w:rsidRDefault="00F83928" w:rsidP="00B4257D">
            <w:pPr>
              <w:shd w:val="clear" w:color="auto" w:fill="FFFFFF" w:themeFill="background1"/>
              <w:tabs>
                <w:tab w:val="left" w:pos="4500"/>
              </w:tabs>
              <w:rPr>
                <w:rFonts w:asciiTheme="majorBidi" w:hAnsiTheme="majorBidi" w:cstheme="majorBidi"/>
              </w:rPr>
            </w:pPr>
            <w:r w:rsidRPr="00DB0D72">
              <w:rPr>
                <w:rFonts w:asciiTheme="majorBidi" w:hAnsiTheme="majorBidi" w:cstheme="majorBidi"/>
                <w:b/>
              </w:rPr>
              <w:t>Period</w:t>
            </w:r>
            <w:r w:rsidRPr="00DB0D72">
              <w:rPr>
                <w:rFonts w:asciiTheme="majorBidi" w:hAnsiTheme="majorBidi" w:cstheme="majorBidi"/>
              </w:rPr>
              <w:t xml:space="preserve">: Commencing on </w:t>
            </w:r>
          </w:p>
          <w:p w:rsidR="00F83928" w:rsidRPr="00DB0D72" w:rsidRDefault="00F83928" w:rsidP="00B4257D">
            <w:pPr>
              <w:shd w:val="clear" w:color="auto" w:fill="FFFFFF" w:themeFill="background1"/>
              <w:tabs>
                <w:tab w:val="left" w:pos="4500"/>
              </w:tabs>
              <w:rPr>
                <w:rFonts w:asciiTheme="majorBidi" w:hAnsiTheme="majorBidi" w:cstheme="majorBidi"/>
              </w:rPr>
            </w:pPr>
            <w:r w:rsidRPr="00DB0D72">
              <w:rPr>
                <w:rFonts w:asciiTheme="majorBidi" w:hAnsiTheme="majorBidi" w:cstheme="majorBidi"/>
              </w:rPr>
              <w:t>24-06-2015 ending on 23-06-2020</w:t>
            </w:r>
          </w:p>
        </w:tc>
        <w:tc>
          <w:tcPr>
            <w:tcW w:w="1542" w:type="dxa"/>
            <w:shd w:val="clear" w:color="auto" w:fill="auto"/>
          </w:tcPr>
          <w:p w:rsidR="00F83928" w:rsidRPr="00DB0D72" w:rsidRDefault="00F83928" w:rsidP="00B4257D">
            <w:pPr>
              <w:shd w:val="clear" w:color="auto" w:fill="FFFFFF" w:themeFill="background1"/>
              <w:tabs>
                <w:tab w:val="left" w:pos="4500"/>
              </w:tabs>
              <w:jc w:val="center"/>
              <w:rPr>
                <w:rFonts w:asciiTheme="majorBidi" w:hAnsiTheme="majorBidi" w:cstheme="majorBidi"/>
                <w:b/>
              </w:rPr>
            </w:pPr>
            <w:r w:rsidRPr="00DB0D72">
              <w:rPr>
                <w:rFonts w:asciiTheme="majorBidi" w:hAnsiTheme="majorBidi" w:cstheme="majorBidi"/>
                <w:b/>
              </w:rPr>
              <w:t>15-05-2019</w:t>
            </w:r>
          </w:p>
        </w:tc>
        <w:tc>
          <w:tcPr>
            <w:tcW w:w="997" w:type="dxa"/>
            <w:shd w:val="clear" w:color="auto" w:fill="auto"/>
          </w:tcPr>
          <w:p w:rsidR="00F83928" w:rsidRPr="00DB0D72" w:rsidRDefault="00F83928" w:rsidP="00B4257D">
            <w:pPr>
              <w:shd w:val="clear" w:color="auto" w:fill="FFFFFF" w:themeFill="background1"/>
              <w:tabs>
                <w:tab w:val="left" w:pos="4500"/>
              </w:tabs>
              <w:jc w:val="center"/>
              <w:rPr>
                <w:rFonts w:asciiTheme="majorBidi" w:hAnsiTheme="majorBidi" w:cstheme="majorBidi"/>
                <w:b/>
                <w:bCs/>
              </w:rPr>
            </w:pPr>
            <w:r w:rsidRPr="00DB0D72">
              <w:rPr>
                <w:rFonts w:asciiTheme="majorBidi" w:hAnsiTheme="majorBidi" w:cstheme="majorBidi"/>
                <w:b/>
                <w:bCs/>
              </w:rPr>
              <w:t>Good</w:t>
            </w:r>
          </w:p>
        </w:tc>
        <w:tc>
          <w:tcPr>
            <w:tcW w:w="3949" w:type="dxa"/>
            <w:shd w:val="clear" w:color="auto" w:fill="auto"/>
          </w:tcPr>
          <w:p w:rsidR="00F83928" w:rsidRPr="00DB0D72" w:rsidRDefault="00F83928" w:rsidP="00A5171E">
            <w:pPr>
              <w:pStyle w:val="ListParagraph"/>
              <w:numPr>
                <w:ilvl w:val="0"/>
                <w:numId w:val="109"/>
              </w:numPr>
              <w:shd w:val="clear" w:color="auto" w:fill="FFFFFF" w:themeFill="background1"/>
              <w:ind w:left="421"/>
              <w:rPr>
                <w:rFonts w:asciiTheme="majorBidi" w:hAnsiTheme="majorBidi" w:cstheme="majorBidi"/>
              </w:rPr>
            </w:pPr>
            <w:r w:rsidRPr="00DB0D72">
              <w:rPr>
                <w:rFonts w:asciiTheme="majorBidi" w:hAnsiTheme="majorBidi" w:cstheme="majorBidi"/>
              </w:rPr>
              <w:t>Dr. Farzana Chowdhary, Expert Member.</w:t>
            </w:r>
          </w:p>
          <w:p w:rsidR="00F83928" w:rsidRPr="00DB0D72" w:rsidRDefault="00F83928" w:rsidP="00A5171E">
            <w:pPr>
              <w:pStyle w:val="ListParagraph"/>
              <w:numPr>
                <w:ilvl w:val="0"/>
                <w:numId w:val="109"/>
              </w:numPr>
              <w:shd w:val="clear" w:color="auto" w:fill="FFFFFF" w:themeFill="background1"/>
              <w:ind w:left="421"/>
              <w:rPr>
                <w:rFonts w:asciiTheme="majorBidi" w:hAnsiTheme="majorBidi" w:cstheme="majorBidi"/>
              </w:rPr>
            </w:pPr>
            <w:r w:rsidRPr="00DB0D72">
              <w:rPr>
                <w:rFonts w:asciiTheme="majorBidi" w:hAnsiTheme="majorBidi" w:cstheme="majorBidi"/>
              </w:rPr>
              <w:t>Dr. Mehmood, Ex-Dean IUB.</w:t>
            </w:r>
          </w:p>
          <w:p w:rsidR="00F83928" w:rsidRPr="00DB0D72" w:rsidRDefault="00F83928" w:rsidP="00A5171E">
            <w:pPr>
              <w:pStyle w:val="ListParagraph"/>
              <w:numPr>
                <w:ilvl w:val="0"/>
                <w:numId w:val="109"/>
              </w:numPr>
              <w:ind w:left="439"/>
              <w:rPr>
                <w:rFonts w:asciiTheme="majorBidi" w:hAnsiTheme="majorBidi" w:cstheme="majorBidi"/>
                <w:bCs/>
              </w:rPr>
            </w:pPr>
            <w:r w:rsidRPr="00DB0D72">
              <w:rPr>
                <w:rFonts w:asciiTheme="majorBidi" w:hAnsiTheme="majorBidi" w:cstheme="majorBidi"/>
              </w:rPr>
              <w:t xml:space="preserve">Ms. Uzma Barkat, </w:t>
            </w:r>
            <w:r w:rsidRPr="00DB0D72">
              <w:rPr>
                <w:rFonts w:asciiTheme="majorBidi" w:hAnsiTheme="majorBidi" w:cstheme="majorBidi"/>
                <w:bCs/>
              </w:rPr>
              <w:t>Federal Inspector of Drugs</w:t>
            </w:r>
            <w:r w:rsidRPr="00DB0D72">
              <w:rPr>
                <w:rFonts w:asciiTheme="majorBidi" w:hAnsiTheme="majorBidi" w:cstheme="majorBidi"/>
              </w:rPr>
              <w:t>, DRAP, Lahore.</w:t>
            </w:r>
          </w:p>
          <w:p w:rsidR="00F83928" w:rsidRPr="00DB0D72" w:rsidRDefault="00F83928" w:rsidP="00A5171E">
            <w:pPr>
              <w:pStyle w:val="ListParagraph"/>
              <w:numPr>
                <w:ilvl w:val="0"/>
                <w:numId w:val="109"/>
              </w:numPr>
              <w:ind w:left="439"/>
              <w:rPr>
                <w:rFonts w:asciiTheme="majorBidi" w:hAnsiTheme="majorBidi" w:cstheme="majorBidi"/>
                <w:bCs/>
              </w:rPr>
            </w:pPr>
            <w:r w:rsidRPr="00DB0D72">
              <w:rPr>
                <w:rFonts w:asciiTheme="majorBidi" w:hAnsiTheme="majorBidi" w:cstheme="majorBidi"/>
              </w:rPr>
              <w:t>Ms. Anam Saeed, Assistant Director, DRAP, Lahore.</w:t>
            </w:r>
          </w:p>
        </w:tc>
      </w:tr>
      <w:tr w:rsidR="00DB0D72" w:rsidRPr="00DB0D72" w:rsidTr="00FF3336">
        <w:trPr>
          <w:trHeight w:val="610"/>
        </w:trPr>
        <w:tc>
          <w:tcPr>
            <w:tcW w:w="9900" w:type="dxa"/>
            <w:gridSpan w:val="4"/>
            <w:shd w:val="clear" w:color="auto" w:fill="auto"/>
          </w:tcPr>
          <w:p w:rsidR="00F83928" w:rsidRPr="00DB0D72" w:rsidRDefault="00F83928" w:rsidP="00B4257D">
            <w:pPr>
              <w:pStyle w:val="ListParagraph"/>
              <w:shd w:val="clear" w:color="auto" w:fill="FFFFFF" w:themeFill="background1"/>
              <w:spacing w:after="0"/>
              <w:ind w:left="0" w:firstLine="0"/>
              <w:rPr>
                <w:rFonts w:asciiTheme="majorBidi" w:hAnsiTheme="majorBidi" w:cstheme="majorBidi"/>
                <w:b/>
                <w:bCs/>
              </w:rPr>
            </w:pPr>
          </w:p>
          <w:p w:rsidR="00F83928" w:rsidRPr="00DB0D72" w:rsidRDefault="00F83928" w:rsidP="00B4257D">
            <w:pPr>
              <w:pStyle w:val="ListParagraph"/>
              <w:shd w:val="clear" w:color="auto" w:fill="FFFFFF" w:themeFill="background1"/>
              <w:spacing w:after="0"/>
              <w:ind w:left="0" w:firstLine="0"/>
              <w:rPr>
                <w:rFonts w:asciiTheme="majorBidi" w:hAnsiTheme="majorBidi" w:cstheme="majorBidi"/>
                <w:b/>
                <w:bCs/>
              </w:rPr>
            </w:pPr>
            <w:r w:rsidRPr="00DB0D72">
              <w:rPr>
                <w:rFonts w:asciiTheme="majorBidi" w:hAnsiTheme="majorBidi" w:cstheme="majorBidi"/>
                <w:b/>
                <w:bCs/>
              </w:rPr>
              <w:t>Recommendations of the panel: -</w:t>
            </w:r>
          </w:p>
          <w:p w:rsidR="00F83928" w:rsidRPr="00DB0D72" w:rsidRDefault="00F83928" w:rsidP="00B4257D">
            <w:pPr>
              <w:shd w:val="clear" w:color="auto" w:fill="FFFFFF" w:themeFill="background1"/>
              <w:rPr>
                <w:rFonts w:asciiTheme="majorBidi" w:hAnsiTheme="majorBidi" w:cstheme="majorBidi"/>
              </w:rPr>
            </w:pPr>
          </w:p>
          <w:p w:rsidR="00F83928" w:rsidRPr="00DB0D72" w:rsidRDefault="00F83928" w:rsidP="00B4257D">
            <w:pPr>
              <w:shd w:val="clear" w:color="auto" w:fill="FFFFFF"/>
              <w:tabs>
                <w:tab w:val="left" w:pos="4500"/>
              </w:tabs>
              <w:spacing w:line="360" w:lineRule="auto"/>
              <w:jc w:val="both"/>
            </w:pPr>
            <w:r w:rsidRPr="00DB0D72">
              <w:t xml:space="preserve">In the light of the inspection conducted by the panel and based on the findings, the panel of inspectors recommends resumption of production and grant of renewal of Drug Manufacturing License by way of formulation of M/s Hansel Pharmaceutical (Pvt) Ltd, Plot No. 02, Pharma City, 30-Km, Multan Road, Lahore, for the following sections. </w:t>
            </w:r>
          </w:p>
          <w:p w:rsidR="00F83928" w:rsidRPr="00DB0D72" w:rsidRDefault="00F83928" w:rsidP="00A5171E">
            <w:pPr>
              <w:numPr>
                <w:ilvl w:val="0"/>
                <w:numId w:val="106"/>
              </w:numPr>
              <w:shd w:val="clear" w:color="auto" w:fill="FFFFFF"/>
              <w:spacing w:line="360" w:lineRule="auto"/>
              <w:ind w:left="0" w:firstLine="1962"/>
              <w:jc w:val="both"/>
            </w:pPr>
            <w:r w:rsidRPr="00DB0D72">
              <w:t>Capsule (General).</w:t>
            </w:r>
          </w:p>
          <w:p w:rsidR="00F83928" w:rsidRPr="00DB0D72" w:rsidRDefault="00F83928" w:rsidP="00A5171E">
            <w:pPr>
              <w:numPr>
                <w:ilvl w:val="0"/>
                <w:numId w:val="106"/>
              </w:numPr>
              <w:shd w:val="clear" w:color="auto" w:fill="FFFFFF"/>
              <w:spacing w:line="360" w:lineRule="auto"/>
              <w:ind w:left="0" w:firstLine="1962"/>
              <w:jc w:val="both"/>
            </w:pPr>
            <w:r w:rsidRPr="00DB0D72">
              <w:t xml:space="preserve"> Liquid Injectable (General).</w:t>
            </w:r>
          </w:p>
          <w:p w:rsidR="00F83928" w:rsidRPr="00DB0D72" w:rsidRDefault="00F83928" w:rsidP="00A5171E">
            <w:pPr>
              <w:numPr>
                <w:ilvl w:val="0"/>
                <w:numId w:val="106"/>
              </w:numPr>
              <w:shd w:val="clear" w:color="auto" w:fill="FFFFFF"/>
              <w:spacing w:line="360" w:lineRule="auto"/>
              <w:ind w:left="0" w:firstLine="1962"/>
              <w:jc w:val="both"/>
            </w:pPr>
            <w:r w:rsidRPr="00DB0D72">
              <w:t>Eye drops (General).</w:t>
            </w:r>
          </w:p>
          <w:p w:rsidR="00F83928" w:rsidRPr="00DB0D72" w:rsidRDefault="00F83928" w:rsidP="00A5171E">
            <w:pPr>
              <w:numPr>
                <w:ilvl w:val="0"/>
                <w:numId w:val="106"/>
              </w:numPr>
              <w:shd w:val="clear" w:color="auto" w:fill="FFFFFF"/>
              <w:spacing w:line="360" w:lineRule="auto"/>
              <w:ind w:left="0" w:firstLine="1962"/>
              <w:jc w:val="both"/>
            </w:pPr>
            <w:r w:rsidRPr="00DB0D72">
              <w:lastRenderedPageBreak/>
              <w:t>Cream / Ointment (General).</w:t>
            </w:r>
          </w:p>
          <w:p w:rsidR="00F83928" w:rsidRPr="00DB0D72" w:rsidRDefault="00F83928" w:rsidP="00A5171E">
            <w:pPr>
              <w:numPr>
                <w:ilvl w:val="0"/>
                <w:numId w:val="106"/>
              </w:numPr>
              <w:shd w:val="clear" w:color="auto" w:fill="FFFFFF"/>
              <w:spacing w:line="360" w:lineRule="auto"/>
              <w:ind w:left="0" w:firstLine="1962"/>
              <w:jc w:val="both"/>
            </w:pPr>
            <w:r w:rsidRPr="00DB0D72">
              <w:t>Capsules (Cephalosporin).</w:t>
            </w:r>
          </w:p>
          <w:p w:rsidR="00F83928" w:rsidRPr="00DB0D72" w:rsidRDefault="00F83928" w:rsidP="00A5171E">
            <w:pPr>
              <w:numPr>
                <w:ilvl w:val="0"/>
                <w:numId w:val="106"/>
              </w:numPr>
              <w:shd w:val="clear" w:color="auto" w:fill="FFFFFF"/>
              <w:spacing w:line="360" w:lineRule="auto"/>
              <w:ind w:left="0" w:firstLine="1962"/>
              <w:jc w:val="both"/>
            </w:pPr>
            <w:r w:rsidRPr="00DB0D72">
              <w:t>Oral Dry Powder for Suspension (Cephalosporin).</w:t>
            </w:r>
          </w:p>
          <w:p w:rsidR="00F83928" w:rsidRPr="00DB0D72" w:rsidRDefault="00F83928" w:rsidP="00A5171E">
            <w:pPr>
              <w:numPr>
                <w:ilvl w:val="0"/>
                <w:numId w:val="106"/>
              </w:numPr>
              <w:shd w:val="clear" w:color="auto" w:fill="FFFFFF"/>
              <w:spacing w:line="360" w:lineRule="auto"/>
              <w:ind w:left="0" w:firstLine="1962"/>
              <w:jc w:val="both"/>
            </w:pPr>
            <w:r w:rsidRPr="00DB0D72">
              <w:t>Dry Powder for Injection (Cephalosporin).</w:t>
            </w:r>
          </w:p>
          <w:p w:rsidR="00F83928" w:rsidRPr="00DB0D72" w:rsidRDefault="00F83928" w:rsidP="00B4257D">
            <w:pPr>
              <w:shd w:val="clear" w:color="auto" w:fill="FFFFFF"/>
              <w:spacing w:line="360" w:lineRule="auto"/>
              <w:jc w:val="both"/>
            </w:pPr>
            <w:r w:rsidRPr="00DB0D72">
              <w:t>The Panel of inspectors also recommends approval / renewal of DML of the following revised / reallocated sections:</w:t>
            </w:r>
          </w:p>
          <w:p w:rsidR="00F83928" w:rsidRPr="00DB0D72" w:rsidRDefault="00F83928" w:rsidP="00A5171E">
            <w:pPr>
              <w:numPr>
                <w:ilvl w:val="0"/>
                <w:numId w:val="107"/>
              </w:numPr>
              <w:shd w:val="clear" w:color="auto" w:fill="FFFFFF"/>
              <w:spacing w:line="360" w:lineRule="auto"/>
              <w:ind w:left="0" w:firstLine="1962"/>
              <w:jc w:val="both"/>
            </w:pPr>
            <w:r w:rsidRPr="00DB0D72">
              <w:t xml:space="preserve">  Tablet (General) (Revised / Amended).</w:t>
            </w:r>
          </w:p>
          <w:p w:rsidR="00F83928" w:rsidRPr="00DB0D72" w:rsidRDefault="00F83928" w:rsidP="00A5171E">
            <w:pPr>
              <w:numPr>
                <w:ilvl w:val="0"/>
                <w:numId w:val="107"/>
              </w:numPr>
              <w:shd w:val="clear" w:color="auto" w:fill="FFFFFF"/>
              <w:spacing w:line="360" w:lineRule="auto"/>
              <w:ind w:left="0" w:firstLine="1962"/>
              <w:jc w:val="both"/>
              <w:rPr>
                <w:rFonts w:asciiTheme="majorBidi" w:hAnsiTheme="majorBidi" w:cstheme="majorBidi"/>
              </w:rPr>
            </w:pPr>
            <w:r w:rsidRPr="00DB0D72">
              <w:t xml:space="preserve">  Tablets (Hormone) (Revised / Amended).</w:t>
            </w:r>
          </w:p>
          <w:p w:rsidR="00F83928" w:rsidRPr="00DB0D72" w:rsidRDefault="00F83928" w:rsidP="00A5171E">
            <w:pPr>
              <w:numPr>
                <w:ilvl w:val="0"/>
                <w:numId w:val="107"/>
              </w:numPr>
              <w:shd w:val="clear" w:color="auto" w:fill="FFFFFF"/>
              <w:spacing w:line="360" w:lineRule="auto"/>
              <w:ind w:left="0" w:firstLine="1962"/>
              <w:jc w:val="both"/>
              <w:rPr>
                <w:rFonts w:asciiTheme="majorBidi" w:hAnsiTheme="majorBidi" w:cstheme="majorBidi"/>
              </w:rPr>
            </w:pPr>
            <w:r w:rsidRPr="00DB0D72">
              <w:t xml:space="preserve">   Liquid Injectable (Hormone) (Reallocated from list floor to ground floor)</w:t>
            </w:r>
          </w:p>
        </w:tc>
      </w:tr>
    </w:tbl>
    <w:p w:rsidR="00F83928" w:rsidRPr="00DB0D72" w:rsidRDefault="00F83928" w:rsidP="00F83928">
      <w:pPr>
        <w:shd w:val="clear" w:color="auto" w:fill="FFFFFF" w:themeFill="background1"/>
        <w:spacing w:line="360" w:lineRule="auto"/>
        <w:jc w:val="both"/>
        <w:rPr>
          <w:bCs/>
        </w:rPr>
      </w:pPr>
    </w:p>
    <w:p w:rsidR="00F83928" w:rsidRPr="00DB0D72" w:rsidRDefault="00F83928" w:rsidP="00F83928">
      <w:pPr>
        <w:shd w:val="clear" w:color="auto" w:fill="FFFFFF" w:themeFill="background1"/>
        <w:spacing w:line="360" w:lineRule="auto"/>
        <w:jc w:val="both"/>
        <w:rPr>
          <w:bCs/>
        </w:rPr>
      </w:pPr>
      <w:r w:rsidRPr="00DB0D72">
        <w:rPr>
          <w:bCs/>
        </w:rPr>
        <w:t>Licensing Division issued production resumption letter on 5</w:t>
      </w:r>
      <w:r w:rsidRPr="00DB0D72">
        <w:rPr>
          <w:bCs/>
          <w:vertAlign w:val="superscript"/>
        </w:rPr>
        <w:t>th</w:t>
      </w:r>
      <w:r w:rsidRPr="00DB0D72">
        <w:rPr>
          <w:bCs/>
        </w:rPr>
        <w:t xml:space="preserve"> July, 2019 in following Seven (07) Sections in the light of decision of Central Licensing Board in its 269</w:t>
      </w:r>
      <w:r w:rsidRPr="00DB0D72">
        <w:rPr>
          <w:bCs/>
          <w:vertAlign w:val="superscript"/>
        </w:rPr>
        <w:t>th</w:t>
      </w:r>
      <w:r w:rsidRPr="00DB0D72">
        <w:rPr>
          <w:bCs/>
        </w:rPr>
        <w:t xml:space="preserve"> meeting held on 26</w:t>
      </w:r>
      <w:r w:rsidRPr="00DB0D72">
        <w:rPr>
          <w:bCs/>
          <w:vertAlign w:val="superscript"/>
        </w:rPr>
        <w:t>th</w:t>
      </w:r>
      <w:r w:rsidRPr="00DB0D72">
        <w:rPr>
          <w:bCs/>
        </w:rPr>
        <w:t xml:space="preserve"> February, 2019. </w:t>
      </w:r>
    </w:p>
    <w:p w:rsidR="00F83928" w:rsidRPr="00DB0D72" w:rsidRDefault="00F83928" w:rsidP="00F83928">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1"/>
        <w:gridCol w:w="5257"/>
      </w:tblGrid>
      <w:tr w:rsidR="00DB0D72" w:rsidRPr="00DB0D72" w:rsidTr="00B4257D">
        <w:trPr>
          <w:trHeight w:val="39"/>
          <w:jc w:val="center"/>
        </w:trPr>
        <w:tc>
          <w:tcPr>
            <w:tcW w:w="911" w:type="dxa"/>
            <w:tcBorders>
              <w:top w:val="single" w:sz="4" w:space="0" w:color="auto"/>
              <w:left w:val="single" w:sz="4" w:space="0" w:color="auto"/>
              <w:bottom w:val="single" w:sz="4" w:space="0" w:color="auto"/>
              <w:right w:val="single" w:sz="4" w:space="0" w:color="auto"/>
            </w:tcBorders>
            <w:hideMark/>
          </w:tcPr>
          <w:p w:rsidR="00F83928" w:rsidRPr="00DB0D72" w:rsidRDefault="00F83928" w:rsidP="00B4257D">
            <w:pPr>
              <w:spacing w:line="276" w:lineRule="auto"/>
              <w:jc w:val="center"/>
              <w:rPr>
                <w:b/>
              </w:rPr>
            </w:pPr>
            <w:r w:rsidRPr="00DB0D72">
              <w:rPr>
                <w:b/>
              </w:rPr>
              <w:t>Sr. No</w:t>
            </w:r>
          </w:p>
        </w:tc>
        <w:tc>
          <w:tcPr>
            <w:tcW w:w="5257" w:type="dxa"/>
            <w:tcBorders>
              <w:top w:val="single" w:sz="4" w:space="0" w:color="auto"/>
              <w:left w:val="single" w:sz="4" w:space="0" w:color="auto"/>
              <w:bottom w:val="single" w:sz="4" w:space="0" w:color="auto"/>
              <w:right w:val="single" w:sz="4" w:space="0" w:color="auto"/>
            </w:tcBorders>
            <w:hideMark/>
          </w:tcPr>
          <w:p w:rsidR="00F83928" w:rsidRPr="00DB0D72" w:rsidRDefault="00F83928" w:rsidP="00B4257D">
            <w:pPr>
              <w:spacing w:line="276" w:lineRule="auto"/>
              <w:jc w:val="center"/>
              <w:rPr>
                <w:b/>
              </w:rPr>
            </w:pPr>
            <w:r w:rsidRPr="00DB0D72">
              <w:rPr>
                <w:b/>
              </w:rPr>
              <w:t>Name of Section</w:t>
            </w:r>
          </w:p>
        </w:tc>
      </w:tr>
      <w:tr w:rsidR="00DB0D72" w:rsidRPr="00DB0D72" w:rsidTr="00B4257D">
        <w:trPr>
          <w:trHeight w:val="169"/>
          <w:jc w:val="center"/>
        </w:trPr>
        <w:tc>
          <w:tcPr>
            <w:tcW w:w="911" w:type="dxa"/>
            <w:tcBorders>
              <w:top w:val="single" w:sz="4" w:space="0" w:color="auto"/>
              <w:left w:val="single" w:sz="4" w:space="0" w:color="auto"/>
              <w:bottom w:val="single" w:sz="4" w:space="0" w:color="auto"/>
              <w:right w:val="single" w:sz="4" w:space="0" w:color="auto"/>
            </w:tcBorders>
            <w:hideMark/>
          </w:tcPr>
          <w:p w:rsidR="00F83928" w:rsidRPr="00DB0D72" w:rsidRDefault="00F83928" w:rsidP="00A5171E">
            <w:pPr>
              <w:numPr>
                <w:ilvl w:val="0"/>
                <w:numId w:val="108"/>
              </w:numPr>
              <w:spacing w:line="276" w:lineRule="auto"/>
            </w:pPr>
          </w:p>
        </w:tc>
        <w:tc>
          <w:tcPr>
            <w:tcW w:w="5257" w:type="dxa"/>
            <w:tcBorders>
              <w:top w:val="single" w:sz="4" w:space="0" w:color="auto"/>
              <w:left w:val="single" w:sz="4" w:space="0" w:color="auto"/>
              <w:bottom w:val="single" w:sz="4" w:space="0" w:color="auto"/>
              <w:right w:val="single" w:sz="4" w:space="0" w:color="auto"/>
            </w:tcBorders>
            <w:hideMark/>
          </w:tcPr>
          <w:p w:rsidR="00F83928" w:rsidRPr="00DB0D72" w:rsidRDefault="00F83928" w:rsidP="00B4257D">
            <w:r w:rsidRPr="00DB0D72">
              <w:t>Capsule (General).</w:t>
            </w:r>
          </w:p>
        </w:tc>
      </w:tr>
      <w:tr w:rsidR="00DB0D72" w:rsidRPr="00DB0D72" w:rsidTr="00B4257D">
        <w:trPr>
          <w:trHeight w:val="169"/>
          <w:jc w:val="center"/>
        </w:trPr>
        <w:tc>
          <w:tcPr>
            <w:tcW w:w="911" w:type="dxa"/>
            <w:tcBorders>
              <w:top w:val="single" w:sz="4" w:space="0" w:color="auto"/>
              <w:left w:val="single" w:sz="4" w:space="0" w:color="auto"/>
              <w:bottom w:val="single" w:sz="4" w:space="0" w:color="auto"/>
              <w:right w:val="single" w:sz="4" w:space="0" w:color="auto"/>
            </w:tcBorders>
          </w:tcPr>
          <w:p w:rsidR="00F83928" w:rsidRPr="00DB0D72" w:rsidRDefault="00F83928" w:rsidP="00A5171E">
            <w:pPr>
              <w:numPr>
                <w:ilvl w:val="0"/>
                <w:numId w:val="108"/>
              </w:numPr>
              <w:spacing w:line="276" w:lineRule="auto"/>
            </w:pPr>
          </w:p>
        </w:tc>
        <w:tc>
          <w:tcPr>
            <w:tcW w:w="5257" w:type="dxa"/>
            <w:tcBorders>
              <w:top w:val="single" w:sz="4" w:space="0" w:color="auto"/>
              <w:left w:val="single" w:sz="4" w:space="0" w:color="auto"/>
              <w:bottom w:val="single" w:sz="4" w:space="0" w:color="auto"/>
              <w:right w:val="single" w:sz="4" w:space="0" w:color="auto"/>
            </w:tcBorders>
          </w:tcPr>
          <w:p w:rsidR="00F83928" w:rsidRPr="00DB0D72" w:rsidRDefault="00F83928" w:rsidP="00B4257D">
            <w:r w:rsidRPr="00DB0D72">
              <w:t>Eye drops (General).</w:t>
            </w:r>
          </w:p>
        </w:tc>
      </w:tr>
      <w:tr w:rsidR="00DB0D72" w:rsidRPr="00DB0D72" w:rsidTr="00B4257D">
        <w:trPr>
          <w:trHeight w:val="169"/>
          <w:jc w:val="center"/>
        </w:trPr>
        <w:tc>
          <w:tcPr>
            <w:tcW w:w="911" w:type="dxa"/>
            <w:tcBorders>
              <w:top w:val="single" w:sz="4" w:space="0" w:color="auto"/>
              <w:left w:val="single" w:sz="4" w:space="0" w:color="auto"/>
              <w:bottom w:val="single" w:sz="4" w:space="0" w:color="auto"/>
              <w:right w:val="single" w:sz="4" w:space="0" w:color="auto"/>
            </w:tcBorders>
          </w:tcPr>
          <w:p w:rsidR="00F83928" w:rsidRPr="00DB0D72" w:rsidRDefault="00F83928" w:rsidP="00A5171E">
            <w:pPr>
              <w:numPr>
                <w:ilvl w:val="0"/>
                <w:numId w:val="108"/>
              </w:numPr>
              <w:spacing w:line="276" w:lineRule="auto"/>
            </w:pPr>
          </w:p>
        </w:tc>
        <w:tc>
          <w:tcPr>
            <w:tcW w:w="5257" w:type="dxa"/>
            <w:tcBorders>
              <w:top w:val="single" w:sz="4" w:space="0" w:color="auto"/>
              <w:left w:val="single" w:sz="4" w:space="0" w:color="auto"/>
              <w:bottom w:val="single" w:sz="4" w:space="0" w:color="auto"/>
              <w:right w:val="single" w:sz="4" w:space="0" w:color="auto"/>
            </w:tcBorders>
          </w:tcPr>
          <w:p w:rsidR="00F83928" w:rsidRPr="00DB0D72" w:rsidRDefault="00F83928" w:rsidP="00B4257D">
            <w:r w:rsidRPr="00DB0D72">
              <w:t>Cream / Ointment (General).</w:t>
            </w:r>
          </w:p>
        </w:tc>
      </w:tr>
      <w:tr w:rsidR="00DB0D72" w:rsidRPr="00DB0D72" w:rsidTr="00B4257D">
        <w:trPr>
          <w:trHeight w:val="169"/>
          <w:jc w:val="center"/>
        </w:trPr>
        <w:tc>
          <w:tcPr>
            <w:tcW w:w="911" w:type="dxa"/>
            <w:tcBorders>
              <w:top w:val="single" w:sz="4" w:space="0" w:color="auto"/>
              <w:left w:val="single" w:sz="4" w:space="0" w:color="auto"/>
              <w:bottom w:val="single" w:sz="4" w:space="0" w:color="auto"/>
              <w:right w:val="single" w:sz="4" w:space="0" w:color="auto"/>
            </w:tcBorders>
          </w:tcPr>
          <w:p w:rsidR="00F83928" w:rsidRPr="00DB0D72" w:rsidRDefault="00F83928" w:rsidP="00A5171E">
            <w:pPr>
              <w:numPr>
                <w:ilvl w:val="0"/>
                <w:numId w:val="108"/>
              </w:numPr>
              <w:spacing w:line="276" w:lineRule="auto"/>
            </w:pPr>
          </w:p>
        </w:tc>
        <w:tc>
          <w:tcPr>
            <w:tcW w:w="5257" w:type="dxa"/>
            <w:tcBorders>
              <w:top w:val="single" w:sz="4" w:space="0" w:color="auto"/>
              <w:left w:val="single" w:sz="4" w:space="0" w:color="auto"/>
              <w:bottom w:val="single" w:sz="4" w:space="0" w:color="auto"/>
              <w:right w:val="single" w:sz="4" w:space="0" w:color="auto"/>
            </w:tcBorders>
          </w:tcPr>
          <w:p w:rsidR="00F83928" w:rsidRPr="00DB0D72" w:rsidRDefault="00F83928" w:rsidP="00B4257D">
            <w:r w:rsidRPr="00DB0D72">
              <w:t>Capsules (Cephalosporin).</w:t>
            </w:r>
          </w:p>
        </w:tc>
      </w:tr>
      <w:tr w:rsidR="00DB0D72" w:rsidRPr="00DB0D72" w:rsidTr="00B4257D">
        <w:trPr>
          <w:trHeight w:val="169"/>
          <w:jc w:val="center"/>
        </w:trPr>
        <w:tc>
          <w:tcPr>
            <w:tcW w:w="911" w:type="dxa"/>
            <w:tcBorders>
              <w:top w:val="single" w:sz="4" w:space="0" w:color="auto"/>
              <w:left w:val="single" w:sz="4" w:space="0" w:color="auto"/>
              <w:bottom w:val="single" w:sz="4" w:space="0" w:color="auto"/>
              <w:right w:val="single" w:sz="4" w:space="0" w:color="auto"/>
            </w:tcBorders>
          </w:tcPr>
          <w:p w:rsidR="00F83928" w:rsidRPr="00DB0D72" w:rsidRDefault="00F83928" w:rsidP="00A5171E">
            <w:pPr>
              <w:numPr>
                <w:ilvl w:val="0"/>
                <w:numId w:val="108"/>
              </w:numPr>
              <w:spacing w:line="276" w:lineRule="auto"/>
            </w:pPr>
          </w:p>
        </w:tc>
        <w:tc>
          <w:tcPr>
            <w:tcW w:w="5257" w:type="dxa"/>
            <w:tcBorders>
              <w:top w:val="single" w:sz="4" w:space="0" w:color="auto"/>
              <w:left w:val="single" w:sz="4" w:space="0" w:color="auto"/>
              <w:bottom w:val="single" w:sz="4" w:space="0" w:color="auto"/>
              <w:right w:val="single" w:sz="4" w:space="0" w:color="auto"/>
            </w:tcBorders>
          </w:tcPr>
          <w:p w:rsidR="00F83928" w:rsidRPr="00DB0D72" w:rsidRDefault="00F83928" w:rsidP="00B4257D">
            <w:r w:rsidRPr="00DB0D72">
              <w:t>Oral Dry Powder for Suspension (Cephalosporin).</w:t>
            </w:r>
          </w:p>
        </w:tc>
      </w:tr>
      <w:tr w:rsidR="00DB0D72" w:rsidRPr="00DB0D72" w:rsidTr="00B4257D">
        <w:trPr>
          <w:trHeight w:val="169"/>
          <w:jc w:val="center"/>
        </w:trPr>
        <w:tc>
          <w:tcPr>
            <w:tcW w:w="911" w:type="dxa"/>
            <w:tcBorders>
              <w:top w:val="single" w:sz="4" w:space="0" w:color="auto"/>
              <w:left w:val="single" w:sz="4" w:space="0" w:color="auto"/>
              <w:bottom w:val="single" w:sz="4" w:space="0" w:color="auto"/>
              <w:right w:val="single" w:sz="4" w:space="0" w:color="auto"/>
            </w:tcBorders>
          </w:tcPr>
          <w:p w:rsidR="00F83928" w:rsidRPr="00DB0D72" w:rsidRDefault="00F83928" w:rsidP="00A5171E">
            <w:pPr>
              <w:numPr>
                <w:ilvl w:val="0"/>
                <w:numId w:val="108"/>
              </w:numPr>
              <w:spacing w:line="276" w:lineRule="auto"/>
            </w:pPr>
          </w:p>
        </w:tc>
        <w:tc>
          <w:tcPr>
            <w:tcW w:w="5257" w:type="dxa"/>
            <w:tcBorders>
              <w:top w:val="single" w:sz="4" w:space="0" w:color="auto"/>
              <w:left w:val="single" w:sz="4" w:space="0" w:color="auto"/>
              <w:bottom w:val="single" w:sz="4" w:space="0" w:color="auto"/>
              <w:right w:val="single" w:sz="4" w:space="0" w:color="auto"/>
            </w:tcBorders>
          </w:tcPr>
          <w:p w:rsidR="00F83928" w:rsidRPr="00DB0D72" w:rsidRDefault="00F83928" w:rsidP="00B4257D">
            <w:r w:rsidRPr="00DB0D72">
              <w:t>Dry Powder for Injection (Cephalosporin).</w:t>
            </w:r>
          </w:p>
        </w:tc>
      </w:tr>
      <w:tr w:rsidR="00DB0D72" w:rsidRPr="00DB0D72" w:rsidTr="00B4257D">
        <w:trPr>
          <w:trHeight w:val="169"/>
          <w:jc w:val="center"/>
        </w:trPr>
        <w:tc>
          <w:tcPr>
            <w:tcW w:w="911" w:type="dxa"/>
            <w:tcBorders>
              <w:top w:val="single" w:sz="4" w:space="0" w:color="auto"/>
              <w:left w:val="single" w:sz="4" w:space="0" w:color="auto"/>
              <w:bottom w:val="single" w:sz="4" w:space="0" w:color="auto"/>
              <w:right w:val="single" w:sz="4" w:space="0" w:color="auto"/>
            </w:tcBorders>
          </w:tcPr>
          <w:p w:rsidR="00F83928" w:rsidRPr="00DB0D72" w:rsidRDefault="00F83928" w:rsidP="00A5171E">
            <w:pPr>
              <w:numPr>
                <w:ilvl w:val="0"/>
                <w:numId w:val="108"/>
              </w:numPr>
              <w:spacing w:line="276" w:lineRule="auto"/>
            </w:pPr>
          </w:p>
        </w:tc>
        <w:tc>
          <w:tcPr>
            <w:tcW w:w="5257" w:type="dxa"/>
            <w:tcBorders>
              <w:top w:val="single" w:sz="4" w:space="0" w:color="auto"/>
              <w:left w:val="single" w:sz="4" w:space="0" w:color="auto"/>
              <w:bottom w:val="single" w:sz="4" w:space="0" w:color="auto"/>
              <w:right w:val="single" w:sz="4" w:space="0" w:color="auto"/>
            </w:tcBorders>
          </w:tcPr>
          <w:p w:rsidR="00F83928" w:rsidRPr="00DB0D72" w:rsidRDefault="00F83928" w:rsidP="00B4257D">
            <w:r w:rsidRPr="00DB0D72">
              <w:t>Liquid Injectable (General).</w:t>
            </w:r>
          </w:p>
        </w:tc>
      </w:tr>
    </w:tbl>
    <w:p w:rsidR="00F83928" w:rsidRPr="00DB0D72" w:rsidRDefault="00F83928" w:rsidP="00F83928">
      <w:pPr>
        <w:rPr>
          <w:b/>
          <w:u w:val="single"/>
        </w:rPr>
      </w:pPr>
    </w:p>
    <w:p w:rsidR="000C6926" w:rsidRPr="00DB0D72" w:rsidRDefault="0013061D" w:rsidP="000C6926">
      <w:pPr>
        <w:pStyle w:val="ListParagraph"/>
        <w:shd w:val="clear" w:color="auto" w:fill="FFFFFF" w:themeFill="background1"/>
        <w:spacing w:after="0" w:line="360" w:lineRule="auto"/>
        <w:ind w:left="0" w:firstLine="0"/>
        <w:rPr>
          <w:b/>
          <w:bCs/>
          <w:u w:val="single"/>
        </w:rPr>
      </w:pPr>
      <w:r>
        <w:rPr>
          <w:b/>
          <w:bCs/>
          <w:u w:val="single"/>
        </w:rPr>
        <w:t xml:space="preserve">Proceedings and </w:t>
      </w:r>
      <w:r w:rsidR="000C6926" w:rsidRPr="00DB0D72">
        <w:rPr>
          <w:b/>
          <w:bCs/>
          <w:u w:val="single"/>
        </w:rPr>
        <w:t>Decision by the Central Licensing Board in 2</w:t>
      </w:r>
      <w:r w:rsidR="000C6926">
        <w:rPr>
          <w:b/>
          <w:bCs/>
          <w:u w:val="single"/>
        </w:rPr>
        <w:t>71</w:t>
      </w:r>
      <w:r w:rsidR="000C6926" w:rsidRPr="00DB0D72">
        <w:rPr>
          <w:b/>
          <w:bCs/>
          <w:u w:val="single"/>
        </w:rPr>
        <w:t xml:space="preserve"> meeting</w:t>
      </w:r>
    </w:p>
    <w:p w:rsidR="00DA2C5C" w:rsidRPr="00DB0D72" w:rsidRDefault="00DA2C5C" w:rsidP="00940AE7">
      <w:pPr>
        <w:spacing w:line="360" w:lineRule="auto"/>
        <w:jc w:val="both"/>
      </w:pPr>
      <w:r w:rsidRPr="00DA2C5C">
        <w:t xml:space="preserve">The Board ratified the decision taken by the Chairman, Central Licensing Board for resumption of production. The Board also allowed renewal of </w:t>
      </w:r>
      <w:r>
        <w:t xml:space="preserve">following Sections </w:t>
      </w:r>
      <w:proofErr w:type="gramStart"/>
      <w:r>
        <w:t xml:space="preserve">of  </w:t>
      </w:r>
      <w:r w:rsidRPr="00DB0D72">
        <w:t>M</w:t>
      </w:r>
      <w:proofErr w:type="gramEnd"/>
      <w:r w:rsidRPr="00DB0D72">
        <w:t xml:space="preserve">/s Hansel Pharmaceutical (Pvt) Ltd, Plot No. 02, Pharma City, 30-Km, Multan Road, Lahore, for the following sections. </w:t>
      </w:r>
    </w:p>
    <w:p w:rsidR="00DA2C5C" w:rsidRPr="00DB0D72" w:rsidRDefault="00DA2C5C" w:rsidP="00D47A9F">
      <w:pPr>
        <w:pStyle w:val="ListParagraph"/>
        <w:numPr>
          <w:ilvl w:val="0"/>
          <w:numId w:val="178"/>
        </w:numPr>
        <w:shd w:val="clear" w:color="auto" w:fill="FFFFFF"/>
      </w:pPr>
      <w:r w:rsidRPr="00DB0D72">
        <w:t>Capsule (General).</w:t>
      </w:r>
    </w:p>
    <w:p w:rsidR="00DA2C5C" w:rsidRPr="00DB0D72" w:rsidRDefault="00DA2C5C" w:rsidP="00D47A9F">
      <w:pPr>
        <w:pStyle w:val="ListParagraph"/>
        <w:numPr>
          <w:ilvl w:val="0"/>
          <w:numId w:val="178"/>
        </w:numPr>
        <w:shd w:val="clear" w:color="auto" w:fill="FFFFFF"/>
      </w:pPr>
      <w:r w:rsidRPr="00DB0D72">
        <w:t>Liquid Injectable (General).</w:t>
      </w:r>
    </w:p>
    <w:p w:rsidR="00DA2C5C" w:rsidRPr="00DB0D72" w:rsidRDefault="00DA2C5C" w:rsidP="00D47A9F">
      <w:pPr>
        <w:pStyle w:val="ListParagraph"/>
        <w:numPr>
          <w:ilvl w:val="0"/>
          <w:numId w:val="178"/>
        </w:numPr>
        <w:shd w:val="clear" w:color="auto" w:fill="FFFFFF"/>
      </w:pPr>
      <w:r w:rsidRPr="00DB0D72">
        <w:t>Eye drops (General).</w:t>
      </w:r>
    </w:p>
    <w:p w:rsidR="00DA2C5C" w:rsidRPr="00DB0D72" w:rsidRDefault="00DA2C5C" w:rsidP="00D47A9F">
      <w:pPr>
        <w:pStyle w:val="ListParagraph"/>
        <w:numPr>
          <w:ilvl w:val="0"/>
          <w:numId w:val="178"/>
        </w:numPr>
        <w:shd w:val="clear" w:color="auto" w:fill="FFFFFF"/>
      </w:pPr>
      <w:r w:rsidRPr="00DB0D72">
        <w:t>Cream / Ointment (General).</w:t>
      </w:r>
    </w:p>
    <w:p w:rsidR="00DA2C5C" w:rsidRPr="00DB0D72" w:rsidRDefault="00DA2C5C" w:rsidP="00D47A9F">
      <w:pPr>
        <w:pStyle w:val="ListParagraph"/>
        <w:numPr>
          <w:ilvl w:val="0"/>
          <w:numId w:val="178"/>
        </w:numPr>
        <w:shd w:val="clear" w:color="auto" w:fill="FFFFFF"/>
      </w:pPr>
      <w:r w:rsidRPr="00DB0D72">
        <w:t>Capsules (Cephalosporin).</w:t>
      </w:r>
    </w:p>
    <w:p w:rsidR="00DA2C5C" w:rsidRPr="00DB0D72" w:rsidRDefault="00DA2C5C" w:rsidP="00D47A9F">
      <w:pPr>
        <w:pStyle w:val="ListParagraph"/>
        <w:numPr>
          <w:ilvl w:val="0"/>
          <w:numId w:val="178"/>
        </w:numPr>
        <w:shd w:val="clear" w:color="auto" w:fill="FFFFFF"/>
      </w:pPr>
      <w:r w:rsidRPr="00DB0D72">
        <w:t>Oral Dry Powder for Suspension (Cephalosporin).</w:t>
      </w:r>
    </w:p>
    <w:p w:rsidR="00DA2C5C" w:rsidRPr="00DB0D72" w:rsidRDefault="00DA2C5C" w:rsidP="00D47A9F">
      <w:pPr>
        <w:pStyle w:val="ListParagraph"/>
        <w:numPr>
          <w:ilvl w:val="0"/>
          <w:numId w:val="178"/>
        </w:numPr>
        <w:shd w:val="clear" w:color="auto" w:fill="FFFFFF"/>
      </w:pPr>
      <w:r w:rsidRPr="00DB0D72">
        <w:t>Dry Powder for Injection (Cephalosporin).</w:t>
      </w:r>
    </w:p>
    <w:p w:rsidR="00940AE7" w:rsidRDefault="00940AE7" w:rsidP="00DA2C5C">
      <w:pPr>
        <w:shd w:val="clear" w:color="auto" w:fill="FFFFFF"/>
        <w:spacing w:line="360" w:lineRule="auto"/>
        <w:jc w:val="both"/>
      </w:pPr>
    </w:p>
    <w:p w:rsidR="00940AE7" w:rsidRDefault="00940AE7" w:rsidP="00DA2C5C">
      <w:pPr>
        <w:shd w:val="clear" w:color="auto" w:fill="FFFFFF"/>
        <w:spacing w:line="360" w:lineRule="auto"/>
        <w:jc w:val="both"/>
      </w:pPr>
      <w:r>
        <w:t xml:space="preserve">The Board also approved following revised sections of </w:t>
      </w:r>
      <w:r w:rsidR="00DB7919" w:rsidRPr="00DB0D72">
        <w:t>M/s Hansel Pharmaceutical (Pvt) Ltd, Plot No. 02, Pharma City, 30-Km, Multan Road, Lahore</w:t>
      </w:r>
    </w:p>
    <w:p w:rsidR="00DA2C5C" w:rsidRPr="00DB0D72" w:rsidRDefault="00DA2C5C" w:rsidP="00D47A9F">
      <w:pPr>
        <w:numPr>
          <w:ilvl w:val="0"/>
          <w:numId w:val="179"/>
        </w:numPr>
        <w:shd w:val="clear" w:color="auto" w:fill="FFFFFF"/>
        <w:spacing w:line="360" w:lineRule="auto"/>
        <w:jc w:val="both"/>
      </w:pPr>
      <w:r w:rsidRPr="00DB0D72">
        <w:lastRenderedPageBreak/>
        <w:t xml:space="preserve">  Tablet (General) (Revised / Amended).</w:t>
      </w:r>
    </w:p>
    <w:p w:rsidR="00DA2C5C" w:rsidRPr="00DB0D72" w:rsidRDefault="00DA2C5C" w:rsidP="00D47A9F">
      <w:pPr>
        <w:numPr>
          <w:ilvl w:val="0"/>
          <w:numId w:val="179"/>
        </w:numPr>
        <w:shd w:val="clear" w:color="auto" w:fill="FFFFFF"/>
        <w:spacing w:line="360" w:lineRule="auto"/>
        <w:jc w:val="both"/>
        <w:rPr>
          <w:rFonts w:asciiTheme="majorBidi" w:hAnsiTheme="majorBidi" w:cstheme="majorBidi"/>
        </w:rPr>
      </w:pPr>
      <w:r w:rsidRPr="00DB0D72">
        <w:t xml:space="preserve">  Tablets (Hormone) (Revised / Amended).</w:t>
      </w:r>
    </w:p>
    <w:p w:rsidR="00DA2C5C" w:rsidRPr="00DB7919" w:rsidRDefault="00DA2C5C" w:rsidP="00D47A9F">
      <w:pPr>
        <w:pStyle w:val="ListParagraph"/>
        <w:numPr>
          <w:ilvl w:val="0"/>
          <w:numId w:val="179"/>
        </w:numPr>
        <w:rPr>
          <w:b/>
          <w:color w:val="0070C0"/>
        </w:rPr>
      </w:pPr>
      <w:r w:rsidRPr="00DB0D72">
        <w:t>Liquid Injectable (Hormone) (Reallocated from list floor to ground floor)</w:t>
      </w:r>
    </w:p>
    <w:p w:rsidR="00DA2C5C" w:rsidRDefault="00DA2C5C" w:rsidP="00F83928">
      <w:pPr>
        <w:rPr>
          <w:b/>
          <w:color w:val="0070C0"/>
        </w:rPr>
      </w:pPr>
    </w:p>
    <w:p w:rsidR="00DA2C5C" w:rsidRPr="0020011C" w:rsidRDefault="00DA2C5C" w:rsidP="00F83928">
      <w:pPr>
        <w:rPr>
          <w:b/>
          <w:color w:val="0070C0"/>
        </w:rPr>
      </w:pPr>
    </w:p>
    <w:p w:rsidR="00F83928" w:rsidRPr="00DB0D72" w:rsidRDefault="00F83928" w:rsidP="00F83928">
      <w:pPr>
        <w:ind w:left="1440" w:hanging="1440"/>
        <w:jc w:val="both"/>
        <w:rPr>
          <w:b/>
          <w:bCs/>
        </w:rPr>
      </w:pPr>
      <w:proofErr w:type="gramStart"/>
      <w:r w:rsidRPr="00DB0D72">
        <w:rPr>
          <w:b/>
          <w:bCs/>
        </w:rPr>
        <w:t>Case No.</w:t>
      </w:r>
      <w:r w:rsidR="00B957DE">
        <w:rPr>
          <w:b/>
          <w:bCs/>
        </w:rPr>
        <w:t>37</w:t>
      </w:r>
      <w:r w:rsidRPr="00DB0D72">
        <w:rPr>
          <w:b/>
          <w:bCs/>
        </w:rPr>
        <w:tab/>
      </w:r>
      <w:r w:rsidRPr="00DB0D72">
        <w:rPr>
          <w:b/>
          <w:bCs/>
          <w:u w:val="single"/>
        </w:rPr>
        <w:t>RENEWAL OF DRUG MANUFACTURING LICENCE OF M/S AVENTEK PHARMACEUTICALS (PVT) LTD, LAHORE.</w:t>
      </w:r>
      <w:proofErr w:type="gramEnd"/>
    </w:p>
    <w:p w:rsidR="00F83928" w:rsidRPr="00DB0D72" w:rsidRDefault="00F83928" w:rsidP="00F83928">
      <w:pPr>
        <w:ind w:left="1440" w:hanging="1440"/>
        <w:jc w:val="both"/>
        <w:rPr>
          <w:b/>
          <w:bCs/>
          <w:u w:val="single"/>
        </w:rPr>
      </w:pPr>
    </w:p>
    <w:p w:rsidR="00F83928" w:rsidRPr="00DB0D72" w:rsidRDefault="00F83928" w:rsidP="00F83928">
      <w:pPr>
        <w:spacing w:line="360" w:lineRule="auto"/>
        <w:jc w:val="both"/>
        <w:rPr>
          <w:bCs/>
        </w:rPr>
      </w:pPr>
      <w:r w:rsidRPr="00DB0D72">
        <w:rPr>
          <w:bCs/>
        </w:rPr>
        <w:t>M/s Aventek Pharmaceuticals (Pvt) Ltd, Plot No. 44-C, Sunder Industrial Estate, Lahore had applied for renewal of DML No. 000660 by way of formulation for the period of 27-03-2019 to 26-03-2024 on 27-02-2019</w:t>
      </w:r>
    </w:p>
    <w:p w:rsidR="00F83928" w:rsidRPr="00DB0D72" w:rsidRDefault="00F83928" w:rsidP="00F83928">
      <w:pPr>
        <w:ind w:left="1440" w:hanging="1440"/>
        <w:jc w:val="both"/>
        <w:rPr>
          <w:bCs/>
        </w:rPr>
      </w:pPr>
    </w:p>
    <w:p w:rsidR="00F83928" w:rsidRPr="00DB0D72" w:rsidRDefault="00F83928" w:rsidP="00F83928">
      <w:pPr>
        <w:spacing w:line="360" w:lineRule="auto"/>
        <w:jc w:val="both"/>
        <w:rPr>
          <w:bCs/>
        </w:rPr>
      </w:pPr>
      <w:r w:rsidRPr="00DB0D72">
        <w:rPr>
          <w:bCs/>
        </w:rPr>
        <w:t>The application for the renewal of DML of the firm was evaluated and a letter for following shortcomings / deficiencies was issued to the firm on 7</w:t>
      </w:r>
      <w:r w:rsidRPr="00DB0D72">
        <w:rPr>
          <w:bCs/>
          <w:vertAlign w:val="superscript"/>
        </w:rPr>
        <w:t>th</w:t>
      </w:r>
      <w:r w:rsidRPr="00DB0D72">
        <w:rPr>
          <w:bCs/>
        </w:rPr>
        <w:t xml:space="preserve"> March, 2019 under Rule 5{2A} of Drugs (Licensing, Registering, Advertising) Rules, 1976:-</w:t>
      </w:r>
    </w:p>
    <w:p w:rsidR="00F83928" w:rsidRPr="00DB0D72" w:rsidRDefault="00F83928" w:rsidP="00A5171E">
      <w:pPr>
        <w:pStyle w:val="ListParagraph"/>
        <w:numPr>
          <w:ilvl w:val="0"/>
          <w:numId w:val="110"/>
        </w:numPr>
        <w:shd w:val="clear" w:color="auto" w:fill="FFFFFF"/>
        <w:spacing w:after="0" w:line="360" w:lineRule="auto"/>
        <w:rPr>
          <w:bCs/>
          <w:iCs/>
        </w:rPr>
      </w:pPr>
      <w:r w:rsidRPr="00DB0D72">
        <w:rPr>
          <w:bCs/>
          <w:iCs/>
        </w:rPr>
        <w:t xml:space="preserve">Detail of management at the time of previous renewal of DML and at present, if any change, apply for change of management along with prescribed fee of Rs. 50,000/- for change of management. </w:t>
      </w:r>
    </w:p>
    <w:p w:rsidR="00F83928" w:rsidRPr="00DB0D72" w:rsidRDefault="00F83928" w:rsidP="00A5171E">
      <w:pPr>
        <w:pStyle w:val="ListParagraph"/>
        <w:numPr>
          <w:ilvl w:val="0"/>
          <w:numId w:val="110"/>
        </w:numPr>
        <w:shd w:val="clear" w:color="auto" w:fill="FFFFFF"/>
        <w:spacing w:after="0" w:line="360" w:lineRule="auto"/>
      </w:pPr>
      <w:r w:rsidRPr="00DB0D72">
        <w:t>Nothing due certificate regarding CRF from STO (Updated).</w:t>
      </w:r>
    </w:p>
    <w:p w:rsidR="00F83928" w:rsidRPr="00DB0D72" w:rsidRDefault="00F83928" w:rsidP="00A5171E">
      <w:pPr>
        <w:pStyle w:val="ListParagraph"/>
        <w:numPr>
          <w:ilvl w:val="0"/>
          <w:numId w:val="110"/>
        </w:numPr>
        <w:shd w:val="clear" w:color="auto" w:fill="FFFFFF"/>
        <w:spacing w:after="0" w:line="360" w:lineRule="auto"/>
        <w:rPr>
          <w:bCs/>
          <w:iCs/>
        </w:rPr>
      </w:pPr>
      <w:r w:rsidRPr="00DB0D72">
        <w:rPr>
          <w:bCs/>
          <w:iCs/>
        </w:rPr>
        <w:t xml:space="preserve">Section approval letters of all sections issued by Central Licensing Board, if not available, </w:t>
      </w:r>
      <w:proofErr w:type="gramStart"/>
      <w:r w:rsidRPr="00DB0D72">
        <w:rPr>
          <w:bCs/>
          <w:iCs/>
        </w:rPr>
        <w:t>apply</w:t>
      </w:r>
      <w:proofErr w:type="gramEnd"/>
      <w:r w:rsidRPr="00DB0D72">
        <w:rPr>
          <w:bCs/>
          <w:iCs/>
        </w:rPr>
        <w:t xml:space="preserve"> for regularization of layout plan along with prescribe fee of Rs. 5,000/- per each section. </w:t>
      </w:r>
    </w:p>
    <w:p w:rsidR="00F83928" w:rsidRPr="00DB0D72" w:rsidRDefault="00F83928" w:rsidP="00A5171E">
      <w:pPr>
        <w:pStyle w:val="ListParagraph"/>
        <w:numPr>
          <w:ilvl w:val="0"/>
          <w:numId w:val="110"/>
        </w:numPr>
        <w:shd w:val="clear" w:color="auto" w:fill="FFFFFF"/>
        <w:spacing w:after="0" w:line="360" w:lineRule="auto"/>
        <w:rPr>
          <w:bCs/>
          <w:iCs/>
        </w:rPr>
      </w:pPr>
      <w:r w:rsidRPr="00DB0D72">
        <w:rPr>
          <w:bCs/>
          <w:iCs/>
        </w:rPr>
        <w:t>Latest certified true copy of Form-29 (Attestation by SECP).</w:t>
      </w:r>
    </w:p>
    <w:p w:rsidR="00F83928" w:rsidRPr="00DB0D72" w:rsidRDefault="00F83928" w:rsidP="00A5171E">
      <w:pPr>
        <w:pStyle w:val="ListParagraph"/>
        <w:numPr>
          <w:ilvl w:val="0"/>
          <w:numId w:val="110"/>
        </w:numPr>
        <w:shd w:val="clear" w:color="auto" w:fill="FFFFFF"/>
        <w:spacing w:after="0" w:line="360" w:lineRule="auto"/>
        <w:rPr>
          <w:bCs/>
          <w:iCs/>
        </w:rPr>
      </w:pPr>
      <w:r w:rsidRPr="00DB0D72">
        <w:rPr>
          <w:bCs/>
          <w:iCs/>
        </w:rPr>
        <w:t>CNIC copies of all Directors.</w:t>
      </w:r>
    </w:p>
    <w:p w:rsidR="00F83928" w:rsidRPr="00DB0D72" w:rsidRDefault="00F83928" w:rsidP="00A5171E">
      <w:pPr>
        <w:pStyle w:val="ListParagraph"/>
        <w:numPr>
          <w:ilvl w:val="0"/>
          <w:numId w:val="110"/>
        </w:numPr>
        <w:shd w:val="clear" w:color="auto" w:fill="FFFFFF"/>
        <w:spacing w:after="0" w:line="360" w:lineRule="auto"/>
        <w:rPr>
          <w:bCs/>
          <w:iCs/>
        </w:rPr>
      </w:pPr>
      <w:r w:rsidRPr="00DB0D72">
        <w:rPr>
          <w:bCs/>
          <w:iCs/>
        </w:rPr>
        <w:t xml:space="preserve">Jab acceptance letter of proposed Quality Control Incharge. </w:t>
      </w:r>
    </w:p>
    <w:p w:rsidR="00F83928" w:rsidRPr="00DB0D72" w:rsidRDefault="00F83928" w:rsidP="00A5171E">
      <w:pPr>
        <w:numPr>
          <w:ilvl w:val="0"/>
          <w:numId w:val="110"/>
        </w:numPr>
        <w:spacing w:line="360" w:lineRule="auto"/>
        <w:jc w:val="both"/>
      </w:pPr>
      <w:r w:rsidRPr="00DB0D72">
        <w:t>Undertaking as whole time employee on stamp paper signed by appointee and management. (Quality Control Incharge).</w:t>
      </w:r>
    </w:p>
    <w:p w:rsidR="00F83928" w:rsidRPr="00DB0D72" w:rsidRDefault="00F83928" w:rsidP="00A5171E">
      <w:pPr>
        <w:numPr>
          <w:ilvl w:val="0"/>
          <w:numId w:val="110"/>
        </w:numPr>
        <w:spacing w:line="360" w:lineRule="auto"/>
        <w:jc w:val="both"/>
      </w:pPr>
      <w:r w:rsidRPr="00DB0D72">
        <w:t xml:space="preserve">Experience certificate from M/s Pulse Pharmaceuticals (Pvt) Ltd, Lahore of </w:t>
      </w:r>
      <w:r w:rsidRPr="00DB0D72">
        <w:rPr>
          <w:bCs/>
          <w:iCs/>
        </w:rPr>
        <w:t>proposed Quality Control Incharge.</w:t>
      </w:r>
    </w:p>
    <w:p w:rsidR="00F83928" w:rsidRPr="00DB0D72" w:rsidRDefault="00F83928" w:rsidP="00A5171E">
      <w:pPr>
        <w:numPr>
          <w:ilvl w:val="0"/>
          <w:numId w:val="110"/>
        </w:numPr>
        <w:spacing w:line="360" w:lineRule="auto"/>
        <w:jc w:val="both"/>
      </w:pPr>
      <w:r w:rsidRPr="00DB0D72">
        <w:t>Resignation / retirement of earlier Quality Control Incharge.</w:t>
      </w:r>
    </w:p>
    <w:p w:rsidR="00F83928" w:rsidRPr="00DB0D72" w:rsidRDefault="00F83928" w:rsidP="00A5171E">
      <w:pPr>
        <w:numPr>
          <w:ilvl w:val="0"/>
          <w:numId w:val="110"/>
        </w:numPr>
        <w:spacing w:line="276" w:lineRule="auto"/>
        <w:jc w:val="both"/>
      </w:pPr>
      <w:r w:rsidRPr="00DB0D72">
        <w:t>The proposed Production Incharge completed the degree of Pharm-D on 17</w:t>
      </w:r>
      <w:r w:rsidRPr="00DB0D72">
        <w:rPr>
          <w:vertAlign w:val="superscript"/>
        </w:rPr>
        <w:t>th</w:t>
      </w:r>
      <w:r w:rsidRPr="00DB0D72">
        <w:t xml:space="preserve"> March, 2009 and her total post qualification experience is less than 10 years which does not fulfill the requirements of Rule 16 of Drugs (Licensing, Registering and Advertising) rules 1976 in term of relevant experience. You are, therefore, directed to submit complete set of duly attested documents of new proposed Production Incharge who fulfills the requirements of Rule 16 of Drugs (Licensing, Registering and Advertising) rules 1976 in terms of Qualification and relevant experience </w:t>
      </w:r>
      <w:r w:rsidRPr="00DB0D72">
        <w:rPr>
          <w:rFonts w:eastAsia="MS Mincho"/>
        </w:rPr>
        <w:t>(as per Checklist).</w:t>
      </w:r>
    </w:p>
    <w:p w:rsidR="00F83928" w:rsidRPr="00DB0D72" w:rsidRDefault="00F83928" w:rsidP="00A5171E">
      <w:pPr>
        <w:pStyle w:val="ListParagraph"/>
        <w:numPr>
          <w:ilvl w:val="0"/>
          <w:numId w:val="110"/>
        </w:numPr>
        <w:shd w:val="clear" w:color="auto" w:fill="FFFFFF"/>
        <w:spacing w:after="0" w:line="360" w:lineRule="auto"/>
        <w:rPr>
          <w:b/>
          <w:iCs/>
        </w:rPr>
      </w:pPr>
      <w:r w:rsidRPr="00DB0D72">
        <w:rPr>
          <w:b/>
          <w:iCs/>
        </w:rPr>
        <w:lastRenderedPageBreak/>
        <w:t>Documents should be duly attested.</w:t>
      </w:r>
    </w:p>
    <w:p w:rsidR="00F83928" w:rsidRPr="00DB0D72" w:rsidRDefault="00F83928" w:rsidP="00F83928">
      <w:pPr>
        <w:ind w:left="1800"/>
        <w:jc w:val="both"/>
      </w:pPr>
    </w:p>
    <w:p w:rsidR="00F83928" w:rsidRPr="00DB0D72" w:rsidRDefault="00F83928" w:rsidP="00F83928">
      <w:pPr>
        <w:spacing w:line="360" w:lineRule="auto"/>
        <w:jc w:val="both"/>
        <w:rPr>
          <w:bCs/>
        </w:rPr>
      </w:pPr>
      <w:r w:rsidRPr="00DB0D72">
        <w:rPr>
          <w:bCs/>
        </w:rPr>
        <w:t>The firm replied to this letter on 18</w:t>
      </w:r>
      <w:r w:rsidRPr="00DB0D72">
        <w:rPr>
          <w:bCs/>
          <w:vertAlign w:val="superscript"/>
        </w:rPr>
        <w:t>th</w:t>
      </w:r>
      <w:r w:rsidRPr="00DB0D72">
        <w:rPr>
          <w:bCs/>
        </w:rPr>
        <w:t xml:space="preserve"> March, 2019. A Reminder letter was issued on 14</w:t>
      </w:r>
      <w:r w:rsidRPr="00DB0D72">
        <w:rPr>
          <w:bCs/>
          <w:vertAlign w:val="superscript"/>
        </w:rPr>
        <w:t>th</w:t>
      </w:r>
      <w:r w:rsidRPr="00DB0D72">
        <w:rPr>
          <w:bCs/>
        </w:rPr>
        <w:t xml:space="preserve"> May, 2019 of following shortcomings.</w:t>
      </w:r>
    </w:p>
    <w:p w:rsidR="00F83928" w:rsidRPr="00DB0D72" w:rsidRDefault="00F83928" w:rsidP="00F83928">
      <w:pPr>
        <w:jc w:val="both"/>
        <w:rPr>
          <w:bCs/>
        </w:rPr>
      </w:pPr>
    </w:p>
    <w:p w:rsidR="00F83928" w:rsidRPr="00DB0D72" w:rsidRDefault="00F83928" w:rsidP="00A5171E">
      <w:pPr>
        <w:pStyle w:val="ListParagraph"/>
        <w:numPr>
          <w:ilvl w:val="0"/>
          <w:numId w:val="111"/>
        </w:numPr>
        <w:shd w:val="clear" w:color="auto" w:fill="FFFFFF"/>
        <w:spacing w:after="0" w:line="360" w:lineRule="auto"/>
      </w:pPr>
      <w:r w:rsidRPr="00DB0D72">
        <w:t>Nothing due certificate regarding CRF from STO (Updated).</w:t>
      </w:r>
    </w:p>
    <w:p w:rsidR="00F83928" w:rsidRPr="00DB0D72" w:rsidRDefault="00F83928" w:rsidP="00A5171E">
      <w:pPr>
        <w:pStyle w:val="ListParagraph"/>
        <w:numPr>
          <w:ilvl w:val="0"/>
          <w:numId w:val="111"/>
        </w:numPr>
        <w:shd w:val="clear" w:color="auto" w:fill="FFFFFF"/>
        <w:spacing w:after="0" w:line="360" w:lineRule="auto"/>
        <w:rPr>
          <w:bCs/>
          <w:iCs/>
        </w:rPr>
      </w:pPr>
      <w:r w:rsidRPr="00DB0D72">
        <w:rPr>
          <w:bCs/>
          <w:iCs/>
        </w:rPr>
        <w:t xml:space="preserve">Prescribed fee of Rs. 50,000/- for change of management as there seems to be change in management of the firm. </w:t>
      </w:r>
    </w:p>
    <w:p w:rsidR="00F83928" w:rsidRPr="00DB0D72" w:rsidRDefault="00F83928" w:rsidP="00A5171E">
      <w:pPr>
        <w:pStyle w:val="ListParagraph"/>
        <w:numPr>
          <w:ilvl w:val="0"/>
          <w:numId w:val="111"/>
        </w:numPr>
        <w:shd w:val="clear" w:color="auto" w:fill="FFFFFF"/>
        <w:spacing w:after="0" w:line="360" w:lineRule="auto"/>
        <w:rPr>
          <w:bCs/>
          <w:iCs/>
        </w:rPr>
      </w:pPr>
      <w:r w:rsidRPr="00DB0D72">
        <w:rPr>
          <w:bCs/>
          <w:iCs/>
        </w:rPr>
        <w:t>Latest certified true copy of Form-29 (Attestation by SECP).</w:t>
      </w:r>
    </w:p>
    <w:p w:rsidR="00F83928" w:rsidRPr="00DB0D72" w:rsidRDefault="00F83928" w:rsidP="00A5171E">
      <w:pPr>
        <w:numPr>
          <w:ilvl w:val="0"/>
          <w:numId w:val="111"/>
        </w:numPr>
        <w:spacing w:line="360" w:lineRule="auto"/>
        <w:jc w:val="both"/>
      </w:pPr>
      <w:r w:rsidRPr="00DB0D72">
        <w:t>Undertaking as whole time employee on stamp paper duly signed by appointee and management. (Quality Control Incharge and Production Incharge).</w:t>
      </w:r>
    </w:p>
    <w:p w:rsidR="00F83928" w:rsidRPr="00DB0D72" w:rsidRDefault="00F83928" w:rsidP="00A5171E">
      <w:pPr>
        <w:pStyle w:val="ListParagraph"/>
        <w:numPr>
          <w:ilvl w:val="0"/>
          <w:numId w:val="111"/>
        </w:numPr>
        <w:shd w:val="clear" w:color="auto" w:fill="FFFFFF"/>
        <w:spacing w:after="0" w:line="360" w:lineRule="auto"/>
        <w:rPr>
          <w:bCs/>
          <w:iCs/>
        </w:rPr>
      </w:pPr>
      <w:r w:rsidRPr="00DB0D72">
        <w:rPr>
          <w:bCs/>
          <w:iCs/>
        </w:rPr>
        <w:t>Appointment letter, academic degree of B. Pharm (Production Incharge).</w:t>
      </w:r>
    </w:p>
    <w:p w:rsidR="00F83928" w:rsidRPr="00DB0D72" w:rsidRDefault="00F83928" w:rsidP="00A5171E">
      <w:pPr>
        <w:pStyle w:val="ListParagraph"/>
        <w:numPr>
          <w:ilvl w:val="0"/>
          <w:numId w:val="111"/>
        </w:numPr>
        <w:shd w:val="clear" w:color="auto" w:fill="FFFFFF"/>
        <w:spacing w:after="0" w:line="360" w:lineRule="auto"/>
        <w:rPr>
          <w:bCs/>
          <w:iCs/>
        </w:rPr>
      </w:pPr>
      <w:r w:rsidRPr="00DB0D72">
        <w:rPr>
          <w:bCs/>
          <w:iCs/>
        </w:rPr>
        <w:t>Registration certificate from Pharmacy council (Production Incharge).</w:t>
      </w:r>
    </w:p>
    <w:p w:rsidR="00F83928" w:rsidRPr="00DB0D72" w:rsidRDefault="00F83928" w:rsidP="00A5171E">
      <w:pPr>
        <w:pStyle w:val="ListParagraph"/>
        <w:numPr>
          <w:ilvl w:val="0"/>
          <w:numId w:val="111"/>
        </w:numPr>
        <w:shd w:val="clear" w:color="auto" w:fill="FFFFFF"/>
        <w:spacing w:after="0" w:line="360" w:lineRule="auto"/>
        <w:rPr>
          <w:bCs/>
          <w:iCs/>
        </w:rPr>
      </w:pPr>
      <w:r w:rsidRPr="00DB0D72">
        <w:rPr>
          <w:bCs/>
        </w:rPr>
        <w:t>Experience Certificate as under Drugs (Licensing, Registering and Advertising) Rules, 1976 of Production Incharge (Not less than 10 years).</w:t>
      </w:r>
    </w:p>
    <w:p w:rsidR="00F83928" w:rsidRPr="00DB0D72" w:rsidRDefault="00F83928" w:rsidP="00A5171E">
      <w:pPr>
        <w:pStyle w:val="ListParagraph"/>
        <w:numPr>
          <w:ilvl w:val="0"/>
          <w:numId w:val="111"/>
        </w:numPr>
        <w:shd w:val="clear" w:color="auto" w:fill="FFFFFF"/>
        <w:spacing w:after="0" w:line="360" w:lineRule="auto"/>
        <w:rPr>
          <w:bCs/>
          <w:iCs/>
        </w:rPr>
      </w:pPr>
      <w:r w:rsidRPr="00DB0D72">
        <w:rPr>
          <w:bCs/>
        </w:rPr>
        <w:t xml:space="preserve">Resignation / retirement of earlier </w:t>
      </w:r>
      <w:r w:rsidRPr="00DB0D72">
        <w:rPr>
          <w:bCs/>
          <w:iCs/>
        </w:rPr>
        <w:t>(Production Incharge)</w:t>
      </w:r>
      <w:proofErr w:type="gramStart"/>
      <w:r w:rsidRPr="00DB0D72">
        <w:rPr>
          <w:bCs/>
          <w:iCs/>
        </w:rPr>
        <w:t>.</w:t>
      </w:r>
      <w:r w:rsidRPr="00DB0D72">
        <w:rPr>
          <w:bCs/>
        </w:rPr>
        <w:t>.</w:t>
      </w:r>
      <w:proofErr w:type="gramEnd"/>
    </w:p>
    <w:p w:rsidR="00F83928" w:rsidRPr="00DB0D72" w:rsidRDefault="00F83928" w:rsidP="00A5171E">
      <w:pPr>
        <w:pStyle w:val="ListParagraph"/>
        <w:numPr>
          <w:ilvl w:val="0"/>
          <w:numId w:val="111"/>
        </w:numPr>
        <w:shd w:val="clear" w:color="auto" w:fill="FFFFFF"/>
        <w:spacing w:after="0" w:line="360" w:lineRule="auto"/>
        <w:rPr>
          <w:bCs/>
          <w:iCs/>
        </w:rPr>
      </w:pPr>
      <w:r w:rsidRPr="00DB0D72">
        <w:rPr>
          <w:bCs/>
        </w:rPr>
        <w:t xml:space="preserve">Resignation or termination letter of appointee from the previous firm / promotion letter / transfer letter from the same firm </w:t>
      </w:r>
      <w:r w:rsidRPr="00DB0D72">
        <w:rPr>
          <w:bCs/>
          <w:iCs/>
        </w:rPr>
        <w:t>(Production Incharge)</w:t>
      </w:r>
      <w:r w:rsidRPr="00DB0D72">
        <w:rPr>
          <w:bCs/>
        </w:rPr>
        <w:t>.</w:t>
      </w:r>
    </w:p>
    <w:p w:rsidR="00F83928" w:rsidRPr="00DB0D72" w:rsidRDefault="00F83928" w:rsidP="00A5171E">
      <w:pPr>
        <w:pStyle w:val="ListParagraph"/>
        <w:numPr>
          <w:ilvl w:val="0"/>
          <w:numId w:val="111"/>
        </w:numPr>
        <w:shd w:val="clear" w:color="auto" w:fill="FFFFFF"/>
        <w:spacing w:after="0" w:line="360" w:lineRule="auto"/>
        <w:rPr>
          <w:b/>
          <w:iCs/>
        </w:rPr>
      </w:pPr>
      <w:r w:rsidRPr="00DB0D72">
        <w:rPr>
          <w:b/>
          <w:iCs/>
        </w:rPr>
        <w:t>Documents should be duly attested.</w:t>
      </w:r>
    </w:p>
    <w:p w:rsidR="00F83928" w:rsidRPr="00DB0D72" w:rsidRDefault="00F83928" w:rsidP="00F83928">
      <w:pPr>
        <w:spacing w:line="360" w:lineRule="auto"/>
        <w:jc w:val="both"/>
        <w:rPr>
          <w:bCs/>
        </w:rPr>
      </w:pPr>
    </w:p>
    <w:p w:rsidR="00F83928" w:rsidRPr="00DB0D72" w:rsidRDefault="00F83928" w:rsidP="00F83928">
      <w:pPr>
        <w:spacing w:line="360" w:lineRule="auto"/>
        <w:jc w:val="both"/>
        <w:rPr>
          <w:bCs/>
        </w:rPr>
      </w:pPr>
      <w:r w:rsidRPr="00DB0D72">
        <w:rPr>
          <w:bCs/>
        </w:rPr>
        <w:t>The firm did not reply to Final Reminder and application for renewal of DML is still incomplete.</w:t>
      </w:r>
    </w:p>
    <w:p w:rsidR="00F83928" w:rsidRPr="00DB0D72" w:rsidRDefault="00F83928" w:rsidP="00F83928">
      <w:pPr>
        <w:rPr>
          <w:b/>
        </w:rPr>
      </w:pPr>
    </w:p>
    <w:p w:rsidR="001126AA" w:rsidRPr="00EE54DE" w:rsidRDefault="001126AA" w:rsidP="001126AA">
      <w:pPr>
        <w:rPr>
          <w:b/>
          <w:bCs/>
          <w:u w:val="single"/>
        </w:rPr>
      </w:pPr>
      <w:r>
        <w:rPr>
          <w:b/>
          <w:bCs/>
          <w:u w:val="single"/>
        </w:rPr>
        <w:t xml:space="preserve">Proceedings and </w:t>
      </w: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1126AA" w:rsidRDefault="001126AA" w:rsidP="001126AA">
      <w:pPr>
        <w:spacing w:after="160" w:line="259" w:lineRule="auto"/>
      </w:pPr>
    </w:p>
    <w:p w:rsidR="001126AA" w:rsidRPr="009A137D" w:rsidRDefault="001126AA" w:rsidP="001126AA">
      <w:pPr>
        <w:pStyle w:val="ListBullet"/>
        <w:tabs>
          <w:tab w:val="left" w:pos="720"/>
        </w:tabs>
        <w:spacing w:line="360" w:lineRule="auto"/>
        <w:jc w:val="both"/>
        <w:rPr>
          <w:rFonts w:asciiTheme="majorBidi" w:hAnsiTheme="majorBidi" w:cstheme="majorBidi"/>
          <w:bCs/>
        </w:rPr>
      </w:pPr>
      <w:r w:rsidRPr="009A137D">
        <w:rPr>
          <w:rFonts w:asciiTheme="majorBidi" w:hAnsiTheme="majorBidi" w:cstheme="majorBidi"/>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 </w:t>
      </w:r>
      <w:r>
        <w:rPr>
          <w:rFonts w:asciiTheme="majorBidi" w:hAnsiTheme="majorBidi" w:cstheme="majorBidi"/>
        </w:rPr>
        <w:t>Rule 12 ,</w:t>
      </w:r>
      <w:r w:rsidRPr="009A137D">
        <w:rPr>
          <w:rFonts w:asciiTheme="majorBidi" w:hAnsiTheme="majorBidi" w:cstheme="majorBidi"/>
        </w:rPr>
        <w:t xml:space="preserve"> Rule 16 and Rule 19 of the  Drugs (Licensing, Registering and Advertising) Rules, 1976 as to why their application for renewal of  </w:t>
      </w:r>
      <w:r w:rsidR="00902957" w:rsidRPr="00DB0D72">
        <w:rPr>
          <w:bCs/>
        </w:rPr>
        <w:t>M/s Aventek Pharmaceuticals (Pvt) Ltd, Plot No. 44-C, Sunder Industrial Estate, Lahore</w:t>
      </w:r>
      <w:r w:rsidRPr="009A137D">
        <w:rPr>
          <w:rFonts w:asciiTheme="majorBidi" w:hAnsiTheme="majorBidi" w:cstheme="majorBidi"/>
          <w:bCs/>
        </w:rPr>
        <w:t>,  Drug Manufacturing Licence No  000</w:t>
      </w:r>
      <w:r w:rsidR="00902957">
        <w:rPr>
          <w:rFonts w:asciiTheme="majorBidi" w:hAnsiTheme="majorBidi" w:cstheme="majorBidi"/>
          <w:bCs/>
        </w:rPr>
        <w:t>660</w:t>
      </w:r>
      <w:r w:rsidRPr="009A137D">
        <w:rPr>
          <w:rFonts w:asciiTheme="majorBidi" w:hAnsiTheme="majorBidi" w:cstheme="majorBidi"/>
          <w:bCs/>
        </w:rPr>
        <w:t xml:space="preserve"> by way of formulation  may not be rejected or Drug Manufacturing Licence may not be suspended or cancelled by Central Licensing Board.</w:t>
      </w:r>
    </w:p>
    <w:p w:rsidR="00F83928" w:rsidRPr="0020011C" w:rsidRDefault="00F83928" w:rsidP="00F83928">
      <w:pPr>
        <w:rPr>
          <w:b/>
          <w:color w:val="0070C0"/>
        </w:rPr>
      </w:pPr>
    </w:p>
    <w:p w:rsidR="00F83928" w:rsidRPr="0020011C" w:rsidRDefault="00F83928" w:rsidP="00F83928">
      <w:pPr>
        <w:rPr>
          <w:b/>
          <w:color w:val="0070C0"/>
        </w:rPr>
      </w:pPr>
    </w:p>
    <w:p w:rsidR="00F83928" w:rsidRDefault="00F83928" w:rsidP="00F83928">
      <w:pPr>
        <w:rPr>
          <w:b/>
          <w:color w:val="0070C0"/>
        </w:rPr>
      </w:pPr>
    </w:p>
    <w:p w:rsidR="00FF3336" w:rsidRPr="0020011C" w:rsidRDefault="00FF3336" w:rsidP="00F83928">
      <w:pPr>
        <w:rPr>
          <w:b/>
          <w:color w:val="0070C0"/>
        </w:rPr>
      </w:pPr>
    </w:p>
    <w:p w:rsidR="00F83928" w:rsidRPr="00DB0D72" w:rsidRDefault="00DB0D72" w:rsidP="00F83928">
      <w:pPr>
        <w:ind w:left="1440" w:hanging="1440"/>
        <w:jc w:val="both"/>
        <w:rPr>
          <w:b/>
          <w:bCs/>
        </w:rPr>
      </w:pPr>
      <w:r w:rsidRPr="00DB0D72">
        <w:rPr>
          <w:b/>
          <w:bCs/>
        </w:rPr>
        <w:lastRenderedPageBreak/>
        <w:t xml:space="preserve">Case No. </w:t>
      </w:r>
      <w:r w:rsidR="00B957DE">
        <w:rPr>
          <w:b/>
          <w:bCs/>
        </w:rPr>
        <w:t>38</w:t>
      </w:r>
      <w:r w:rsidR="00F83928" w:rsidRPr="00DB0D72">
        <w:rPr>
          <w:b/>
          <w:bCs/>
        </w:rPr>
        <w:tab/>
      </w:r>
      <w:r w:rsidR="00F83928" w:rsidRPr="00DB0D72">
        <w:rPr>
          <w:b/>
          <w:bCs/>
          <w:u w:val="single"/>
        </w:rPr>
        <w:t xml:space="preserve">RENEWAL OF DRUG MANUFACTURING LICENCE OF M/S </w:t>
      </w:r>
      <w:r w:rsidR="00F83928" w:rsidRPr="00DB0D72">
        <w:rPr>
          <w:rFonts w:asciiTheme="majorBidi" w:hAnsiTheme="majorBidi" w:cstheme="majorBidi"/>
          <w:b/>
          <w:bCs/>
          <w:u w:val="single"/>
        </w:rPr>
        <w:t>ALLMED (PVT) LTD</w:t>
      </w:r>
      <w:r w:rsidR="00F83928" w:rsidRPr="00DB0D72">
        <w:rPr>
          <w:b/>
          <w:bCs/>
          <w:u w:val="single"/>
        </w:rPr>
        <w:t>, LAHORE.</w:t>
      </w:r>
    </w:p>
    <w:p w:rsidR="00F83928" w:rsidRPr="00DB0D72" w:rsidRDefault="00F83928" w:rsidP="00F83928">
      <w:pPr>
        <w:rPr>
          <w:b/>
        </w:rPr>
      </w:pPr>
    </w:p>
    <w:p w:rsidR="00F83928" w:rsidRPr="00DB0D72" w:rsidRDefault="00F83928" w:rsidP="00F83928">
      <w:pPr>
        <w:rPr>
          <w:b/>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6"/>
        <w:gridCol w:w="1558"/>
        <w:gridCol w:w="1224"/>
        <w:gridCol w:w="3432"/>
      </w:tblGrid>
      <w:tr w:rsidR="00DB0D72" w:rsidRPr="00DB0D72" w:rsidTr="00B4257D">
        <w:trPr>
          <w:trHeight w:val="322"/>
        </w:trPr>
        <w:tc>
          <w:tcPr>
            <w:tcW w:w="3776" w:type="dxa"/>
            <w:shd w:val="clear" w:color="auto" w:fill="auto"/>
          </w:tcPr>
          <w:p w:rsidR="00F83928" w:rsidRPr="00DB0D72" w:rsidRDefault="00F83928" w:rsidP="00B4257D">
            <w:pPr>
              <w:jc w:val="center"/>
              <w:rPr>
                <w:b/>
                <w:bCs/>
              </w:rPr>
            </w:pPr>
            <w:r w:rsidRPr="00DB0D72">
              <w:rPr>
                <w:b/>
                <w:bCs/>
              </w:rPr>
              <w:t>Name of the firm</w:t>
            </w:r>
          </w:p>
        </w:tc>
        <w:tc>
          <w:tcPr>
            <w:tcW w:w="1558" w:type="dxa"/>
            <w:shd w:val="clear" w:color="auto" w:fill="auto"/>
          </w:tcPr>
          <w:p w:rsidR="00F83928" w:rsidRPr="00DB0D72" w:rsidRDefault="00F83928" w:rsidP="00B4257D">
            <w:pPr>
              <w:jc w:val="center"/>
              <w:rPr>
                <w:b/>
                <w:bCs/>
              </w:rPr>
            </w:pPr>
            <w:r w:rsidRPr="00DB0D72">
              <w:rPr>
                <w:b/>
                <w:bCs/>
              </w:rPr>
              <w:t>Date of Inspection</w:t>
            </w:r>
          </w:p>
        </w:tc>
        <w:tc>
          <w:tcPr>
            <w:tcW w:w="1224" w:type="dxa"/>
            <w:shd w:val="clear" w:color="auto" w:fill="auto"/>
          </w:tcPr>
          <w:p w:rsidR="00F83928" w:rsidRPr="00DB0D72" w:rsidRDefault="00F83928" w:rsidP="00B4257D">
            <w:pPr>
              <w:jc w:val="center"/>
              <w:rPr>
                <w:b/>
                <w:bCs/>
              </w:rPr>
            </w:pPr>
            <w:r w:rsidRPr="00DB0D72">
              <w:rPr>
                <w:b/>
                <w:bCs/>
              </w:rPr>
              <w:t>Ranking/ Evaluation</w:t>
            </w:r>
          </w:p>
        </w:tc>
        <w:tc>
          <w:tcPr>
            <w:tcW w:w="3432" w:type="dxa"/>
            <w:shd w:val="clear" w:color="auto" w:fill="auto"/>
          </w:tcPr>
          <w:p w:rsidR="00F83928" w:rsidRPr="00DB0D72" w:rsidRDefault="00F83928" w:rsidP="00B4257D">
            <w:pPr>
              <w:jc w:val="center"/>
              <w:rPr>
                <w:b/>
                <w:bCs/>
              </w:rPr>
            </w:pPr>
            <w:r w:rsidRPr="00DB0D72">
              <w:rPr>
                <w:b/>
                <w:bCs/>
              </w:rPr>
              <w:t>Inspection Panel Members</w:t>
            </w:r>
          </w:p>
        </w:tc>
      </w:tr>
      <w:tr w:rsidR="00DB0D72" w:rsidRPr="00DB0D72" w:rsidTr="00B4257D">
        <w:trPr>
          <w:trHeight w:val="322"/>
        </w:trPr>
        <w:tc>
          <w:tcPr>
            <w:tcW w:w="3776" w:type="dxa"/>
            <w:shd w:val="clear" w:color="auto" w:fill="auto"/>
          </w:tcPr>
          <w:p w:rsidR="00F83928" w:rsidRPr="00DB0D72" w:rsidRDefault="00F83928" w:rsidP="00B4257D">
            <w:pPr>
              <w:shd w:val="clear" w:color="auto" w:fill="FFFFFF" w:themeFill="background1"/>
              <w:tabs>
                <w:tab w:val="left" w:pos="4500"/>
              </w:tabs>
              <w:rPr>
                <w:rFonts w:asciiTheme="majorBidi" w:hAnsiTheme="majorBidi" w:cstheme="majorBidi"/>
              </w:rPr>
            </w:pPr>
            <w:r w:rsidRPr="00DB0D72">
              <w:rPr>
                <w:rFonts w:asciiTheme="majorBidi" w:hAnsiTheme="majorBidi" w:cstheme="majorBidi"/>
              </w:rPr>
              <w:t xml:space="preserve">M/s Allmed (Pvt) Ltd, Plot No. 590, Sunder Industrial Estate, Lahore. </w:t>
            </w:r>
          </w:p>
          <w:p w:rsidR="00F83928" w:rsidRPr="00DB0D72" w:rsidRDefault="00F83928" w:rsidP="00B4257D">
            <w:pPr>
              <w:shd w:val="clear" w:color="auto" w:fill="FFFFFF" w:themeFill="background1"/>
              <w:tabs>
                <w:tab w:val="left" w:pos="4500"/>
              </w:tabs>
              <w:rPr>
                <w:rFonts w:asciiTheme="majorBidi" w:hAnsiTheme="majorBidi" w:cstheme="majorBidi"/>
              </w:rPr>
            </w:pPr>
          </w:p>
          <w:p w:rsidR="00F83928" w:rsidRPr="00DB0D72" w:rsidRDefault="00F83928" w:rsidP="00B4257D">
            <w:pPr>
              <w:shd w:val="clear" w:color="auto" w:fill="FFFFFF" w:themeFill="background1"/>
              <w:tabs>
                <w:tab w:val="left" w:pos="4500"/>
              </w:tabs>
              <w:jc w:val="both"/>
              <w:rPr>
                <w:rFonts w:asciiTheme="majorBidi" w:hAnsiTheme="majorBidi" w:cstheme="majorBidi"/>
              </w:rPr>
            </w:pPr>
            <w:r w:rsidRPr="00DB0D72">
              <w:rPr>
                <w:rFonts w:asciiTheme="majorBidi" w:hAnsiTheme="majorBidi" w:cstheme="majorBidi"/>
              </w:rPr>
              <w:t>DML No. 000645 (Formulation)</w:t>
            </w:r>
          </w:p>
          <w:p w:rsidR="00F83928" w:rsidRPr="00DB0D72" w:rsidRDefault="00F83928" w:rsidP="00B4257D">
            <w:pPr>
              <w:shd w:val="clear" w:color="auto" w:fill="FFFFFF" w:themeFill="background1"/>
              <w:tabs>
                <w:tab w:val="left" w:pos="4500"/>
              </w:tabs>
              <w:jc w:val="both"/>
              <w:rPr>
                <w:rFonts w:asciiTheme="majorBidi" w:hAnsiTheme="majorBidi" w:cstheme="majorBidi"/>
              </w:rPr>
            </w:pPr>
          </w:p>
          <w:p w:rsidR="00F83928" w:rsidRPr="00DB0D72" w:rsidRDefault="00F83928" w:rsidP="00B4257D">
            <w:pPr>
              <w:shd w:val="clear" w:color="auto" w:fill="FFFFFF" w:themeFill="background1"/>
              <w:tabs>
                <w:tab w:val="left" w:pos="4500"/>
              </w:tabs>
              <w:rPr>
                <w:rFonts w:asciiTheme="majorBidi" w:hAnsiTheme="majorBidi" w:cstheme="majorBidi"/>
              </w:rPr>
            </w:pPr>
          </w:p>
          <w:p w:rsidR="00F83928" w:rsidRPr="00DB0D72" w:rsidRDefault="00F83928" w:rsidP="00B4257D">
            <w:pPr>
              <w:shd w:val="clear" w:color="auto" w:fill="FFFFFF" w:themeFill="background1"/>
              <w:tabs>
                <w:tab w:val="left" w:pos="4500"/>
              </w:tabs>
              <w:rPr>
                <w:rFonts w:asciiTheme="majorBidi" w:hAnsiTheme="majorBidi" w:cstheme="majorBidi"/>
              </w:rPr>
            </w:pPr>
            <w:r w:rsidRPr="00DB0D72">
              <w:rPr>
                <w:rFonts w:asciiTheme="majorBidi" w:hAnsiTheme="majorBidi" w:cstheme="majorBidi"/>
                <w:b/>
              </w:rPr>
              <w:t>Period</w:t>
            </w:r>
            <w:r w:rsidRPr="00DB0D72">
              <w:rPr>
                <w:rFonts w:asciiTheme="majorBidi" w:hAnsiTheme="majorBidi" w:cstheme="majorBidi"/>
              </w:rPr>
              <w:t>: Commencing on 21-08-2018 ending on 20-08-2023</w:t>
            </w:r>
          </w:p>
          <w:p w:rsidR="00F83928" w:rsidRPr="00DB0D72" w:rsidRDefault="00F83928" w:rsidP="00B4257D">
            <w:pPr>
              <w:shd w:val="clear" w:color="auto" w:fill="FFFFFF" w:themeFill="background1"/>
              <w:tabs>
                <w:tab w:val="left" w:pos="4500"/>
              </w:tabs>
              <w:rPr>
                <w:rFonts w:asciiTheme="majorBidi" w:hAnsiTheme="majorBidi" w:cstheme="majorBidi"/>
              </w:rPr>
            </w:pPr>
          </w:p>
        </w:tc>
        <w:tc>
          <w:tcPr>
            <w:tcW w:w="1558" w:type="dxa"/>
            <w:shd w:val="clear" w:color="auto" w:fill="auto"/>
          </w:tcPr>
          <w:p w:rsidR="00F83928" w:rsidRPr="00DB0D72" w:rsidRDefault="00F83928" w:rsidP="00B4257D">
            <w:pPr>
              <w:shd w:val="clear" w:color="auto" w:fill="FFFFFF" w:themeFill="background1"/>
              <w:tabs>
                <w:tab w:val="left" w:pos="4500"/>
              </w:tabs>
              <w:jc w:val="center"/>
              <w:rPr>
                <w:rFonts w:asciiTheme="majorBidi" w:hAnsiTheme="majorBidi" w:cstheme="majorBidi"/>
              </w:rPr>
            </w:pPr>
            <w:r w:rsidRPr="00DB0D72">
              <w:rPr>
                <w:rFonts w:asciiTheme="majorBidi" w:hAnsiTheme="majorBidi" w:cstheme="majorBidi"/>
              </w:rPr>
              <w:t>12-11-2018</w:t>
            </w:r>
          </w:p>
          <w:p w:rsidR="00F83928" w:rsidRPr="00DB0D72" w:rsidRDefault="00F83928" w:rsidP="00B4257D">
            <w:pPr>
              <w:shd w:val="clear" w:color="auto" w:fill="FFFFFF" w:themeFill="background1"/>
              <w:tabs>
                <w:tab w:val="left" w:pos="4500"/>
              </w:tabs>
              <w:jc w:val="center"/>
              <w:rPr>
                <w:rFonts w:asciiTheme="majorBidi" w:hAnsiTheme="majorBidi" w:cstheme="majorBidi"/>
              </w:rPr>
            </w:pPr>
          </w:p>
        </w:tc>
        <w:tc>
          <w:tcPr>
            <w:tcW w:w="1224" w:type="dxa"/>
            <w:shd w:val="clear" w:color="auto" w:fill="auto"/>
          </w:tcPr>
          <w:p w:rsidR="00F83928" w:rsidRPr="00DB0D72" w:rsidRDefault="00F83928" w:rsidP="00B4257D">
            <w:pPr>
              <w:shd w:val="clear" w:color="auto" w:fill="FFFFFF" w:themeFill="background1"/>
              <w:tabs>
                <w:tab w:val="left" w:pos="4500"/>
              </w:tabs>
              <w:jc w:val="center"/>
              <w:rPr>
                <w:rFonts w:asciiTheme="majorBidi" w:hAnsiTheme="majorBidi" w:cstheme="majorBidi"/>
                <w:b/>
              </w:rPr>
            </w:pPr>
            <w:r w:rsidRPr="00DB0D72">
              <w:rPr>
                <w:rFonts w:asciiTheme="majorBidi" w:hAnsiTheme="majorBidi" w:cstheme="majorBidi"/>
                <w:b/>
              </w:rPr>
              <w:t>Good</w:t>
            </w:r>
          </w:p>
        </w:tc>
        <w:tc>
          <w:tcPr>
            <w:tcW w:w="3432" w:type="dxa"/>
            <w:shd w:val="clear" w:color="auto" w:fill="auto"/>
          </w:tcPr>
          <w:p w:rsidR="00F83928" w:rsidRPr="00DB0D72" w:rsidRDefault="00F83928" w:rsidP="00A5171E">
            <w:pPr>
              <w:pStyle w:val="ListParagraph"/>
              <w:numPr>
                <w:ilvl w:val="0"/>
                <w:numId w:val="112"/>
              </w:numPr>
              <w:ind w:left="253" w:hanging="270"/>
              <w:rPr>
                <w:rFonts w:asciiTheme="majorBidi" w:hAnsiTheme="majorBidi" w:cstheme="majorBidi"/>
                <w:bCs/>
              </w:rPr>
            </w:pPr>
            <w:r w:rsidRPr="00DB0D72">
              <w:rPr>
                <w:rFonts w:asciiTheme="majorBidi" w:hAnsiTheme="majorBidi" w:cstheme="majorBidi"/>
                <w:bCs/>
              </w:rPr>
              <w:t>Dr. Zaka-ur-Rehman, Secretary, Punjab Pharmacy Council, Punjab.</w:t>
            </w:r>
          </w:p>
          <w:p w:rsidR="00F83928" w:rsidRPr="00DB0D72" w:rsidRDefault="00F83928" w:rsidP="00A5171E">
            <w:pPr>
              <w:pStyle w:val="ListParagraph"/>
              <w:numPr>
                <w:ilvl w:val="0"/>
                <w:numId w:val="112"/>
              </w:numPr>
              <w:ind w:left="253" w:hanging="270"/>
              <w:rPr>
                <w:rFonts w:asciiTheme="majorBidi" w:hAnsiTheme="majorBidi" w:cstheme="majorBidi"/>
                <w:bCs/>
              </w:rPr>
            </w:pPr>
            <w:r w:rsidRPr="00DB0D72">
              <w:rPr>
                <w:rFonts w:asciiTheme="majorBidi" w:hAnsiTheme="majorBidi" w:cstheme="majorBidi"/>
                <w:bCs/>
              </w:rPr>
              <w:t>Mr. Asim Rauf, Additional Director, DRA, Lahore.</w:t>
            </w:r>
          </w:p>
          <w:p w:rsidR="00F83928" w:rsidRPr="00DB0D72" w:rsidRDefault="00F83928" w:rsidP="00A5171E">
            <w:pPr>
              <w:pStyle w:val="ListParagraph"/>
              <w:numPr>
                <w:ilvl w:val="0"/>
                <w:numId w:val="112"/>
              </w:numPr>
              <w:ind w:left="253" w:hanging="270"/>
              <w:rPr>
                <w:rFonts w:asciiTheme="majorBidi" w:hAnsiTheme="majorBidi" w:cstheme="majorBidi"/>
                <w:bCs/>
              </w:rPr>
            </w:pPr>
            <w:r w:rsidRPr="00DB0D72">
              <w:rPr>
                <w:rFonts w:asciiTheme="majorBidi" w:hAnsiTheme="majorBidi" w:cstheme="majorBidi"/>
                <w:bCs/>
              </w:rPr>
              <w:t>Ms. Ufaq Tanveer, Asif,   Federal Inspector of Drugs, Lahore.</w:t>
            </w:r>
          </w:p>
          <w:p w:rsidR="00F83928" w:rsidRPr="00DB0D72" w:rsidRDefault="00F83928" w:rsidP="00B4257D">
            <w:pPr>
              <w:jc w:val="both"/>
              <w:rPr>
                <w:rFonts w:asciiTheme="majorBidi" w:hAnsiTheme="majorBidi" w:cstheme="majorBidi"/>
                <w:b/>
                <w:bCs/>
              </w:rPr>
            </w:pPr>
          </w:p>
        </w:tc>
      </w:tr>
      <w:tr w:rsidR="00DB0D72" w:rsidRPr="00DB0D72" w:rsidTr="00B4257D">
        <w:trPr>
          <w:trHeight w:val="276"/>
        </w:trPr>
        <w:tc>
          <w:tcPr>
            <w:tcW w:w="9990" w:type="dxa"/>
            <w:gridSpan w:val="4"/>
            <w:shd w:val="clear" w:color="auto" w:fill="auto"/>
          </w:tcPr>
          <w:p w:rsidR="00F83928" w:rsidRPr="00DB0D72" w:rsidRDefault="00F83928" w:rsidP="00B4257D">
            <w:pPr>
              <w:jc w:val="both"/>
              <w:rPr>
                <w:rFonts w:asciiTheme="majorBidi" w:hAnsiTheme="majorBidi" w:cstheme="majorBidi"/>
                <w:b/>
                <w:bCs/>
              </w:rPr>
            </w:pPr>
            <w:r w:rsidRPr="00DB0D72">
              <w:rPr>
                <w:rFonts w:asciiTheme="majorBidi" w:hAnsiTheme="majorBidi" w:cstheme="majorBidi"/>
                <w:b/>
                <w:bCs/>
              </w:rPr>
              <w:t>Recommendations of the panel: -</w:t>
            </w:r>
          </w:p>
          <w:p w:rsidR="00F83928" w:rsidRPr="00DB0D72" w:rsidRDefault="00F83928" w:rsidP="00B4257D">
            <w:pPr>
              <w:shd w:val="clear" w:color="auto" w:fill="FFFFFF"/>
              <w:tabs>
                <w:tab w:val="left" w:pos="4500"/>
              </w:tabs>
              <w:spacing w:line="360" w:lineRule="auto"/>
              <w:jc w:val="both"/>
            </w:pPr>
            <w:r w:rsidRPr="00DB0D72">
              <w:rPr>
                <w:bCs/>
              </w:rPr>
              <w:t xml:space="preserve">Keeping in view the facilities like building HVAC system, Equipment, instrument, personnel, documentation, SOP availability, Quality Control and Testing facilities Panel of inspectors recommends the renewal of Drug Manufacturing License No. 000645 of </w:t>
            </w:r>
            <w:r w:rsidRPr="00DB0D72">
              <w:t>M/s Allmed (Pvt) Ltd, Plot No. 590, Sunder Industrial Estate, Lahore for the following sections:</w:t>
            </w:r>
          </w:p>
          <w:p w:rsidR="00F83928" w:rsidRPr="00DB0D72" w:rsidRDefault="00F83928" w:rsidP="00A5171E">
            <w:pPr>
              <w:pStyle w:val="ListParagraph"/>
              <w:numPr>
                <w:ilvl w:val="0"/>
                <w:numId w:val="114"/>
              </w:numPr>
              <w:shd w:val="clear" w:color="auto" w:fill="FFFFFF"/>
              <w:tabs>
                <w:tab w:val="left" w:pos="1080"/>
              </w:tabs>
              <w:spacing w:after="0" w:line="360" w:lineRule="auto"/>
              <w:ind w:left="1855"/>
            </w:pPr>
            <w:r w:rsidRPr="00DB0D72">
              <w:t>Tablet and Capsule Section (General).</w:t>
            </w:r>
          </w:p>
          <w:p w:rsidR="00F83928" w:rsidRPr="00DB0D72" w:rsidRDefault="00F83928" w:rsidP="00A5171E">
            <w:pPr>
              <w:pStyle w:val="ListParagraph"/>
              <w:numPr>
                <w:ilvl w:val="0"/>
                <w:numId w:val="114"/>
              </w:numPr>
              <w:shd w:val="clear" w:color="auto" w:fill="FFFFFF"/>
              <w:tabs>
                <w:tab w:val="left" w:pos="1080"/>
              </w:tabs>
              <w:spacing w:after="0" w:line="360" w:lineRule="auto"/>
              <w:ind w:left="1855"/>
            </w:pPr>
            <w:r w:rsidRPr="00DB0D72">
              <w:t>Tablet and Capsule Section (Psychotropic).</w:t>
            </w:r>
          </w:p>
          <w:p w:rsidR="00F83928" w:rsidRPr="00DB0D72" w:rsidRDefault="00F83928" w:rsidP="00A5171E">
            <w:pPr>
              <w:pStyle w:val="ListParagraph"/>
              <w:numPr>
                <w:ilvl w:val="0"/>
                <w:numId w:val="114"/>
              </w:numPr>
              <w:shd w:val="clear" w:color="auto" w:fill="FFFFFF"/>
              <w:tabs>
                <w:tab w:val="left" w:pos="1080"/>
              </w:tabs>
              <w:spacing w:after="0" w:line="360" w:lineRule="auto"/>
              <w:ind w:left="1855"/>
            </w:pPr>
            <w:r w:rsidRPr="00DB0D72">
              <w:t xml:space="preserve">Liquid Syrup and Suspension. </w:t>
            </w:r>
          </w:p>
          <w:p w:rsidR="00F83928" w:rsidRPr="00DB0D72" w:rsidRDefault="00F83928" w:rsidP="00A5171E">
            <w:pPr>
              <w:pStyle w:val="ListParagraph"/>
              <w:numPr>
                <w:ilvl w:val="0"/>
                <w:numId w:val="114"/>
              </w:numPr>
              <w:shd w:val="clear" w:color="auto" w:fill="FFFFFF"/>
              <w:tabs>
                <w:tab w:val="left" w:pos="1080"/>
                <w:tab w:val="left" w:pos="4500"/>
              </w:tabs>
              <w:spacing w:after="0" w:line="360" w:lineRule="auto"/>
              <w:ind w:left="1855"/>
            </w:pPr>
            <w:r w:rsidRPr="00DB0D72">
              <w:t>Liquid Injectable Section (Ampoules).</w:t>
            </w:r>
          </w:p>
          <w:p w:rsidR="00F83928" w:rsidRPr="00DB0D72" w:rsidRDefault="00F83928" w:rsidP="00A5171E">
            <w:pPr>
              <w:pStyle w:val="ListParagraph"/>
              <w:numPr>
                <w:ilvl w:val="0"/>
                <w:numId w:val="114"/>
              </w:numPr>
              <w:shd w:val="clear" w:color="auto" w:fill="FFFFFF"/>
              <w:tabs>
                <w:tab w:val="left" w:pos="1080"/>
                <w:tab w:val="left" w:pos="4500"/>
              </w:tabs>
              <w:spacing w:after="0" w:line="360" w:lineRule="auto"/>
              <w:ind w:left="1855"/>
            </w:pPr>
            <w:r w:rsidRPr="00DB0D72">
              <w:t>Liquid Vial Infusion Section</w:t>
            </w:r>
          </w:p>
          <w:p w:rsidR="00F83928" w:rsidRPr="00DB0D72" w:rsidRDefault="00F83928" w:rsidP="00B4257D">
            <w:pPr>
              <w:pStyle w:val="Default"/>
              <w:spacing w:line="360" w:lineRule="auto"/>
              <w:jc w:val="both"/>
              <w:rPr>
                <w:color w:val="auto"/>
              </w:rPr>
            </w:pPr>
            <w:r w:rsidRPr="00DB0D72">
              <w:rPr>
                <w:color w:val="auto"/>
              </w:rPr>
              <w:t>It is pertinent to mention here as per available record of Licensing Division the firm possess following section.</w:t>
            </w:r>
          </w:p>
          <w:p w:rsidR="00F83928" w:rsidRPr="00DB0D72" w:rsidRDefault="00F83928" w:rsidP="00A5171E">
            <w:pPr>
              <w:pStyle w:val="ListParagraph"/>
              <w:numPr>
                <w:ilvl w:val="0"/>
                <w:numId w:val="113"/>
              </w:numPr>
              <w:shd w:val="clear" w:color="auto" w:fill="FFFFFF"/>
              <w:tabs>
                <w:tab w:val="left" w:pos="1080"/>
              </w:tabs>
              <w:spacing w:after="0" w:line="360" w:lineRule="auto"/>
            </w:pPr>
            <w:r w:rsidRPr="00DB0D72">
              <w:t>Tablet and Capsule Section (General).</w:t>
            </w:r>
          </w:p>
          <w:p w:rsidR="00F83928" w:rsidRPr="00DB0D72" w:rsidRDefault="00F83928" w:rsidP="00A5171E">
            <w:pPr>
              <w:pStyle w:val="ListParagraph"/>
              <w:numPr>
                <w:ilvl w:val="0"/>
                <w:numId w:val="113"/>
              </w:numPr>
              <w:shd w:val="clear" w:color="auto" w:fill="FFFFFF"/>
              <w:tabs>
                <w:tab w:val="left" w:pos="1080"/>
              </w:tabs>
              <w:spacing w:after="0" w:line="360" w:lineRule="auto"/>
            </w:pPr>
            <w:r w:rsidRPr="00DB0D72">
              <w:t>Tablet (Psychotropic).</w:t>
            </w:r>
          </w:p>
          <w:p w:rsidR="00F83928" w:rsidRPr="00DB0D72" w:rsidRDefault="00F83928" w:rsidP="00A5171E">
            <w:pPr>
              <w:pStyle w:val="ListParagraph"/>
              <w:numPr>
                <w:ilvl w:val="0"/>
                <w:numId w:val="113"/>
              </w:numPr>
              <w:shd w:val="clear" w:color="auto" w:fill="FFFFFF"/>
              <w:tabs>
                <w:tab w:val="left" w:pos="1080"/>
              </w:tabs>
              <w:spacing w:after="0" w:line="360" w:lineRule="auto"/>
            </w:pPr>
            <w:r w:rsidRPr="00DB0D72">
              <w:t>Capsule Section (</w:t>
            </w:r>
            <w:r w:rsidRPr="00DB0D72">
              <w:rPr>
                <w:b/>
                <w:bCs/>
              </w:rPr>
              <w:t>General Antibiotic</w:t>
            </w:r>
            <w:r w:rsidRPr="00DB0D72">
              <w:t>).</w:t>
            </w:r>
          </w:p>
          <w:p w:rsidR="00F83928" w:rsidRPr="00DB0D72" w:rsidRDefault="00F83928" w:rsidP="00A5171E">
            <w:pPr>
              <w:pStyle w:val="ListParagraph"/>
              <w:numPr>
                <w:ilvl w:val="0"/>
                <w:numId w:val="113"/>
              </w:numPr>
              <w:shd w:val="clear" w:color="auto" w:fill="FFFFFF"/>
              <w:tabs>
                <w:tab w:val="left" w:pos="1080"/>
              </w:tabs>
              <w:spacing w:after="0" w:line="360" w:lineRule="auto"/>
            </w:pPr>
            <w:r w:rsidRPr="00DB0D72">
              <w:t>Liquid Syrup (</w:t>
            </w:r>
            <w:r w:rsidRPr="00DB0D72">
              <w:rPr>
                <w:b/>
                <w:bCs/>
              </w:rPr>
              <w:t>General</w:t>
            </w:r>
            <w:r w:rsidRPr="00DB0D72">
              <w:t xml:space="preserve">). </w:t>
            </w:r>
          </w:p>
          <w:p w:rsidR="00F83928" w:rsidRPr="00DB0D72" w:rsidRDefault="00F83928" w:rsidP="00A5171E">
            <w:pPr>
              <w:pStyle w:val="ListParagraph"/>
              <w:numPr>
                <w:ilvl w:val="0"/>
                <w:numId w:val="113"/>
              </w:numPr>
              <w:shd w:val="clear" w:color="auto" w:fill="FFFFFF"/>
              <w:tabs>
                <w:tab w:val="left" w:pos="1080"/>
              </w:tabs>
              <w:spacing w:after="0" w:line="360" w:lineRule="auto"/>
            </w:pPr>
            <w:r w:rsidRPr="00DB0D72">
              <w:t>Liquid Injectable Section (</w:t>
            </w:r>
            <w:r w:rsidRPr="00DB0D72">
              <w:rPr>
                <w:b/>
                <w:bCs/>
              </w:rPr>
              <w:t>General</w:t>
            </w:r>
            <w:r w:rsidRPr="00DB0D72">
              <w:t>) (Ampoules).</w:t>
            </w:r>
          </w:p>
          <w:p w:rsidR="00F83928" w:rsidRPr="00DB0D72" w:rsidRDefault="00F83928" w:rsidP="00A5171E">
            <w:pPr>
              <w:pStyle w:val="ListParagraph"/>
              <w:numPr>
                <w:ilvl w:val="0"/>
                <w:numId w:val="113"/>
              </w:numPr>
              <w:shd w:val="clear" w:color="auto" w:fill="FFFFFF"/>
              <w:tabs>
                <w:tab w:val="left" w:pos="1080"/>
              </w:tabs>
              <w:spacing w:after="0" w:line="360" w:lineRule="auto"/>
            </w:pPr>
            <w:r w:rsidRPr="00DB0D72">
              <w:t>Liquid Vial Section (</w:t>
            </w:r>
            <w:r w:rsidRPr="00DB0D72">
              <w:rPr>
                <w:b/>
                <w:bCs/>
              </w:rPr>
              <w:t>General Antibiotic</w:t>
            </w:r>
            <w:r w:rsidRPr="00DB0D72">
              <w:t>).</w:t>
            </w:r>
          </w:p>
          <w:p w:rsidR="00F83928" w:rsidRPr="00DB0D72" w:rsidRDefault="00F83928" w:rsidP="00B4257D">
            <w:pPr>
              <w:pStyle w:val="ListParagraph"/>
              <w:shd w:val="clear" w:color="auto" w:fill="FFFFFF" w:themeFill="background1"/>
              <w:spacing w:after="0" w:line="360" w:lineRule="auto"/>
              <w:ind w:left="0" w:firstLine="0"/>
              <w:rPr>
                <w:b/>
                <w:bCs/>
                <w:u w:val="single"/>
              </w:rPr>
            </w:pPr>
            <w:r w:rsidRPr="00DB0D72">
              <w:rPr>
                <w:b/>
                <w:bCs/>
                <w:u w:val="single"/>
              </w:rPr>
              <w:t>Decision by the Central Licensing Board in 267</w:t>
            </w:r>
            <w:r w:rsidRPr="00DB0D72">
              <w:rPr>
                <w:b/>
                <w:bCs/>
                <w:u w:val="single"/>
                <w:vertAlign w:val="superscript"/>
              </w:rPr>
              <w:t>th</w:t>
            </w:r>
            <w:r w:rsidRPr="00DB0D72">
              <w:rPr>
                <w:b/>
                <w:bCs/>
                <w:u w:val="single"/>
              </w:rPr>
              <w:t xml:space="preserve"> meeting</w:t>
            </w:r>
          </w:p>
          <w:p w:rsidR="00F83928" w:rsidRPr="00DB0D72" w:rsidRDefault="00F83928" w:rsidP="00B4257D">
            <w:pPr>
              <w:shd w:val="clear" w:color="auto" w:fill="FFFFFF" w:themeFill="background1"/>
              <w:tabs>
                <w:tab w:val="left" w:pos="4500"/>
              </w:tabs>
              <w:spacing w:line="360" w:lineRule="auto"/>
            </w:pPr>
            <w:r w:rsidRPr="00DB0D72">
              <w:rPr>
                <w:rFonts w:asciiTheme="majorBidi" w:hAnsiTheme="majorBidi" w:cstheme="majorBidi"/>
              </w:rPr>
              <w:t xml:space="preserve">The Board considered and differed the case of renewal of Drug Manufacturing Licence No. </w:t>
            </w:r>
            <w:r w:rsidRPr="00DB0D72">
              <w:t>000645</w:t>
            </w:r>
            <w:r w:rsidRPr="00DB0D72">
              <w:rPr>
                <w:rFonts w:asciiTheme="majorBidi" w:hAnsiTheme="majorBidi" w:cstheme="majorBidi"/>
              </w:rPr>
              <w:t xml:space="preserve">(Formulation) in the name of M/s Allmed (Pvt) Ltd, Plot No. 590, Sunder Industrial Estate, </w:t>
            </w:r>
            <w:proofErr w:type="gramStart"/>
            <w:r w:rsidRPr="00DB0D72">
              <w:rPr>
                <w:rFonts w:asciiTheme="majorBidi" w:hAnsiTheme="majorBidi" w:cstheme="majorBidi"/>
              </w:rPr>
              <w:t>Lahore</w:t>
            </w:r>
            <w:proofErr w:type="gramEnd"/>
            <w:r w:rsidRPr="00DB0D72">
              <w:rPr>
                <w:rFonts w:asciiTheme="majorBidi" w:hAnsiTheme="majorBidi" w:cstheme="majorBidi"/>
              </w:rPr>
              <w:t xml:space="preserve"> for clarification regarding sections from DRAP Lahore.</w:t>
            </w:r>
          </w:p>
        </w:tc>
      </w:tr>
    </w:tbl>
    <w:p w:rsidR="00F83928" w:rsidRPr="00DB0D72" w:rsidRDefault="00F83928" w:rsidP="00F83928">
      <w:pPr>
        <w:shd w:val="clear" w:color="auto" w:fill="FFFFFF" w:themeFill="background1"/>
        <w:jc w:val="both"/>
        <w:rPr>
          <w:rFonts w:asciiTheme="majorBidi" w:hAnsiTheme="majorBidi" w:cstheme="majorBidi"/>
          <w:b/>
          <w:u w:val="single"/>
        </w:rPr>
      </w:pPr>
    </w:p>
    <w:p w:rsidR="00F83928" w:rsidRPr="00DB0D72" w:rsidRDefault="00F83928" w:rsidP="00F83928">
      <w:pPr>
        <w:shd w:val="clear" w:color="auto" w:fill="FFFFFF" w:themeFill="background1"/>
        <w:jc w:val="both"/>
        <w:rPr>
          <w:rFonts w:asciiTheme="majorBidi" w:hAnsiTheme="majorBidi" w:cstheme="majorBidi"/>
          <w:b/>
          <w:u w:val="single"/>
        </w:rPr>
      </w:pPr>
      <w:proofErr w:type="gramStart"/>
      <w:r w:rsidRPr="00DB0D72">
        <w:rPr>
          <w:rFonts w:asciiTheme="majorBidi" w:hAnsiTheme="majorBidi" w:cstheme="majorBidi"/>
          <w:b/>
          <w:u w:val="single"/>
        </w:rPr>
        <w:t>Proceedings of Licensing Division in compliance to the decision of Central Licensing Board.</w:t>
      </w:r>
      <w:proofErr w:type="gramEnd"/>
    </w:p>
    <w:p w:rsidR="00F83928" w:rsidRPr="00DB0D72" w:rsidRDefault="00F83928" w:rsidP="00F83928">
      <w:pPr>
        <w:shd w:val="clear" w:color="auto" w:fill="FFFFFF" w:themeFill="background1"/>
        <w:spacing w:line="360" w:lineRule="auto"/>
        <w:jc w:val="both"/>
        <w:rPr>
          <w:bCs/>
        </w:rPr>
      </w:pPr>
    </w:p>
    <w:p w:rsidR="00F83928" w:rsidRPr="00DB0D72" w:rsidRDefault="00F83928" w:rsidP="00F83928">
      <w:pPr>
        <w:shd w:val="clear" w:color="auto" w:fill="FFFFFF" w:themeFill="background1"/>
        <w:spacing w:line="360" w:lineRule="auto"/>
        <w:jc w:val="both"/>
        <w:rPr>
          <w:bCs/>
        </w:rPr>
      </w:pPr>
      <w:proofErr w:type="gramStart"/>
      <w:r w:rsidRPr="00DB0D72">
        <w:rPr>
          <w:bCs/>
        </w:rPr>
        <w:t>Licensing Division Issued the letter to DRAP, Lahore on 29</w:t>
      </w:r>
      <w:r w:rsidRPr="00DB0D72">
        <w:rPr>
          <w:bCs/>
          <w:vertAlign w:val="superscript"/>
        </w:rPr>
        <w:t>th</w:t>
      </w:r>
      <w:r w:rsidRPr="00DB0D72">
        <w:rPr>
          <w:bCs/>
        </w:rPr>
        <w:t xml:space="preserve"> January, 2019 for clarification of sections.</w:t>
      </w:r>
      <w:proofErr w:type="gramEnd"/>
      <w:r w:rsidRPr="00DB0D72">
        <w:rPr>
          <w:bCs/>
        </w:rPr>
        <w:t xml:space="preserve"> Ms. Ufaq Tanveer, Area Federal Inspector of Drugs, DRAP, Lahore submitted report on 13</w:t>
      </w:r>
      <w:r w:rsidRPr="00DB0D72">
        <w:rPr>
          <w:bCs/>
          <w:vertAlign w:val="superscript"/>
        </w:rPr>
        <w:t>th</w:t>
      </w:r>
      <w:r w:rsidRPr="00DB0D72">
        <w:rPr>
          <w:bCs/>
        </w:rPr>
        <w:t xml:space="preserve"> June, 2019 and clarified that firm possess following sections:-</w:t>
      </w:r>
    </w:p>
    <w:p w:rsidR="00F83928" w:rsidRPr="00DB0D72" w:rsidRDefault="00F83928" w:rsidP="00A5171E">
      <w:pPr>
        <w:pStyle w:val="ListParagraph"/>
        <w:numPr>
          <w:ilvl w:val="0"/>
          <w:numId w:val="115"/>
        </w:numPr>
        <w:shd w:val="clear" w:color="auto" w:fill="FFFFFF"/>
        <w:tabs>
          <w:tab w:val="left" w:pos="1080"/>
        </w:tabs>
        <w:spacing w:after="0" w:line="360" w:lineRule="auto"/>
      </w:pPr>
      <w:r w:rsidRPr="00DB0D72">
        <w:t>Liquid Injectable Section (General) (Ampoules).</w:t>
      </w:r>
    </w:p>
    <w:p w:rsidR="00F83928" w:rsidRPr="00DB0D72" w:rsidRDefault="00F83928" w:rsidP="00A5171E">
      <w:pPr>
        <w:pStyle w:val="ListParagraph"/>
        <w:numPr>
          <w:ilvl w:val="0"/>
          <w:numId w:val="115"/>
        </w:numPr>
        <w:shd w:val="clear" w:color="auto" w:fill="FFFFFF"/>
        <w:tabs>
          <w:tab w:val="left" w:pos="1080"/>
        </w:tabs>
        <w:spacing w:after="0" w:line="360" w:lineRule="auto"/>
      </w:pPr>
      <w:r w:rsidRPr="00DB0D72">
        <w:t>Liquid Vial Section (General Antibiotic).</w:t>
      </w:r>
    </w:p>
    <w:p w:rsidR="00F83928" w:rsidRPr="00DB0D72" w:rsidRDefault="00F83928" w:rsidP="00A5171E">
      <w:pPr>
        <w:pStyle w:val="ListParagraph"/>
        <w:numPr>
          <w:ilvl w:val="0"/>
          <w:numId w:val="115"/>
        </w:numPr>
        <w:shd w:val="clear" w:color="auto" w:fill="FFFFFF"/>
        <w:tabs>
          <w:tab w:val="left" w:pos="1080"/>
        </w:tabs>
        <w:spacing w:after="0" w:line="360" w:lineRule="auto"/>
      </w:pPr>
      <w:r w:rsidRPr="00DB0D72">
        <w:t>Tablet and Capsule Section (General).</w:t>
      </w:r>
    </w:p>
    <w:p w:rsidR="00F83928" w:rsidRPr="00DB0D72" w:rsidRDefault="00F83928" w:rsidP="00A5171E">
      <w:pPr>
        <w:pStyle w:val="ListParagraph"/>
        <w:numPr>
          <w:ilvl w:val="0"/>
          <w:numId w:val="115"/>
        </w:numPr>
        <w:shd w:val="clear" w:color="auto" w:fill="FFFFFF"/>
        <w:tabs>
          <w:tab w:val="left" w:pos="1080"/>
        </w:tabs>
        <w:spacing w:after="0" w:line="360" w:lineRule="auto"/>
      </w:pPr>
      <w:r w:rsidRPr="00DB0D72">
        <w:t>Capsule Section (General Antibiotic).</w:t>
      </w:r>
    </w:p>
    <w:p w:rsidR="00F83928" w:rsidRPr="00DB0D72" w:rsidRDefault="00F83928" w:rsidP="00A5171E">
      <w:pPr>
        <w:pStyle w:val="ListParagraph"/>
        <w:numPr>
          <w:ilvl w:val="0"/>
          <w:numId w:val="115"/>
        </w:numPr>
        <w:shd w:val="clear" w:color="auto" w:fill="FFFFFF"/>
        <w:tabs>
          <w:tab w:val="left" w:pos="1080"/>
        </w:tabs>
        <w:spacing w:after="0" w:line="360" w:lineRule="auto"/>
      </w:pPr>
      <w:r w:rsidRPr="00DB0D72">
        <w:t xml:space="preserve">Liquid Syrup (General). </w:t>
      </w:r>
    </w:p>
    <w:p w:rsidR="00F83928" w:rsidRPr="00DB0D72" w:rsidRDefault="00F83928" w:rsidP="00A5171E">
      <w:pPr>
        <w:pStyle w:val="ListParagraph"/>
        <w:numPr>
          <w:ilvl w:val="0"/>
          <w:numId w:val="115"/>
        </w:numPr>
        <w:shd w:val="clear" w:color="auto" w:fill="FFFFFF"/>
        <w:tabs>
          <w:tab w:val="left" w:pos="1080"/>
        </w:tabs>
        <w:spacing w:after="0" w:line="360" w:lineRule="auto"/>
      </w:pPr>
      <w:r w:rsidRPr="00DB0D72">
        <w:t xml:space="preserve">Tablet (Psychotropic). </w:t>
      </w:r>
    </w:p>
    <w:p w:rsidR="00166F43" w:rsidRDefault="00166F43" w:rsidP="00166F43">
      <w:pPr>
        <w:rPr>
          <w:b/>
          <w:bCs/>
          <w:u w:val="single"/>
        </w:rPr>
      </w:pPr>
    </w:p>
    <w:p w:rsidR="00166F43" w:rsidRPr="00166F43" w:rsidRDefault="00166F43" w:rsidP="00166F43">
      <w:pPr>
        <w:rPr>
          <w:b/>
          <w:bCs/>
          <w:u w:val="single"/>
        </w:rPr>
      </w:pPr>
      <w:r w:rsidRPr="00166F43">
        <w:rPr>
          <w:b/>
          <w:bCs/>
          <w:u w:val="single"/>
        </w:rPr>
        <w:t xml:space="preserve">Proceedings and Decision by the Central Licensing Board in </w:t>
      </w:r>
      <w:proofErr w:type="gramStart"/>
      <w:r w:rsidRPr="00166F43">
        <w:rPr>
          <w:b/>
          <w:bCs/>
          <w:u w:val="single"/>
        </w:rPr>
        <w:t>271</w:t>
      </w:r>
      <w:r w:rsidRPr="00166F43">
        <w:rPr>
          <w:b/>
          <w:bCs/>
          <w:u w:val="single"/>
          <w:vertAlign w:val="superscript"/>
        </w:rPr>
        <w:t>st</w:t>
      </w:r>
      <w:r w:rsidRPr="00166F43">
        <w:rPr>
          <w:b/>
          <w:bCs/>
          <w:u w:val="single"/>
        </w:rPr>
        <w:t xml:space="preserve">  meeting</w:t>
      </w:r>
      <w:proofErr w:type="gramEnd"/>
      <w:r w:rsidRPr="00166F43">
        <w:rPr>
          <w:b/>
          <w:bCs/>
          <w:u w:val="single"/>
        </w:rPr>
        <w:t>:</w:t>
      </w:r>
    </w:p>
    <w:p w:rsidR="00166F43" w:rsidRDefault="00166F43" w:rsidP="00166F43">
      <w:pPr>
        <w:pStyle w:val="ListParagraph"/>
        <w:spacing w:after="160" w:line="259" w:lineRule="auto"/>
        <w:ind w:left="1135" w:firstLine="0"/>
      </w:pPr>
    </w:p>
    <w:p w:rsidR="00166F43" w:rsidRPr="009A137D" w:rsidRDefault="00166F43" w:rsidP="00166F43">
      <w:pPr>
        <w:pStyle w:val="ListBullet"/>
        <w:tabs>
          <w:tab w:val="left" w:pos="720"/>
        </w:tabs>
        <w:spacing w:line="360" w:lineRule="auto"/>
        <w:jc w:val="both"/>
        <w:rPr>
          <w:rFonts w:asciiTheme="majorBidi" w:hAnsiTheme="majorBidi" w:cstheme="majorBidi"/>
          <w:bCs/>
        </w:rPr>
      </w:pPr>
      <w:r w:rsidRPr="009A137D">
        <w:rPr>
          <w:rFonts w:asciiTheme="majorBidi" w:hAnsiTheme="majorBidi" w:cstheme="majorBidi"/>
        </w:rPr>
        <w:t xml:space="preserve">The Board considering the facts on the record and after thread bare deliberation decided to </w:t>
      </w:r>
      <w:r>
        <w:rPr>
          <w:rFonts w:asciiTheme="majorBidi" w:hAnsiTheme="majorBidi" w:cstheme="majorBidi"/>
        </w:rPr>
        <w:t xml:space="preserve">allow renewal of Drug Manufacturing Licence renewal of Drug Manufacturing Licence No. </w:t>
      </w:r>
      <w:r w:rsidRPr="00DB0D72">
        <w:t>000645</w:t>
      </w:r>
      <w:r w:rsidRPr="00DB0D72">
        <w:rPr>
          <w:rFonts w:asciiTheme="majorBidi" w:hAnsiTheme="majorBidi" w:cstheme="majorBidi"/>
        </w:rPr>
        <w:t>(Formulation) in the name of M/s Allmed (Pvt) Ltd, Plot No. 590, Sunder Industrial Estate, Lahore</w:t>
      </w:r>
      <w:r>
        <w:rPr>
          <w:rFonts w:asciiTheme="majorBidi" w:hAnsiTheme="majorBidi" w:cstheme="majorBidi"/>
        </w:rPr>
        <w:t xml:space="preserve"> with following sections:</w:t>
      </w:r>
    </w:p>
    <w:p w:rsidR="00166F43" w:rsidRPr="00DB0D72" w:rsidRDefault="00166F43" w:rsidP="00D47A9F">
      <w:pPr>
        <w:pStyle w:val="ListParagraph"/>
        <w:numPr>
          <w:ilvl w:val="0"/>
          <w:numId w:val="180"/>
        </w:numPr>
        <w:shd w:val="clear" w:color="auto" w:fill="FFFFFF"/>
        <w:tabs>
          <w:tab w:val="left" w:pos="1080"/>
        </w:tabs>
        <w:spacing w:after="0" w:line="360" w:lineRule="auto"/>
      </w:pPr>
      <w:r w:rsidRPr="00DB0D72">
        <w:t>Liquid Injectable Section (General) (Ampoules).</w:t>
      </w:r>
    </w:p>
    <w:p w:rsidR="00166F43" w:rsidRPr="00DB0D72" w:rsidRDefault="00166F43" w:rsidP="00D47A9F">
      <w:pPr>
        <w:pStyle w:val="ListParagraph"/>
        <w:numPr>
          <w:ilvl w:val="0"/>
          <w:numId w:val="180"/>
        </w:numPr>
        <w:shd w:val="clear" w:color="auto" w:fill="FFFFFF"/>
        <w:tabs>
          <w:tab w:val="left" w:pos="1080"/>
        </w:tabs>
        <w:spacing w:after="0" w:line="360" w:lineRule="auto"/>
      </w:pPr>
      <w:r w:rsidRPr="00DB0D72">
        <w:t>Liquid Vial Section (General Antibiotic).</w:t>
      </w:r>
    </w:p>
    <w:p w:rsidR="00166F43" w:rsidRPr="00DB0D72" w:rsidRDefault="00166F43" w:rsidP="00D47A9F">
      <w:pPr>
        <w:pStyle w:val="ListParagraph"/>
        <w:numPr>
          <w:ilvl w:val="0"/>
          <w:numId w:val="180"/>
        </w:numPr>
        <w:shd w:val="clear" w:color="auto" w:fill="FFFFFF"/>
        <w:tabs>
          <w:tab w:val="left" w:pos="1080"/>
        </w:tabs>
        <w:spacing w:after="0" w:line="360" w:lineRule="auto"/>
      </w:pPr>
      <w:r w:rsidRPr="00DB0D72">
        <w:t>Tablet and Capsule Section (General).</w:t>
      </w:r>
    </w:p>
    <w:p w:rsidR="00166F43" w:rsidRPr="00DB0D72" w:rsidRDefault="00166F43" w:rsidP="00D47A9F">
      <w:pPr>
        <w:pStyle w:val="ListParagraph"/>
        <w:numPr>
          <w:ilvl w:val="0"/>
          <w:numId w:val="180"/>
        </w:numPr>
        <w:shd w:val="clear" w:color="auto" w:fill="FFFFFF"/>
        <w:tabs>
          <w:tab w:val="left" w:pos="1080"/>
        </w:tabs>
        <w:spacing w:after="0" w:line="360" w:lineRule="auto"/>
      </w:pPr>
      <w:r w:rsidRPr="00DB0D72">
        <w:t>Capsule Section (General Antibiotic).</w:t>
      </w:r>
    </w:p>
    <w:p w:rsidR="00166F43" w:rsidRPr="00DB0D72" w:rsidRDefault="00166F43" w:rsidP="00D47A9F">
      <w:pPr>
        <w:pStyle w:val="ListParagraph"/>
        <w:numPr>
          <w:ilvl w:val="0"/>
          <w:numId w:val="180"/>
        </w:numPr>
        <w:shd w:val="clear" w:color="auto" w:fill="FFFFFF"/>
        <w:tabs>
          <w:tab w:val="left" w:pos="1080"/>
        </w:tabs>
        <w:spacing w:after="0" w:line="360" w:lineRule="auto"/>
      </w:pPr>
      <w:r w:rsidRPr="00DB0D72">
        <w:t xml:space="preserve">Liquid Syrup (General). </w:t>
      </w:r>
    </w:p>
    <w:p w:rsidR="00166F43" w:rsidRPr="00DB0D72" w:rsidRDefault="00166F43" w:rsidP="00D47A9F">
      <w:pPr>
        <w:pStyle w:val="ListParagraph"/>
        <w:numPr>
          <w:ilvl w:val="0"/>
          <w:numId w:val="180"/>
        </w:numPr>
        <w:shd w:val="clear" w:color="auto" w:fill="FFFFFF"/>
        <w:tabs>
          <w:tab w:val="left" w:pos="1080"/>
        </w:tabs>
        <w:spacing w:after="0" w:line="360" w:lineRule="auto"/>
      </w:pPr>
      <w:r w:rsidRPr="00DB0D72">
        <w:t xml:space="preserve">Tablet (Psychotropic). </w:t>
      </w:r>
    </w:p>
    <w:p w:rsidR="00F83928" w:rsidRPr="0020011C" w:rsidRDefault="00F83928" w:rsidP="00F83928">
      <w:pPr>
        <w:shd w:val="clear" w:color="auto" w:fill="FFFFFF"/>
        <w:tabs>
          <w:tab w:val="left" w:pos="1080"/>
        </w:tabs>
        <w:spacing w:line="360" w:lineRule="auto"/>
        <w:rPr>
          <w:color w:val="0070C0"/>
        </w:rPr>
      </w:pPr>
    </w:p>
    <w:p w:rsidR="00F83928" w:rsidRPr="00533EC1" w:rsidRDefault="00DB0D72" w:rsidP="00F83928">
      <w:pPr>
        <w:ind w:left="1440" w:hanging="1440"/>
        <w:jc w:val="both"/>
        <w:rPr>
          <w:rFonts w:asciiTheme="majorBidi" w:hAnsiTheme="majorBidi" w:cstheme="majorBidi"/>
          <w:b/>
          <w:bCs/>
          <w:u w:val="single"/>
        </w:rPr>
      </w:pPr>
      <w:proofErr w:type="gramStart"/>
      <w:r w:rsidRPr="00533EC1">
        <w:rPr>
          <w:rFonts w:asciiTheme="majorBidi" w:hAnsiTheme="majorBidi" w:cstheme="majorBidi"/>
          <w:b/>
          <w:bCs/>
        </w:rPr>
        <w:t>CASE NO.</w:t>
      </w:r>
      <w:r w:rsidR="00B957DE">
        <w:rPr>
          <w:rFonts w:asciiTheme="majorBidi" w:hAnsiTheme="majorBidi" w:cstheme="majorBidi"/>
          <w:b/>
          <w:bCs/>
        </w:rPr>
        <w:t>39</w:t>
      </w:r>
      <w:r w:rsidR="00F83928" w:rsidRPr="00533EC1">
        <w:rPr>
          <w:rFonts w:asciiTheme="majorBidi" w:hAnsiTheme="majorBidi" w:cstheme="majorBidi"/>
          <w:b/>
          <w:bCs/>
        </w:rPr>
        <w:t>.</w:t>
      </w:r>
      <w:proofErr w:type="gramEnd"/>
      <w:r w:rsidR="00F83928" w:rsidRPr="00533EC1">
        <w:rPr>
          <w:rFonts w:asciiTheme="majorBidi" w:hAnsiTheme="majorBidi" w:cstheme="majorBidi"/>
        </w:rPr>
        <w:tab/>
      </w:r>
      <w:r w:rsidR="00F83928" w:rsidRPr="00533EC1">
        <w:rPr>
          <w:rFonts w:asciiTheme="majorBidi" w:hAnsiTheme="majorBidi" w:cstheme="majorBidi"/>
          <w:b/>
          <w:bCs/>
          <w:u w:val="single"/>
        </w:rPr>
        <w:t>M/S SAFINA PHARMACEUTICALS (PVT) LTD, LAHORE.</w:t>
      </w:r>
    </w:p>
    <w:p w:rsidR="00F83928" w:rsidRPr="00533EC1" w:rsidRDefault="00F83928" w:rsidP="00F83928">
      <w:pPr>
        <w:spacing w:line="360" w:lineRule="auto"/>
        <w:ind w:left="2160" w:hanging="1395"/>
        <w:jc w:val="both"/>
        <w:rPr>
          <w:rFonts w:asciiTheme="majorBidi" w:hAnsiTheme="majorBidi" w:cstheme="majorBidi"/>
          <w:b/>
          <w:bCs/>
          <w:u w:val="single"/>
        </w:rPr>
      </w:pPr>
    </w:p>
    <w:p w:rsidR="00F83928" w:rsidRPr="00533EC1" w:rsidRDefault="00F83928" w:rsidP="00F83928">
      <w:pPr>
        <w:spacing w:line="360" w:lineRule="auto"/>
        <w:ind w:firstLine="720"/>
        <w:jc w:val="both"/>
        <w:rPr>
          <w:rFonts w:asciiTheme="majorBidi" w:hAnsiTheme="majorBidi" w:cstheme="majorBidi"/>
        </w:rPr>
      </w:pPr>
      <w:r w:rsidRPr="00533EC1">
        <w:rPr>
          <w:rFonts w:asciiTheme="majorBidi" w:hAnsiTheme="majorBidi" w:cstheme="majorBidi"/>
        </w:rPr>
        <w:tab/>
        <w:t xml:space="preserve">Drug Manufacturing License No. 000654 (Formulation) was issued to M/s Safina Pharmaceuticals (Pvt) Ltd, 17-Km, Lahore Sheikhupura Road, Lahore. It is pertinent to mention that Rule 5 (6) of Drug (L, R &amp; A) Rule, 1976 states </w:t>
      </w:r>
      <w:r w:rsidRPr="00533EC1">
        <w:rPr>
          <w:rFonts w:asciiTheme="majorBidi" w:hAnsiTheme="majorBidi" w:cstheme="majorBidi"/>
          <w:i/>
        </w:rPr>
        <w:t xml:space="preserve">“if an application of renewal is made after the expiry of the period of validity of License but within 60 days of expiry, the License shall continue in force on payment of additional surcharge of Rs. 5,000/- per day the application is delayed and thereafter until orders are passed on such application”. </w:t>
      </w:r>
      <w:r w:rsidRPr="00533EC1">
        <w:rPr>
          <w:rFonts w:asciiTheme="majorBidi" w:hAnsiTheme="majorBidi" w:cstheme="majorBidi"/>
        </w:rPr>
        <w:t xml:space="preserve">But, in this case the application for renewal of DML for the period 30-01-2019 to 29-01-2024 has not been received till date. Therefore, DML No. 000654 (Formulation) M/s Safina Pharmaceuticals (Pvt) Ltd, 17-Km, Lahore Sheikhupura Road, Lahore is no more valid.               </w:t>
      </w:r>
    </w:p>
    <w:p w:rsidR="00F83928" w:rsidRPr="00533EC1" w:rsidRDefault="00F83928" w:rsidP="00F83928">
      <w:pPr>
        <w:shd w:val="clear" w:color="auto" w:fill="FFFFFF" w:themeFill="background1"/>
        <w:spacing w:line="360" w:lineRule="auto"/>
        <w:jc w:val="both"/>
        <w:rPr>
          <w:b/>
          <w:u w:val="single"/>
        </w:rPr>
      </w:pPr>
    </w:p>
    <w:p w:rsidR="00350631" w:rsidRPr="008463D2" w:rsidRDefault="00350631" w:rsidP="00350631">
      <w:pPr>
        <w:pStyle w:val="Default"/>
        <w:shd w:val="clear" w:color="auto" w:fill="FFFFFF" w:themeFill="background1"/>
        <w:spacing w:line="360" w:lineRule="auto"/>
        <w:jc w:val="both"/>
        <w:rPr>
          <w:rFonts w:asciiTheme="majorBidi" w:hAnsiTheme="majorBidi" w:cstheme="majorBidi"/>
          <w:b/>
          <w:color w:val="auto"/>
          <w:u w:val="single"/>
        </w:rPr>
      </w:pPr>
      <w:r w:rsidRPr="008463D2">
        <w:rPr>
          <w:rFonts w:asciiTheme="majorBidi" w:hAnsiTheme="majorBidi" w:cstheme="majorBidi"/>
          <w:b/>
          <w:color w:val="auto"/>
          <w:u w:val="single"/>
        </w:rPr>
        <w:t xml:space="preserve">Proceedings and Decision of Central Licensing Board in </w:t>
      </w:r>
      <w:proofErr w:type="gramStart"/>
      <w:r w:rsidRPr="008463D2">
        <w:rPr>
          <w:rFonts w:asciiTheme="majorBidi" w:hAnsiTheme="majorBidi" w:cstheme="majorBidi"/>
          <w:b/>
          <w:color w:val="auto"/>
          <w:u w:val="single"/>
        </w:rPr>
        <w:t>2</w:t>
      </w:r>
      <w:r>
        <w:rPr>
          <w:rFonts w:asciiTheme="majorBidi" w:hAnsiTheme="majorBidi" w:cstheme="majorBidi"/>
          <w:b/>
          <w:color w:val="auto"/>
          <w:u w:val="single"/>
        </w:rPr>
        <w:t>71</w:t>
      </w:r>
      <w:r w:rsidRPr="00350631">
        <w:rPr>
          <w:rFonts w:asciiTheme="majorBidi" w:hAnsiTheme="majorBidi" w:cstheme="majorBidi"/>
          <w:b/>
          <w:color w:val="auto"/>
          <w:u w:val="single"/>
          <w:vertAlign w:val="superscript"/>
        </w:rPr>
        <w:t>st</w:t>
      </w:r>
      <w:r>
        <w:rPr>
          <w:rFonts w:asciiTheme="majorBidi" w:hAnsiTheme="majorBidi" w:cstheme="majorBidi"/>
          <w:b/>
          <w:color w:val="auto"/>
          <w:u w:val="single"/>
        </w:rPr>
        <w:t xml:space="preserve"> </w:t>
      </w:r>
      <w:r w:rsidRPr="008463D2">
        <w:rPr>
          <w:rFonts w:asciiTheme="majorBidi" w:hAnsiTheme="majorBidi" w:cstheme="majorBidi"/>
          <w:b/>
          <w:color w:val="auto"/>
          <w:u w:val="single"/>
          <w:vertAlign w:val="superscript"/>
        </w:rPr>
        <w:t xml:space="preserve"> </w:t>
      </w:r>
      <w:r w:rsidRPr="008463D2">
        <w:rPr>
          <w:rFonts w:asciiTheme="majorBidi" w:hAnsiTheme="majorBidi" w:cstheme="majorBidi"/>
          <w:b/>
          <w:color w:val="auto"/>
          <w:u w:val="single"/>
        </w:rPr>
        <w:t>meeting</w:t>
      </w:r>
      <w:proofErr w:type="gramEnd"/>
    </w:p>
    <w:p w:rsidR="00350631" w:rsidRPr="008463D2" w:rsidRDefault="00350631" w:rsidP="00350631">
      <w:pPr>
        <w:pStyle w:val="Default"/>
        <w:shd w:val="clear" w:color="auto" w:fill="FFFFFF" w:themeFill="background1"/>
        <w:spacing w:line="360" w:lineRule="auto"/>
        <w:jc w:val="both"/>
        <w:rPr>
          <w:rFonts w:asciiTheme="majorBidi" w:hAnsiTheme="majorBidi" w:cstheme="majorBidi"/>
          <w:bCs/>
          <w:color w:val="auto"/>
        </w:rPr>
      </w:pPr>
      <w:r w:rsidRPr="008463D2">
        <w:rPr>
          <w:rFonts w:asciiTheme="majorBidi" w:hAnsiTheme="majorBidi" w:cstheme="majorBidi"/>
          <w:color w:val="auto"/>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 of the  Drugs (Licensing, Registering and Advertising) Rules, 1976 as to why DML No. </w:t>
      </w:r>
      <w:r w:rsidRPr="008463D2">
        <w:rPr>
          <w:rFonts w:asciiTheme="majorBidi" w:hAnsiTheme="majorBidi" w:cstheme="majorBidi"/>
        </w:rPr>
        <w:t>000</w:t>
      </w:r>
      <w:r>
        <w:rPr>
          <w:rFonts w:asciiTheme="majorBidi" w:hAnsiTheme="majorBidi" w:cstheme="majorBidi"/>
        </w:rPr>
        <w:t>654</w:t>
      </w:r>
      <w:r w:rsidRPr="008463D2">
        <w:rPr>
          <w:rFonts w:asciiTheme="majorBidi" w:hAnsiTheme="majorBidi" w:cstheme="majorBidi"/>
          <w:color w:val="auto"/>
        </w:rPr>
        <w:t xml:space="preserve"> </w:t>
      </w:r>
      <w:r w:rsidRPr="008463D2">
        <w:rPr>
          <w:rFonts w:asciiTheme="majorBidi" w:hAnsiTheme="majorBidi" w:cstheme="majorBidi"/>
          <w:bCs/>
          <w:color w:val="auto"/>
        </w:rPr>
        <w:t xml:space="preserve"> by way of formulation </w:t>
      </w:r>
      <w:r w:rsidRPr="00533EC1">
        <w:rPr>
          <w:rFonts w:asciiTheme="majorBidi" w:hAnsiTheme="majorBidi" w:cstheme="majorBidi"/>
        </w:rPr>
        <w:t>M/s Safina Pharmaceuticals (Pvt) Ltd, 17-Km, Lahore Sheikhupura Road, Lahore</w:t>
      </w:r>
      <w:r w:rsidRPr="008463D2">
        <w:rPr>
          <w:rFonts w:asciiTheme="majorBidi" w:hAnsiTheme="majorBidi" w:cstheme="majorBidi"/>
          <w:bCs/>
          <w:color w:val="auto"/>
        </w:rPr>
        <w:t xml:space="preserve"> may not be declared cancelled. </w:t>
      </w:r>
    </w:p>
    <w:p w:rsidR="00780D0D" w:rsidRDefault="00780D0D" w:rsidP="00F83928">
      <w:pPr>
        <w:ind w:left="1440" w:hanging="1440"/>
        <w:jc w:val="both"/>
        <w:rPr>
          <w:b/>
          <w:bCs/>
          <w:color w:val="0070C0"/>
        </w:rPr>
      </w:pPr>
    </w:p>
    <w:p w:rsidR="00780D0D" w:rsidRDefault="00780D0D" w:rsidP="00F83928">
      <w:pPr>
        <w:ind w:left="1440" w:hanging="1440"/>
        <w:jc w:val="both"/>
        <w:rPr>
          <w:b/>
          <w:bCs/>
          <w:color w:val="0070C0"/>
        </w:rPr>
      </w:pPr>
    </w:p>
    <w:p w:rsidR="0003615E" w:rsidRDefault="0003615E">
      <w:pPr>
        <w:spacing w:after="160" w:line="259" w:lineRule="auto"/>
        <w:rPr>
          <w:b/>
          <w:bCs/>
        </w:rPr>
      </w:pPr>
    </w:p>
    <w:p w:rsidR="00F83928" w:rsidRPr="00533EC1" w:rsidRDefault="00533EC1" w:rsidP="00F83928">
      <w:pPr>
        <w:ind w:left="1440" w:hanging="1440"/>
        <w:jc w:val="both"/>
        <w:rPr>
          <w:b/>
        </w:rPr>
      </w:pPr>
      <w:proofErr w:type="gramStart"/>
      <w:r w:rsidRPr="00533EC1">
        <w:rPr>
          <w:b/>
          <w:bCs/>
        </w:rPr>
        <w:t>Case No.</w:t>
      </w:r>
      <w:r w:rsidR="00B957DE">
        <w:rPr>
          <w:b/>
          <w:bCs/>
        </w:rPr>
        <w:t>40</w:t>
      </w:r>
      <w:r w:rsidR="00F83928" w:rsidRPr="00533EC1">
        <w:rPr>
          <w:b/>
          <w:bCs/>
        </w:rPr>
        <w:t>.</w:t>
      </w:r>
      <w:proofErr w:type="gramEnd"/>
      <w:r w:rsidR="00F83928" w:rsidRPr="00533EC1">
        <w:rPr>
          <w:b/>
          <w:bCs/>
        </w:rPr>
        <w:tab/>
      </w:r>
      <w:proofErr w:type="gramStart"/>
      <w:r w:rsidR="00F83928" w:rsidRPr="00533EC1">
        <w:rPr>
          <w:b/>
          <w:bCs/>
          <w:u w:val="single"/>
        </w:rPr>
        <w:t>RESTORATION OF DRUG MANUFACTURING LICENSE NO.000158 (FORMULATION) OF M/S QAMAR COTTON INDUSTRIES, DIPALPUR CHOWK OKARA.</w:t>
      </w:r>
      <w:proofErr w:type="gramEnd"/>
      <w:r w:rsidR="00F83928" w:rsidRPr="00533EC1">
        <w:rPr>
          <w:b/>
          <w:bCs/>
        </w:rPr>
        <w:tab/>
      </w:r>
    </w:p>
    <w:p w:rsidR="00F83928" w:rsidRPr="00533EC1" w:rsidRDefault="00F83928" w:rsidP="00F83928">
      <w:pPr>
        <w:rPr>
          <w:b/>
        </w:rPr>
      </w:pPr>
      <w:r w:rsidRPr="00533EC1">
        <w:rPr>
          <w:b/>
        </w:rPr>
        <w:t>Summary of the Case:-</w:t>
      </w:r>
    </w:p>
    <w:p w:rsidR="00F83928" w:rsidRPr="00533EC1" w:rsidRDefault="00F83928" w:rsidP="00A5171E">
      <w:pPr>
        <w:numPr>
          <w:ilvl w:val="0"/>
          <w:numId w:val="116"/>
        </w:numPr>
        <w:spacing w:line="360" w:lineRule="auto"/>
        <w:jc w:val="both"/>
        <w:rPr>
          <w:b/>
        </w:rPr>
      </w:pPr>
      <w:r w:rsidRPr="00533EC1">
        <w:t xml:space="preserve">Drug Manufacturing License (DML) of M/s Qamar Cotton, Dipalpur Chowk, </w:t>
      </w:r>
      <w:proofErr w:type="gramStart"/>
      <w:r w:rsidRPr="00533EC1">
        <w:t>Okara</w:t>
      </w:r>
      <w:proofErr w:type="gramEnd"/>
      <w:r w:rsidRPr="00533EC1">
        <w:t xml:space="preserve"> was cancelled by the Central Licensing Board on 10-07-1999 due to continuous non-compliance of Good Manufacturing Practices (GMP) by the firm.</w:t>
      </w:r>
    </w:p>
    <w:p w:rsidR="00F83928" w:rsidRPr="00533EC1" w:rsidRDefault="00F83928" w:rsidP="00A5171E">
      <w:pPr>
        <w:numPr>
          <w:ilvl w:val="0"/>
          <w:numId w:val="116"/>
        </w:numPr>
        <w:spacing w:line="360" w:lineRule="auto"/>
        <w:jc w:val="both"/>
        <w:rPr>
          <w:b/>
        </w:rPr>
      </w:pPr>
      <w:r w:rsidRPr="00533EC1">
        <w:t>The firm filed an appeal against the decision of cancellation of DML which was heard on 06-10-1999 in the 98</w:t>
      </w:r>
      <w:r w:rsidRPr="00533EC1">
        <w:rPr>
          <w:vertAlign w:val="superscript"/>
        </w:rPr>
        <w:t>th</w:t>
      </w:r>
      <w:r w:rsidRPr="00533EC1">
        <w:t xml:space="preserve"> sitting of the Appellate Board where the decision of the Central Licensing Board was upheld and the order of the Appellate Board was conveyed to the Appellant on 15-11-1999.</w:t>
      </w:r>
    </w:p>
    <w:p w:rsidR="00F83928" w:rsidRPr="00533EC1" w:rsidRDefault="00F83928" w:rsidP="00A5171E">
      <w:pPr>
        <w:numPr>
          <w:ilvl w:val="0"/>
          <w:numId w:val="116"/>
        </w:numPr>
        <w:spacing w:line="360" w:lineRule="auto"/>
        <w:jc w:val="both"/>
        <w:rPr>
          <w:b/>
        </w:rPr>
      </w:pPr>
      <w:r w:rsidRPr="00533EC1">
        <w:t>The firm filed a writ petition in the Lahore High Court, Lahore on 06-12-1999 against the decision of Appellant Board.</w:t>
      </w:r>
    </w:p>
    <w:p w:rsidR="00F83928" w:rsidRPr="00533EC1" w:rsidRDefault="00F83928" w:rsidP="00A5171E">
      <w:pPr>
        <w:numPr>
          <w:ilvl w:val="0"/>
          <w:numId w:val="116"/>
        </w:numPr>
        <w:spacing w:line="360" w:lineRule="auto"/>
        <w:jc w:val="both"/>
        <w:rPr>
          <w:b/>
        </w:rPr>
      </w:pPr>
      <w:r w:rsidRPr="00533EC1">
        <w:t>The Hon’rable Lahore High Court set aside the decision of the Appellate Board with its orders dated 08-02-2000 and directed that the appeal filed by the petitioner shall be deemed pending with the Appellant Board which shall be considered and decided afresh by affording a reasonable opportunity of hearing to the petitioner in accordance with law with in a period of one month.</w:t>
      </w:r>
    </w:p>
    <w:p w:rsidR="00F83928" w:rsidRPr="00533EC1" w:rsidRDefault="00F83928" w:rsidP="00A5171E">
      <w:pPr>
        <w:numPr>
          <w:ilvl w:val="0"/>
          <w:numId w:val="116"/>
        </w:numPr>
        <w:spacing w:line="360" w:lineRule="auto"/>
        <w:jc w:val="both"/>
        <w:rPr>
          <w:b/>
        </w:rPr>
      </w:pPr>
      <w:r w:rsidRPr="00533EC1">
        <w:t>Accordingly, the Appellant was called for personal hearing in the 100</w:t>
      </w:r>
      <w:r w:rsidRPr="00533EC1">
        <w:rPr>
          <w:vertAlign w:val="superscript"/>
        </w:rPr>
        <w:t>th</w:t>
      </w:r>
      <w:r w:rsidRPr="00533EC1">
        <w:t xml:space="preserve"> sitting of the Appellant Board held on 08-04-2000. Mr. Manzoor Hussain, Mr. Ahsan and Mr. Bashir Ahmad appeared on behalf of the firm. During proceedings of the Board, it was transpired that Mr. Qamar-ud-din, the sole proprietor of the firm, had expired on 06-12-1999.</w:t>
      </w:r>
    </w:p>
    <w:p w:rsidR="00F83928" w:rsidRPr="00533EC1" w:rsidRDefault="00F83928" w:rsidP="00A5171E">
      <w:pPr>
        <w:numPr>
          <w:ilvl w:val="0"/>
          <w:numId w:val="116"/>
        </w:numPr>
        <w:spacing w:line="360" w:lineRule="auto"/>
        <w:jc w:val="both"/>
        <w:rPr>
          <w:b/>
        </w:rPr>
      </w:pPr>
      <w:r w:rsidRPr="00533EC1">
        <w:t>The Appeal was deferred for legal opinion on the matter from Ministry of Law and Justice and Human Rights, Which opined as under:</w:t>
      </w:r>
    </w:p>
    <w:p w:rsidR="00F83928" w:rsidRPr="00533EC1" w:rsidRDefault="00F83928" w:rsidP="00F83928">
      <w:pPr>
        <w:pStyle w:val="ListParagraph"/>
        <w:spacing w:line="360" w:lineRule="auto"/>
        <w:ind w:left="1140" w:firstLine="0"/>
        <w:rPr>
          <w:i/>
        </w:rPr>
      </w:pPr>
      <w:r w:rsidRPr="00533EC1">
        <w:t>“</w:t>
      </w:r>
      <w:r w:rsidRPr="00533EC1">
        <w:rPr>
          <w:i/>
        </w:rPr>
        <w:t xml:space="preserve">Mr. Qamar-ud-din was the sole proprietor of the firm as is evident from   proforma”A” on the record by Qarmar-ud-din himself. On his death the   firm stood automatically dissolved. The </w:t>
      </w:r>
      <w:r w:rsidRPr="00533EC1">
        <w:rPr>
          <w:i/>
        </w:rPr>
        <w:lastRenderedPageBreak/>
        <w:t xml:space="preserve">drug-manufacturing license was issued to Mr. Qamar-ud-din and with the death of licensee the said license seized [sic] to exist. The license to a sole partnership was a personal and permissive right which was neither assignable nor heritable”.   </w:t>
      </w:r>
    </w:p>
    <w:p w:rsidR="00F83928" w:rsidRPr="00533EC1" w:rsidRDefault="00F83928" w:rsidP="00A5171E">
      <w:pPr>
        <w:numPr>
          <w:ilvl w:val="0"/>
          <w:numId w:val="116"/>
        </w:numPr>
        <w:spacing w:line="360" w:lineRule="auto"/>
        <w:jc w:val="both"/>
        <w:rPr>
          <w:b/>
        </w:rPr>
      </w:pPr>
      <w:r w:rsidRPr="00533EC1">
        <w:t>Based on the opinion of Ministry of Law Division, the Appellant Board dismissed the Appeal in its 101</w:t>
      </w:r>
      <w:r w:rsidRPr="00533EC1">
        <w:rPr>
          <w:vertAlign w:val="superscript"/>
        </w:rPr>
        <w:t>st</w:t>
      </w:r>
      <w:r w:rsidRPr="00533EC1">
        <w:t xml:space="preserve"> sitting held on 28-06-2000.</w:t>
      </w:r>
    </w:p>
    <w:p w:rsidR="00F83928" w:rsidRPr="00533EC1" w:rsidRDefault="00F83928" w:rsidP="00F83928">
      <w:pPr>
        <w:ind w:left="360"/>
        <w:jc w:val="both"/>
        <w:rPr>
          <w:b/>
        </w:rPr>
      </w:pPr>
    </w:p>
    <w:p w:rsidR="00F83928" w:rsidRPr="00533EC1" w:rsidRDefault="00F83928" w:rsidP="00A5171E">
      <w:pPr>
        <w:numPr>
          <w:ilvl w:val="0"/>
          <w:numId w:val="116"/>
        </w:numPr>
        <w:spacing w:line="360" w:lineRule="auto"/>
        <w:jc w:val="both"/>
        <w:rPr>
          <w:b/>
        </w:rPr>
      </w:pPr>
      <w:r w:rsidRPr="00533EC1">
        <w:t>The firm again filed the writ petition in the said Court against the decision of Appellate Board, where the Hon’rable Court directed the Board to hear and decide the Appeal afresh by affording personal hearing to the firm.</w:t>
      </w:r>
    </w:p>
    <w:p w:rsidR="00F83928" w:rsidRPr="00533EC1" w:rsidRDefault="00F83928" w:rsidP="00A5171E">
      <w:pPr>
        <w:numPr>
          <w:ilvl w:val="0"/>
          <w:numId w:val="116"/>
        </w:numPr>
        <w:spacing w:line="360" w:lineRule="auto"/>
        <w:jc w:val="both"/>
        <w:rPr>
          <w:b/>
        </w:rPr>
      </w:pPr>
      <w:r w:rsidRPr="00533EC1">
        <w:t>Accordingly, the Appellate Board in its 126</w:t>
      </w:r>
      <w:r w:rsidRPr="00533EC1">
        <w:rPr>
          <w:vertAlign w:val="superscript"/>
        </w:rPr>
        <w:t>th</w:t>
      </w:r>
      <w:r w:rsidRPr="00533EC1">
        <w:t xml:space="preserve"> sitting held on 01-06-2006 heard the Appellant, where the Appellant informed that they were already carrying on manufacturing activates assuming that the Lahore Court vide its orders dated 20-11-2000 had suspended the orders of Central Licensing Board dated 10-07-1999 meaning, thereby, that their DML was valid whereas the Appellant Board was of opinion that firm should have not start the manufacturing activities till final decision by the  Appellant Board as per orders of the Hon’rable Court dated 06-02-2006.</w:t>
      </w:r>
    </w:p>
    <w:p w:rsidR="00F83928" w:rsidRPr="00533EC1" w:rsidRDefault="00F83928" w:rsidP="00A5171E">
      <w:pPr>
        <w:numPr>
          <w:ilvl w:val="0"/>
          <w:numId w:val="116"/>
        </w:numPr>
        <w:spacing w:line="360" w:lineRule="auto"/>
        <w:jc w:val="both"/>
        <w:rPr>
          <w:b/>
        </w:rPr>
      </w:pPr>
      <w:r w:rsidRPr="00533EC1">
        <w:t xml:space="preserve">The case was accordingly, referred for legal opinion to the Law Division in view of Appellate Boards observation. </w:t>
      </w:r>
      <w:r w:rsidRPr="00533EC1">
        <w:rPr>
          <w:i/>
        </w:rPr>
        <w:t>The Law Division opined that the firm should stop manufacturing of drugs and apply afresh for grant of MDL and registration of drugs if so desired.</w:t>
      </w:r>
    </w:p>
    <w:p w:rsidR="00F83928" w:rsidRPr="00533EC1" w:rsidRDefault="00F83928" w:rsidP="00A5171E">
      <w:pPr>
        <w:numPr>
          <w:ilvl w:val="0"/>
          <w:numId w:val="116"/>
        </w:numPr>
        <w:spacing w:line="360" w:lineRule="auto"/>
        <w:jc w:val="both"/>
        <w:rPr>
          <w:b/>
        </w:rPr>
      </w:pPr>
      <w:r w:rsidRPr="00533EC1">
        <w:t>The case was again taken up in the 130</w:t>
      </w:r>
      <w:r w:rsidRPr="00533EC1">
        <w:rPr>
          <w:vertAlign w:val="superscript"/>
        </w:rPr>
        <w:t>th</w:t>
      </w:r>
      <w:r w:rsidRPr="00533EC1">
        <w:t xml:space="preserve"> sitting of the appellate Board held on 22-11-2006. After deliberation on the matter and taking into account the orders of the Hon’rable Lahore High Court, Lahore the Board decided to accept the Appeal subject to verification of compliance of the firm towards cGMP by the following panel of inspector within a period of one month:</w:t>
      </w:r>
    </w:p>
    <w:p w:rsidR="00F83928" w:rsidRPr="00533EC1" w:rsidRDefault="00F83928" w:rsidP="00A5171E">
      <w:pPr>
        <w:numPr>
          <w:ilvl w:val="1"/>
          <w:numId w:val="116"/>
        </w:numPr>
        <w:jc w:val="both"/>
        <w:rPr>
          <w:b/>
        </w:rPr>
      </w:pPr>
      <w:r w:rsidRPr="00533EC1">
        <w:t>Pro. Mumtaz Hassan                 (Member, Appellate Board)</w:t>
      </w:r>
    </w:p>
    <w:p w:rsidR="00F83928" w:rsidRPr="00533EC1" w:rsidRDefault="00F83928" w:rsidP="00A5171E">
      <w:pPr>
        <w:numPr>
          <w:ilvl w:val="1"/>
          <w:numId w:val="116"/>
        </w:numPr>
        <w:jc w:val="both"/>
        <w:rPr>
          <w:b/>
        </w:rPr>
      </w:pPr>
      <w:r w:rsidRPr="00533EC1">
        <w:t xml:space="preserve">Mr. Faqeer Muhammad Sheikh (Chairman, Quality Control) </w:t>
      </w:r>
    </w:p>
    <w:p w:rsidR="00F83928" w:rsidRPr="00533EC1" w:rsidRDefault="00F83928" w:rsidP="00A5171E">
      <w:pPr>
        <w:numPr>
          <w:ilvl w:val="1"/>
          <w:numId w:val="116"/>
        </w:numPr>
        <w:jc w:val="both"/>
        <w:rPr>
          <w:b/>
        </w:rPr>
      </w:pPr>
      <w:r w:rsidRPr="00533EC1">
        <w:t>Mr. HyderBuxBozdar              DDG (E&amp;M), Lahore</w:t>
      </w:r>
    </w:p>
    <w:p w:rsidR="00F83928" w:rsidRPr="00533EC1" w:rsidRDefault="00F83928" w:rsidP="00A5171E">
      <w:pPr>
        <w:numPr>
          <w:ilvl w:val="1"/>
          <w:numId w:val="116"/>
        </w:numPr>
        <w:jc w:val="both"/>
        <w:rPr>
          <w:b/>
        </w:rPr>
      </w:pPr>
      <w:r w:rsidRPr="00533EC1">
        <w:t>Mr. Obaid Ali                            Assistant Drugs Controller Karachi</w:t>
      </w:r>
    </w:p>
    <w:p w:rsidR="00F83928" w:rsidRPr="00533EC1" w:rsidRDefault="00F83928" w:rsidP="00F83928">
      <w:pPr>
        <w:ind w:left="720"/>
        <w:jc w:val="both"/>
        <w:rPr>
          <w:b/>
        </w:rPr>
      </w:pPr>
    </w:p>
    <w:p w:rsidR="00F83928" w:rsidRPr="00533EC1" w:rsidRDefault="00F83928" w:rsidP="00A5171E">
      <w:pPr>
        <w:numPr>
          <w:ilvl w:val="0"/>
          <w:numId w:val="116"/>
        </w:numPr>
        <w:spacing w:line="360" w:lineRule="auto"/>
        <w:jc w:val="both"/>
        <w:rPr>
          <w:b/>
        </w:rPr>
      </w:pPr>
      <w:r w:rsidRPr="00533EC1">
        <w:t>The Appellant later informed, vide its letter dated 25-01-2007, that it was not ready for inspection and requested that the said inspection be deferred for a period of 15 days.</w:t>
      </w:r>
    </w:p>
    <w:p w:rsidR="00F83928" w:rsidRPr="00533EC1" w:rsidRDefault="00F83928" w:rsidP="00A5171E">
      <w:pPr>
        <w:numPr>
          <w:ilvl w:val="0"/>
          <w:numId w:val="116"/>
        </w:numPr>
        <w:spacing w:line="360" w:lineRule="auto"/>
        <w:jc w:val="both"/>
        <w:rPr>
          <w:b/>
        </w:rPr>
      </w:pPr>
      <w:r w:rsidRPr="00533EC1">
        <w:t>The matter could not be taken up due to the 18</w:t>
      </w:r>
      <w:r w:rsidRPr="00533EC1">
        <w:rPr>
          <w:vertAlign w:val="superscript"/>
        </w:rPr>
        <w:t>th</w:t>
      </w:r>
      <w:r w:rsidRPr="00533EC1">
        <w:t xml:space="preserve"> Constitutional Amendment and remained pending. After the reconstitution of the Appellate Board a letter was received from the Appellant dated 19-06-2013 and 19-09-2013 requested for reconstitution of panel of inspectors for appellate re-inspection of their manufacturing unit in light of the decision of the Appellate Board taken in its 130</w:t>
      </w:r>
      <w:r w:rsidRPr="00533EC1">
        <w:rPr>
          <w:vertAlign w:val="superscript"/>
        </w:rPr>
        <w:t>th</w:t>
      </w:r>
      <w:r w:rsidRPr="00533EC1">
        <w:t xml:space="preserve"> sitting held on 22-11-2006.</w:t>
      </w:r>
    </w:p>
    <w:p w:rsidR="00F83928" w:rsidRPr="00533EC1" w:rsidRDefault="00F83928" w:rsidP="00A5171E">
      <w:pPr>
        <w:numPr>
          <w:ilvl w:val="0"/>
          <w:numId w:val="116"/>
        </w:numPr>
        <w:jc w:val="both"/>
        <w:rPr>
          <w:b/>
        </w:rPr>
      </w:pPr>
      <w:r w:rsidRPr="00533EC1">
        <w:t>Consequently, the following panel was reconstituted by the Chairman, Appellate Board:</w:t>
      </w:r>
    </w:p>
    <w:p w:rsidR="00F83928" w:rsidRPr="00533EC1" w:rsidRDefault="00F83928" w:rsidP="00A5171E">
      <w:pPr>
        <w:numPr>
          <w:ilvl w:val="0"/>
          <w:numId w:val="117"/>
        </w:numPr>
        <w:spacing w:line="360" w:lineRule="auto"/>
        <w:jc w:val="both"/>
      </w:pPr>
      <w:r w:rsidRPr="00533EC1">
        <w:lastRenderedPageBreak/>
        <w:t>Dr. Farzama Chaudhary (Member Appellate Board).</w:t>
      </w:r>
    </w:p>
    <w:p w:rsidR="00F83928" w:rsidRPr="00533EC1" w:rsidRDefault="00F83928" w:rsidP="00A5171E">
      <w:pPr>
        <w:numPr>
          <w:ilvl w:val="0"/>
          <w:numId w:val="117"/>
        </w:numPr>
        <w:spacing w:line="360" w:lineRule="auto"/>
        <w:jc w:val="both"/>
      </w:pPr>
      <w:r w:rsidRPr="00533EC1">
        <w:t>DDG-E&amp;M, Lahore.</w:t>
      </w:r>
    </w:p>
    <w:p w:rsidR="00F83928" w:rsidRPr="00533EC1" w:rsidRDefault="00F83928" w:rsidP="00A5171E">
      <w:pPr>
        <w:numPr>
          <w:ilvl w:val="0"/>
          <w:numId w:val="117"/>
        </w:numPr>
        <w:spacing w:line="360" w:lineRule="auto"/>
        <w:jc w:val="both"/>
      </w:pPr>
      <w:r w:rsidRPr="00533EC1">
        <w:t>Area Federal Inspector of Drugs, Lahore.</w:t>
      </w:r>
    </w:p>
    <w:p w:rsidR="00F83928" w:rsidRPr="00533EC1" w:rsidRDefault="00F83928" w:rsidP="00A5171E">
      <w:pPr>
        <w:numPr>
          <w:ilvl w:val="0"/>
          <w:numId w:val="117"/>
        </w:numPr>
        <w:spacing w:line="360" w:lineRule="auto"/>
        <w:jc w:val="both"/>
      </w:pPr>
      <w:r w:rsidRPr="00533EC1">
        <w:t>Chief Drugs Inspector, Punjab or his nominee</w:t>
      </w:r>
    </w:p>
    <w:p w:rsidR="00F83928" w:rsidRPr="00533EC1" w:rsidRDefault="00F83928" w:rsidP="00A5171E">
      <w:pPr>
        <w:numPr>
          <w:ilvl w:val="0"/>
          <w:numId w:val="118"/>
        </w:numPr>
        <w:jc w:val="both"/>
      </w:pPr>
      <w:r w:rsidRPr="00533EC1">
        <w:t>The reconstituted panel conducted the inspection on 8</w:t>
      </w:r>
      <w:r w:rsidRPr="00533EC1">
        <w:rPr>
          <w:vertAlign w:val="superscript"/>
        </w:rPr>
        <w:t>th</w:t>
      </w:r>
      <w:r w:rsidRPr="00533EC1">
        <w:t xml:space="preserve"> May, 2014 and has informed that:</w:t>
      </w:r>
    </w:p>
    <w:p w:rsidR="00F83928" w:rsidRPr="00533EC1" w:rsidRDefault="00F83928" w:rsidP="00F83928">
      <w:pPr>
        <w:spacing w:line="360" w:lineRule="auto"/>
        <w:ind w:left="720" w:firstLine="720"/>
        <w:jc w:val="both"/>
        <w:rPr>
          <w:i/>
        </w:rPr>
      </w:pPr>
      <w:r w:rsidRPr="00533EC1">
        <w:t>“</w:t>
      </w:r>
      <w:r w:rsidRPr="00533EC1">
        <w:rPr>
          <w:i/>
        </w:rPr>
        <w:t xml:space="preserve">An inspection was ordered by the Appellate Board which was conducted on 04-03-2007 by the panel comprising Mr. Khadim Hussain Drugs Controller (QA) / CQCA, Islamabad, Prof Dr. Shabbir Ali Bhatti, Head Department of Pharmacology, King Edward Medical University , Lahore, Mr. Hyder Bux Bozdar, Deputy Director General (E&amp;M), Lahore and Mr. Obaid Ali, Assistant Drugs Controller, Karachi. The Panel did not </w:t>
      </w:r>
      <w:proofErr w:type="gramStart"/>
      <w:r w:rsidRPr="00533EC1">
        <w:rPr>
          <w:i/>
        </w:rPr>
        <w:t>recommended</w:t>
      </w:r>
      <w:proofErr w:type="gramEnd"/>
      <w:r w:rsidRPr="00533EC1">
        <w:rPr>
          <w:i/>
        </w:rPr>
        <w:t xml:space="preserve"> the restoration of DML at that time”. </w:t>
      </w:r>
    </w:p>
    <w:p w:rsidR="00F83928" w:rsidRPr="00533EC1" w:rsidRDefault="00F83928" w:rsidP="00A5171E">
      <w:pPr>
        <w:numPr>
          <w:ilvl w:val="0"/>
          <w:numId w:val="118"/>
        </w:numPr>
        <w:jc w:val="both"/>
      </w:pPr>
      <w:r w:rsidRPr="00533EC1">
        <w:t>The Panel has passed the following recommendations:</w:t>
      </w:r>
    </w:p>
    <w:p w:rsidR="00F83928" w:rsidRPr="00533EC1" w:rsidRDefault="00F83928" w:rsidP="00F83928">
      <w:pPr>
        <w:spacing w:line="360" w:lineRule="auto"/>
        <w:ind w:left="1440"/>
        <w:jc w:val="both"/>
        <w:rPr>
          <w:i/>
        </w:rPr>
      </w:pPr>
      <w:proofErr w:type="gramStart"/>
      <w:r w:rsidRPr="00533EC1">
        <w:t xml:space="preserve">“ </w:t>
      </w:r>
      <w:r w:rsidRPr="00533EC1">
        <w:rPr>
          <w:i/>
        </w:rPr>
        <w:t>In</w:t>
      </w:r>
      <w:proofErr w:type="gramEnd"/>
      <w:r w:rsidRPr="00533EC1">
        <w:rPr>
          <w:i/>
        </w:rPr>
        <w:t xml:space="preserve"> view of the observation noted during the inspection, the panel recommended restoration / re-grant of the Drug Manufacturing License of M/s Qamar Cotton Dipalpur Chowk subject to the fulfillment of codal requirements”.</w:t>
      </w:r>
    </w:p>
    <w:p w:rsidR="00F83928" w:rsidRPr="00533EC1" w:rsidRDefault="00F83928" w:rsidP="00F83928">
      <w:pPr>
        <w:jc w:val="both"/>
        <w:rPr>
          <w:i/>
        </w:rPr>
      </w:pPr>
    </w:p>
    <w:p w:rsidR="00F83928" w:rsidRPr="00533EC1" w:rsidRDefault="00F83928" w:rsidP="00A5171E">
      <w:pPr>
        <w:numPr>
          <w:ilvl w:val="0"/>
          <w:numId w:val="118"/>
        </w:numPr>
        <w:spacing w:line="360" w:lineRule="auto"/>
        <w:jc w:val="both"/>
      </w:pPr>
      <w:r w:rsidRPr="00533EC1">
        <w:t xml:space="preserve">However, one member of the panel i.e. Mr. Hafiz Faisal (Nominee of CDI, Punjab) has submitted that the DML of the said firm may be renewed subject to fulfilling the minimum area requirements as per SRO 470 (I) / 98 dated 15-05-1998. However, the management of the firm, as mentioned in the report, informed that their unit had been granted the DML when this condition was not imposed. Many other old units, granted license at that time, were constructed on area less than 04 Kanals and were also working presently. </w:t>
      </w:r>
    </w:p>
    <w:p w:rsidR="00F83928" w:rsidRPr="00533EC1" w:rsidRDefault="00F83928" w:rsidP="00F83928">
      <w:pPr>
        <w:ind w:left="720"/>
        <w:jc w:val="both"/>
      </w:pPr>
    </w:p>
    <w:p w:rsidR="00F83928" w:rsidRPr="00533EC1" w:rsidRDefault="00F83928" w:rsidP="00F83928">
      <w:pPr>
        <w:ind w:left="720"/>
        <w:jc w:val="both"/>
        <w:rPr>
          <w:b/>
        </w:rPr>
      </w:pPr>
      <w:r w:rsidRPr="00533EC1">
        <w:rPr>
          <w:b/>
        </w:rPr>
        <w:t>Appellant Represented By:</w:t>
      </w:r>
    </w:p>
    <w:p w:rsidR="00F83928" w:rsidRPr="00533EC1" w:rsidRDefault="00F83928" w:rsidP="00A5171E">
      <w:pPr>
        <w:numPr>
          <w:ilvl w:val="0"/>
          <w:numId w:val="119"/>
        </w:numPr>
        <w:jc w:val="both"/>
        <w:rPr>
          <w:b/>
        </w:rPr>
      </w:pPr>
      <w:r w:rsidRPr="00533EC1">
        <w:t>Mr. Muhammad Aslam Javed, Advocate.</w:t>
      </w:r>
    </w:p>
    <w:p w:rsidR="00F83928" w:rsidRPr="00533EC1" w:rsidRDefault="00F83928" w:rsidP="00A5171E">
      <w:pPr>
        <w:numPr>
          <w:ilvl w:val="0"/>
          <w:numId w:val="119"/>
        </w:numPr>
        <w:jc w:val="both"/>
        <w:rPr>
          <w:b/>
        </w:rPr>
      </w:pPr>
      <w:r w:rsidRPr="00533EC1">
        <w:t>Mr. Muhammad Qamar Ilyas, Manager.</w:t>
      </w:r>
    </w:p>
    <w:p w:rsidR="00F83928" w:rsidRPr="00533EC1" w:rsidRDefault="00F83928" w:rsidP="00A5171E">
      <w:pPr>
        <w:numPr>
          <w:ilvl w:val="0"/>
          <w:numId w:val="119"/>
        </w:numPr>
        <w:jc w:val="both"/>
        <w:rPr>
          <w:b/>
        </w:rPr>
      </w:pPr>
      <w:r w:rsidRPr="00533EC1">
        <w:t>Mr. Muhammad Irfan Qamar, Proprietor.</w:t>
      </w:r>
    </w:p>
    <w:p w:rsidR="00F83928" w:rsidRPr="00533EC1" w:rsidRDefault="00F83928" w:rsidP="00F83928">
      <w:pPr>
        <w:jc w:val="both"/>
        <w:rPr>
          <w:b/>
        </w:rPr>
      </w:pPr>
    </w:p>
    <w:p w:rsidR="00F83928" w:rsidRPr="00533EC1" w:rsidRDefault="00F83928" w:rsidP="00F83928">
      <w:pPr>
        <w:spacing w:line="360" w:lineRule="auto"/>
        <w:jc w:val="both"/>
        <w:rPr>
          <w:b/>
        </w:rPr>
      </w:pPr>
      <w:r w:rsidRPr="00533EC1">
        <w:rPr>
          <w:b/>
        </w:rPr>
        <w:t>Decision of the 142</w:t>
      </w:r>
      <w:r w:rsidRPr="00533EC1">
        <w:rPr>
          <w:b/>
          <w:vertAlign w:val="superscript"/>
        </w:rPr>
        <w:t>nd</w:t>
      </w:r>
      <w:r w:rsidRPr="00533EC1">
        <w:rPr>
          <w:b/>
        </w:rPr>
        <w:t xml:space="preserve"> Sitting of Appellate Board held on 24</w:t>
      </w:r>
      <w:r w:rsidRPr="00533EC1">
        <w:rPr>
          <w:b/>
          <w:vertAlign w:val="superscript"/>
        </w:rPr>
        <w:t>th</w:t>
      </w:r>
      <w:r w:rsidRPr="00533EC1">
        <w:rPr>
          <w:b/>
        </w:rPr>
        <w:t xml:space="preserve"> June, 2014:-</w:t>
      </w:r>
    </w:p>
    <w:p w:rsidR="00F83928" w:rsidRPr="00533EC1" w:rsidRDefault="00F83928" w:rsidP="00F83928">
      <w:pPr>
        <w:spacing w:line="360" w:lineRule="auto"/>
        <w:jc w:val="both"/>
      </w:pPr>
      <w:r w:rsidRPr="00533EC1">
        <w:t xml:space="preserve">The Appellate Board in light of the recommendation of the panel and the clarification that the license was granted before the notified of S.R.O 470 (I) / 98 dated 15-05-1998, after detailed discussion, decided by majority vote that the Central Licensing Board restore the license of the firm after fulfillment of codal formalities including submission of legal papers regarding ownership of the firm. </w:t>
      </w:r>
    </w:p>
    <w:p w:rsidR="00F83928" w:rsidRPr="00533EC1" w:rsidRDefault="00F83928" w:rsidP="00F83928">
      <w:pPr>
        <w:spacing w:line="360" w:lineRule="auto"/>
        <w:jc w:val="both"/>
      </w:pPr>
      <w:r w:rsidRPr="00533EC1">
        <w:t>Accordingly matter was placed before the Central Licensing Board in its 252</w:t>
      </w:r>
      <w:r w:rsidRPr="00533EC1">
        <w:rPr>
          <w:vertAlign w:val="superscript"/>
        </w:rPr>
        <w:t>nd</w:t>
      </w:r>
      <w:r w:rsidRPr="00533EC1">
        <w:t xml:space="preserve"> meeting.</w:t>
      </w:r>
    </w:p>
    <w:p w:rsidR="00F83928" w:rsidRPr="00533EC1" w:rsidRDefault="00F83928" w:rsidP="00F83928">
      <w:pPr>
        <w:pStyle w:val="Default"/>
        <w:shd w:val="clear" w:color="auto" w:fill="FFFFFF" w:themeFill="background1"/>
        <w:spacing w:line="360" w:lineRule="auto"/>
        <w:rPr>
          <w:b/>
          <w:color w:val="auto"/>
          <w:u w:val="single"/>
        </w:rPr>
      </w:pPr>
      <w:proofErr w:type="gramStart"/>
      <w:r w:rsidRPr="00533EC1">
        <w:rPr>
          <w:b/>
          <w:color w:val="auto"/>
          <w:u w:val="single"/>
        </w:rPr>
        <w:t>Decision in 252</w:t>
      </w:r>
      <w:r w:rsidRPr="00533EC1">
        <w:rPr>
          <w:b/>
          <w:color w:val="auto"/>
          <w:u w:val="single"/>
          <w:vertAlign w:val="superscript"/>
        </w:rPr>
        <w:t>nd</w:t>
      </w:r>
      <w:r w:rsidRPr="00533EC1">
        <w:rPr>
          <w:b/>
          <w:color w:val="auto"/>
          <w:u w:val="single"/>
        </w:rPr>
        <w:t xml:space="preserve"> meeting of CLB.</w:t>
      </w:r>
      <w:proofErr w:type="gramEnd"/>
    </w:p>
    <w:p w:rsidR="00F83928" w:rsidRPr="00533EC1" w:rsidRDefault="00F83928" w:rsidP="00F83928">
      <w:pPr>
        <w:spacing w:line="360" w:lineRule="auto"/>
        <w:ind w:firstLine="720"/>
        <w:jc w:val="both"/>
      </w:pPr>
      <w:r w:rsidRPr="00533EC1">
        <w:t xml:space="preserve">The Board after detailed discussion, making deliberations, taking into account all pros and cons and considering facts on record decided to call the representative of the firm for personal hearing before next </w:t>
      </w:r>
      <w:r w:rsidRPr="00533EC1">
        <w:lastRenderedPageBreak/>
        <w:t>meeting of the Board to ascertain the facts regarding codal formalities specially plot size of the unit as well as location of the firm as per prevailing laws.</w:t>
      </w:r>
    </w:p>
    <w:p w:rsidR="00F83928" w:rsidRPr="00533EC1" w:rsidRDefault="00F83928" w:rsidP="00F83928">
      <w:pPr>
        <w:shd w:val="clear" w:color="auto" w:fill="FFFFFF" w:themeFill="background1"/>
        <w:spacing w:line="360" w:lineRule="auto"/>
        <w:jc w:val="both"/>
        <w:rPr>
          <w:b/>
          <w:bCs/>
          <w:u w:val="single"/>
        </w:rPr>
      </w:pPr>
      <w:proofErr w:type="gramStart"/>
      <w:r w:rsidRPr="00533EC1">
        <w:rPr>
          <w:b/>
          <w:bCs/>
          <w:u w:val="single"/>
        </w:rPr>
        <w:t>Proceedings of Licensing Division in compliance to the decision of Central Licensing Board.</w:t>
      </w:r>
      <w:proofErr w:type="gramEnd"/>
    </w:p>
    <w:p w:rsidR="00F83928" w:rsidRPr="00533EC1" w:rsidRDefault="00F83928" w:rsidP="00F83928">
      <w:pPr>
        <w:shd w:val="clear" w:color="auto" w:fill="FFFFFF" w:themeFill="background1"/>
        <w:spacing w:line="360" w:lineRule="auto"/>
        <w:jc w:val="both"/>
      </w:pPr>
      <w:r w:rsidRPr="00533EC1">
        <w:rPr>
          <w:bCs/>
        </w:rPr>
        <w:t xml:space="preserve">The firm has been called for personal hearing vide Licensing Division letter date 08-05-2017.  Mr. Aslam Javed Advocate and Mr. Muhammad Irfan, Owner of the </w:t>
      </w:r>
      <w:r w:rsidRPr="00533EC1">
        <w:t xml:space="preserve">M/s Qamar Cotton, Dipalpur Chowk, </w:t>
      </w:r>
      <w:proofErr w:type="gramStart"/>
      <w:r w:rsidRPr="00533EC1">
        <w:t>Okara</w:t>
      </w:r>
      <w:proofErr w:type="gramEnd"/>
      <w:r w:rsidRPr="00533EC1">
        <w:t xml:space="preserve"> appeared before the Board and admitted that area of the plot on which short of 2000 sq.yards and unit is located in commercial area. They also apprised that Board that they made efforts to purchase land adjacent to the unit but could not be successful. </w:t>
      </w:r>
    </w:p>
    <w:p w:rsidR="00F83928" w:rsidRPr="00533EC1" w:rsidRDefault="00F83928" w:rsidP="00F83928">
      <w:pPr>
        <w:shd w:val="clear" w:color="auto" w:fill="FFFFFF" w:themeFill="background1"/>
        <w:spacing w:line="360" w:lineRule="auto"/>
        <w:jc w:val="both"/>
        <w:rPr>
          <w:b/>
        </w:rPr>
      </w:pPr>
      <w:r w:rsidRPr="00533EC1">
        <w:rPr>
          <w:b/>
        </w:rPr>
        <w:t>Decision of the Central Licensing Board in 253</w:t>
      </w:r>
      <w:r w:rsidRPr="00533EC1">
        <w:rPr>
          <w:b/>
          <w:vertAlign w:val="superscript"/>
        </w:rPr>
        <w:t>rd</w:t>
      </w:r>
      <w:r w:rsidRPr="00533EC1">
        <w:rPr>
          <w:b/>
        </w:rPr>
        <w:t xml:space="preserve"> meeting</w:t>
      </w:r>
    </w:p>
    <w:p w:rsidR="00F83928" w:rsidRPr="00533EC1" w:rsidRDefault="00F83928" w:rsidP="00F83928">
      <w:pPr>
        <w:shd w:val="clear" w:color="auto" w:fill="FFFFFF" w:themeFill="background1"/>
        <w:spacing w:line="360" w:lineRule="auto"/>
        <w:jc w:val="both"/>
      </w:pPr>
      <w:r w:rsidRPr="00533EC1">
        <w:t>The Board after hearing the representative of the firm and perusal of facts observed that “codal formalities” includes size and location of the plot under Rule 16 (a) of the Drugs (Licensing, Registering and Advertising) Rules, 1976. The firm has submitted application afresh which is subject to codal formalities.  The Board, therefore, decided to decline grant of Drug Manufacturing Licence being not in accordance with law.</w:t>
      </w:r>
    </w:p>
    <w:p w:rsidR="00F83928" w:rsidRPr="00533EC1" w:rsidRDefault="00F83928" w:rsidP="00F83928">
      <w:pPr>
        <w:shd w:val="clear" w:color="auto" w:fill="FFFFFF" w:themeFill="background1"/>
        <w:spacing w:line="360" w:lineRule="auto"/>
        <w:jc w:val="both"/>
        <w:rPr>
          <w:b/>
          <w:bCs/>
          <w:u w:val="single"/>
        </w:rPr>
      </w:pPr>
    </w:p>
    <w:p w:rsidR="00F83928" w:rsidRPr="00533EC1" w:rsidRDefault="00F83928" w:rsidP="00F83928">
      <w:pPr>
        <w:shd w:val="clear" w:color="auto" w:fill="FFFFFF" w:themeFill="background1"/>
        <w:spacing w:line="360" w:lineRule="auto"/>
        <w:jc w:val="both"/>
        <w:rPr>
          <w:b/>
          <w:bCs/>
          <w:u w:val="single"/>
        </w:rPr>
      </w:pPr>
      <w:proofErr w:type="gramStart"/>
      <w:r w:rsidRPr="00533EC1">
        <w:rPr>
          <w:b/>
          <w:bCs/>
          <w:u w:val="single"/>
        </w:rPr>
        <w:t>Proceedings of Licensing Division in compliance to the decision of Central Licensing Board.</w:t>
      </w:r>
      <w:proofErr w:type="gramEnd"/>
    </w:p>
    <w:p w:rsidR="00F83928" w:rsidRPr="00533EC1" w:rsidRDefault="00F83928" w:rsidP="00F83928">
      <w:pPr>
        <w:shd w:val="clear" w:color="auto" w:fill="FFFFFF" w:themeFill="background1"/>
        <w:spacing w:line="360" w:lineRule="auto"/>
        <w:jc w:val="both"/>
        <w:rPr>
          <w:bCs/>
        </w:rPr>
      </w:pPr>
      <w:r w:rsidRPr="00533EC1">
        <w:rPr>
          <w:bCs/>
        </w:rPr>
        <w:t>Licensing Division issued the letter on 04-01-2019 in the light of decision of Central Licensing Board. The firm filled a Writ Petition No. 57037/2017 in Lahore High Court, Lahore. A copy of Court Order dated 27-06-2019 was received from Assistant Registrar (Writ) with following directions:-</w:t>
      </w:r>
    </w:p>
    <w:p w:rsidR="00F83928" w:rsidRPr="00533EC1" w:rsidRDefault="00F83928" w:rsidP="00F83928">
      <w:pPr>
        <w:shd w:val="clear" w:color="auto" w:fill="FFFFFF" w:themeFill="background1"/>
        <w:spacing w:line="360" w:lineRule="auto"/>
        <w:jc w:val="both"/>
        <w:rPr>
          <w:bCs/>
        </w:rPr>
      </w:pPr>
    </w:p>
    <w:p w:rsidR="00F83928" w:rsidRPr="00533EC1" w:rsidRDefault="00F83928" w:rsidP="00F83928">
      <w:pPr>
        <w:spacing w:line="360" w:lineRule="auto"/>
        <w:ind w:left="1440"/>
        <w:jc w:val="both"/>
        <w:rPr>
          <w:i/>
          <w:iCs/>
        </w:rPr>
      </w:pPr>
      <w:r w:rsidRPr="00533EC1">
        <w:rPr>
          <w:i/>
          <w:iCs/>
        </w:rPr>
        <w:t xml:space="preserve">“In the view of the above, this petition is </w:t>
      </w:r>
      <w:r w:rsidRPr="00533EC1">
        <w:rPr>
          <w:b/>
          <w:bCs/>
          <w:i/>
          <w:iCs/>
        </w:rPr>
        <w:t>disposed of</w:t>
      </w:r>
      <w:r w:rsidRPr="00533EC1">
        <w:rPr>
          <w:i/>
          <w:iCs/>
        </w:rPr>
        <w:t xml:space="preserve"> with a direction to the Board/respondent No.1 to complete the hearing of the petitioner’s case within a period of two months. The petitioner shall in meanwhile take all necessary steps to respond to the queries raised by the Board with regard to the preconditions for the restoration of Drug Manufacturing License in favour of the petitioner.”</w:t>
      </w:r>
    </w:p>
    <w:p w:rsidR="00F83928" w:rsidRPr="00533EC1" w:rsidRDefault="00F83928" w:rsidP="00F83928">
      <w:pPr>
        <w:spacing w:line="360" w:lineRule="auto"/>
        <w:jc w:val="both"/>
      </w:pPr>
    </w:p>
    <w:p w:rsidR="00F83928" w:rsidRPr="00533EC1" w:rsidRDefault="00F83928" w:rsidP="00F83928">
      <w:pPr>
        <w:spacing w:line="360" w:lineRule="auto"/>
        <w:jc w:val="both"/>
      </w:pPr>
    </w:p>
    <w:p w:rsidR="00F83928" w:rsidRPr="00533EC1" w:rsidRDefault="00F83928" w:rsidP="00F83928">
      <w:pPr>
        <w:spacing w:line="360" w:lineRule="auto"/>
        <w:jc w:val="both"/>
      </w:pPr>
      <w:r w:rsidRPr="00533EC1">
        <w:t xml:space="preserve">Licensing Division forwarded the case to Legal Division, DRAP, Islamabad for seeking their opinion </w:t>
      </w:r>
      <w:r w:rsidRPr="00533EC1">
        <w:rPr>
          <w:b/>
          <w:bCs/>
        </w:rPr>
        <w:t>whether</w:t>
      </w:r>
      <w:r w:rsidRPr="00533EC1">
        <w:t xml:space="preserve"> the case may be sent to MD&amp;MC Division as now the subject matter falls under their domain in the light of SRO No. 824(1)2018 dated 26-06-2018 </w:t>
      </w:r>
      <w:r w:rsidRPr="00533EC1">
        <w:rPr>
          <w:b/>
          <w:bCs/>
        </w:rPr>
        <w:t>or</w:t>
      </w:r>
      <w:r w:rsidRPr="00533EC1">
        <w:t xml:space="preserve"> the case may be placed in agenda of upcoming meeting of CLB for consideration of the Board </w:t>
      </w:r>
      <w:r w:rsidRPr="00533EC1">
        <w:rPr>
          <w:b/>
          <w:bCs/>
        </w:rPr>
        <w:t>or</w:t>
      </w:r>
      <w:r w:rsidRPr="00533EC1">
        <w:t xml:space="preserve"> the applicant may be informed regarding the shortcomings for fulfillment of legal/codal formalities.</w:t>
      </w:r>
    </w:p>
    <w:p w:rsidR="00F83928" w:rsidRPr="00533EC1" w:rsidRDefault="00F83928" w:rsidP="00F83928">
      <w:pPr>
        <w:shd w:val="clear" w:color="auto" w:fill="FFFFFF" w:themeFill="background1"/>
        <w:spacing w:line="360" w:lineRule="auto"/>
        <w:jc w:val="both"/>
        <w:rPr>
          <w:b/>
          <w:u w:val="single"/>
        </w:rPr>
      </w:pPr>
    </w:p>
    <w:p w:rsidR="00F83928" w:rsidRPr="00533EC1" w:rsidRDefault="00F83928" w:rsidP="00F83928">
      <w:pPr>
        <w:shd w:val="clear" w:color="auto" w:fill="FFFFFF" w:themeFill="background1"/>
        <w:spacing w:line="360" w:lineRule="auto"/>
        <w:jc w:val="both"/>
        <w:rPr>
          <w:b/>
        </w:rPr>
      </w:pPr>
      <w:proofErr w:type="gramStart"/>
      <w:r w:rsidRPr="00533EC1">
        <w:rPr>
          <w:b/>
        </w:rPr>
        <w:lastRenderedPageBreak/>
        <w:t>Remarks of Legal Division.</w:t>
      </w:r>
      <w:proofErr w:type="gramEnd"/>
    </w:p>
    <w:p w:rsidR="00F83928" w:rsidRPr="00533EC1" w:rsidRDefault="00F83928" w:rsidP="00F83928">
      <w:pPr>
        <w:shd w:val="clear" w:color="auto" w:fill="FFFFFF" w:themeFill="background1"/>
        <w:spacing w:line="360" w:lineRule="auto"/>
        <w:jc w:val="both"/>
        <w:rPr>
          <w:b/>
          <w:u w:val="single"/>
        </w:rPr>
      </w:pPr>
      <w:r w:rsidRPr="00533EC1">
        <w:rPr>
          <w:bCs/>
        </w:rPr>
        <w:t xml:space="preserve">The direction in Court Order dated 27-06-2019 in Writ Petition No. 57037/2017 is for Central Licensing Board (CLB). Now the subject matter in the Writ Petition comes under the jurisdiction of </w:t>
      </w:r>
      <w:r w:rsidRPr="00533EC1">
        <w:t xml:space="preserve">MD&amp;MC Division after promulgation of DRAP Act, 2012 and medical device rules 2017. Therefore, CLB may consider the case, and stated the reasonable grounds for sending the matter to medical device Board to decide the issue as per direction of the Court. Furthermore, CLB may intimate the action / proceeding of the meeting in the case to </w:t>
      </w:r>
      <w:r w:rsidRPr="00533EC1">
        <w:rPr>
          <w:bCs/>
        </w:rPr>
        <w:t xml:space="preserve">Registrar Lahore High Court to avoid any contempt proceeding in the said petition in future. </w:t>
      </w:r>
    </w:p>
    <w:p w:rsidR="00E81010" w:rsidRDefault="00367343" w:rsidP="00E81010">
      <w:pPr>
        <w:shd w:val="clear" w:color="auto" w:fill="FFFFFF" w:themeFill="background1"/>
        <w:spacing w:line="360" w:lineRule="auto"/>
        <w:jc w:val="both"/>
        <w:rPr>
          <w:b/>
        </w:rPr>
      </w:pPr>
      <w:r>
        <w:rPr>
          <w:b/>
        </w:rPr>
        <w:t xml:space="preserve">Proceeedings and </w:t>
      </w:r>
      <w:r w:rsidR="00E81010" w:rsidRPr="00533EC1">
        <w:rPr>
          <w:b/>
        </w:rPr>
        <w:t xml:space="preserve">Decision of the Central Licensing Board in </w:t>
      </w:r>
      <w:proofErr w:type="gramStart"/>
      <w:r w:rsidR="00E81010" w:rsidRPr="00533EC1">
        <w:rPr>
          <w:b/>
        </w:rPr>
        <w:t>2</w:t>
      </w:r>
      <w:r w:rsidR="00E81010">
        <w:rPr>
          <w:b/>
        </w:rPr>
        <w:t>71</w:t>
      </w:r>
      <w:r w:rsidR="00E81010" w:rsidRPr="00E81010">
        <w:rPr>
          <w:b/>
          <w:vertAlign w:val="superscript"/>
        </w:rPr>
        <w:t>st</w:t>
      </w:r>
      <w:r w:rsidR="00E81010">
        <w:rPr>
          <w:b/>
        </w:rPr>
        <w:t xml:space="preserve"> </w:t>
      </w:r>
      <w:r w:rsidR="00E81010" w:rsidRPr="00533EC1">
        <w:rPr>
          <w:b/>
        </w:rPr>
        <w:t xml:space="preserve"> meeting</w:t>
      </w:r>
      <w:proofErr w:type="gramEnd"/>
    </w:p>
    <w:p w:rsidR="00E81010" w:rsidRPr="0006670F" w:rsidRDefault="0006670F" w:rsidP="00E81010">
      <w:pPr>
        <w:shd w:val="clear" w:color="auto" w:fill="FFFFFF" w:themeFill="background1"/>
        <w:spacing w:line="360" w:lineRule="auto"/>
        <w:jc w:val="both"/>
      </w:pPr>
      <w:r w:rsidRPr="0006670F">
        <w:t>Th</w:t>
      </w:r>
      <w:r w:rsidR="000E363D">
        <w:t>e Board considered the opinion o</w:t>
      </w:r>
      <w:r w:rsidRPr="0006670F">
        <w:t>f Legal Affairs Division in the light of Orders of the Court and SRO. 842 (I)/</w:t>
      </w:r>
      <w:r>
        <w:t xml:space="preserve"> </w:t>
      </w:r>
      <w:r w:rsidRPr="0006670F">
        <w:t xml:space="preserve">2018 dated </w:t>
      </w:r>
      <w:r w:rsidR="00177776">
        <w:t>28-6-2018</w:t>
      </w:r>
      <w:r>
        <w:t xml:space="preserve">  and decided to refer the case to Division of Medical Devices and Medicated Cosmetics with relevant file record as the subject matter now falls under their domain and Central Licensing Board can not further proceed on the subject matter.</w:t>
      </w:r>
      <w:r w:rsidR="00217B7E">
        <w:t xml:space="preserve"> The Honourable Lahore High Court, Lahore shall be informed accordingly.</w:t>
      </w:r>
    </w:p>
    <w:p w:rsidR="00F83928" w:rsidRPr="00533EC1" w:rsidRDefault="00F83928" w:rsidP="00F83928">
      <w:pPr>
        <w:shd w:val="clear" w:color="auto" w:fill="FFFFFF" w:themeFill="background1"/>
        <w:spacing w:line="360" w:lineRule="auto"/>
        <w:jc w:val="both"/>
        <w:rPr>
          <w:bCs/>
        </w:rPr>
      </w:pPr>
    </w:p>
    <w:p w:rsidR="00F83928" w:rsidRPr="0020011C" w:rsidRDefault="00F83928" w:rsidP="00F83928">
      <w:pPr>
        <w:spacing w:line="360" w:lineRule="auto"/>
        <w:jc w:val="both"/>
        <w:rPr>
          <w:color w:val="0070C0"/>
        </w:rPr>
      </w:pPr>
    </w:p>
    <w:p w:rsidR="00FF2E03" w:rsidRDefault="00FF2E03" w:rsidP="00FF2E03">
      <w:proofErr w:type="gramStart"/>
      <w:r>
        <w:rPr>
          <w:b/>
          <w:bCs/>
        </w:rPr>
        <w:t xml:space="preserve">Case No. </w:t>
      </w:r>
      <w:r w:rsidR="002B0A57">
        <w:rPr>
          <w:b/>
          <w:bCs/>
        </w:rPr>
        <w:t>41</w:t>
      </w:r>
      <w:r w:rsidRPr="00FC505F">
        <w:rPr>
          <w:b/>
          <w:bCs/>
        </w:rPr>
        <w:t>.</w:t>
      </w:r>
      <w:proofErr w:type="gramEnd"/>
      <w:r>
        <w:rPr>
          <w:b/>
          <w:bCs/>
        </w:rPr>
        <w:tab/>
      </w:r>
      <w:r>
        <w:rPr>
          <w:b/>
          <w:bCs/>
          <w:sz w:val="22"/>
          <w:szCs w:val="22"/>
          <w:u w:val="single"/>
        </w:rPr>
        <w:t>INSPECTION REPORT</w:t>
      </w:r>
      <w:r w:rsidRPr="008743B2">
        <w:rPr>
          <w:b/>
          <w:bCs/>
          <w:sz w:val="22"/>
          <w:szCs w:val="22"/>
          <w:u w:val="single"/>
        </w:rPr>
        <w:t xml:space="preserve"> OF M/S </w:t>
      </w:r>
      <w:r>
        <w:rPr>
          <w:b/>
          <w:bCs/>
          <w:sz w:val="22"/>
          <w:szCs w:val="22"/>
          <w:u w:val="single"/>
        </w:rPr>
        <w:t>REKO PHARMACAL,</w:t>
      </w:r>
      <w:r w:rsidRPr="008743B2">
        <w:rPr>
          <w:b/>
          <w:bCs/>
          <w:sz w:val="22"/>
          <w:szCs w:val="22"/>
          <w:u w:val="single"/>
        </w:rPr>
        <w:t xml:space="preserve"> LAHORE.</w:t>
      </w:r>
    </w:p>
    <w:p w:rsidR="00FF2E03" w:rsidRDefault="00FF2E03" w:rsidP="00FF2E03"/>
    <w:p w:rsidR="00FF2E03" w:rsidRPr="00FC505F" w:rsidRDefault="00FF2E03" w:rsidP="00FF2E03">
      <w:pPr>
        <w:spacing w:line="360" w:lineRule="auto"/>
        <w:ind w:firstLine="720"/>
        <w:jc w:val="both"/>
      </w:pPr>
      <w:r w:rsidRPr="00FC505F">
        <w:t xml:space="preserve">A panel inspection report pertaining to M/s </w:t>
      </w:r>
      <w:r>
        <w:t xml:space="preserve">M/s </w:t>
      </w:r>
      <w:r>
        <w:rPr>
          <w:bCs/>
        </w:rPr>
        <w:t>Reko Pharmacal (Pvt) Ltd., 13-</w:t>
      </w:r>
      <w:r w:rsidRPr="007E2233">
        <w:rPr>
          <w:bCs/>
        </w:rPr>
        <w:t>KM, Multan Road, Lahore</w:t>
      </w:r>
      <w:r w:rsidRPr="00FC505F">
        <w:rPr>
          <w:bCs/>
        </w:rPr>
        <w:t xml:space="preserve"> forwarded vide letter </w:t>
      </w:r>
      <w:proofErr w:type="gramStart"/>
      <w:r w:rsidRPr="00FC505F">
        <w:rPr>
          <w:bCs/>
        </w:rPr>
        <w:t>No</w:t>
      </w:r>
      <w:proofErr w:type="gramEnd"/>
      <w:r w:rsidRPr="00FC505F">
        <w:rPr>
          <w:bCs/>
        </w:rPr>
        <w:t>. F. No. 1-</w:t>
      </w:r>
      <w:r>
        <w:rPr>
          <w:bCs/>
        </w:rPr>
        <w:t>21/2012</w:t>
      </w:r>
      <w:r w:rsidRPr="00FC505F">
        <w:rPr>
          <w:bCs/>
        </w:rPr>
        <w:t>-FID</w:t>
      </w:r>
      <w:r>
        <w:rPr>
          <w:bCs/>
        </w:rPr>
        <w:t xml:space="preserve"> (F</w:t>
      </w:r>
      <w:proofErr w:type="gramStart"/>
      <w:r>
        <w:rPr>
          <w:bCs/>
        </w:rPr>
        <w:t>)</w:t>
      </w:r>
      <w:r w:rsidRPr="00FC505F">
        <w:t>dated</w:t>
      </w:r>
      <w:proofErr w:type="gramEnd"/>
      <w:r w:rsidRPr="00FC505F">
        <w:t xml:space="preserve"> </w:t>
      </w:r>
      <w:r>
        <w:t>12</w:t>
      </w:r>
      <w:r>
        <w:rPr>
          <w:vertAlign w:val="superscript"/>
        </w:rPr>
        <w:t>th</w:t>
      </w:r>
      <w:r w:rsidRPr="00FC505F">
        <w:t xml:space="preserve">June, 2017, on the subject cited above. The panel observed that </w:t>
      </w:r>
      <w:r w:rsidRPr="00690DC0">
        <w:rPr>
          <w:bCs/>
        </w:rPr>
        <w:t xml:space="preserve">Liquid Injectable (General) Section was neat and clean. HVAC system was installed and </w:t>
      </w:r>
      <w:r w:rsidRPr="001444C3">
        <w:rPr>
          <w:bCs/>
        </w:rPr>
        <w:t>functional. However, it was noted that firm has not provided appropriate vial filling machine and hence did not possess proper vial manufacturing facility. The firm has provided the necessary equipment and instrument for test / analysis of products except the liquid injectable dosage forms. It was noted the firm has not provided TOC and liquid particle analyzer, required for conducting test / analysis of liquid injectable dosage forms. Hence the firm did not possess the Quality Control facility for liquid injectable.</w:t>
      </w:r>
      <w:r w:rsidRPr="00FC505F">
        <w:rPr>
          <w:b/>
          <w:bCs/>
        </w:rPr>
        <w:t>The case was accordingly placed before the Central Licensing Board in its 25</w:t>
      </w:r>
      <w:r>
        <w:rPr>
          <w:b/>
          <w:bCs/>
        </w:rPr>
        <w:t>4</w:t>
      </w:r>
      <w:r w:rsidRPr="00FC505F">
        <w:rPr>
          <w:b/>
          <w:bCs/>
          <w:vertAlign w:val="superscript"/>
        </w:rPr>
        <w:t xml:space="preserve">th </w:t>
      </w:r>
      <w:r w:rsidRPr="00FC505F">
        <w:rPr>
          <w:b/>
          <w:bCs/>
        </w:rPr>
        <w:t xml:space="preserve">meeting held on </w:t>
      </w:r>
      <w:r>
        <w:rPr>
          <w:b/>
          <w:bCs/>
        </w:rPr>
        <w:t>15</w:t>
      </w:r>
      <w:r w:rsidRPr="00FC505F">
        <w:rPr>
          <w:b/>
          <w:bCs/>
          <w:vertAlign w:val="superscript"/>
        </w:rPr>
        <w:t>th</w:t>
      </w:r>
      <w:r>
        <w:rPr>
          <w:b/>
          <w:bCs/>
        </w:rPr>
        <w:t>June</w:t>
      </w:r>
      <w:r w:rsidRPr="00FC505F">
        <w:rPr>
          <w:b/>
          <w:bCs/>
        </w:rPr>
        <w:t>, 2017.</w:t>
      </w:r>
    </w:p>
    <w:p w:rsidR="00FF2E03" w:rsidRPr="00FC505F" w:rsidRDefault="00FF2E03" w:rsidP="00FF2E03">
      <w:pPr>
        <w:jc w:val="both"/>
      </w:pPr>
      <w:r w:rsidRPr="00FC505F">
        <w:rPr>
          <w:b/>
          <w:bCs/>
        </w:rPr>
        <w:t>The Central Licensing Board considered the facts of the case, legal provisions and decided as under;</w:t>
      </w:r>
    </w:p>
    <w:p w:rsidR="00FF2E03" w:rsidRDefault="00FF2E03" w:rsidP="00FF2E03">
      <w:pPr>
        <w:shd w:val="clear" w:color="auto" w:fill="FFFFFF"/>
        <w:tabs>
          <w:tab w:val="left" w:pos="1440"/>
          <w:tab w:val="left" w:pos="4500"/>
        </w:tabs>
        <w:ind w:left="1440"/>
        <w:jc w:val="both"/>
        <w:rPr>
          <w:bCs/>
        </w:rPr>
      </w:pPr>
      <w:r w:rsidRPr="00FC505F">
        <w:rPr>
          <w:i/>
        </w:rPr>
        <w:t xml:space="preserve"> “The Board decided to issue Show Cause Notice to the firm under Section 41 of the Drugs Act, 1976 read with Rule 12 of the Drugs (Licensing, Registering and Advertising) Rules, 1976 for </w:t>
      </w:r>
      <w:r w:rsidRPr="006C2345">
        <w:rPr>
          <w:i/>
        </w:rPr>
        <w:t>suspension / cancellation of Liquid Injectable Section on the recommendations of the Panel of Inspectors till the provision of proper manufacturing and testing facilities”.</w:t>
      </w:r>
    </w:p>
    <w:p w:rsidR="00FF2E03" w:rsidRDefault="00FF2E03" w:rsidP="00FF2E03">
      <w:pPr>
        <w:spacing w:line="360" w:lineRule="auto"/>
        <w:ind w:firstLine="720"/>
        <w:jc w:val="both"/>
        <w:rPr>
          <w:bCs/>
        </w:rPr>
      </w:pPr>
      <w:r w:rsidRPr="00FC505F">
        <w:rPr>
          <w:bCs/>
        </w:rPr>
        <w:t xml:space="preserve">The Show Cause notice dated </w:t>
      </w:r>
      <w:r>
        <w:rPr>
          <w:bCs/>
        </w:rPr>
        <w:t>26</w:t>
      </w:r>
      <w:r w:rsidRPr="00FC505F">
        <w:rPr>
          <w:bCs/>
          <w:vertAlign w:val="superscript"/>
        </w:rPr>
        <w:t>th</w:t>
      </w:r>
      <w:r>
        <w:rPr>
          <w:bCs/>
        </w:rPr>
        <w:t>October</w:t>
      </w:r>
      <w:r w:rsidRPr="00FC505F">
        <w:rPr>
          <w:bCs/>
        </w:rPr>
        <w:t>, 201</w:t>
      </w:r>
      <w:r>
        <w:rPr>
          <w:bCs/>
        </w:rPr>
        <w:t>7</w:t>
      </w:r>
      <w:r w:rsidRPr="00FC505F">
        <w:rPr>
          <w:bCs/>
        </w:rPr>
        <w:t xml:space="preserve"> was issued to the </w:t>
      </w:r>
      <w:r>
        <w:t xml:space="preserve">M/s </w:t>
      </w:r>
      <w:r w:rsidRPr="007E2233">
        <w:rPr>
          <w:bCs/>
        </w:rPr>
        <w:t>Reko Pharmacal (Pvt) Ltd., 13 KM, Multan Road, Lahore</w:t>
      </w:r>
      <w:r>
        <w:rPr>
          <w:bCs/>
        </w:rPr>
        <w:t>.</w:t>
      </w:r>
    </w:p>
    <w:p w:rsidR="00FF2E03" w:rsidRDefault="00FF2E03" w:rsidP="00FF2E03">
      <w:pPr>
        <w:ind w:firstLine="720"/>
        <w:jc w:val="both"/>
        <w:rPr>
          <w:bCs/>
        </w:rPr>
      </w:pPr>
      <w:r>
        <w:rPr>
          <w:bCs/>
        </w:rPr>
        <w:lastRenderedPageBreak/>
        <w:tab/>
        <w:t>Now the firm has replied to Show Cause notice the observations of panel and reply of the firm is as under:</w:t>
      </w:r>
    </w:p>
    <w:p w:rsidR="00FF2E03" w:rsidRPr="00391EEC" w:rsidRDefault="00FF2E03" w:rsidP="00FF2E03">
      <w:pPr>
        <w:ind w:firstLine="720"/>
        <w:jc w:val="both"/>
        <w:rPr>
          <w:bCs/>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4997"/>
      </w:tblGrid>
      <w:tr w:rsidR="00FF2E03" w:rsidRPr="00690DC0" w:rsidTr="00017049">
        <w:trPr>
          <w:trHeight w:val="325"/>
        </w:trPr>
        <w:tc>
          <w:tcPr>
            <w:tcW w:w="4878" w:type="dxa"/>
            <w:shd w:val="clear" w:color="auto" w:fill="auto"/>
          </w:tcPr>
          <w:p w:rsidR="00FF2E03" w:rsidRPr="00690DC0" w:rsidRDefault="00FF2E03" w:rsidP="00017049">
            <w:pPr>
              <w:spacing w:line="360" w:lineRule="auto"/>
              <w:jc w:val="center"/>
              <w:rPr>
                <w:b/>
              </w:rPr>
            </w:pPr>
            <w:r w:rsidRPr="00690DC0">
              <w:rPr>
                <w:b/>
              </w:rPr>
              <w:t>Observations of panel</w:t>
            </w:r>
          </w:p>
        </w:tc>
        <w:tc>
          <w:tcPr>
            <w:tcW w:w="4997" w:type="dxa"/>
            <w:shd w:val="clear" w:color="auto" w:fill="auto"/>
          </w:tcPr>
          <w:p w:rsidR="00FF2E03" w:rsidRPr="00690DC0" w:rsidRDefault="00FF2E03" w:rsidP="00017049">
            <w:pPr>
              <w:spacing w:line="360" w:lineRule="auto"/>
              <w:jc w:val="center"/>
              <w:rPr>
                <w:b/>
              </w:rPr>
            </w:pPr>
            <w:r w:rsidRPr="00690DC0">
              <w:rPr>
                <w:b/>
              </w:rPr>
              <w:t>Reply of the firm</w:t>
            </w:r>
          </w:p>
        </w:tc>
      </w:tr>
      <w:tr w:rsidR="00FF2E03" w:rsidRPr="00690DC0" w:rsidTr="00017049">
        <w:trPr>
          <w:trHeight w:val="1664"/>
        </w:trPr>
        <w:tc>
          <w:tcPr>
            <w:tcW w:w="4878" w:type="dxa"/>
            <w:shd w:val="clear" w:color="auto" w:fill="auto"/>
          </w:tcPr>
          <w:p w:rsidR="00FF2E03" w:rsidRPr="00690DC0" w:rsidRDefault="00FF2E03" w:rsidP="00017049">
            <w:pPr>
              <w:jc w:val="both"/>
              <w:rPr>
                <w:bCs/>
              </w:rPr>
            </w:pPr>
            <w:r w:rsidRPr="00690DC0">
              <w:rPr>
                <w:bCs/>
              </w:rPr>
              <w:t xml:space="preserve">Liquid Injectable (General) Section was neat and clean. HVAC system was installed and functional. However, </w:t>
            </w:r>
            <w:r w:rsidRPr="00690DC0">
              <w:rPr>
                <w:b/>
              </w:rPr>
              <w:t>it was noted that firm has not provided appropriate vial filling machine and hence did not possess proper vial manufacturing facility</w:t>
            </w:r>
          </w:p>
        </w:tc>
        <w:tc>
          <w:tcPr>
            <w:tcW w:w="4997" w:type="dxa"/>
            <w:shd w:val="clear" w:color="auto" w:fill="auto"/>
          </w:tcPr>
          <w:p w:rsidR="00FF2E03" w:rsidRPr="00690DC0" w:rsidRDefault="00FF2E03" w:rsidP="00017049">
            <w:pPr>
              <w:jc w:val="both"/>
              <w:rPr>
                <w:bCs/>
              </w:rPr>
            </w:pPr>
            <w:r w:rsidRPr="00690DC0">
              <w:rPr>
                <w:bCs/>
              </w:rPr>
              <w:t xml:space="preserve">In respect to the specific observation of the panel regarding manual vial machine in the vial filling section, we are in the process of upgrading the vial section and have ordered the new automatic vial filling machine (quotation is attached) which will replace the manual vial filling machine. </w:t>
            </w:r>
          </w:p>
        </w:tc>
      </w:tr>
      <w:tr w:rsidR="00FF2E03" w:rsidRPr="00690DC0" w:rsidTr="00017049">
        <w:trPr>
          <w:trHeight w:val="3636"/>
        </w:trPr>
        <w:tc>
          <w:tcPr>
            <w:tcW w:w="4878" w:type="dxa"/>
            <w:shd w:val="clear" w:color="auto" w:fill="auto"/>
          </w:tcPr>
          <w:p w:rsidR="00FF2E03" w:rsidRPr="00690DC0" w:rsidRDefault="00FF2E03" w:rsidP="00017049">
            <w:pPr>
              <w:spacing w:line="360" w:lineRule="auto"/>
              <w:jc w:val="both"/>
              <w:rPr>
                <w:bCs/>
              </w:rPr>
            </w:pPr>
            <w:r w:rsidRPr="00690DC0">
              <w:rPr>
                <w:bCs/>
              </w:rPr>
              <w:t xml:space="preserve">The firm has provided the necessary equipment and instrument for test / analysis of products except the liquid injectable dosage forms. </w:t>
            </w:r>
            <w:r w:rsidRPr="00690DC0">
              <w:rPr>
                <w:b/>
              </w:rPr>
              <w:t xml:space="preserve">It was noted the firm has not provided TOC and liquid particle analyzer, required for conducting test / analysis of liquid injectable dosage forms. Hence the firm did not possess the Quality Control facility for liquid injectable. </w:t>
            </w:r>
          </w:p>
        </w:tc>
        <w:tc>
          <w:tcPr>
            <w:tcW w:w="4997" w:type="dxa"/>
            <w:shd w:val="clear" w:color="auto" w:fill="auto"/>
          </w:tcPr>
          <w:p w:rsidR="00FF2E03" w:rsidRPr="00690DC0" w:rsidRDefault="00FF2E03" w:rsidP="00017049">
            <w:pPr>
              <w:spacing w:line="360" w:lineRule="auto"/>
              <w:jc w:val="both"/>
              <w:rPr>
                <w:bCs/>
              </w:rPr>
            </w:pPr>
            <w:r w:rsidRPr="00690DC0">
              <w:rPr>
                <w:bCs/>
              </w:rPr>
              <w:t>As per instruction / observations of panel inspection report pertaining to M/s Reko Pharmacal (Pvt) Ltd, we have upgraded our testing facilities of liquid injectable dosage forms. We have purchased and installed the TOC analyzer and liquid particle counter and all tests for injectable dosage form are being conducted on these instruments (copies of invoices of TOC analyzer and liquid particle counter attached )</w:t>
            </w:r>
          </w:p>
        </w:tc>
      </w:tr>
    </w:tbl>
    <w:p w:rsidR="00FF2E03" w:rsidRDefault="00FF2E03" w:rsidP="00FF2E03">
      <w:pPr>
        <w:spacing w:line="360" w:lineRule="auto"/>
        <w:jc w:val="both"/>
        <w:rPr>
          <w:bCs/>
        </w:rPr>
      </w:pPr>
    </w:p>
    <w:p w:rsidR="00FF2E03" w:rsidRDefault="00FF2E03" w:rsidP="00FF2E03">
      <w:pPr>
        <w:spacing w:line="360" w:lineRule="auto"/>
        <w:jc w:val="both"/>
        <w:rPr>
          <w:bCs/>
        </w:rPr>
      </w:pPr>
      <w:r>
        <w:rPr>
          <w:bCs/>
        </w:rPr>
        <w:tab/>
        <w:t xml:space="preserve">      Furthermore, the firm has requested that they would highly appreciate if the CLB note the required change and withdraw the whole cause and renew their injectable section.</w:t>
      </w:r>
    </w:p>
    <w:p w:rsidR="00FF2E03" w:rsidRDefault="00FF2E03" w:rsidP="00FF2E03">
      <w:pPr>
        <w:spacing w:line="360" w:lineRule="auto"/>
        <w:jc w:val="both"/>
        <w:rPr>
          <w:bCs/>
        </w:rPr>
      </w:pPr>
      <w:r w:rsidRPr="00FC505F">
        <w:t>The firm has been called for personal hearing vide Licensing Division letter dated 17th January, 2018.</w:t>
      </w:r>
    </w:p>
    <w:p w:rsidR="00FF2E03" w:rsidRPr="00FC505F" w:rsidRDefault="00FF2E03" w:rsidP="00FF2E03">
      <w:pPr>
        <w:pStyle w:val="Default"/>
        <w:shd w:val="clear" w:color="auto" w:fill="FFFFFF" w:themeFill="background1"/>
        <w:spacing w:line="360" w:lineRule="auto"/>
        <w:rPr>
          <w:b/>
          <w:color w:val="auto"/>
        </w:rPr>
      </w:pPr>
      <w:proofErr w:type="gramStart"/>
      <w:r w:rsidRPr="00FC505F">
        <w:rPr>
          <w:b/>
          <w:color w:val="auto"/>
        </w:rPr>
        <w:t>Proceedings and Decision of Central Licensing Board in 25</w:t>
      </w:r>
      <w:r>
        <w:rPr>
          <w:b/>
          <w:color w:val="auto"/>
        </w:rPr>
        <w:t>7</w:t>
      </w:r>
      <w:r w:rsidRPr="00FC505F">
        <w:rPr>
          <w:b/>
          <w:color w:val="auto"/>
          <w:vertAlign w:val="superscript"/>
        </w:rPr>
        <w:t>th</w:t>
      </w:r>
      <w:r w:rsidRPr="00FC505F">
        <w:rPr>
          <w:b/>
          <w:color w:val="auto"/>
        </w:rPr>
        <w:t xml:space="preserve"> meeting.</w:t>
      </w:r>
      <w:proofErr w:type="gramEnd"/>
    </w:p>
    <w:p w:rsidR="00FF2E03" w:rsidRDefault="00FF2E03" w:rsidP="00FF2E03">
      <w:pPr>
        <w:spacing w:line="360" w:lineRule="auto"/>
        <w:jc w:val="both"/>
      </w:pPr>
      <w:r>
        <w:t xml:space="preserve">Ms. Seemal Khalid, Director and Mr. Sameer Iftikhar appeared before the Board and contended that all rectifications have been made as per advice of the panel of experts. She further requested that panel of experts may be constituted for verification of the improvements made </w:t>
      </w:r>
      <w:r w:rsidRPr="0011407B">
        <w:t>in Liquid Injectable Section</w:t>
      </w:r>
      <w:r>
        <w:t>.  T</w:t>
      </w:r>
      <w:r w:rsidRPr="003C10B0">
        <w:t>he</w:t>
      </w:r>
      <w:r>
        <w:t xml:space="preserve"> Board after hearing the representative of the firm decided to constitute same panel for verification of improvements made and installation of liquid injectable filling machine</w:t>
      </w:r>
      <w:proofErr w:type="gramStart"/>
      <w:r>
        <w:t>..</w:t>
      </w:r>
      <w:proofErr w:type="gramEnd"/>
      <w:r>
        <w:t xml:space="preserve"> </w:t>
      </w:r>
    </w:p>
    <w:p w:rsidR="00FF2E03" w:rsidRPr="00533EC1" w:rsidRDefault="00FF2E03" w:rsidP="00FF2E03">
      <w:pPr>
        <w:shd w:val="clear" w:color="auto" w:fill="FFFFFF" w:themeFill="background1"/>
        <w:spacing w:line="360" w:lineRule="auto"/>
        <w:jc w:val="both"/>
        <w:rPr>
          <w:b/>
          <w:bCs/>
          <w:u w:val="single"/>
        </w:rPr>
      </w:pPr>
      <w:proofErr w:type="gramStart"/>
      <w:r w:rsidRPr="00533EC1">
        <w:rPr>
          <w:b/>
          <w:bCs/>
          <w:u w:val="single"/>
        </w:rPr>
        <w:t>Proceedings of Licensing Division in compliance to the decision of Central Licensing Board.</w:t>
      </w:r>
      <w:proofErr w:type="gramEnd"/>
    </w:p>
    <w:p w:rsidR="00367077" w:rsidRDefault="00367077" w:rsidP="00E325C5">
      <w:pPr>
        <w:spacing w:line="360" w:lineRule="auto"/>
        <w:jc w:val="both"/>
      </w:pPr>
    </w:p>
    <w:p w:rsidR="00772569" w:rsidRDefault="00367077" w:rsidP="00503A66">
      <w:pPr>
        <w:spacing w:line="360" w:lineRule="auto"/>
        <w:jc w:val="both"/>
      </w:pPr>
      <w:r>
        <w:t>Licensing Division issued a letter on 27-02-2018</w:t>
      </w:r>
      <w:r w:rsidR="00772569">
        <w:t xml:space="preserve"> in</w:t>
      </w:r>
      <w:r w:rsidR="00526D7D">
        <w:t xml:space="preserve"> the light of decision of CLB in its </w:t>
      </w:r>
      <w:r w:rsidR="00526D7D" w:rsidRPr="00FD5BBC">
        <w:t>25</w:t>
      </w:r>
      <w:r w:rsidR="00526D7D">
        <w:t>7</w:t>
      </w:r>
      <w:r w:rsidR="00526D7D" w:rsidRPr="00FD5BBC">
        <w:rPr>
          <w:vertAlign w:val="superscript"/>
        </w:rPr>
        <w:t>th</w:t>
      </w:r>
      <w:r w:rsidR="00503A66">
        <w:t xml:space="preserve"> meeting </w:t>
      </w:r>
      <w:r w:rsidR="00526D7D">
        <w:t>held on 24</w:t>
      </w:r>
      <w:r w:rsidR="00526D7D" w:rsidRPr="00FD5BBC">
        <w:rPr>
          <w:vertAlign w:val="superscript"/>
        </w:rPr>
        <w:t xml:space="preserve">th </w:t>
      </w:r>
      <w:r w:rsidR="00526D7D">
        <w:t>&amp; 25</w:t>
      </w:r>
      <w:r w:rsidR="00526D7D" w:rsidRPr="00FD5BBC">
        <w:rPr>
          <w:vertAlign w:val="superscript"/>
        </w:rPr>
        <w:t>th</w:t>
      </w:r>
      <w:r w:rsidR="00526D7D">
        <w:t>January</w:t>
      </w:r>
      <w:r w:rsidR="00526D7D" w:rsidRPr="00FD5BBC">
        <w:t>, 201</w:t>
      </w:r>
      <w:r w:rsidR="00526D7D">
        <w:t xml:space="preserve">8. </w:t>
      </w:r>
    </w:p>
    <w:p w:rsidR="00971900" w:rsidRPr="009B4743" w:rsidRDefault="001D1B6A" w:rsidP="00E325C5">
      <w:pPr>
        <w:spacing w:line="360" w:lineRule="auto"/>
        <w:jc w:val="both"/>
      </w:pPr>
      <w:r w:rsidRPr="009B4743">
        <w:t>Panel</w:t>
      </w:r>
      <w:r w:rsidR="004626D4">
        <w:t xml:space="preserve"> </w:t>
      </w:r>
      <w:r w:rsidR="00944D2E">
        <w:t xml:space="preserve">inspection report </w:t>
      </w:r>
      <w:r w:rsidR="00971900" w:rsidRPr="009B4743">
        <w:t>was received from DRAP, Lahore on 06-09-2019. The conclusion of the report is as under:</w:t>
      </w:r>
    </w:p>
    <w:p w:rsidR="00971900" w:rsidRDefault="00971900" w:rsidP="00E325C5">
      <w:pPr>
        <w:spacing w:line="360" w:lineRule="auto"/>
        <w:jc w:val="both"/>
        <w:rPr>
          <w:color w:val="0070C0"/>
        </w:rPr>
      </w:pPr>
    </w:p>
    <w:p w:rsidR="00B53FFA" w:rsidRDefault="00B53FFA" w:rsidP="00E325C5">
      <w:pPr>
        <w:spacing w:line="360" w:lineRule="auto"/>
        <w:jc w:val="both"/>
        <w:rPr>
          <w:color w:val="0070C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6"/>
        <w:gridCol w:w="1558"/>
        <w:gridCol w:w="1224"/>
        <w:gridCol w:w="3432"/>
      </w:tblGrid>
      <w:tr w:rsidR="00087AF8" w:rsidRPr="00DB0D72" w:rsidTr="00017049">
        <w:trPr>
          <w:trHeight w:val="322"/>
        </w:trPr>
        <w:tc>
          <w:tcPr>
            <w:tcW w:w="3776" w:type="dxa"/>
            <w:shd w:val="clear" w:color="auto" w:fill="auto"/>
          </w:tcPr>
          <w:p w:rsidR="00087AF8" w:rsidRPr="00DB0D72" w:rsidRDefault="00087AF8" w:rsidP="00017049">
            <w:pPr>
              <w:jc w:val="center"/>
              <w:rPr>
                <w:b/>
                <w:bCs/>
              </w:rPr>
            </w:pPr>
            <w:r w:rsidRPr="00DB0D72">
              <w:rPr>
                <w:b/>
                <w:bCs/>
              </w:rPr>
              <w:t>Name of the firm</w:t>
            </w:r>
          </w:p>
        </w:tc>
        <w:tc>
          <w:tcPr>
            <w:tcW w:w="1558" w:type="dxa"/>
            <w:shd w:val="clear" w:color="auto" w:fill="auto"/>
          </w:tcPr>
          <w:p w:rsidR="00087AF8" w:rsidRPr="00DB0D72" w:rsidRDefault="00087AF8" w:rsidP="00017049">
            <w:pPr>
              <w:jc w:val="center"/>
              <w:rPr>
                <w:b/>
                <w:bCs/>
              </w:rPr>
            </w:pPr>
            <w:r w:rsidRPr="00DB0D72">
              <w:rPr>
                <w:b/>
                <w:bCs/>
              </w:rPr>
              <w:t>Date of Inspection</w:t>
            </w:r>
          </w:p>
        </w:tc>
        <w:tc>
          <w:tcPr>
            <w:tcW w:w="1224" w:type="dxa"/>
            <w:shd w:val="clear" w:color="auto" w:fill="auto"/>
          </w:tcPr>
          <w:p w:rsidR="00087AF8" w:rsidRPr="00DB0D72" w:rsidRDefault="00087AF8" w:rsidP="00017049">
            <w:pPr>
              <w:jc w:val="center"/>
              <w:rPr>
                <w:b/>
                <w:bCs/>
              </w:rPr>
            </w:pPr>
            <w:r w:rsidRPr="00DB0D72">
              <w:rPr>
                <w:b/>
                <w:bCs/>
              </w:rPr>
              <w:t>Ranking/ Evaluation</w:t>
            </w:r>
          </w:p>
        </w:tc>
        <w:tc>
          <w:tcPr>
            <w:tcW w:w="3432" w:type="dxa"/>
            <w:shd w:val="clear" w:color="auto" w:fill="auto"/>
          </w:tcPr>
          <w:p w:rsidR="00087AF8" w:rsidRPr="00DB0D72" w:rsidRDefault="00087AF8" w:rsidP="00017049">
            <w:pPr>
              <w:jc w:val="center"/>
              <w:rPr>
                <w:b/>
                <w:bCs/>
              </w:rPr>
            </w:pPr>
            <w:r w:rsidRPr="00DB0D72">
              <w:rPr>
                <w:b/>
                <w:bCs/>
              </w:rPr>
              <w:t>Inspection Panel Members</w:t>
            </w:r>
          </w:p>
        </w:tc>
      </w:tr>
      <w:tr w:rsidR="00087AF8" w:rsidRPr="00DB0D72" w:rsidTr="00017049">
        <w:trPr>
          <w:trHeight w:val="322"/>
        </w:trPr>
        <w:tc>
          <w:tcPr>
            <w:tcW w:w="3776" w:type="dxa"/>
            <w:shd w:val="clear" w:color="auto" w:fill="auto"/>
          </w:tcPr>
          <w:p w:rsidR="00864A6F" w:rsidRPr="00864A6F" w:rsidRDefault="00864A6F" w:rsidP="00864A6F">
            <w:pPr>
              <w:shd w:val="clear" w:color="auto" w:fill="FFFFFF" w:themeFill="background1"/>
              <w:tabs>
                <w:tab w:val="left" w:pos="4500"/>
              </w:tabs>
              <w:rPr>
                <w:rFonts w:asciiTheme="majorBidi" w:hAnsiTheme="majorBidi" w:cstheme="majorBidi"/>
              </w:rPr>
            </w:pPr>
            <w:r w:rsidRPr="00864A6F">
              <w:rPr>
                <w:rFonts w:asciiTheme="majorBidi" w:hAnsiTheme="majorBidi" w:cstheme="majorBidi"/>
              </w:rPr>
              <w:t xml:space="preserve">M/s Reko Pharmacal (Pvt) Ltd., </w:t>
            </w:r>
            <w:r w:rsidR="0088398A">
              <w:rPr>
                <w:rFonts w:asciiTheme="majorBidi" w:hAnsiTheme="majorBidi" w:cstheme="majorBidi"/>
              </w:rPr>
              <w:t>13-Km</w:t>
            </w:r>
            <w:r w:rsidR="0088398A" w:rsidRPr="00864A6F">
              <w:rPr>
                <w:rFonts w:asciiTheme="majorBidi" w:hAnsiTheme="majorBidi" w:cstheme="majorBidi"/>
              </w:rPr>
              <w:t>, Multan Road, Lahore</w:t>
            </w:r>
            <w:r w:rsidR="00673C17">
              <w:rPr>
                <w:rFonts w:asciiTheme="majorBidi" w:hAnsiTheme="majorBidi" w:cstheme="majorBidi"/>
              </w:rPr>
              <w:t>.</w:t>
            </w:r>
          </w:p>
          <w:p w:rsidR="00864A6F" w:rsidRPr="00864A6F" w:rsidRDefault="00864A6F" w:rsidP="00864A6F">
            <w:pPr>
              <w:shd w:val="clear" w:color="auto" w:fill="FFFFFF" w:themeFill="background1"/>
              <w:tabs>
                <w:tab w:val="left" w:pos="4500"/>
              </w:tabs>
              <w:rPr>
                <w:rFonts w:asciiTheme="majorBidi" w:hAnsiTheme="majorBidi" w:cstheme="majorBidi"/>
              </w:rPr>
            </w:pPr>
          </w:p>
          <w:p w:rsidR="00087AF8" w:rsidRPr="00DB0D72" w:rsidRDefault="00864A6F" w:rsidP="00C55D42">
            <w:pPr>
              <w:shd w:val="clear" w:color="auto" w:fill="FFFFFF" w:themeFill="background1"/>
              <w:tabs>
                <w:tab w:val="left" w:pos="4500"/>
              </w:tabs>
              <w:rPr>
                <w:rFonts w:asciiTheme="majorBidi" w:hAnsiTheme="majorBidi" w:cstheme="majorBidi"/>
              </w:rPr>
            </w:pPr>
            <w:r w:rsidRPr="00864A6F">
              <w:rPr>
                <w:rFonts w:asciiTheme="majorBidi" w:hAnsiTheme="majorBidi" w:cstheme="majorBidi"/>
              </w:rPr>
              <w:t>DML No. 000037(Formulation)</w:t>
            </w:r>
          </w:p>
          <w:p w:rsidR="00087AF8" w:rsidRPr="00DB0D72" w:rsidRDefault="00087AF8" w:rsidP="00017049">
            <w:pPr>
              <w:shd w:val="clear" w:color="auto" w:fill="FFFFFF" w:themeFill="background1"/>
              <w:tabs>
                <w:tab w:val="left" w:pos="4500"/>
              </w:tabs>
              <w:rPr>
                <w:rFonts w:asciiTheme="majorBidi" w:hAnsiTheme="majorBidi" w:cstheme="majorBidi"/>
              </w:rPr>
            </w:pPr>
          </w:p>
          <w:p w:rsidR="00087AF8" w:rsidRPr="00DB0D72" w:rsidRDefault="00087AF8" w:rsidP="00017049">
            <w:pPr>
              <w:shd w:val="clear" w:color="auto" w:fill="FFFFFF" w:themeFill="background1"/>
              <w:tabs>
                <w:tab w:val="left" w:pos="4500"/>
              </w:tabs>
              <w:rPr>
                <w:rFonts w:asciiTheme="majorBidi" w:hAnsiTheme="majorBidi" w:cstheme="majorBidi"/>
              </w:rPr>
            </w:pPr>
            <w:r w:rsidRPr="00DB0D72">
              <w:rPr>
                <w:rFonts w:asciiTheme="majorBidi" w:hAnsiTheme="majorBidi" w:cstheme="majorBidi"/>
                <w:b/>
              </w:rPr>
              <w:t>Period</w:t>
            </w:r>
            <w:r w:rsidRPr="00DB0D72">
              <w:rPr>
                <w:rFonts w:asciiTheme="majorBidi" w:hAnsiTheme="majorBidi" w:cstheme="majorBidi"/>
              </w:rPr>
              <w:t xml:space="preserve">: Commencing on </w:t>
            </w:r>
            <w:r w:rsidR="00801468">
              <w:rPr>
                <w:rFonts w:asciiTheme="majorBidi" w:hAnsiTheme="majorBidi" w:cstheme="majorBidi"/>
              </w:rPr>
              <w:t>30</w:t>
            </w:r>
            <w:r w:rsidRPr="00DB0D72">
              <w:rPr>
                <w:rFonts w:asciiTheme="majorBidi" w:hAnsiTheme="majorBidi" w:cstheme="majorBidi"/>
              </w:rPr>
              <w:t>-0</w:t>
            </w:r>
            <w:r w:rsidR="00801468">
              <w:rPr>
                <w:rFonts w:asciiTheme="majorBidi" w:hAnsiTheme="majorBidi" w:cstheme="majorBidi"/>
              </w:rPr>
              <w:t>4</w:t>
            </w:r>
            <w:r w:rsidRPr="00DB0D72">
              <w:rPr>
                <w:rFonts w:asciiTheme="majorBidi" w:hAnsiTheme="majorBidi" w:cstheme="majorBidi"/>
              </w:rPr>
              <w:t>-201</w:t>
            </w:r>
            <w:r w:rsidR="00801468">
              <w:rPr>
                <w:rFonts w:asciiTheme="majorBidi" w:hAnsiTheme="majorBidi" w:cstheme="majorBidi"/>
              </w:rPr>
              <w:t>5</w:t>
            </w:r>
            <w:r w:rsidRPr="00DB0D72">
              <w:rPr>
                <w:rFonts w:asciiTheme="majorBidi" w:hAnsiTheme="majorBidi" w:cstheme="majorBidi"/>
              </w:rPr>
              <w:t xml:space="preserve"> ending on 2</w:t>
            </w:r>
            <w:r w:rsidR="00801468">
              <w:rPr>
                <w:rFonts w:asciiTheme="majorBidi" w:hAnsiTheme="majorBidi" w:cstheme="majorBidi"/>
              </w:rPr>
              <w:t>9-04</w:t>
            </w:r>
            <w:r w:rsidRPr="00DB0D72">
              <w:rPr>
                <w:rFonts w:asciiTheme="majorBidi" w:hAnsiTheme="majorBidi" w:cstheme="majorBidi"/>
              </w:rPr>
              <w:t>-202</w:t>
            </w:r>
            <w:r w:rsidR="00801468">
              <w:rPr>
                <w:rFonts w:asciiTheme="majorBidi" w:hAnsiTheme="majorBidi" w:cstheme="majorBidi"/>
              </w:rPr>
              <w:t>0</w:t>
            </w:r>
          </w:p>
          <w:p w:rsidR="00087AF8" w:rsidRPr="00DB0D72" w:rsidRDefault="00087AF8" w:rsidP="00017049">
            <w:pPr>
              <w:shd w:val="clear" w:color="auto" w:fill="FFFFFF" w:themeFill="background1"/>
              <w:tabs>
                <w:tab w:val="left" w:pos="4500"/>
              </w:tabs>
              <w:rPr>
                <w:rFonts w:asciiTheme="majorBidi" w:hAnsiTheme="majorBidi" w:cstheme="majorBidi"/>
              </w:rPr>
            </w:pPr>
          </w:p>
        </w:tc>
        <w:tc>
          <w:tcPr>
            <w:tcW w:w="1558" w:type="dxa"/>
            <w:shd w:val="clear" w:color="auto" w:fill="auto"/>
          </w:tcPr>
          <w:p w:rsidR="00087AF8" w:rsidRPr="00653B3D" w:rsidRDefault="00653B3D" w:rsidP="00017049">
            <w:pPr>
              <w:shd w:val="clear" w:color="auto" w:fill="FFFFFF" w:themeFill="background1"/>
              <w:tabs>
                <w:tab w:val="left" w:pos="4500"/>
              </w:tabs>
              <w:jc w:val="center"/>
              <w:rPr>
                <w:rFonts w:asciiTheme="majorBidi" w:hAnsiTheme="majorBidi" w:cstheme="majorBidi"/>
                <w:b/>
                <w:bCs/>
              </w:rPr>
            </w:pPr>
            <w:r w:rsidRPr="00653B3D">
              <w:rPr>
                <w:rFonts w:asciiTheme="majorBidi" w:hAnsiTheme="majorBidi" w:cstheme="majorBidi"/>
                <w:b/>
                <w:bCs/>
              </w:rPr>
              <w:t>15-03-2019 &amp;</w:t>
            </w:r>
          </w:p>
          <w:p w:rsidR="00653B3D" w:rsidRPr="00DB0D72" w:rsidRDefault="00653B3D" w:rsidP="00017049">
            <w:pPr>
              <w:shd w:val="clear" w:color="auto" w:fill="FFFFFF" w:themeFill="background1"/>
              <w:tabs>
                <w:tab w:val="left" w:pos="4500"/>
              </w:tabs>
              <w:jc w:val="center"/>
              <w:rPr>
                <w:rFonts w:asciiTheme="majorBidi" w:hAnsiTheme="majorBidi" w:cstheme="majorBidi"/>
              </w:rPr>
            </w:pPr>
            <w:r w:rsidRPr="00653B3D">
              <w:rPr>
                <w:rFonts w:asciiTheme="majorBidi" w:hAnsiTheme="majorBidi" w:cstheme="majorBidi"/>
                <w:b/>
                <w:bCs/>
              </w:rPr>
              <w:t>13-05-2019</w:t>
            </w:r>
          </w:p>
          <w:p w:rsidR="00087AF8" w:rsidRPr="00DB0D72" w:rsidRDefault="00087AF8" w:rsidP="00017049">
            <w:pPr>
              <w:shd w:val="clear" w:color="auto" w:fill="FFFFFF" w:themeFill="background1"/>
              <w:tabs>
                <w:tab w:val="left" w:pos="4500"/>
              </w:tabs>
              <w:jc w:val="center"/>
              <w:rPr>
                <w:rFonts w:asciiTheme="majorBidi" w:hAnsiTheme="majorBidi" w:cstheme="majorBidi"/>
              </w:rPr>
            </w:pPr>
          </w:p>
        </w:tc>
        <w:tc>
          <w:tcPr>
            <w:tcW w:w="1224" w:type="dxa"/>
            <w:shd w:val="clear" w:color="auto" w:fill="auto"/>
          </w:tcPr>
          <w:p w:rsidR="00087AF8" w:rsidRPr="00DB0D72" w:rsidRDefault="00087AF8" w:rsidP="00017049">
            <w:pPr>
              <w:shd w:val="clear" w:color="auto" w:fill="FFFFFF" w:themeFill="background1"/>
              <w:tabs>
                <w:tab w:val="left" w:pos="4500"/>
              </w:tabs>
              <w:jc w:val="center"/>
              <w:rPr>
                <w:rFonts w:asciiTheme="majorBidi" w:hAnsiTheme="majorBidi" w:cstheme="majorBidi"/>
                <w:b/>
              </w:rPr>
            </w:pPr>
            <w:r w:rsidRPr="00DB0D72">
              <w:rPr>
                <w:rFonts w:asciiTheme="majorBidi" w:hAnsiTheme="majorBidi" w:cstheme="majorBidi"/>
                <w:b/>
              </w:rPr>
              <w:t>Good</w:t>
            </w:r>
          </w:p>
        </w:tc>
        <w:tc>
          <w:tcPr>
            <w:tcW w:w="3432" w:type="dxa"/>
            <w:shd w:val="clear" w:color="auto" w:fill="auto"/>
          </w:tcPr>
          <w:p w:rsidR="00087AF8" w:rsidRPr="00DB0D72" w:rsidRDefault="00087AF8" w:rsidP="00D47A9F">
            <w:pPr>
              <w:pStyle w:val="ListParagraph"/>
              <w:numPr>
                <w:ilvl w:val="0"/>
                <w:numId w:val="129"/>
              </w:numPr>
              <w:ind w:left="269" w:hanging="270"/>
              <w:rPr>
                <w:rFonts w:asciiTheme="majorBidi" w:hAnsiTheme="majorBidi" w:cstheme="majorBidi"/>
                <w:bCs/>
              </w:rPr>
            </w:pPr>
            <w:r w:rsidRPr="00DB0D72">
              <w:rPr>
                <w:rFonts w:asciiTheme="majorBidi" w:hAnsiTheme="majorBidi" w:cstheme="majorBidi"/>
                <w:bCs/>
              </w:rPr>
              <w:t xml:space="preserve">Dr. </w:t>
            </w:r>
            <w:r w:rsidR="007B5821">
              <w:rPr>
                <w:rFonts w:asciiTheme="majorBidi" w:hAnsiTheme="majorBidi" w:cstheme="majorBidi"/>
                <w:bCs/>
              </w:rPr>
              <w:t>Ikram-Ul-Haq, Member CLB.</w:t>
            </w:r>
          </w:p>
          <w:p w:rsidR="00306DDE" w:rsidRDefault="00087AF8" w:rsidP="00D47A9F">
            <w:pPr>
              <w:pStyle w:val="ListParagraph"/>
              <w:numPr>
                <w:ilvl w:val="0"/>
                <w:numId w:val="129"/>
              </w:numPr>
              <w:ind w:left="253" w:hanging="270"/>
              <w:rPr>
                <w:rFonts w:asciiTheme="majorBidi" w:hAnsiTheme="majorBidi" w:cstheme="majorBidi"/>
                <w:bCs/>
              </w:rPr>
            </w:pPr>
            <w:r w:rsidRPr="00DB0D72">
              <w:rPr>
                <w:rFonts w:asciiTheme="majorBidi" w:hAnsiTheme="majorBidi" w:cstheme="majorBidi"/>
                <w:bCs/>
              </w:rPr>
              <w:t>Mr. Asim Rauf, Additional Director, DRA</w:t>
            </w:r>
            <w:r w:rsidR="004A18D7">
              <w:rPr>
                <w:rFonts w:asciiTheme="majorBidi" w:hAnsiTheme="majorBidi" w:cstheme="majorBidi"/>
                <w:bCs/>
              </w:rPr>
              <w:t>P</w:t>
            </w:r>
            <w:r w:rsidRPr="00DB0D72">
              <w:rPr>
                <w:rFonts w:asciiTheme="majorBidi" w:hAnsiTheme="majorBidi" w:cstheme="majorBidi"/>
                <w:bCs/>
              </w:rPr>
              <w:t>, Lahore.</w:t>
            </w:r>
            <w:r w:rsidR="004A18D7">
              <w:rPr>
                <w:rFonts w:asciiTheme="majorBidi" w:hAnsiTheme="majorBidi" w:cstheme="majorBidi"/>
                <w:bCs/>
              </w:rPr>
              <w:t xml:space="preserve"> (Could not </w:t>
            </w:r>
            <w:proofErr w:type="gramStart"/>
            <w:r w:rsidR="004A18D7">
              <w:rPr>
                <w:rFonts w:asciiTheme="majorBidi" w:hAnsiTheme="majorBidi" w:cstheme="majorBidi"/>
                <w:bCs/>
              </w:rPr>
              <w:t>joined</w:t>
            </w:r>
            <w:proofErr w:type="gramEnd"/>
            <w:r w:rsidR="004A18D7">
              <w:rPr>
                <w:rFonts w:asciiTheme="majorBidi" w:hAnsiTheme="majorBidi" w:cstheme="majorBidi"/>
                <w:bCs/>
              </w:rPr>
              <w:t xml:space="preserve"> due to other official assigment)</w:t>
            </w:r>
            <w:r w:rsidR="00306DDE">
              <w:rPr>
                <w:rFonts w:asciiTheme="majorBidi" w:hAnsiTheme="majorBidi" w:cstheme="majorBidi"/>
                <w:bCs/>
              </w:rPr>
              <w:t>.</w:t>
            </w:r>
          </w:p>
          <w:p w:rsidR="00087AF8" w:rsidRPr="00DB0D72" w:rsidRDefault="00306DDE" w:rsidP="00D47A9F">
            <w:pPr>
              <w:pStyle w:val="ListParagraph"/>
              <w:numPr>
                <w:ilvl w:val="0"/>
                <w:numId w:val="129"/>
              </w:numPr>
              <w:ind w:left="253" w:hanging="270"/>
              <w:rPr>
                <w:rFonts w:asciiTheme="majorBidi" w:hAnsiTheme="majorBidi" w:cstheme="majorBidi"/>
                <w:bCs/>
              </w:rPr>
            </w:pPr>
            <w:r>
              <w:rPr>
                <w:rFonts w:asciiTheme="majorBidi" w:hAnsiTheme="majorBidi" w:cstheme="majorBidi"/>
                <w:bCs/>
              </w:rPr>
              <w:t xml:space="preserve">Dr. Shafiq </w:t>
            </w:r>
            <w:proofErr w:type="gramStart"/>
            <w:r>
              <w:rPr>
                <w:rFonts w:asciiTheme="majorBidi" w:hAnsiTheme="majorBidi" w:cstheme="majorBidi"/>
                <w:bCs/>
              </w:rPr>
              <w:t>ur</w:t>
            </w:r>
            <w:proofErr w:type="gramEnd"/>
            <w:r>
              <w:rPr>
                <w:rFonts w:asciiTheme="majorBidi" w:hAnsiTheme="majorBidi" w:cstheme="majorBidi"/>
                <w:bCs/>
              </w:rPr>
              <w:t xml:space="preserve"> Rehman, Director, DTL, Lahore.</w:t>
            </w:r>
          </w:p>
          <w:p w:rsidR="00087AF8" w:rsidRPr="00DB0D72" w:rsidRDefault="00F32824" w:rsidP="00D47A9F">
            <w:pPr>
              <w:pStyle w:val="ListParagraph"/>
              <w:numPr>
                <w:ilvl w:val="0"/>
                <w:numId w:val="129"/>
              </w:numPr>
              <w:ind w:left="253" w:hanging="270"/>
              <w:rPr>
                <w:rFonts w:asciiTheme="majorBidi" w:hAnsiTheme="majorBidi" w:cstheme="majorBidi"/>
                <w:bCs/>
              </w:rPr>
            </w:pPr>
            <w:r>
              <w:rPr>
                <w:rFonts w:asciiTheme="majorBidi" w:hAnsiTheme="majorBidi" w:cstheme="majorBidi"/>
                <w:bCs/>
              </w:rPr>
              <w:t>Ms. Uzma Barkat</w:t>
            </w:r>
            <w:r w:rsidR="00087AF8" w:rsidRPr="00DB0D72">
              <w:rPr>
                <w:rFonts w:asciiTheme="majorBidi" w:hAnsiTheme="majorBidi" w:cstheme="majorBidi"/>
                <w:bCs/>
              </w:rPr>
              <w:t>,    Federal Inspector of Drugs, Lahore.</w:t>
            </w:r>
          </w:p>
          <w:p w:rsidR="00087AF8" w:rsidRPr="00DB0D72" w:rsidRDefault="00087AF8" w:rsidP="00017049">
            <w:pPr>
              <w:jc w:val="both"/>
              <w:rPr>
                <w:rFonts w:asciiTheme="majorBidi" w:hAnsiTheme="majorBidi" w:cstheme="majorBidi"/>
                <w:b/>
                <w:bCs/>
              </w:rPr>
            </w:pPr>
          </w:p>
        </w:tc>
      </w:tr>
      <w:tr w:rsidR="00087AF8" w:rsidRPr="00DB0D72" w:rsidTr="00017049">
        <w:trPr>
          <w:trHeight w:val="276"/>
        </w:trPr>
        <w:tc>
          <w:tcPr>
            <w:tcW w:w="9990" w:type="dxa"/>
            <w:gridSpan w:val="4"/>
            <w:shd w:val="clear" w:color="auto" w:fill="auto"/>
          </w:tcPr>
          <w:p w:rsidR="00087AF8" w:rsidRPr="00DB0D72" w:rsidRDefault="00087AF8" w:rsidP="00017049">
            <w:pPr>
              <w:jc w:val="both"/>
              <w:rPr>
                <w:rFonts w:asciiTheme="majorBidi" w:hAnsiTheme="majorBidi" w:cstheme="majorBidi"/>
                <w:b/>
                <w:bCs/>
              </w:rPr>
            </w:pPr>
            <w:r w:rsidRPr="00DB0D72">
              <w:rPr>
                <w:rFonts w:asciiTheme="majorBidi" w:hAnsiTheme="majorBidi" w:cstheme="majorBidi"/>
                <w:b/>
                <w:bCs/>
              </w:rPr>
              <w:t>Recommendations of the panel: -</w:t>
            </w:r>
          </w:p>
          <w:p w:rsidR="00087AF8" w:rsidRDefault="00087AF8" w:rsidP="0059602E">
            <w:pPr>
              <w:shd w:val="clear" w:color="auto" w:fill="FFFFFF"/>
              <w:tabs>
                <w:tab w:val="left" w:pos="4500"/>
              </w:tabs>
              <w:spacing w:line="360" w:lineRule="auto"/>
              <w:jc w:val="both"/>
              <w:rPr>
                <w:bCs/>
              </w:rPr>
            </w:pPr>
          </w:p>
          <w:p w:rsidR="0059602E" w:rsidRPr="00DB0D72" w:rsidRDefault="0059602E" w:rsidP="00584AE6">
            <w:pPr>
              <w:shd w:val="clear" w:color="auto" w:fill="FFFFFF" w:themeFill="background1"/>
              <w:tabs>
                <w:tab w:val="left" w:pos="4500"/>
              </w:tabs>
              <w:spacing w:line="360" w:lineRule="auto"/>
            </w:pPr>
            <w:r>
              <w:rPr>
                <w:bCs/>
              </w:rPr>
              <w:t xml:space="preserve">In the light of the inspection conducted by the panel and based on the findings, the panel of inspector </w:t>
            </w:r>
            <w:r w:rsidRPr="0059602E">
              <w:rPr>
                <w:b/>
              </w:rPr>
              <w:t>recommends</w:t>
            </w:r>
            <w:r>
              <w:rPr>
                <w:bCs/>
              </w:rPr>
              <w:t>to grant renewal of DML by way of formulation of General Liquid Injectable Section (Ampoule) only</w:t>
            </w:r>
            <w:r w:rsidR="00826B70">
              <w:rPr>
                <w:bCs/>
              </w:rPr>
              <w:t xml:space="preserve"> to </w:t>
            </w:r>
            <w:r w:rsidR="00826B70" w:rsidRPr="00864A6F">
              <w:rPr>
                <w:rFonts w:asciiTheme="majorBidi" w:hAnsiTheme="majorBidi" w:cstheme="majorBidi"/>
              </w:rPr>
              <w:t>M/s</w:t>
            </w:r>
            <w:r w:rsidR="00E07467">
              <w:rPr>
                <w:rFonts w:asciiTheme="majorBidi" w:hAnsiTheme="majorBidi" w:cstheme="majorBidi"/>
              </w:rPr>
              <w:t xml:space="preserve"> Reko Pharmacal (Pvt) Ltd., 13-Km</w:t>
            </w:r>
            <w:r w:rsidR="00826B70" w:rsidRPr="00864A6F">
              <w:rPr>
                <w:rFonts w:asciiTheme="majorBidi" w:hAnsiTheme="majorBidi" w:cstheme="majorBidi"/>
              </w:rPr>
              <w:t xml:space="preserve">, Multan </w:t>
            </w:r>
            <w:r w:rsidR="00416CA0" w:rsidRPr="00864A6F">
              <w:rPr>
                <w:rFonts w:asciiTheme="majorBidi" w:hAnsiTheme="majorBidi" w:cstheme="majorBidi"/>
              </w:rPr>
              <w:t>Road</w:t>
            </w:r>
            <w:r w:rsidR="00826B70" w:rsidRPr="00864A6F">
              <w:rPr>
                <w:rFonts w:asciiTheme="majorBidi" w:hAnsiTheme="majorBidi" w:cstheme="majorBidi"/>
              </w:rPr>
              <w:t>, Lahore</w:t>
            </w:r>
          </w:p>
        </w:tc>
      </w:tr>
    </w:tbl>
    <w:p w:rsidR="009B4743" w:rsidRDefault="009B4743" w:rsidP="00E325C5">
      <w:pPr>
        <w:spacing w:line="360" w:lineRule="auto"/>
        <w:jc w:val="both"/>
        <w:rPr>
          <w:color w:val="0070C0"/>
        </w:rPr>
      </w:pPr>
    </w:p>
    <w:p w:rsidR="00367343" w:rsidRDefault="00367343" w:rsidP="00367343">
      <w:pPr>
        <w:shd w:val="clear" w:color="auto" w:fill="FFFFFF" w:themeFill="background1"/>
        <w:spacing w:line="360" w:lineRule="auto"/>
        <w:jc w:val="both"/>
        <w:rPr>
          <w:b/>
        </w:rPr>
      </w:pPr>
      <w:r>
        <w:rPr>
          <w:b/>
        </w:rPr>
        <w:t xml:space="preserve">Proceeedings and </w:t>
      </w:r>
      <w:r w:rsidRPr="00533EC1">
        <w:rPr>
          <w:b/>
        </w:rPr>
        <w:t xml:space="preserve">Decision of the Central Licensing Board in </w:t>
      </w:r>
      <w:proofErr w:type="gramStart"/>
      <w:r w:rsidRPr="00533EC1">
        <w:rPr>
          <w:b/>
        </w:rPr>
        <w:t>2</w:t>
      </w:r>
      <w:r>
        <w:rPr>
          <w:b/>
        </w:rPr>
        <w:t>71</w:t>
      </w:r>
      <w:r w:rsidRPr="00E81010">
        <w:rPr>
          <w:b/>
          <w:vertAlign w:val="superscript"/>
        </w:rPr>
        <w:t>st</w:t>
      </w:r>
      <w:r>
        <w:rPr>
          <w:b/>
        </w:rPr>
        <w:t xml:space="preserve"> </w:t>
      </w:r>
      <w:r w:rsidRPr="00533EC1">
        <w:rPr>
          <w:b/>
        </w:rPr>
        <w:t xml:space="preserve"> meeting</w:t>
      </w:r>
      <w:proofErr w:type="gramEnd"/>
    </w:p>
    <w:p w:rsidR="005A750B" w:rsidRPr="00310771" w:rsidRDefault="00B53923" w:rsidP="00E325C5">
      <w:pPr>
        <w:spacing w:line="360" w:lineRule="auto"/>
        <w:jc w:val="both"/>
      </w:pPr>
      <w:r w:rsidRPr="00310771">
        <w:t xml:space="preserve">The Board after considering the report of the panel of experts decided to </w:t>
      </w:r>
      <w:r w:rsidR="00310771" w:rsidRPr="00310771">
        <w:t xml:space="preserve">allow resumption of production and </w:t>
      </w:r>
      <w:r w:rsidRPr="00310771">
        <w:t xml:space="preserve">grant renewal of following section in the name of </w:t>
      </w:r>
      <w:r w:rsidR="00310771" w:rsidRPr="00310771">
        <w:rPr>
          <w:rFonts w:asciiTheme="majorBidi" w:hAnsiTheme="majorBidi" w:cstheme="majorBidi"/>
        </w:rPr>
        <w:t>M/s Reko Pharmacal (Pvt) Ltd., 13-Km, Multan Road, Lahore</w:t>
      </w:r>
    </w:p>
    <w:p w:rsidR="00310771" w:rsidRPr="00310771" w:rsidRDefault="00310771" w:rsidP="00D47A9F">
      <w:pPr>
        <w:pStyle w:val="ListParagraph"/>
        <w:numPr>
          <w:ilvl w:val="0"/>
          <w:numId w:val="181"/>
        </w:numPr>
        <w:rPr>
          <w:rFonts w:asciiTheme="majorBidi" w:hAnsiTheme="majorBidi" w:cstheme="majorBidi"/>
          <w:b/>
          <w:bCs/>
        </w:rPr>
      </w:pPr>
      <w:r>
        <w:rPr>
          <w:bCs/>
        </w:rPr>
        <w:t>General Liquid Injectable Section (Ampoule)</w:t>
      </w:r>
    </w:p>
    <w:p w:rsidR="00310771" w:rsidRDefault="00310771" w:rsidP="00C3682D">
      <w:pPr>
        <w:ind w:left="1440" w:hanging="1440"/>
        <w:rPr>
          <w:rFonts w:asciiTheme="majorBidi" w:hAnsiTheme="majorBidi" w:cstheme="majorBidi"/>
          <w:b/>
          <w:bCs/>
        </w:rPr>
      </w:pPr>
    </w:p>
    <w:p w:rsidR="00310771" w:rsidRDefault="00310771" w:rsidP="00C3682D">
      <w:pPr>
        <w:ind w:left="1440" w:hanging="1440"/>
        <w:rPr>
          <w:rFonts w:asciiTheme="majorBidi" w:hAnsiTheme="majorBidi" w:cstheme="majorBidi"/>
          <w:b/>
          <w:bCs/>
        </w:rPr>
      </w:pPr>
    </w:p>
    <w:p w:rsidR="00310771" w:rsidRDefault="00310771" w:rsidP="00C3682D">
      <w:pPr>
        <w:ind w:left="1440" w:hanging="1440"/>
        <w:rPr>
          <w:rFonts w:asciiTheme="majorBidi" w:hAnsiTheme="majorBidi" w:cstheme="majorBidi"/>
          <w:b/>
          <w:bCs/>
        </w:rPr>
      </w:pPr>
    </w:p>
    <w:p w:rsidR="00310771" w:rsidRDefault="00310771" w:rsidP="00C3682D">
      <w:pPr>
        <w:ind w:left="1440" w:hanging="1440"/>
        <w:rPr>
          <w:rFonts w:asciiTheme="majorBidi" w:hAnsiTheme="majorBidi" w:cstheme="majorBidi"/>
          <w:b/>
          <w:bCs/>
        </w:rPr>
      </w:pPr>
    </w:p>
    <w:p w:rsidR="00C3682D" w:rsidRPr="008D0D62" w:rsidRDefault="00C3682D" w:rsidP="00C3682D">
      <w:pPr>
        <w:ind w:left="1440" w:hanging="1440"/>
        <w:rPr>
          <w:rFonts w:asciiTheme="majorBidi" w:hAnsiTheme="majorBidi" w:cstheme="majorBidi"/>
          <w:b/>
          <w:bCs/>
          <w:u w:val="single"/>
        </w:rPr>
      </w:pPr>
      <w:r w:rsidRPr="008D0D62">
        <w:rPr>
          <w:rFonts w:asciiTheme="majorBidi" w:hAnsiTheme="majorBidi" w:cstheme="majorBidi"/>
          <w:b/>
          <w:bCs/>
        </w:rPr>
        <w:t xml:space="preserve">Case No. </w:t>
      </w:r>
      <w:r w:rsidR="007D6912">
        <w:rPr>
          <w:rFonts w:asciiTheme="majorBidi" w:hAnsiTheme="majorBidi" w:cstheme="majorBidi"/>
          <w:b/>
          <w:bCs/>
        </w:rPr>
        <w:t>42</w:t>
      </w:r>
      <w:r w:rsidRPr="008D0D62">
        <w:rPr>
          <w:rFonts w:asciiTheme="majorBidi" w:hAnsiTheme="majorBidi" w:cstheme="majorBidi"/>
          <w:b/>
          <w:bCs/>
        </w:rPr>
        <w:tab/>
      </w:r>
      <w:r w:rsidRPr="008D0D62">
        <w:rPr>
          <w:rFonts w:asciiTheme="majorBidi" w:hAnsiTheme="majorBidi" w:cstheme="majorBidi"/>
          <w:b/>
          <w:bCs/>
          <w:u w:val="single"/>
        </w:rPr>
        <w:t>SUSPENSION OF LICENSE OF M/S ONYX PHARMACEUTICALS, 30-A, SMALL INDUSTRIAL ESTATE, MANSEHRA</w:t>
      </w:r>
      <w:proofErr w:type="gramStart"/>
      <w:r w:rsidRPr="008D0D62">
        <w:rPr>
          <w:rFonts w:asciiTheme="majorBidi" w:hAnsiTheme="majorBidi" w:cstheme="majorBidi"/>
          <w:b/>
          <w:bCs/>
          <w:u w:val="single"/>
        </w:rPr>
        <w:t>,  PAKISTAN</w:t>
      </w:r>
      <w:proofErr w:type="gramEnd"/>
      <w:r w:rsidRPr="008D0D62">
        <w:rPr>
          <w:rFonts w:asciiTheme="majorBidi" w:hAnsiTheme="majorBidi" w:cstheme="majorBidi"/>
          <w:b/>
          <w:bCs/>
          <w:u w:val="single"/>
        </w:rPr>
        <w:t>.</w:t>
      </w:r>
    </w:p>
    <w:p w:rsidR="00C3682D" w:rsidRPr="008D0D62" w:rsidRDefault="00C3682D" w:rsidP="00C3682D">
      <w:pPr>
        <w:ind w:left="1440" w:hanging="1440"/>
        <w:jc w:val="both"/>
        <w:rPr>
          <w:rFonts w:asciiTheme="majorBidi" w:hAnsiTheme="majorBidi" w:cstheme="majorBidi"/>
          <w:b/>
          <w:bCs/>
        </w:rPr>
      </w:pPr>
    </w:p>
    <w:p w:rsidR="00C3682D" w:rsidRPr="008D0D62" w:rsidRDefault="00C3682D" w:rsidP="00C3682D">
      <w:pPr>
        <w:ind w:left="1440" w:hanging="1440"/>
        <w:jc w:val="both"/>
        <w:rPr>
          <w:rFonts w:asciiTheme="majorBidi" w:hAnsiTheme="majorBidi" w:cstheme="majorBidi"/>
          <w:b/>
          <w:bCs/>
          <w:u w:val="single"/>
        </w:rPr>
      </w:pPr>
    </w:p>
    <w:p w:rsidR="00C3682D" w:rsidRPr="008D0D62" w:rsidRDefault="00C3682D" w:rsidP="00C3682D">
      <w:pPr>
        <w:spacing w:line="360" w:lineRule="auto"/>
        <w:jc w:val="both"/>
        <w:rPr>
          <w:rFonts w:asciiTheme="majorBidi" w:hAnsiTheme="majorBidi" w:cstheme="majorBidi"/>
          <w:bCs/>
        </w:rPr>
      </w:pPr>
      <w:r w:rsidRPr="008D0D62">
        <w:rPr>
          <w:rFonts w:asciiTheme="majorBidi" w:hAnsiTheme="majorBidi" w:cstheme="majorBidi"/>
          <w:bCs/>
        </w:rPr>
        <w:t>A letter No. 269 dated 10</w:t>
      </w:r>
      <w:r w:rsidRPr="008D0D62">
        <w:rPr>
          <w:rFonts w:asciiTheme="majorBidi" w:hAnsiTheme="majorBidi" w:cstheme="majorBidi"/>
          <w:bCs/>
          <w:vertAlign w:val="superscript"/>
        </w:rPr>
        <w:t>th</w:t>
      </w:r>
      <w:r w:rsidRPr="008D0D62">
        <w:rPr>
          <w:rFonts w:asciiTheme="majorBidi" w:hAnsiTheme="majorBidi" w:cstheme="majorBidi"/>
          <w:bCs/>
        </w:rPr>
        <w:t xml:space="preserve"> May, 2019 is received from Hon’ble Mr. Mehta Rajesh Nath Kohli, Chairman, Drug Court Quetta, Balochistan wherein he has stated that a case No. 49/2017 is pending against Hafiz Muhammad Arif and Maaz Mehmood owners of M/s Onyx Pharmaceuticals, 30-A, Small Industrial Estate, Mansehra, Pakistan in which accused namely Mr. Maaz Mehmood being the owner has been charged with the commission of the offence and he is intentionally and deliberately avoiding to appear before this Court. </w:t>
      </w:r>
      <w:r w:rsidRPr="008D0D62">
        <w:rPr>
          <w:rFonts w:asciiTheme="majorBidi" w:hAnsiTheme="majorBidi" w:cstheme="majorBidi"/>
          <w:bCs/>
        </w:rPr>
        <w:lastRenderedPageBreak/>
        <w:t xml:space="preserve">It is therefore directed to suspend the license of the above mentioned company after fulfilling the requisite requirement as per law and intimate the same to this Court at your earliest. </w:t>
      </w:r>
    </w:p>
    <w:p w:rsidR="00C3682D" w:rsidRPr="008D0D62" w:rsidRDefault="00C3682D" w:rsidP="00C3682D">
      <w:pPr>
        <w:spacing w:line="360" w:lineRule="auto"/>
        <w:rPr>
          <w:rFonts w:asciiTheme="majorBidi" w:hAnsiTheme="majorBidi" w:cstheme="majorBidi"/>
          <w:b/>
          <w:bCs/>
          <w:u w:val="single"/>
        </w:rPr>
      </w:pPr>
      <w:r w:rsidRPr="008D0D62">
        <w:rPr>
          <w:rFonts w:asciiTheme="majorBidi" w:hAnsiTheme="majorBidi" w:cstheme="majorBidi"/>
          <w:b/>
          <w:bCs/>
          <w:u w:val="single"/>
        </w:rPr>
        <w:t>Decision by the Central Licensing Board in 270</w:t>
      </w:r>
      <w:r w:rsidRPr="008D0D62">
        <w:rPr>
          <w:rFonts w:asciiTheme="majorBidi" w:hAnsiTheme="majorBidi" w:cstheme="majorBidi"/>
          <w:b/>
          <w:bCs/>
          <w:u w:val="single"/>
          <w:vertAlign w:val="superscript"/>
        </w:rPr>
        <w:t>th</w:t>
      </w:r>
      <w:r w:rsidRPr="008D0D62">
        <w:rPr>
          <w:rFonts w:asciiTheme="majorBidi" w:hAnsiTheme="majorBidi" w:cstheme="majorBidi"/>
          <w:b/>
          <w:bCs/>
          <w:u w:val="single"/>
        </w:rPr>
        <w:t xml:space="preserve"> meeting:</w:t>
      </w:r>
    </w:p>
    <w:p w:rsidR="00C3682D" w:rsidRDefault="00C3682D" w:rsidP="004648CF">
      <w:pPr>
        <w:spacing w:after="200" w:line="360" w:lineRule="auto"/>
        <w:jc w:val="both"/>
        <w:rPr>
          <w:rFonts w:asciiTheme="majorBidi" w:hAnsiTheme="majorBidi" w:cstheme="majorBidi"/>
          <w:bCs/>
        </w:rPr>
      </w:pPr>
      <w:r w:rsidRPr="008D0D62">
        <w:rPr>
          <w:rFonts w:asciiTheme="majorBidi" w:hAnsiTheme="majorBidi" w:cstheme="majorBidi"/>
        </w:rPr>
        <w:t xml:space="preserve">The Board in compliance to orders of </w:t>
      </w:r>
      <w:r w:rsidRPr="008D0D62">
        <w:rPr>
          <w:rFonts w:asciiTheme="majorBidi" w:hAnsiTheme="majorBidi" w:cstheme="majorBidi"/>
          <w:bCs/>
        </w:rPr>
        <w:t>Hon’ble Chairman, Drug Court Quetta, Balochistan</w:t>
      </w:r>
      <w:r w:rsidRPr="008D0D62">
        <w:rPr>
          <w:rFonts w:asciiTheme="majorBidi" w:hAnsiTheme="majorBidi" w:cstheme="majorBidi"/>
        </w:rPr>
        <w:t xml:space="preserve"> decided to serve Show Cause Notice to the firm under Section 41 of the Drugs Act, 1976 read with Rule, 12 of the Drugs (Licensing, Registering and Advertising) Rules, 1976 for suspension </w:t>
      </w:r>
      <w:r w:rsidRPr="008D0D62">
        <w:rPr>
          <w:rFonts w:asciiTheme="majorBidi" w:hAnsiTheme="majorBidi" w:cstheme="majorBidi"/>
          <w:bCs/>
        </w:rPr>
        <w:t>of Drug Manufacturing Licence.</w:t>
      </w:r>
    </w:p>
    <w:p w:rsidR="00C3682D" w:rsidRPr="00582543" w:rsidRDefault="00C3682D" w:rsidP="00C3682D">
      <w:pPr>
        <w:spacing w:after="200" w:line="276" w:lineRule="auto"/>
        <w:jc w:val="both"/>
        <w:rPr>
          <w:b/>
          <w:bCs/>
          <w:u w:val="single"/>
        </w:rPr>
      </w:pPr>
      <w:proofErr w:type="gramStart"/>
      <w:r w:rsidRPr="00582543">
        <w:rPr>
          <w:b/>
          <w:bCs/>
          <w:u w:val="single"/>
        </w:rPr>
        <w:t>Proceeding of Licensing Division in compliance to the decision of Central Licensing Board.</w:t>
      </w:r>
      <w:proofErr w:type="gramEnd"/>
    </w:p>
    <w:p w:rsidR="00C3682D" w:rsidRDefault="00C3682D" w:rsidP="00C3682D">
      <w:pPr>
        <w:spacing w:after="200" w:line="276" w:lineRule="auto"/>
        <w:jc w:val="both"/>
        <w:rPr>
          <w:rFonts w:asciiTheme="majorBidi" w:eastAsia="MS Mincho" w:hAnsiTheme="majorBidi" w:cstheme="majorBidi"/>
        </w:rPr>
      </w:pPr>
      <w:r>
        <w:rPr>
          <w:rFonts w:asciiTheme="majorBidi" w:hAnsiTheme="majorBidi" w:cstheme="majorBidi"/>
        </w:rPr>
        <w:t>The firm was issued show cause notice as per decision of Central Licensing Board on 03</w:t>
      </w:r>
      <w:r w:rsidRPr="00CF3992">
        <w:rPr>
          <w:rFonts w:asciiTheme="majorBidi" w:hAnsiTheme="majorBidi" w:cstheme="majorBidi"/>
          <w:vertAlign w:val="superscript"/>
        </w:rPr>
        <w:t>rd</w:t>
      </w:r>
      <w:r>
        <w:rPr>
          <w:rFonts w:asciiTheme="majorBidi" w:hAnsiTheme="majorBidi" w:cstheme="majorBidi"/>
        </w:rPr>
        <w:t xml:space="preserve"> July, 2019</w:t>
      </w:r>
      <w:r w:rsidRPr="000519FB">
        <w:rPr>
          <w:rFonts w:asciiTheme="majorBidi" w:eastAsia="MS Mincho" w:hAnsiTheme="majorBidi" w:cstheme="majorBidi"/>
        </w:rPr>
        <w:t>.</w:t>
      </w:r>
    </w:p>
    <w:p w:rsidR="00C3682D" w:rsidRPr="00CF3992" w:rsidRDefault="00C3682D" w:rsidP="00C3682D">
      <w:pPr>
        <w:spacing w:after="200" w:line="276" w:lineRule="auto"/>
        <w:jc w:val="both"/>
        <w:rPr>
          <w:rFonts w:asciiTheme="majorBidi" w:eastAsia="MS Mincho" w:hAnsiTheme="majorBidi" w:cstheme="majorBidi"/>
          <w:b/>
          <w:bCs/>
          <w:u w:val="single"/>
        </w:rPr>
      </w:pPr>
      <w:r w:rsidRPr="00CF3992">
        <w:rPr>
          <w:rFonts w:asciiTheme="majorBidi" w:eastAsia="MS Mincho" w:hAnsiTheme="majorBidi" w:cstheme="majorBidi"/>
          <w:b/>
          <w:bCs/>
          <w:u w:val="single"/>
        </w:rPr>
        <w:t>Reply of the firm</w:t>
      </w:r>
      <w:r>
        <w:rPr>
          <w:rFonts w:asciiTheme="majorBidi" w:eastAsia="MS Mincho" w:hAnsiTheme="majorBidi" w:cstheme="majorBidi"/>
          <w:b/>
          <w:bCs/>
          <w:u w:val="single"/>
        </w:rPr>
        <w:t>.</w:t>
      </w:r>
    </w:p>
    <w:p w:rsidR="00C3682D" w:rsidRDefault="00C3682D" w:rsidP="00C3682D">
      <w:pPr>
        <w:spacing w:after="200" w:line="276" w:lineRule="auto"/>
        <w:jc w:val="both"/>
        <w:rPr>
          <w:rFonts w:asciiTheme="majorBidi" w:hAnsiTheme="majorBidi" w:cstheme="majorBidi"/>
        </w:rPr>
      </w:pPr>
      <w:r>
        <w:rPr>
          <w:rFonts w:asciiTheme="majorBidi" w:hAnsiTheme="majorBidi" w:cstheme="majorBidi"/>
        </w:rPr>
        <w:t>The firm has replied vide their letter dated 19-07-2019, wherein the firm has forwarded copy of court orders of High Court of Balochistan, Quetta. The detail of Court order is as under;</w:t>
      </w:r>
    </w:p>
    <w:p w:rsidR="00C3682D" w:rsidRPr="00CF3992" w:rsidRDefault="00C3682D" w:rsidP="00C3682D">
      <w:pPr>
        <w:spacing w:after="200" w:line="276" w:lineRule="auto"/>
        <w:ind w:left="1440"/>
        <w:jc w:val="both"/>
        <w:rPr>
          <w:rFonts w:asciiTheme="majorBidi" w:hAnsiTheme="majorBidi" w:cstheme="majorBidi"/>
          <w:i/>
          <w:iCs/>
        </w:rPr>
      </w:pPr>
      <w:r>
        <w:rPr>
          <w:rFonts w:asciiTheme="majorBidi" w:hAnsiTheme="majorBidi" w:cstheme="majorBidi"/>
          <w:i/>
          <w:iCs/>
        </w:rPr>
        <w:t>“</w:t>
      </w:r>
      <w:r w:rsidRPr="00CF3992">
        <w:rPr>
          <w:rFonts w:asciiTheme="majorBidi" w:hAnsiTheme="majorBidi" w:cstheme="majorBidi"/>
          <w:i/>
          <w:iCs/>
        </w:rPr>
        <w:t>In the meanwhile, the implementation of the impugned order dated 18</w:t>
      </w:r>
      <w:r w:rsidRPr="00CF3992">
        <w:rPr>
          <w:rFonts w:asciiTheme="majorBidi" w:hAnsiTheme="majorBidi" w:cstheme="majorBidi"/>
          <w:i/>
          <w:iCs/>
          <w:vertAlign w:val="superscript"/>
        </w:rPr>
        <w:t>th</w:t>
      </w:r>
      <w:r w:rsidRPr="00CF3992">
        <w:rPr>
          <w:rFonts w:asciiTheme="majorBidi" w:hAnsiTheme="majorBidi" w:cstheme="majorBidi"/>
          <w:i/>
          <w:iCs/>
        </w:rPr>
        <w:t xml:space="preserve"> June, 2019 and the impugned Murasla dated 10</w:t>
      </w:r>
      <w:r w:rsidRPr="00CF3992">
        <w:rPr>
          <w:rFonts w:asciiTheme="majorBidi" w:hAnsiTheme="majorBidi" w:cstheme="majorBidi"/>
          <w:i/>
          <w:iCs/>
          <w:vertAlign w:val="superscript"/>
        </w:rPr>
        <w:t>th</w:t>
      </w:r>
      <w:r w:rsidRPr="00CF3992">
        <w:rPr>
          <w:rFonts w:asciiTheme="majorBidi" w:hAnsiTheme="majorBidi" w:cstheme="majorBidi"/>
          <w:i/>
          <w:iCs/>
        </w:rPr>
        <w:t xml:space="preserve"> May, 2019, passed by the Chairman Drug Court, Balochistan, Quetta </w:t>
      </w:r>
      <w:proofErr w:type="gramStart"/>
      <w:r w:rsidRPr="00CF3992">
        <w:rPr>
          <w:rFonts w:asciiTheme="majorBidi" w:hAnsiTheme="majorBidi" w:cstheme="majorBidi"/>
          <w:i/>
          <w:iCs/>
        </w:rPr>
        <w:t>are</w:t>
      </w:r>
      <w:proofErr w:type="gramEnd"/>
      <w:r w:rsidRPr="00CF3992">
        <w:rPr>
          <w:rFonts w:asciiTheme="majorBidi" w:hAnsiTheme="majorBidi" w:cstheme="majorBidi"/>
          <w:i/>
          <w:iCs/>
        </w:rPr>
        <w:t xml:space="preserve"> hereby suspended till the next date of hearing.</w:t>
      </w:r>
      <w:r>
        <w:rPr>
          <w:rFonts w:asciiTheme="majorBidi" w:hAnsiTheme="majorBidi" w:cstheme="majorBidi"/>
          <w:i/>
          <w:iCs/>
        </w:rPr>
        <w:t>”</w:t>
      </w:r>
    </w:p>
    <w:p w:rsidR="004648CF" w:rsidRDefault="004648CF" w:rsidP="004648CF">
      <w:pPr>
        <w:shd w:val="clear" w:color="auto" w:fill="FFFFFF" w:themeFill="background1"/>
        <w:spacing w:line="360" w:lineRule="auto"/>
        <w:jc w:val="both"/>
        <w:rPr>
          <w:b/>
        </w:rPr>
      </w:pPr>
      <w:r>
        <w:rPr>
          <w:b/>
        </w:rPr>
        <w:t xml:space="preserve">Proceeedings and </w:t>
      </w:r>
      <w:r w:rsidRPr="00533EC1">
        <w:rPr>
          <w:b/>
        </w:rPr>
        <w:t xml:space="preserve">Decision of the Central Licensing Board in </w:t>
      </w:r>
      <w:proofErr w:type="gramStart"/>
      <w:r w:rsidRPr="00533EC1">
        <w:rPr>
          <w:b/>
        </w:rPr>
        <w:t>2</w:t>
      </w:r>
      <w:r>
        <w:rPr>
          <w:b/>
        </w:rPr>
        <w:t>71</w:t>
      </w:r>
      <w:r w:rsidRPr="00E81010">
        <w:rPr>
          <w:b/>
          <w:vertAlign w:val="superscript"/>
        </w:rPr>
        <w:t>st</w:t>
      </w:r>
      <w:r>
        <w:rPr>
          <w:b/>
        </w:rPr>
        <w:t xml:space="preserve"> </w:t>
      </w:r>
      <w:r w:rsidRPr="00533EC1">
        <w:rPr>
          <w:b/>
        </w:rPr>
        <w:t xml:space="preserve"> meeting</w:t>
      </w:r>
      <w:proofErr w:type="gramEnd"/>
    </w:p>
    <w:p w:rsidR="005A750B" w:rsidRPr="004648CF" w:rsidRDefault="004648CF" w:rsidP="00E325C5">
      <w:pPr>
        <w:spacing w:line="360" w:lineRule="auto"/>
        <w:jc w:val="both"/>
      </w:pPr>
      <w:r w:rsidRPr="004648CF">
        <w:t>The Board after perusal of facts on record decided to seek further confirmation of stay order as mentioned in the Order of the Hnourable High Court dated 18</w:t>
      </w:r>
      <w:r w:rsidRPr="004648CF">
        <w:rPr>
          <w:vertAlign w:val="superscript"/>
        </w:rPr>
        <w:t>th</w:t>
      </w:r>
      <w:r w:rsidRPr="004648CF">
        <w:t xml:space="preserve"> June, </w:t>
      </w:r>
      <w:r w:rsidR="006F3BFC" w:rsidRPr="004648CF">
        <w:t xml:space="preserve">2019 </w:t>
      </w:r>
      <w:r w:rsidR="006F3BFC">
        <w:t>from</w:t>
      </w:r>
      <w:r w:rsidR="00066FC5">
        <w:t xml:space="preserve"> the firm as well as area Federal Inspector of Drugs </w:t>
      </w:r>
      <w:r w:rsidRPr="004648CF">
        <w:t>and deffered the case till next date of meeting.</w:t>
      </w:r>
    </w:p>
    <w:p w:rsidR="004648CF" w:rsidRDefault="004648CF" w:rsidP="00E325C5">
      <w:pPr>
        <w:spacing w:line="360" w:lineRule="auto"/>
        <w:jc w:val="both"/>
        <w:rPr>
          <w:color w:val="0070C0"/>
        </w:rPr>
      </w:pPr>
    </w:p>
    <w:p w:rsidR="004648CF" w:rsidRDefault="004648CF" w:rsidP="00E325C5">
      <w:pPr>
        <w:spacing w:line="360" w:lineRule="auto"/>
        <w:jc w:val="both"/>
        <w:rPr>
          <w:color w:val="0070C0"/>
        </w:rPr>
      </w:pPr>
    </w:p>
    <w:p w:rsidR="002977E5" w:rsidRPr="00DB0D72" w:rsidRDefault="002977E5" w:rsidP="006A2EE4">
      <w:pPr>
        <w:ind w:left="1440" w:hanging="1440"/>
        <w:jc w:val="both"/>
        <w:rPr>
          <w:b/>
          <w:bCs/>
        </w:rPr>
      </w:pPr>
      <w:proofErr w:type="gramStart"/>
      <w:r w:rsidRPr="00DB0D72">
        <w:rPr>
          <w:b/>
          <w:bCs/>
        </w:rPr>
        <w:t>Case No.</w:t>
      </w:r>
      <w:r w:rsidR="00EB7425">
        <w:rPr>
          <w:b/>
          <w:bCs/>
        </w:rPr>
        <w:t>43</w:t>
      </w:r>
      <w:r w:rsidRPr="00DB0D72">
        <w:rPr>
          <w:b/>
          <w:bCs/>
        </w:rPr>
        <w:tab/>
      </w:r>
      <w:r w:rsidRPr="00DB0D72">
        <w:rPr>
          <w:b/>
          <w:bCs/>
          <w:u w:val="single"/>
        </w:rPr>
        <w:t xml:space="preserve">RENEWAL OF </w:t>
      </w:r>
      <w:r w:rsidR="007B20E6" w:rsidRPr="007B20E6">
        <w:rPr>
          <w:b/>
          <w:bCs/>
          <w:u w:val="single"/>
        </w:rPr>
        <w:t>DRUG MANUFACTURING LICENCE OF M/S MEGA PHARMACEUTICALS LTD LAHORE.</w:t>
      </w:r>
      <w:proofErr w:type="gramEnd"/>
    </w:p>
    <w:p w:rsidR="002977E5" w:rsidRPr="00DB0D72" w:rsidRDefault="002977E5" w:rsidP="002977E5">
      <w:pPr>
        <w:ind w:left="1440" w:hanging="1440"/>
        <w:jc w:val="both"/>
        <w:rPr>
          <w:b/>
          <w:bCs/>
          <w:u w:val="single"/>
        </w:rPr>
      </w:pPr>
    </w:p>
    <w:p w:rsidR="002977E5" w:rsidRPr="00DB0D72" w:rsidRDefault="002977E5" w:rsidP="00485EEA">
      <w:pPr>
        <w:spacing w:line="360" w:lineRule="auto"/>
        <w:jc w:val="both"/>
        <w:rPr>
          <w:bCs/>
        </w:rPr>
      </w:pPr>
      <w:r w:rsidRPr="00DB0D72">
        <w:rPr>
          <w:bCs/>
        </w:rPr>
        <w:t xml:space="preserve">M/s </w:t>
      </w:r>
      <w:r w:rsidR="0001335D">
        <w:rPr>
          <w:bCs/>
        </w:rPr>
        <w:t xml:space="preserve">Mega Pharmaceuticals </w:t>
      </w:r>
      <w:r w:rsidRPr="00DB0D72">
        <w:rPr>
          <w:bCs/>
        </w:rPr>
        <w:t xml:space="preserve">Ltd, </w:t>
      </w:r>
      <w:r w:rsidR="0001335D">
        <w:rPr>
          <w:bCs/>
        </w:rPr>
        <w:t xml:space="preserve">27-Km, Raiwind Road, </w:t>
      </w:r>
      <w:r w:rsidRPr="00DB0D72">
        <w:rPr>
          <w:bCs/>
        </w:rPr>
        <w:t>Lahore had applied for renewal of DML No. 000</w:t>
      </w:r>
      <w:r w:rsidR="00483301">
        <w:rPr>
          <w:bCs/>
        </w:rPr>
        <w:t>537</w:t>
      </w:r>
      <w:r w:rsidRPr="00DB0D72">
        <w:rPr>
          <w:bCs/>
        </w:rPr>
        <w:t xml:space="preserve"> by way of </w:t>
      </w:r>
      <w:r w:rsidR="009C1F7A">
        <w:rPr>
          <w:bCs/>
        </w:rPr>
        <w:t>formulation for the period of 17</w:t>
      </w:r>
      <w:r w:rsidRPr="00DB0D72">
        <w:rPr>
          <w:bCs/>
        </w:rPr>
        <w:t>-0</w:t>
      </w:r>
      <w:r w:rsidR="009C1F7A">
        <w:rPr>
          <w:bCs/>
        </w:rPr>
        <w:t>4</w:t>
      </w:r>
      <w:r w:rsidR="00485EEA">
        <w:rPr>
          <w:bCs/>
        </w:rPr>
        <w:t>-2019 to 16</w:t>
      </w:r>
      <w:r w:rsidRPr="00DB0D72">
        <w:rPr>
          <w:bCs/>
        </w:rPr>
        <w:t>-</w:t>
      </w:r>
      <w:r w:rsidR="00485EEA">
        <w:rPr>
          <w:bCs/>
        </w:rPr>
        <w:t>04</w:t>
      </w:r>
      <w:r w:rsidR="000D207A">
        <w:rPr>
          <w:bCs/>
        </w:rPr>
        <w:t>-2024 on 19-02-2019</w:t>
      </w:r>
    </w:p>
    <w:p w:rsidR="002977E5" w:rsidRPr="00DB0D72" w:rsidRDefault="002977E5" w:rsidP="002977E5">
      <w:pPr>
        <w:ind w:left="1440" w:hanging="1440"/>
        <w:jc w:val="both"/>
        <w:rPr>
          <w:bCs/>
        </w:rPr>
      </w:pPr>
    </w:p>
    <w:p w:rsidR="002977E5" w:rsidRPr="00DB0D72" w:rsidRDefault="002977E5" w:rsidP="00F02167">
      <w:pPr>
        <w:spacing w:line="360" w:lineRule="auto"/>
        <w:jc w:val="both"/>
        <w:rPr>
          <w:bCs/>
        </w:rPr>
      </w:pPr>
      <w:r w:rsidRPr="00DB0D72">
        <w:rPr>
          <w:bCs/>
        </w:rPr>
        <w:t xml:space="preserve">The application for the renewal of DML of the firm was evaluated and a letter for following shortcomings / deficiencies was issued to the firm on </w:t>
      </w:r>
      <w:r w:rsidR="00787BE2">
        <w:rPr>
          <w:bCs/>
        </w:rPr>
        <w:t>06</w:t>
      </w:r>
      <w:r w:rsidRPr="00DB0D72">
        <w:rPr>
          <w:bCs/>
          <w:vertAlign w:val="superscript"/>
        </w:rPr>
        <w:t>th</w:t>
      </w:r>
      <w:r w:rsidRPr="00DB0D72">
        <w:rPr>
          <w:bCs/>
        </w:rPr>
        <w:t xml:space="preserve"> March, 2019 under Rule 5{2A} of Drugs (Licensing, Registering, Advertising) Rules, 1976:-</w:t>
      </w:r>
    </w:p>
    <w:p w:rsidR="00CA4BA0" w:rsidRPr="006A04EC" w:rsidRDefault="00CA4BA0" w:rsidP="00D47A9F">
      <w:pPr>
        <w:pStyle w:val="ListParagraph"/>
        <w:numPr>
          <w:ilvl w:val="0"/>
          <w:numId w:val="131"/>
        </w:numPr>
        <w:shd w:val="clear" w:color="auto" w:fill="FFFFFF"/>
        <w:spacing w:after="0" w:line="360" w:lineRule="auto"/>
        <w:rPr>
          <w:bCs/>
          <w:iCs/>
        </w:rPr>
      </w:pPr>
      <w:r w:rsidRPr="006A04EC">
        <w:rPr>
          <w:bCs/>
          <w:iCs/>
        </w:rPr>
        <w:t xml:space="preserve">Detail of management at the time of previous renewal of DML and at present, </w:t>
      </w:r>
      <w:proofErr w:type="gramStart"/>
      <w:r w:rsidRPr="006A04EC">
        <w:rPr>
          <w:bCs/>
          <w:iCs/>
        </w:rPr>
        <w:t>if  any</w:t>
      </w:r>
      <w:proofErr w:type="gramEnd"/>
      <w:r w:rsidRPr="006A04EC">
        <w:rPr>
          <w:bCs/>
          <w:iCs/>
        </w:rPr>
        <w:t xml:space="preserve"> change, apply for change of management along with prescribed fee of Rs. 50,000/- for change of management. </w:t>
      </w:r>
    </w:p>
    <w:p w:rsidR="00CA4BA0" w:rsidRPr="006A04EC" w:rsidRDefault="00CA4BA0" w:rsidP="00D47A9F">
      <w:pPr>
        <w:pStyle w:val="ListParagraph"/>
        <w:numPr>
          <w:ilvl w:val="0"/>
          <w:numId w:val="131"/>
        </w:numPr>
        <w:shd w:val="clear" w:color="auto" w:fill="FFFFFF"/>
        <w:spacing w:after="0" w:line="360" w:lineRule="auto"/>
        <w:rPr>
          <w:bCs/>
          <w:iCs/>
        </w:rPr>
      </w:pPr>
      <w:r w:rsidRPr="006A04EC">
        <w:rPr>
          <w:bCs/>
          <w:iCs/>
        </w:rPr>
        <w:t>Latest certified true copy of Form-29 (Attestation by SECP).</w:t>
      </w:r>
    </w:p>
    <w:p w:rsidR="00CA4BA0" w:rsidRPr="006A04EC" w:rsidRDefault="00CA4BA0" w:rsidP="00D47A9F">
      <w:pPr>
        <w:pStyle w:val="ListParagraph"/>
        <w:numPr>
          <w:ilvl w:val="0"/>
          <w:numId w:val="131"/>
        </w:numPr>
        <w:shd w:val="clear" w:color="auto" w:fill="FFFFFF"/>
        <w:spacing w:after="0" w:line="360" w:lineRule="auto"/>
        <w:rPr>
          <w:bCs/>
          <w:iCs/>
        </w:rPr>
      </w:pPr>
      <w:r w:rsidRPr="006A04EC">
        <w:rPr>
          <w:bCs/>
          <w:iCs/>
        </w:rPr>
        <w:t>Duly attested CNIC copies of all Directors.</w:t>
      </w:r>
    </w:p>
    <w:p w:rsidR="002977E5" w:rsidRPr="00DB0D72" w:rsidRDefault="002977E5" w:rsidP="002977E5">
      <w:pPr>
        <w:ind w:left="1800"/>
        <w:jc w:val="both"/>
      </w:pPr>
    </w:p>
    <w:p w:rsidR="002977E5" w:rsidRPr="00DB0D72" w:rsidRDefault="002977E5" w:rsidP="002D0C41">
      <w:pPr>
        <w:spacing w:line="360" w:lineRule="auto"/>
        <w:jc w:val="both"/>
        <w:rPr>
          <w:bCs/>
        </w:rPr>
      </w:pPr>
      <w:r w:rsidRPr="00DB0D72">
        <w:rPr>
          <w:bCs/>
        </w:rPr>
        <w:t xml:space="preserve">The </w:t>
      </w:r>
      <w:r w:rsidR="00306AFC">
        <w:rPr>
          <w:bCs/>
        </w:rPr>
        <w:t>firm replied to this letter on 29</w:t>
      </w:r>
      <w:r w:rsidRPr="00DB0D72">
        <w:rPr>
          <w:bCs/>
          <w:vertAlign w:val="superscript"/>
        </w:rPr>
        <w:t>th</w:t>
      </w:r>
      <w:r w:rsidRPr="00DB0D72">
        <w:rPr>
          <w:bCs/>
        </w:rPr>
        <w:t xml:space="preserve"> March, 2019. A</w:t>
      </w:r>
      <w:r w:rsidR="00C70BC7">
        <w:rPr>
          <w:bCs/>
        </w:rPr>
        <w:t xml:space="preserve"> Reminder letter was issued on 03</w:t>
      </w:r>
      <w:r w:rsidRPr="00DB0D72">
        <w:rPr>
          <w:bCs/>
          <w:vertAlign w:val="superscript"/>
        </w:rPr>
        <w:t>th</w:t>
      </w:r>
      <w:r w:rsidR="002D0C41">
        <w:rPr>
          <w:bCs/>
        </w:rPr>
        <w:t>July</w:t>
      </w:r>
      <w:r w:rsidRPr="00DB0D72">
        <w:rPr>
          <w:bCs/>
        </w:rPr>
        <w:t>, 2019 of following shortcomings.</w:t>
      </w:r>
    </w:p>
    <w:p w:rsidR="002977E5" w:rsidRPr="00DB0D72" w:rsidRDefault="002977E5" w:rsidP="002977E5">
      <w:pPr>
        <w:jc w:val="both"/>
        <w:rPr>
          <w:bCs/>
        </w:rPr>
      </w:pPr>
    </w:p>
    <w:p w:rsidR="000F4AE9" w:rsidRDefault="000F4AE9" w:rsidP="00D47A9F">
      <w:pPr>
        <w:pStyle w:val="ListParagraph"/>
        <w:numPr>
          <w:ilvl w:val="0"/>
          <w:numId w:val="132"/>
        </w:numPr>
        <w:shd w:val="clear" w:color="auto" w:fill="FFFFFF"/>
        <w:spacing w:after="0" w:line="360" w:lineRule="auto"/>
        <w:contextualSpacing/>
        <w:rPr>
          <w:bCs/>
          <w:iCs/>
        </w:rPr>
      </w:pPr>
      <w:r>
        <w:rPr>
          <w:bCs/>
          <w:iCs/>
        </w:rPr>
        <w:t>Latest certified true copy of Form-29 having complete detail of CEO/Directors of the firm (duly attested by SECP).</w:t>
      </w:r>
    </w:p>
    <w:p w:rsidR="000F4AE9" w:rsidRDefault="000F4AE9" w:rsidP="00D47A9F">
      <w:pPr>
        <w:pStyle w:val="ListParagraph"/>
        <w:numPr>
          <w:ilvl w:val="0"/>
          <w:numId w:val="132"/>
        </w:numPr>
        <w:shd w:val="clear" w:color="auto" w:fill="FFFFFF"/>
        <w:spacing w:after="0" w:line="360" w:lineRule="auto"/>
        <w:contextualSpacing/>
        <w:rPr>
          <w:bCs/>
          <w:iCs/>
        </w:rPr>
      </w:pPr>
      <w:r>
        <w:rPr>
          <w:bCs/>
          <w:iCs/>
        </w:rPr>
        <w:t xml:space="preserve">Detail of management at the time of previous renewal of DML and at present, </w:t>
      </w:r>
      <w:proofErr w:type="gramStart"/>
      <w:r>
        <w:rPr>
          <w:bCs/>
          <w:iCs/>
        </w:rPr>
        <w:t>if  any</w:t>
      </w:r>
      <w:proofErr w:type="gramEnd"/>
      <w:r>
        <w:rPr>
          <w:bCs/>
          <w:iCs/>
        </w:rPr>
        <w:t xml:space="preserve"> change, apply for change of management along with prescribed fee of Rs. 50,000/- for change of management. </w:t>
      </w:r>
    </w:p>
    <w:p w:rsidR="002977E5" w:rsidRPr="00DB0D72" w:rsidRDefault="002977E5" w:rsidP="002977E5">
      <w:pPr>
        <w:spacing w:line="360" w:lineRule="auto"/>
        <w:jc w:val="both"/>
        <w:rPr>
          <w:bCs/>
        </w:rPr>
      </w:pPr>
    </w:p>
    <w:p w:rsidR="005F557A" w:rsidRDefault="002977E5" w:rsidP="00B3472D">
      <w:pPr>
        <w:spacing w:line="360" w:lineRule="auto"/>
        <w:jc w:val="both"/>
        <w:rPr>
          <w:bCs/>
        </w:rPr>
      </w:pPr>
      <w:r w:rsidRPr="00DB0D72">
        <w:rPr>
          <w:bCs/>
        </w:rPr>
        <w:t xml:space="preserve">The firm </w:t>
      </w:r>
      <w:r w:rsidR="00B3472D">
        <w:rPr>
          <w:bCs/>
        </w:rPr>
        <w:t xml:space="preserve">has </w:t>
      </w:r>
      <w:r w:rsidRPr="00DB0D72">
        <w:rPr>
          <w:bCs/>
        </w:rPr>
        <w:t>repl</w:t>
      </w:r>
      <w:r w:rsidR="00B3472D">
        <w:rPr>
          <w:bCs/>
        </w:rPr>
        <w:t>ied</w:t>
      </w:r>
      <w:r w:rsidRPr="00DB0D72">
        <w:rPr>
          <w:bCs/>
        </w:rPr>
        <w:t xml:space="preserve"> to Final Reminder </w:t>
      </w:r>
      <w:r w:rsidR="00B3472D">
        <w:rPr>
          <w:bCs/>
        </w:rPr>
        <w:t>on 23</w:t>
      </w:r>
      <w:r w:rsidR="00B3472D" w:rsidRPr="00B3472D">
        <w:rPr>
          <w:bCs/>
          <w:vertAlign w:val="superscript"/>
        </w:rPr>
        <w:t>rd</w:t>
      </w:r>
      <w:r w:rsidR="00B3472D">
        <w:rPr>
          <w:bCs/>
        </w:rPr>
        <w:t xml:space="preserve"> July, 2019 but the </w:t>
      </w:r>
      <w:r w:rsidRPr="00DB0D72">
        <w:rPr>
          <w:bCs/>
        </w:rPr>
        <w:t>application for renewal of DML is still incomplete</w:t>
      </w:r>
      <w:r w:rsidR="00B3472D">
        <w:rPr>
          <w:bCs/>
        </w:rPr>
        <w:t xml:space="preserve"> with following </w:t>
      </w:r>
      <w:r w:rsidR="005F557A">
        <w:rPr>
          <w:bCs/>
        </w:rPr>
        <w:t>shortcoming:</w:t>
      </w:r>
    </w:p>
    <w:p w:rsidR="002977E5" w:rsidRDefault="002977E5" w:rsidP="00B3472D">
      <w:pPr>
        <w:spacing w:line="360" w:lineRule="auto"/>
        <w:jc w:val="both"/>
        <w:rPr>
          <w:bCs/>
        </w:rPr>
      </w:pPr>
    </w:p>
    <w:p w:rsidR="005F557A" w:rsidRPr="00A6205C" w:rsidRDefault="005F557A" w:rsidP="00D47A9F">
      <w:pPr>
        <w:numPr>
          <w:ilvl w:val="0"/>
          <w:numId w:val="133"/>
        </w:numPr>
        <w:shd w:val="clear" w:color="auto" w:fill="FFFFFF"/>
        <w:spacing w:line="360" w:lineRule="auto"/>
        <w:jc w:val="both"/>
        <w:rPr>
          <w:iCs/>
        </w:rPr>
      </w:pPr>
      <w:r w:rsidRPr="00A6205C">
        <w:rPr>
          <w:iCs/>
        </w:rPr>
        <w:t xml:space="preserve">Prescribed fee of Rs. 50,000/- for change of management. </w:t>
      </w:r>
    </w:p>
    <w:p w:rsidR="005F557A" w:rsidRPr="00A6205C" w:rsidRDefault="005F557A" w:rsidP="00D47A9F">
      <w:pPr>
        <w:numPr>
          <w:ilvl w:val="0"/>
          <w:numId w:val="133"/>
        </w:numPr>
        <w:shd w:val="clear" w:color="auto" w:fill="FFFFFF"/>
        <w:spacing w:line="360" w:lineRule="auto"/>
        <w:jc w:val="both"/>
        <w:rPr>
          <w:iCs/>
        </w:rPr>
      </w:pPr>
      <w:r w:rsidRPr="00A6205C">
        <w:rPr>
          <w:iCs/>
        </w:rPr>
        <w:t>Latest certified true copy of Form-29 or Form-A mentioning detail of Directors (Attestation by SECP).</w:t>
      </w:r>
    </w:p>
    <w:p w:rsidR="002977E5" w:rsidRPr="00DB0D72" w:rsidRDefault="002977E5" w:rsidP="002977E5">
      <w:pPr>
        <w:rPr>
          <w:b/>
        </w:rPr>
      </w:pPr>
    </w:p>
    <w:p w:rsidR="001B2846" w:rsidRPr="00EE54DE" w:rsidRDefault="001B2846" w:rsidP="001B2846">
      <w:pPr>
        <w:rPr>
          <w:b/>
          <w:bCs/>
          <w:u w:val="single"/>
        </w:rPr>
      </w:pPr>
      <w:r>
        <w:rPr>
          <w:b/>
          <w:bCs/>
          <w:u w:val="single"/>
        </w:rPr>
        <w:t xml:space="preserve">Proceedings and </w:t>
      </w: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1B2846" w:rsidRDefault="001B2846" w:rsidP="001B2846">
      <w:pPr>
        <w:spacing w:after="160" w:line="259" w:lineRule="auto"/>
      </w:pPr>
    </w:p>
    <w:p w:rsidR="001B2846" w:rsidRPr="009A137D" w:rsidRDefault="001B2846" w:rsidP="001B2846">
      <w:pPr>
        <w:pStyle w:val="ListBullet"/>
        <w:tabs>
          <w:tab w:val="left" w:pos="720"/>
        </w:tabs>
        <w:spacing w:line="360" w:lineRule="auto"/>
        <w:jc w:val="both"/>
        <w:rPr>
          <w:rFonts w:asciiTheme="majorBidi" w:hAnsiTheme="majorBidi" w:cstheme="majorBidi"/>
          <w:bCs/>
        </w:rPr>
      </w:pPr>
      <w:r w:rsidRPr="009A137D">
        <w:rPr>
          <w:rFonts w:asciiTheme="majorBidi" w:hAnsiTheme="majorBidi" w:cstheme="majorBidi"/>
        </w:rPr>
        <w:t xml:space="preserve">The Board considering the facts on the record and after thread bare deliberation decided to serve Show Cause Notice to the firm under Section 41 of the Drugs Act, 1976 read with Rule, 12 of the Drugs (Licensing, Registering and Advertising) Rules, 1976 for not complying the provision of Rule, 5(2A), </w:t>
      </w:r>
      <w:r w:rsidR="00F60AF8">
        <w:rPr>
          <w:rFonts w:asciiTheme="majorBidi" w:hAnsiTheme="majorBidi" w:cstheme="majorBidi"/>
        </w:rPr>
        <w:t xml:space="preserve">Rule 12 </w:t>
      </w:r>
      <w:r w:rsidRPr="009A137D">
        <w:rPr>
          <w:rFonts w:asciiTheme="majorBidi" w:hAnsiTheme="majorBidi" w:cstheme="majorBidi"/>
        </w:rPr>
        <w:t xml:space="preserve">and Rule 19 of the  Drugs (Licensing, Registering and Advertising) Rules, 1976 as to why their application for renewal of  </w:t>
      </w:r>
      <w:r w:rsidR="003B6C21" w:rsidRPr="00DB0D72">
        <w:rPr>
          <w:bCs/>
        </w:rPr>
        <w:t xml:space="preserve">M/s </w:t>
      </w:r>
      <w:r w:rsidR="003B6C21">
        <w:rPr>
          <w:bCs/>
        </w:rPr>
        <w:t xml:space="preserve">Mega Pharmaceuticals </w:t>
      </w:r>
      <w:r w:rsidR="003B6C21" w:rsidRPr="00DB0D72">
        <w:rPr>
          <w:bCs/>
        </w:rPr>
        <w:t xml:space="preserve">Ltd, </w:t>
      </w:r>
      <w:r w:rsidR="003B6C21">
        <w:rPr>
          <w:bCs/>
        </w:rPr>
        <w:t xml:space="preserve">27-Km, Raiwind Road, </w:t>
      </w:r>
      <w:r w:rsidR="003B6C21" w:rsidRPr="00DB0D72">
        <w:rPr>
          <w:bCs/>
        </w:rPr>
        <w:t>Lahore</w:t>
      </w:r>
      <w:r w:rsidRPr="009A137D">
        <w:rPr>
          <w:rFonts w:asciiTheme="majorBidi" w:hAnsiTheme="majorBidi" w:cstheme="majorBidi"/>
          <w:bCs/>
        </w:rPr>
        <w:t>,  Drug Manufacturing Licence No  000</w:t>
      </w:r>
      <w:r w:rsidR="003B6C21">
        <w:rPr>
          <w:rFonts w:asciiTheme="majorBidi" w:hAnsiTheme="majorBidi" w:cstheme="majorBidi"/>
          <w:bCs/>
        </w:rPr>
        <w:t>537</w:t>
      </w:r>
      <w:r w:rsidRPr="009A137D">
        <w:rPr>
          <w:rFonts w:asciiTheme="majorBidi" w:hAnsiTheme="majorBidi" w:cstheme="majorBidi"/>
          <w:bCs/>
        </w:rPr>
        <w:t xml:space="preserve"> by way of formulation  may not be rejected or Drug Manufacturing Licence may not be suspended or cancelled by Central Licensing Board.</w:t>
      </w:r>
    </w:p>
    <w:p w:rsidR="001B2846" w:rsidRDefault="001B2846" w:rsidP="00952696">
      <w:pPr>
        <w:shd w:val="clear" w:color="auto" w:fill="FFFFFF" w:themeFill="background1"/>
        <w:spacing w:line="360" w:lineRule="auto"/>
        <w:jc w:val="both"/>
        <w:rPr>
          <w:rFonts w:asciiTheme="majorBidi" w:hAnsiTheme="majorBidi" w:cstheme="majorBidi"/>
          <w:b/>
          <w:bCs/>
        </w:rPr>
      </w:pPr>
    </w:p>
    <w:p w:rsidR="007E5F26" w:rsidRPr="006500BE" w:rsidRDefault="007E5F26" w:rsidP="00952696">
      <w:pPr>
        <w:shd w:val="clear" w:color="auto" w:fill="FFFFFF" w:themeFill="background1"/>
        <w:spacing w:line="360" w:lineRule="auto"/>
        <w:jc w:val="both"/>
        <w:rPr>
          <w:rFonts w:asciiTheme="majorBidi" w:hAnsiTheme="majorBidi" w:cstheme="majorBidi"/>
          <w:b/>
          <w:u w:val="single"/>
        </w:rPr>
      </w:pPr>
      <w:proofErr w:type="gramStart"/>
      <w:r w:rsidRPr="006500BE">
        <w:rPr>
          <w:rFonts w:asciiTheme="majorBidi" w:hAnsiTheme="majorBidi" w:cstheme="majorBidi"/>
          <w:b/>
          <w:bCs/>
        </w:rPr>
        <w:t>Case No.</w:t>
      </w:r>
      <w:r w:rsidR="001C04A4">
        <w:rPr>
          <w:rFonts w:asciiTheme="majorBidi" w:hAnsiTheme="majorBidi" w:cstheme="majorBidi"/>
          <w:b/>
          <w:bCs/>
        </w:rPr>
        <w:t>44</w:t>
      </w:r>
      <w:r w:rsidRPr="006500BE">
        <w:rPr>
          <w:rFonts w:asciiTheme="majorBidi" w:hAnsiTheme="majorBidi" w:cstheme="majorBidi"/>
          <w:b/>
          <w:bCs/>
        </w:rPr>
        <w:t>.</w:t>
      </w:r>
      <w:proofErr w:type="gramEnd"/>
      <w:r w:rsidRPr="006500BE">
        <w:rPr>
          <w:rFonts w:asciiTheme="majorBidi" w:hAnsiTheme="majorBidi" w:cstheme="majorBidi"/>
          <w:b/>
          <w:bCs/>
        </w:rPr>
        <w:tab/>
      </w:r>
      <w:r w:rsidRPr="006500BE">
        <w:rPr>
          <w:rFonts w:asciiTheme="majorBidi" w:hAnsiTheme="majorBidi" w:cstheme="majorBidi"/>
          <w:b/>
          <w:bCs/>
          <w:u w:val="single"/>
        </w:rPr>
        <w:t xml:space="preserve">M/s </w:t>
      </w:r>
      <w:r w:rsidR="000A241E">
        <w:rPr>
          <w:rFonts w:asciiTheme="majorBidi" w:hAnsiTheme="majorBidi" w:cstheme="majorBidi"/>
          <w:b/>
          <w:bCs/>
          <w:u w:val="single"/>
        </w:rPr>
        <w:t xml:space="preserve">REHMAT </w:t>
      </w:r>
      <w:r w:rsidRPr="006500BE">
        <w:rPr>
          <w:rFonts w:asciiTheme="majorBidi" w:hAnsiTheme="majorBidi" w:cstheme="majorBidi"/>
          <w:b/>
          <w:bCs/>
          <w:u w:val="single"/>
        </w:rPr>
        <w:t>PHARMA, LAHORE.</w:t>
      </w:r>
    </w:p>
    <w:p w:rsidR="007E5F26" w:rsidRPr="006500BE" w:rsidRDefault="007E5F26" w:rsidP="00C43B00">
      <w:pPr>
        <w:shd w:val="clear" w:color="auto" w:fill="FFFFFF" w:themeFill="background1"/>
        <w:spacing w:line="360" w:lineRule="auto"/>
        <w:jc w:val="both"/>
        <w:rPr>
          <w:rFonts w:asciiTheme="majorBidi" w:hAnsiTheme="majorBidi" w:cstheme="majorBidi"/>
          <w:b/>
          <w:bCs/>
          <w:color w:val="FF0000"/>
          <w:u w:val="single"/>
        </w:rPr>
      </w:pPr>
      <w:r w:rsidRPr="006500BE">
        <w:rPr>
          <w:rFonts w:asciiTheme="majorBidi" w:hAnsiTheme="majorBidi" w:cstheme="majorBidi"/>
        </w:rPr>
        <w:t xml:space="preserve">A copy of letter is </w:t>
      </w:r>
      <w:r w:rsidRPr="006500BE">
        <w:rPr>
          <w:rFonts w:asciiTheme="majorBidi" w:hAnsiTheme="majorBidi" w:cstheme="majorBidi"/>
          <w:bCs/>
        </w:rPr>
        <w:t xml:space="preserve">received from Secretary, Provincial Quality Control Board, Punjab wherein he has informed that Provincial Quality Control Board has </w:t>
      </w:r>
      <w:r w:rsidR="00B24C39">
        <w:rPr>
          <w:rFonts w:asciiTheme="majorBidi" w:hAnsiTheme="majorBidi" w:cstheme="majorBidi"/>
          <w:bCs/>
        </w:rPr>
        <w:t xml:space="preserve">considered the case of </w:t>
      </w:r>
      <w:r w:rsidR="00B24C39" w:rsidRPr="006500BE">
        <w:rPr>
          <w:rFonts w:asciiTheme="majorBidi" w:hAnsiTheme="majorBidi" w:cstheme="majorBidi"/>
          <w:bCs/>
        </w:rPr>
        <w:t xml:space="preserve">M/s </w:t>
      </w:r>
      <w:r w:rsidR="00B24C39">
        <w:rPr>
          <w:rFonts w:asciiTheme="majorBidi" w:hAnsiTheme="majorBidi" w:cstheme="majorBidi"/>
          <w:bCs/>
        </w:rPr>
        <w:t>Rehmat Pharma, 10-Km, Sheikhupura Road,</w:t>
      </w:r>
      <w:r w:rsidR="00B24C39" w:rsidRPr="006500BE">
        <w:rPr>
          <w:rFonts w:asciiTheme="majorBidi" w:hAnsiTheme="majorBidi" w:cstheme="majorBidi"/>
          <w:bCs/>
        </w:rPr>
        <w:t xml:space="preserve"> Lahore</w:t>
      </w:r>
      <w:r w:rsidR="0051562F">
        <w:rPr>
          <w:rFonts w:asciiTheme="majorBidi" w:hAnsiTheme="majorBidi" w:cstheme="majorBidi"/>
          <w:bCs/>
        </w:rPr>
        <w:t xml:space="preserve"> in its 206</w:t>
      </w:r>
      <w:r w:rsidR="0051562F" w:rsidRPr="0051562F">
        <w:rPr>
          <w:rFonts w:asciiTheme="majorBidi" w:hAnsiTheme="majorBidi" w:cstheme="majorBidi"/>
          <w:bCs/>
          <w:vertAlign w:val="superscript"/>
        </w:rPr>
        <w:t>th</w:t>
      </w:r>
      <w:r w:rsidR="0051562F">
        <w:rPr>
          <w:rFonts w:asciiTheme="majorBidi" w:hAnsiTheme="majorBidi" w:cstheme="majorBidi"/>
          <w:bCs/>
        </w:rPr>
        <w:t xml:space="preserve"> meeting held on 23</w:t>
      </w:r>
      <w:r w:rsidR="0051562F" w:rsidRPr="0051562F">
        <w:rPr>
          <w:rFonts w:asciiTheme="majorBidi" w:hAnsiTheme="majorBidi" w:cstheme="majorBidi"/>
          <w:bCs/>
          <w:vertAlign w:val="superscript"/>
        </w:rPr>
        <w:t>rd</w:t>
      </w:r>
      <w:r w:rsidR="0051562F">
        <w:rPr>
          <w:rFonts w:asciiTheme="majorBidi" w:hAnsiTheme="majorBidi" w:cstheme="majorBidi"/>
          <w:bCs/>
        </w:rPr>
        <w:t xml:space="preserve"> May, 2019</w:t>
      </w:r>
      <w:r w:rsidR="00B432B9">
        <w:rPr>
          <w:rFonts w:asciiTheme="majorBidi" w:hAnsiTheme="majorBidi" w:cstheme="majorBidi"/>
          <w:bCs/>
        </w:rPr>
        <w:t xml:space="preserve"> and </w:t>
      </w:r>
      <w:r w:rsidR="00B432B9" w:rsidRPr="006500BE">
        <w:rPr>
          <w:rFonts w:asciiTheme="majorBidi" w:hAnsiTheme="majorBidi" w:cstheme="majorBidi"/>
          <w:bCs/>
        </w:rPr>
        <w:t>Provincial Quality Control Board</w:t>
      </w:r>
      <w:r w:rsidR="00B432B9">
        <w:rPr>
          <w:rFonts w:asciiTheme="majorBidi" w:hAnsiTheme="majorBidi" w:cstheme="majorBidi"/>
          <w:bCs/>
        </w:rPr>
        <w:t xml:space="preserve"> decided to recommend the</w:t>
      </w:r>
      <w:r w:rsidR="00B432B9" w:rsidRPr="00B432B9">
        <w:rPr>
          <w:rFonts w:asciiTheme="majorBidi" w:hAnsiTheme="majorBidi" w:cstheme="majorBidi"/>
          <w:b/>
        </w:rPr>
        <w:t xml:space="preserve"> cancellation</w:t>
      </w:r>
      <w:r w:rsidR="00B432B9">
        <w:rPr>
          <w:rFonts w:asciiTheme="majorBidi" w:hAnsiTheme="majorBidi" w:cstheme="majorBidi"/>
          <w:bCs/>
        </w:rPr>
        <w:t xml:space="preserve"> of </w:t>
      </w:r>
      <w:r w:rsidR="00B432B9" w:rsidRPr="006500BE">
        <w:rPr>
          <w:rFonts w:asciiTheme="majorBidi" w:hAnsiTheme="majorBidi" w:cstheme="majorBidi"/>
          <w:bCs/>
        </w:rPr>
        <w:t xml:space="preserve">the Drug Manufacturing License of M/s </w:t>
      </w:r>
      <w:r w:rsidR="00B432B9">
        <w:rPr>
          <w:rFonts w:asciiTheme="majorBidi" w:hAnsiTheme="majorBidi" w:cstheme="majorBidi"/>
          <w:bCs/>
        </w:rPr>
        <w:t>Rehmat Pharma, 10-Km, Sheikhupura Road,</w:t>
      </w:r>
      <w:r w:rsidR="00B432B9" w:rsidRPr="006500BE">
        <w:rPr>
          <w:rFonts w:asciiTheme="majorBidi" w:hAnsiTheme="majorBidi" w:cstheme="majorBidi"/>
          <w:bCs/>
        </w:rPr>
        <w:t xml:space="preserve"> Lahore</w:t>
      </w:r>
      <w:r w:rsidR="00FD72BD">
        <w:rPr>
          <w:rFonts w:asciiTheme="majorBidi" w:hAnsiTheme="majorBidi" w:cstheme="majorBidi"/>
          <w:bCs/>
        </w:rPr>
        <w:t xml:space="preserve"> to Central Licensing Board, DRAP, Islamabad due to violation of non-compliance </w:t>
      </w:r>
      <w:r w:rsidR="0070109D">
        <w:rPr>
          <w:rFonts w:asciiTheme="majorBidi" w:hAnsiTheme="majorBidi" w:cstheme="majorBidi"/>
          <w:bCs/>
        </w:rPr>
        <w:t xml:space="preserve">/ violation of Schedule B-II (GMPs) of Drug (L, R &amp; A) Rule 1976 and manufacturing for sale </w:t>
      </w:r>
      <w:r w:rsidR="0070109D">
        <w:rPr>
          <w:rFonts w:asciiTheme="majorBidi" w:hAnsiTheme="majorBidi" w:cstheme="majorBidi"/>
          <w:bCs/>
        </w:rPr>
        <w:lastRenderedPageBreak/>
        <w:t xml:space="preserve">of Drugs under unhygienic conditions. </w:t>
      </w:r>
      <w:r w:rsidR="008A1E88" w:rsidRPr="006500BE">
        <w:rPr>
          <w:rFonts w:asciiTheme="majorBidi" w:hAnsiTheme="majorBidi" w:cstheme="majorBidi"/>
          <w:bCs/>
        </w:rPr>
        <w:t xml:space="preserve">Orders of the Provincial Quality Control Board, Punjab </w:t>
      </w:r>
      <w:r w:rsidR="008A1E88" w:rsidRPr="006500BE">
        <w:rPr>
          <w:rFonts w:asciiTheme="majorBidi" w:hAnsiTheme="majorBidi" w:cstheme="majorBidi"/>
        </w:rPr>
        <w:t xml:space="preserve">marked as </w:t>
      </w:r>
      <w:r w:rsidR="008A1E88" w:rsidRPr="006500BE">
        <w:rPr>
          <w:rFonts w:asciiTheme="majorBidi" w:hAnsiTheme="majorBidi" w:cstheme="majorBidi"/>
          <w:b/>
        </w:rPr>
        <w:t>Annex-I</w:t>
      </w:r>
      <w:r w:rsidR="008A1E88" w:rsidRPr="006500BE">
        <w:rPr>
          <w:rFonts w:asciiTheme="majorBidi" w:hAnsiTheme="majorBidi" w:cstheme="majorBidi"/>
        </w:rPr>
        <w:t>.</w:t>
      </w:r>
    </w:p>
    <w:p w:rsidR="00992F81" w:rsidRPr="00EE54DE" w:rsidRDefault="00992F81" w:rsidP="00992F81">
      <w:pPr>
        <w:rPr>
          <w:b/>
          <w:bCs/>
          <w:u w:val="single"/>
        </w:rPr>
      </w:pPr>
      <w:r>
        <w:rPr>
          <w:b/>
          <w:bCs/>
          <w:u w:val="single"/>
        </w:rPr>
        <w:t xml:space="preserve">Proceedings and </w:t>
      </w:r>
      <w:r w:rsidRPr="00EE54DE">
        <w:rPr>
          <w:b/>
          <w:bCs/>
          <w:u w:val="single"/>
        </w:rPr>
        <w:t xml:space="preserve">Decision by the Central Licensing Board in </w:t>
      </w:r>
      <w:proofErr w:type="gramStart"/>
      <w:r w:rsidRPr="00EE54DE">
        <w:rPr>
          <w:b/>
          <w:bCs/>
          <w:u w:val="single"/>
        </w:rPr>
        <w:t>2</w:t>
      </w:r>
      <w:r>
        <w:rPr>
          <w:b/>
          <w:bCs/>
          <w:u w:val="single"/>
        </w:rPr>
        <w:t>71</w:t>
      </w:r>
      <w:r w:rsidRPr="00980393">
        <w:rPr>
          <w:b/>
          <w:bCs/>
          <w:u w:val="single"/>
          <w:vertAlign w:val="superscript"/>
        </w:rPr>
        <w:t>st</w:t>
      </w:r>
      <w:r>
        <w:rPr>
          <w:b/>
          <w:bCs/>
          <w:u w:val="single"/>
        </w:rPr>
        <w:t xml:space="preserve"> </w:t>
      </w:r>
      <w:r w:rsidRPr="00EE54DE">
        <w:rPr>
          <w:b/>
          <w:bCs/>
          <w:u w:val="single"/>
        </w:rPr>
        <w:t xml:space="preserve"> meeting</w:t>
      </w:r>
      <w:proofErr w:type="gramEnd"/>
      <w:r w:rsidRPr="00EE54DE">
        <w:rPr>
          <w:b/>
          <w:bCs/>
          <w:u w:val="single"/>
        </w:rPr>
        <w:t>:</w:t>
      </w:r>
    </w:p>
    <w:p w:rsidR="00992F81" w:rsidRDefault="00992F81" w:rsidP="00992F81">
      <w:pPr>
        <w:spacing w:after="160" w:line="259" w:lineRule="auto"/>
      </w:pPr>
    </w:p>
    <w:p w:rsidR="00992F81" w:rsidRPr="009A137D" w:rsidRDefault="00992F81" w:rsidP="00992F81">
      <w:pPr>
        <w:pStyle w:val="ListBullet"/>
        <w:tabs>
          <w:tab w:val="left" w:pos="720"/>
        </w:tabs>
        <w:spacing w:line="360" w:lineRule="auto"/>
        <w:jc w:val="both"/>
        <w:rPr>
          <w:rFonts w:asciiTheme="majorBidi" w:hAnsiTheme="majorBidi" w:cstheme="majorBidi"/>
          <w:bCs/>
        </w:rPr>
      </w:pPr>
      <w:r w:rsidRPr="009A137D">
        <w:rPr>
          <w:rFonts w:asciiTheme="majorBidi" w:hAnsiTheme="majorBidi" w:cstheme="majorBidi"/>
        </w:rPr>
        <w:t xml:space="preserve">The Board considering the facts </w:t>
      </w:r>
      <w:r w:rsidR="00E95FF9">
        <w:rPr>
          <w:rFonts w:asciiTheme="majorBidi" w:hAnsiTheme="majorBidi" w:cstheme="majorBidi"/>
        </w:rPr>
        <w:t xml:space="preserve">and report of PQCB Punjab </w:t>
      </w:r>
      <w:r w:rsidRPr="009A137D">
        <w:rPr>
          <w:rFonts w:asciiTheme="majorBidi" w:hAnsiTheme="majorBidi" w:cstheme="majorBidi"/>
        </w:rPr>
        <w:t xml:space="preserve">on the record and after thread bare deliberation decided to serve Show Cause Notice to the firm under Section 41 of the Drugs Act, 1976 read with Rule, 12 of the Drugs (Licensing, Registering and Advertising) Rules, 1976 for not complying the provision of </w:t>
      </w:r>
      <w:r>
        <w:rPr>
          <w:rFonts w:asciiTheme="majorBidi" w:hAnsiTheme="majorBidi" w:cstheme="majorBidi"/>
        </w:rPr>
        <w:t xml:space="preserve"> </w:t>
      </w:r>
      <w:r w:rsidRPr="009A137D">
        <w:rPr>
          <w:rFonts w:asciiTheme="majorBidi" w:hAnsiTheme="majorBidi" w:cstheme="majorBidi"/>
        </w:rPr>
        <w:t xml:space="preserve">Rule 19 of the  Drugs (Licensing, Registering and Advertising) Rules, 1976 as to why </w:t>
      </w:r>
      <w:r w:rsidRPr="009A137D">
        <w:rPr>
          <w:rFonts w:asciiTheme="majorBidi" w:hAnsiTheme="majorBidi" w:cstheme="majorBidi"/>
          <w:bCs/>
        </w:rPr>
        <w:t>Drug Manufacturing Licence No  000</w:t>
      </w:r>
      <w:r>
        <w:rPr>
          <w:rFonts w:asciiTheme="majorBidi" w:hAnsiTheme="majorBidi" w:cstheme="majorBidi"/>
          <w:bCs/>
        </w:rPr>
        <w:t>537</w:t>
      </w:r>
      <w:r w:rsidRPr="009A137D">
        <w:rPr>
          <w:rFonts w:asciiTheme="majorBidi" w:hAnsiTheme="majorBidi" w:cstheme="majorBidi"/>
          <w:bCs/>
        </w:rPr>
        <w:t xml:space="preserve"> </w:t>
      </w:r>
      <w:r>
        <w:rPr>
          <w:rFonts w:asciiTheme="majorBidi" w:hAnsiTheme="majorBidi" w:cstheme="majorBidi"/>
          <w:bCs/>
        </w:rPr>
        <w:t xml:space="preserve">of </w:t>
      </w:r>
      <w:r>
        <w:rPr>
          <w:rFonts w:asciiTheme="majorBidi" w:hAnsiTheme="majorBidi" w:cstheme="majorBidi"/>
        </w:rPr>
        <w:t xml:space="preserve">  </w:t>
      </w:r>
      <w:r w:rsidRPr="00DB0D72">
        <w:rPr>
          <w:bCs/>
        </w:rPr>
        <w:t xml:space="preserve">M/s </w:t>
      </w:r>
      <w:r>
        <w:rPr>
          <w:bCs/>
        </w:rPr>
        <w:t xml:space="preserve">Mega Pharmaceuticals </w:t>
      </w:r>
      <w:r w:rsidRPr="00DB0D72">
        <w:rPr>
          <w:bCs/>
        </w:rPr>
        <w:t xml:space="preserve">Ltd, </w:t>
      </w:r>
      <w:r>
        <w:rPr>
          <w:bCs/>
        </w:rPr>
        <w:t xml:space="preserve">27-Km, Raiwind Road, </w:t>
      </w:r>
      <w:r w:rsidRPr="00DB0D72">
        <w:rPr>
          <w:bCs/>
        </w:rPr>
        <w:t>Lahore</w:t>
      </w:r>
      <w:r w:rsidRPr="009A137D">
        <w:rPr>
          <w:rFonts w:asciiTheme="majorBidi" w:hAnsiTheme="majorBidi" w:cstheme="majorBidi"/>
          <w:bCs/>
        </w:rPr>
        <w:t>,  may not be cancelled by Central Licensing Board</w:t>
      </w:r>
      <w:r>
        <w:rPr>
          <w:rFonts w:asciiTheme="majorBidi" w:hAnsiTheme="majorBidi" w:cstheme="majorBidi"/>
          <w:bCs/>
        </w:rPr>
        <w:t xml:space="preserve"> on the recommendation of Punjab Quuality Control Board</w:t>
      </w:r>
      <w:r w:rsidRPr="009A137D">
        <w:rPr>
          <w:rFonts w:asciiTheme="majorBidi" w:hAnsiTheme="majorBidi" w:cstheme="majorBidi"/>
          <w:bCs/>
        </w:rPr>
        <w:t>.</w:t>
      </w:r>
    </w:p>
    <w:p w:rsidR="002643FC" w:rsidRDefault="002643FC" w:rsidP="002643FC">
      <w:pPr>
        <w:spacing w:after="160" w:line="259" w:lineRule="auto"/>
        <w:rPr>
          <w:b/>
          <w:bCs/>
          <w:color w:val="0070C0"/>
        </w:rPr>
      </w:pPr>
    </w:p>
    <w:p w:rsidR="002643FC" w:rsidRPr="007F6DEF" w:rsidRDefault="002643FC" w:rsidP="002643FC">
      <w:pPr>
        <w:rPr>
          <w:rFonts w:asciiTheme="majorBidi" w:hAnsiTheme="majorBidi" w:cstheme="majorBidi"/>
          <w:b/>
          <w:bCs/>
          <w:u w:val="single"/>
        </w:rPr>
      </w:pPr>
      <w:r>
        <w:rPr>
          <w:rFonts w:asciiTheme="majorBidi" w:hAnsiTheme="majorBidi" w:cstheme="majorBidi"/>
          <w:b/>
          <w:bCs/>
        </w:rPr>
        <w:t xml:space="preserve">Case No. </w:t>
      </w:r>
      <w:r w:rsidR="00B957DE">
        <w:rPr>
          <w:rFonts w:asciiTheme="majorBidi" w:hAnsiTheme="majorBidi" w:cstheme="majorBidi"/>
          <w:b/>
          <w:bCs/>
        </w:rPr>
        <w:t>44</w:t>
      </w:r>
      <w:r w:rsidRPr="007F6DEF">
        <w:rPr>
          <w:rFonts w:asciiTheme="majorBidi" w:hAnsiTheme="majorBidi" w:cstheme="majorBidi"/>
          <w:b/>
          <w:bCs/>
        </w:rPr>
        <w:tab/>
      </w:r>
      <w:r w:rsidRPr="007F6DEF">
        <w:rPr>
          <w:rFonts w:asciiTheme="majorBidi" w:hAnsiTheme="majorBidi" w:cstheme="majorBidi"/>
          <w:b/>
          <w:bCs/>
          <w:u w:val="single"/>
        </w:rPr>
        <w:t>GRANT OF DRUGS FOR RE-PACKING:</w:t>
      </w:r>
    </w:p>
    <w:p w:rsidR="002643FC" w:rsidRPr="007F6DEF" w:rsidRDefault="002643FC" w:rsidP="002643FC">
      <w:pPr>
        <w:spacing w:line="360" w:lineRule="auto"/>
        <w:jc w:val="both"/>
        <w:rPr>
          <w:rFonts w:asciiTheme="majorBidi" w:hAnsiTheme="majorBidi" w:cstheme="majorBidi"/>
          <w:bCs/>
        </w:rPr>
      </w:pPr>
    </w:p>
    <w:p w:rsidR="002643FC" w:rsidRPr="007F6DEF" w:rsidRDefault="007A6D4A" w:rsidP="003A1A1A">
      <w:pPr>
        <w:spacing w:line="360" w:lineRule="auto"/>
        <w:jc w:val="both"/>
        <w:rPr>
          <w:rFonts w:asciiTheme="majorBidi" w:hAnsiTheme="majorBidi" w:cstheme="majorBidi"/>
          <w:bCs/>
        </w:rPr>
      </w:pPr>
      <w:bookmarkStart w:id="0" w:name="_GoBack"/>
      <w:r>
        <w:rPr>
          <w:rFonts w:asciiTheme="majorBidi" w:hAnsiTheme="majorBidi" w:cstheme="majorBidi"/>
          <w:bCs/>
        </w:rPr>
        <w:t xml:space="preserve">M/s Health Care Pharmaceuticals, </w:t>
      </w:r>
      <w:r w:rsidR="009F6509">
        <w:rPr>
          <w:rFonts w:asciiTheme="majorBidi" w:hAnsiTheme="majorBidi" w:cstheme="majorBidi"/>
          <w:bCs/>
        </w:rPr>
        <w:t>40-Km, Lahore Road, Multan</w:t>
      </w:r>
      <w:r w:rsidR="002643FC" w:rsidRPr="007F6DEF">
        <w:rPr>
          <w:rFonts w:asciiTheme="majorBidi" w:hAnsiTheme="majorBidi" w:cstheme="majorBidi"/>
          <w:bCs/>
        </w:rPr>
        <w:t>, under Dru</w:t>
      </w:r>
      <w:r w:rsidR="00712906">
        <w:rPr>
          <w:rFonts w:asciiTheme="majorBidi" w:hAnsiTheme="majorBidi" w:cstheme="majorBidi"/>
          <w:bCs/>
        </w:rPr>
        <w:t>g Manufacturing Licence No. 000905</w:t>
      </w:r>
      <w:r w:rsidR="002643FC" w:rsidRPr="007F6DEF">
        <w:rPr>
          <w:rFonts w:asciiTheme="majorBidi" w:hAnsiTheme="majorBidi" w:cstheme="majorBidi"/>
          <w:bCs/>
        </w:rPr>
        <w:t xml:space="preserve"> by way of formulation has submitted Application for Grant of Re-packing drugs as per Schedule-D. Firm has submitted challan Fee of 5,000/ per product.</w:t>
      </w:r>
    </w:p>
    <w:tbl>
      <w:tblPr>
        <w:tblW w:w="0" w:type="auto"/>
        <w:tblInd w:w="1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4432"/>
        <w:gridCol w:w="1890"/>
      </w:tblGrid>
      <w:tr w:rsidR="002643FC" w:rsidRPr="007F6DEF" w:rsidTr="00017049">
        <w:tc>
          <w:tcPr>
            <w:tcW w:w="730" w:type="dxa"/>
            <w:tcBorders>
              <w:top w:val="single" w:sz="4" w:space="0" w:color="auto"/>
              <w:left w:val="single" w:sz="4" w:space="0" w:color="auto"/>
              <w:bottom w:val="single" w:sz="4" w:space="0" w:color="auto"/>
              <w:right w:val="single" w:sz="4" w:space="0" w:color="auto"/>
            </w:tcBorders>
            <w:hideMark/>
          </w:tcPr>
          <w:bookmarkEnd w:id="0"/>
          <w:p w:rsidR="002643FC" w:rsidRPr="007F6DEF" w:rsidRDefault="002643FC" w:rsidP="00017049">
            <w:pPr>
              <w:jc w:val="center"/>
              <w:rPr>
                <w:rFonts w:asciiTheme="majorBidi" w:hAnsiTheme="majorBidi" w:cstheme="majorBidi"/>
                <w:b/>
                <w:bCs/>
              </w:rPr>
            </w:pPr>
            <w:r w:rsidRPr="007F6DEF">
              <w:rPr>
                <w:rFonts w:asciiTheme="majorBidi" w:hAnsiTheme="majorBidi" w:cstheme="majorBidi"/>
                <w:b/>
                <w:bCs/>
              </w:rPr>
              <w:t>Sr. No.</w:t>
            </w:r>
          </w:p>
        </w:tc>
        <w:tc>
          <w:tcPr>
            <w:tcW w:w="4432" w:type="dxa"/>
            <w:tcBorders>
              <w:top w:val="single" w:sz="4" w:space="0" w:color="auto"/>
              <w:left w:val="single" w:sz="4" w:space="0" w:color="auto"/>
              <w:bottom w:val="single" w:sz="4" w:space="0" w:color="auto"/>
              <w:right w:val="single" w:sz="4" w:space="0" w:color="auto"/>
            </w:tcBorders>
            <w:hideMark/>
          </w:tcPr>
          <w:p w:rsidR="002643FC" w:rsidRPr="007F6DEF" w:rsidRDefault="002643FC" w:rsidP="00017049">
            <w:pPr>
              <w:jc w:val="center"/>
              <w:rPr>
                <w:rFonts w:asciiTheme="majorBidi" w:hAnsiTheme="majorBidi" w:cstheme="majorBidi"/>
                <w:b/>
                <w:bCs/>
              </w:rPr>
            </w:pPr>
            <w:r w:rsidRPr="007F6DEF">
              <w:rPr>
                <w:rFonts w:asciiTheme="majorBidi" w:hAnsiTheme="majorBidi" w:cstheme="majorBidi"/>
                <w:b/>
                <w:bCs/>
              </w:rPr>
              <w:t>Drug</w:t>
            </w:r>
          </w:p>
        </w:tc>
        <w:tc>
          <w:tcPr>
            <w:tcW w:w="1890" w:type="dxa"/>
            <w:tcBorders>
              <w:top w:val="single" w:sz="4" w:space="0" w:color="auto"/>
              <w:left w:val="single" w:sz="4" w:space="0" w:color="auto"/>
              <w:bottom w:val="single" w:sz="4" w:space="0" w:color="auto"/>
              <w:right w:val="single" w:sz="4" w:space="0" w:color="auto"/>
            </w:tcBorders>
            <w:hideMark/>
          </w:tcPr>
          <w:p w:rsidR="002643FC" w:rsidRPr="007F6DEF" w:rsidRDefault="002643FC" w:rsidP="00017049">
            <w:pPr>
              <w:jc w:val="both"/>
              <w:rPr>
                <w:rFonts w:asciiTheme="majorBidi" w:hAnsiTheme="majorBidi" w:cstheme="majorBidi"/>
                <w:b/>
                <w:bCs/>
              </w:rPr>
            </w:pPr>
            <w:r w:rsidRPr="007F6DEF">
              <w:rPr>
                <w:rFonts w:asciiTheme="majorBidi" w:hAnsiTheme="majorBidi" w:cstheme="majorBidi"/>
                <w:b/>
                <w:bCs/>
              </w:rPr>
              <w:t>Schedule-D</w:t>
            </w:r>
          </w:p>
        </w:tc>
      </w:tr>
      <w:tr w:rsidR="002643FC" w:rsidRPr="007F6DEF" w:rsidTr="00017049">
        <w:tc>
          <w:tcPr>
            <w:tcW w:w="730" w:type="dxa"/>
            <w:tcBorders>
              <w:top w:val="single" w:sz="4" w:space="0" w:color="auto"/>
              <w:left w:val="single" w:sz="4" w:space="0" w:color="auto"/>
              <w:bottom w:val="single" w:sz="4" w:space="0" w:color="auto"/>
              <w:right w:val="single" w:sz="4" w:space="0" w:color="auto"/>
            </w:tcBorders>
            <w:hideMark/>
          </w:tcPr>
          <w:p w:rsidR="002643FC" w:rsidRPr="007F6DEF" w:rsidRDefault="002643FC" w:rsidP="00017049">
            <w:pPr>
              <w:jc w:val="both"/>
              <w:rPr>
                <w:rFonts w:asciiTheme="majorBidi" w:hAnsiTheme="majorBidi" w:cstheme="majorBidi"/>
              </w:rPr>
            </w:pPr>
            <w:r w:rsidRPr="007F6DEF">
              <w:rPr>
                <w:rFonts w:asciiTheme="majorBidi" w:hAnsiTheme="majorBidi" w:cstheme="majorBidi"/>
              </w:rPr>
              <w:t>01</w:t>
            </w:r>
          </w:p>
        </w:tc>
        <w:tc>
          <w:tcPr>
            <w:tcW w:w="4432" w:type="dxa"/>
            <w:tcBorders>
              <w:top w:val="single" w:sz="4" w:space="0" w:color="auto"/>
              <w:left w:val="single" w:sz="4" w:space="0" w:color="auto"/>
              <w:bottom w:val="single" w:sz="4" w:space="0" w:color="auto"/>
              <w:right w:val="single" w:sz="4" w:space="0" w:color="auto"/>
            </w:tcBorders>
            <w:hideMark/>
          </w:tcPr>
          <w:p w:rsidR="002643FC" w:rsidRPr="007F6DEF" w:rsidRDefault="001D7EF8" w:rsidP="00017049">
            <w:pPr>
              <w:jc w:val="both"/>
              <w:rPr>
                <w:rFonts w:asciiTheme="majorBidi" w:hAnsiTheme="majorBidi" w:cstheme="majorBidi"/>
              </w:rPr>
            </w:pPr>
            <w:r>
              <w:rPr>
                <w:rFonts w:asciiTheme="majorBidi" w:hAnsiTheme="majorBidi" w:cstheme="majorBidi"/>
              </w:rPr>
              <w:t xml:space="preserve">Liquid </w:t>
            </w:r>
            <w:r w:rsidR="00C57996">
              <w:rPr>
                <w:rFonts w:asciiTheme="majorBidi" w:hAnsiTheme="majorBidi" w:cstheme="majorBidi"/>
              </w:rPr>
              <w:t>Paraffin</w:t>
            </w:r>
          </w:p>
        </w:tc>
        <w:tc>
          <w:tcPr>
            <w:tcW w:w="1890" w:type="dxa"/>
            <w:tcBorders>
              <w:top w:val="single" w:sz="4" w:space="0" w:color="auto"/>
              <w:left w:val="single" w:sz="4" w:space="0" w:color="auto"/>
              <w:bottom w:val="single" w:sz="4" w:space="0" w:color="auto"/>
              <w:right w:val="single" w:sz="4" w:space="0" w:color="auto"/>
            </w:tcBorders>
            <w:hideMark/>
          </w:tcPr>
          <w:p w:rsidR="002643FC" w:rsidRPr="007F6DEF" w:rsidRDefault="002643FC" w:rsidP="00017049">
            <w:pPr>
              <w:jc w:val="both"/>
              <w:rPr>
                <w:rFonts w:asciiTheme="majorBidi" w:hAnsiTheme="majorBidi" w:cstheme="majorBidi"/>
                <w:bCs/>
              </w:rPr>
            </w:pPr>
            <w:r w:rsidRPr="007F6DEF">
              <w:rPr>
                <w:rFonts w:asciiTheme="majorBidi" w:hAnsiTheme="majorBidi" w:cstheme="majorBidi"/>
                <w:bCs/>
              </w:rPr>
              <w:t>Yes</w:t>
            </w:r>
          </w:p>
        </w:tc>
      </w:tr>
      <w:tr w:rsidR="002643FC" w:rsidRPr="007F6DEF" w:rsidTr="001D7EF8">
        <w:tc>
          <w:tcPr>
            <w:tcW w:w="730" w:type="dxa"/>
            <w:tcBorders>
              <w:top w:val="single" w:sz="4" w:space="0" w:color="auto"/>
              <w:left w:val="single" w:sz="4" w:space="0" w:color="auto"/>
              <w:bottom w:val="single" w:sz="4" w:space="0" w:color="auto"/>
              <w:right w:val="single" w:sz="4" w:space="0" w:color="auto"/>
            </w:tcBorders>
            <w:hideMark/>
          </w:tcPr>
          <w:p w:rsidR="002643FC" w:rsidRPr="007F6DEF" w:rsidRDefault="002643FC" w:rsidP="00017049">
            <w:pPr>
              <w:jc w:val="both"/>
              <w:rPr>
                <w:rFonts w:asciiTheme="majorBidi" w:hAnsiTheme="majorBidi" w:cstheme="majorBidi"/>
              </w:rPr>
            </w:pPr>
            <w:r w:rsidRPr="007F6DEF">
              <w:rPr>
                <w:rFonts w:asciiTheme="majorBidi" w:hAnsiTheme="majorBidi" w:cstheme="majorBidi"/>
              </w:rPr>
              <w:t>02</w:t>
            </w:r>
          </w:p>
        </w:tc>
        <w:tc>
          <w:tcPr>
            <w:tcW w:w="4432" w:type="dxa"/>
            <w:tcBorders>
              <w:top w:val="single" w:sz="4" w:space="0" w:color="auto"/>
              <w:left w:val="single" w:sz="4" w:space="0" w:color="auto"/>
              <w:bottom w:val="single" w:sz="4" w:space="0" w:color="auto"/>
              <w:right w:val="single" w:sz="4" w:space="0" w:color="auto"/>
            </w:tcBorders>
          </w:tcPr>
          <w:p w:rsidR="002643FC" w:rsidRPr="007F6DEF" w:rsidRDefault="001D7EF8" w:rsidP="00017049">
            <w:pPr>
              <w:jc w:val="both"/>
              <w:rPr>
                <w:rFonts w:asciiTheme="majorBidi" w:hAnsiTheme="majorBidi" w:cstheme="majorBidi"/>
              </w:rPr>
            </w:pPr>
            <w:r>
              <w:rPr>
                <w:rFonts w:asciiTheme="majorBidi" w:hAnsiTheme="majorBidi" w:cstheme="majorBidi"/>
              </w:rPr>
              <w:t>Castor Oil</w:t>
            </w:r>
          </w:p>
        </w:tc>
        <w:tc>
          <w:tcPr>
            <w:tcW w:w="1890" w:type="dxa"/>
            <w:tcBorders>
              <w:top w:val="single" w:sz="4" w:space="0" w:color="auto"/>
              <w:left w:val="single" w:sz="4" w:space="0" w:color="auto"/>
              <w:bottom w:val="single" w:sz="4" w:space="0" w:color="auto"/>
              <w:right w:val="single" w:sz="4" w:space="0" w:color="auto"/>
            </w:tcBorders>
            <w:hideMark/>
          </w:tcPr>
          <w:p w:rsidR="002643FC" w:rsidRPr="007F6DEF" w:rsidRDefault="002643FC" w:rsidP="00017049">
            <w:pPr>
              <w:jc w:val="both"/>
              <w:rPr>
                <w:rFonts w:asciiTheme="majorBidi" w:hAnsiTheme="majorBidi" w:cstheme="majorBidi"/>
                <w:bCs/>
              </w:rPr>
            </w:pPr>
            <w:r w:rsidRPr="007F6DEF">
              <w:rPr>
                <w:rFonts w:asciiTheme="majorBidi" w:hAnsiTheme="majorBidi" w:cstheme="majorBidi"/>
                <w:bCs/>
              </w:rPr>
              <w:t>Yes</w:t>
            </w:r>
          </w:p>
        </w:tc>
      </w:tr>
      <w:tr w:rsidR="002643FC" w:rsidRPr="007F6DEF" w:rsidTr="001D7EF8">
        <w:tc>
          <w:tcPr>
            <w:tcW w:w="730" w:type="dxa"/>
            <w:tcBorders>
              <w:top w:val="single" w:sz="4" w:space="0" w:color="auto"/>
              <w:left w:val="single" w:sz="4" w:space="0" w:color="auto"/>
              <w:bottom w:val="single" w:sz="4" w:space="0" w:color="auto"/>
              <w:right w:val="single" w:sz="4" w:space="0" w:color="auto"/>
            </w:tcBorders>
            <w:hideMark/>
          </w:tcPr>
          <w:p w:rsidR="002643FC" w:rsidRPr="007F6DEF" w:rsidRDefault="002643FC" w:rsidP="00017049">
            <w:pPr>
              <w:jc w:val="both"/>
              <w:rPr>
                <w:rFonts w:asciiTheme="majorBidi" w:hAnsiTheme="majorBidi" w:cstheme="majorBidi"/>
              </w:rPr>
            </w:pPr>
            <w:r w:rsidRPr="007F6DEF">
              <w:rPr>
                <w:rFonts w:asciiTheme="majorBidi" w:hAnsiTheme="majorBidi" w:cstheme="majorBidi"/>
              </w:rPr>
              <w:t>03</w:t>
            </w:r>
          </w:p>
        </w:tc>
        <w:tc>
          <w:tcPr>
            <w:tcW w:w="4432" w:type="dxa"/>
            <w:tcBorders>
              <w:top w:val="single" w:sz="4" w:space="0" w:color="auto"/>
              <w:left w:val="single" w:sz="4" w:space="0" w:color="auto"/>
              <w:bottom w:val="single" w:sz="4" w:space="0" w:color="auto"/>
              <w:right w:val="single" w:sz="4" w:space="0" w:color="auto"/>
            </w:tcBorders>
          </w:tcPr>
          <w:p w:rsidR="002643FC" w:rsidRPr="007F6DEF" w:rsidRDefault="001D7EF8" w:rsidP="00017049">
            <w:pPr>
              <w:jc w:val="both"/>
              <w:rPr>
                <w:rFonts w:asciiTheme="majorBidi" w:hAnsiTheme="majorBidi" w:cstheme="majorBidi"/>
              </w:rPr>
            </w:pPr>
            <w:r>
              <w:rPr>
                <w:rFonts w:asciiTheme="majorBidi" w:hAnsiTheme="majorBidi" w:cstheme="majorBidi"/>
              </w:rPr>
              <w:t>Calamine</w:t>
            </w:r>
          </w:p>
        </w:tc>
        <w:tc>
          <w:tcPr>
            <w:tcW w:w="1890" w:type="dxa"/>
            <w:tcBorders>
              <w:top w:val="single" w:sz="4" w:space="0" w:color="auto"/>
              <w:left w:val="single" w:sz="4" w:space="0" w:color="auto"/>
              <w:bottom w:val="single" w:sz="4" w:space="0" w:color="auto"/>
              <w:right w:val="single" w:sz="4" w:space="0" w:color="auto"/>
            </w:tcBorders>
            <w:hideMark/>
          </w:tcPr>
          <w:p w:rsidR="002643FC" w:rsidRPr="007F6DEF" w:rsidRDefault="002643FC" w:rsidP="00017049">
            <w:pPr>
              <w:jc w:val="both"/>
              <w:rPr>
                <w:rFonts w:asciiTheme="majorBidi" w:hAnsiTheme="majorBidi" w:cstheme="majorBidi"/>
                <w:bCs/>
              </w:rPr>
            </w:pPr>
            <w:r w:rsidRPr="007F6DEF">
              <w:rPr>
                <w:rFonts w:asciiTheme="majorBidi" w:hAnsiTheme="majorBidi" w:cstheme="majorBidi"/>
                <w:bCs/>
              </w:rPr>
              <w:t>Yes</w:t>
            </w:r>
          </w:p>
        </w:tc>
      </w:tr>
      <w:tr w:rsidR="002643FC" w:rsidRPr="007F6DEF" w:rsidTr="001D7EF8">
        <w:tc>
          <w:tcPr>
            <w:tcW w:w="730" w:type="dxa"/>
            <w:tcBorders>
              <w:top w:val="single" w:sz="4" w:space="0" w:color="auto"/>
              <w:left w:val="single" w:sz="4" w:space="0" w:color="auto"/>
              <w:bottom w:val="single" w:sz="4" w:space="0" w:color="auto"/>
              <w:right w:val="single" w:sz="4" w:space="0" w:color="auto"/>
            </w:tcBorders>
            <w:hideMark/>
          </w:tcPr>
          <w:p w:rsidR="002643FC" w:rsidRPr="007F6DEF" w:rsidRDefault="002643FC" w:rsidP="00017049">
            <w:pPr>
              <w:jc w:val="both"/>
              <w:rPr>
                <w:rFonts w:asciiTheme="majorBidi" w:hAnsiTheme="majorBidi" w:cstheme="majorBidi"/>
              </w:rPr>
            </w:pPr>
            <w:r w:rsidRPr="007F6DEF">
              <w:rPr>
                <w:rFonts w:asciiTheme="majorBidi" w:hAnsiTheme="majorBidi" w:cstheme="majorBidi"/>
              </w:rPr>
              <w:t>04</w:t>
            </w:r>
          </w:p>
        </w:tc>
        <w:tc>
          <w:tcPr>
            <w:tcW w:w="4432" w:type="dxa"/>
            <w:tcBorders>
              <w:top w:val="single" w:sz="4" w:space="0" w:color="auto"/>
              <w:left w:val="single" w:sz="4" w:space="0" w:color="auto"/>
              <w:bottom w:val="single" w:sz="4" w:space="0" w:color="auto"/>
              <w:right w:val="single" w:sz="4" w:space="0" w:color="auto"/>
            </w:tcBorders>
          </w:tcPr>
          <w:p w:rsidR="002643FC" w:rsidRPr="007F6DEF" w:rsidRDefault="00C57996" w:rsidP="00017049">
            <w:pPr>
              <w:jc w:val="both"/>
              <w:rPr>
                <w:rFonts w:asciiTheme="majorBidi" w:hAnsiTheme="majorBidi" w:cstheme="majorBidi"/>
              </w:rPr>
            </w:pPr>
            <w:r>
              <w:rPr>
                <w:rFonts w:asciiTheme="majorBidi" w:hAnsiTheme="majorBidi" w:cstheme="majorBidi"/>
              </w:rPr>
              <w:t>Glycerin</w:t>
            </w:r>
          </w:p>
        </w:tc>
        <w:tc>
          <w:tcPr>
            <w:tcW w:w="1890" w:type="dxa"/>
            <w:tcBorders>
              <w:top w:val="single" w:sz="4" w:space="0" w:color="auto"/>
              <w:left w:val="single" w:sz="4" w:space="0" w:color="auto"/>
              <w:bottom w:val="single" w:sz="4" w:space="0" w:color="auto"/>
              <w:right w:val="single" w:sz="4" w:space="0" w:color="auto"/>
            </w:tcBorders>
            <w:hideMark/>
          </w:tcPr>
          <w:p w:rsidR="002643FC" w:rsidRPr="007F6DEF" w:rsidRDefault="002643FC" w:rsidP="00017049">
            <w:pPr>
              <w:jc w:val="both"/>
              <w:rPr>
                <w:rFonts w:asciiTheme="majorBidi" w:hAnsiTheme="majorBidi" w:cstheme="majorBidi"/>
                <w:bCs/>
              </w:rPr>
            </w:pPr>
            <w:r w:rsidRPr="007F6DEF">
              <w:rPr>
                <w:rFonts w:asciiTheme="majorBidi" w:hAnsiTheme="majorBidi" w:cstheme="majorBidi"/>
                <w:bCs/>
              </w:rPr>
              <w:t>Yes</w:t>
            </w:r>
          </w:p>
        </w:tc>
      </w:tr>
      <w:tr w:rsidR="002643FC" w:rsidRPr="007F6DEF" w:rsidTr="001D7EF8">
        <w:tc>
          <w:tcPr>
            <w:tcW w:w="730" w:type="dxa"/>
            <w:tcBorders>
              <w:top w:val="single" w:sz="4" w:space="0" w:color="auto"/>
              <w:left w:val="single" w:sz="4" w:space="0" w:color="auto"/>
              <w:bottom w:val="single" w:sz="4" w:space="0" w:color="auto"/>
              <w:right w:val="single" w:sz="4" w:space="0" w:color="auto"/>
            </w:tcBorders>
            <w:hideMark/>
          </w:tcPr>
          <w:p w:rsidR="002643FC" w:rsidRPr="007F6DEF" w:rsidRDefault="002643FC" w:rsidP="00017049">
            <w:pPr>
              <w:jc w:val="both"/>
              <w:rPr>
                <w:rFonts w:asciiTheme="majorBidi" w:hAnsiTheme="majorBidi" w:cstheme="majorBidi"/>
              </w:rPr>
            </w:pPr>
            <w:r w:rsidRPr="007F6DEF">
              <w:rPr>
                <w:rFonts w:asciiTheme="majorBidi" w:hAnsiTheme="majorBidi" w:cstheme="majorBidi"/>
              </w:rPr>
              <w:t>05</w:t>
            </w:r>
          </w:p>
        </w:tc>
        <w:tc>
          <w:tcPr>
            <w:tcW w:w="4432" w:type="dxa"/>
            <w:tcBorders>
              <w:top w:val="single" w:sz="4" w:space="0" w:color="auto"/>
              <w:left w:val="single" w:sz="4" w:space="0" w:color="auto"/>
              <w:bottom w:val="single" w:sz="4" w:space="0" w:color="auto"/>
              <w:right w:val="single" w:sz="4" w:space="0" w:color="auto"/>
            </w:tcBorders>
          </w:tcPr>
          <w:p w:rsidR="002643FC" w:rsidRPr="007F6DEF" w:rsidRDefault="00FA583E" w:rsidP="00017049">
            <w:pPr>
              <w:jc w:val="both"/>
              <w:rPr>
                <w:rFonts w:asciiTheme="majorBidi" w:hAnsiTheme="majorBidi" w:cstheme="majorBidi"/>
              </w:rPr>
            </w:pPr>
            <w:r>
              <w:rPr>
                <w:rFonts w:asciiTheme="majorBidi" w:hAnsiTheme="majorBidi" w:cstheme="majorBidi"/>
              </w:rPr>
              <w:t>Ichthammol</w:t>
            </w:r>
          </w:p>
        </w:tc>
        <w:tc>
          <w:tcPr>
            <w:tcW w:w="1890" w:type="dxa"/>
            <w:tcBorders>
              <w:top w:val="single" w:sz="4" w:space="0" w:color="auto"/>
              <w:left w:val="single" w:sz="4" w:space="0" w:color="auto"/>
              <w:bottom w:val="single" w:sz="4" w:space="0" w:color="auto"/>
              <w:right w:val="single" w:sz="4" w:space="0" w:color="auto"/>
            </w:tcBorders>
            <w:hideMark/>
          </w:tcPr>
          <w:p w:rsidR="002643FC" w:rsidRPr="007F6DEF" w:rsidRDefault="002643FC" w:rsidP="00017049">
            <w:pPr>
              <w:rPr>
                <w:rFonts w:asciiTheme="majorBidi" w:hAnsiTheme="majorBidi" w:cstheme="majorBidi"/>
              </w:rPr>
            </w:pPr>
            <w:r w:rsidRPr="007F6DEF">
              <w:rPr>
                <w:rFonts w:asciiTheme="majorBidi" w:hAnsiTheme="majorBidi" w:cstheme="majorBidi"/>
                <w:bCs/>
              </w:rPr>
              <w:t>Yes</w:t>
            </w:r>
          </w:p>
        </w:tc>
      </w:tr>
    </w:tbl>
    <w:p w:rsidR="002643FC" w:rsidRDefault="002643FC" w:rsidP="002643FC">
      <w:pPr>
        <w:spacing w:after="160" w:line="259" w:lineRule="auto"/>
        <w:rPr>
          <w:b/>
          <w:bCs/>
          <w:color w:val="0070C0"/>
        </w:rPr>
      </w:pPr>
    </w:p>
    <w:p w:rsidR="001D29F2" w:rsidRPr="00B25ECD" w:rsidRDefault="001D29F2" w:rsidP="001D29F2">
      <w:pPr>
        <w:pStyle w:val="Default"/>
        <w:shd w:val="clear" w:color="auto" w:fill="FFFFFF" w:themeFill="background1"/>
        <w:spacing w:line="360" w:lineRule="auto"/>
        <w:rPr>
          <w:b/>
          <w:color w:val="auto"/>
        </w:rPr>
      </w:pPr>
      <w:r w:rsidRPr="00B25ECD">
        <w:rPr>
          <w:b/>
          <w:color w:val="auto"/>
        </w:rPr>
        <w:t xml:space="preserve">Proceedings and Decision of Central Licensing Board in </w:t>
      </w:r>
      <w:proofErr w:type="gramStart"/>
      <w:r w:rsidRPr="00B25ECD">
        <w:rPr>
          <w:b/>
          <w:color w:val="auto"/>
        </w:rPr>
        <w:t>2</w:t>
      </w:r>
      <w:r>
        <w:rPr>
          <w:b/>
          <w:color w:val="auto"/>
        </w:rPr>
        <w:t>71</w:t>
      </w:r>
      <w:r w:rsidRPr="00CE4301">
        <w:rPr>
          <w:b/>
          <w:color w:val="auto"/>
          <w:vertAlign w:val="superscript"/>
        </w:rPr>
        <w:t>st</w:t>
      </w:r>
      <w:r>
        <w:rPr>
          <w:b/>
          <w:color w:val="auto"/>
        </w:rPr>
        <w:t xml:space="preserve"> </w:t>
      </w:r>
      <w:r w:rsidRPr="00B25ECD">
        <w:rPr>
          <w:b/>
          <w:color w:val="auto"/>
        </w:rPr>
        <w:t xml:space="preserve"> meeting</w:t>
      </w:r>
      <w:proofErr w:type="gramEnd"/>
      <w:r w:rsidRPr="00B25ECD">
        <w:rPr>
          <w:b/>
          <w:color w:val="auto"/>
        </w:rPr>
        <w:t>.</w:t>
      </w:r>
    </w:p>
    <w:p w:rsidR="001D29F2" w:rsidRPr="0020011C" w:rsidRDefault="001D29F2" w:rsidP="001D29F2">
      <w:pPr>
        <w:spacing w:line="360" w:lineRule="auto"/>
        <w:jc w:val="both"/>
        <w:rPr>
          <w:color w:val="0070C0"/>
        </w:rPr>
      </w:pPr>
      <w:r>
        <w:t xml:space="preserve">The Board considered and approved following repacking drugs in the name of </w:t>
      </w:r>
      <w:r>
        <w:rPr>
          <w:rFonts w:asciiTheme="majorBidi" w:hAnsiTheme="majorBidi" w:cstheme="majorBidi"/>
          <w:bCs/>
        </w:rPr>
        <w:t>M/s Health Care Pharmaceuticals, 40-Km, Lahore Road, Multan</w:t>
      </w:r>
      <w:r w:rsidRPr="007F6DEF">
        <w:rPr>
          <w:rFonts w:asciiTheme="majorBidi" w:hAnsiTheme="majorBidi" w:cstheme="majorBidi"/>
          <w:bCs/>
        </w:rPr>
        <w:t>, under Dru</w:t>
      </w:r>
      <w:r>
        <w:rPr>
          <w:rFonts w:asciiTheme="majorBidi" w:hAnsiTheme="majorBidi" w:cstheme="majorBidi"/>
          <w:bCs/>
        </w:rPr>
        <w:t>g Manufacturing Licence No. 000905</w:t>
      </w:r>
      <w:r w:rsidRPr="007F6DEF">
        <w:rPr>
          <w:rFonts w:asciiTheme="majorBidi" w:hAnsiTheme="majorBidi" w:cstheme="majorBidi"/>
          <w:bCs/>
        </w:rPr>
        <w:t xml:space="preserve"> by way of formulation</w:t>
      </w:r>
      <w:r>
        <w:rPr>
          <w:rFonts w:asciiTheme="majorBidi" w:hAnsiTheme="majorBidi" w:cstheme="majorBidi"/>
          <w:bCs/>
        </w:rPr>
        <w:t>.</w:t>
      </w:r>
    </w:p>
    <w:p w:rsidR="00B03807" w:rsidRDefault="00B03807" w:rsidP="00B03807">
      <w:pPr>
        <w:spacing w:after="160" w:line="259" w:lineRule="auto"/>
        <w:rPr>
          <w:b/>
          <w:sz w:val="32"/>
          <w:szCs w:val="32"/>
          <w:u w:val="single"/>
        </w:rPr>
      </w:pPr>
    </w:p>
    <w:tbl>
      <w:tblPr>
        <w:tblW w:w="0" w:type="auto"/>
        <w:tblInd w:w="1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4432"/>
      </w:tblGrid>
      <w:tr w:rsidR="001D29F2" w:rsidRPr="007F6DEF" w:rsidTr="002769B7">
        <w:tc>
          <w:tcPr>
            <w:tcW w:w="730" w:type="dxa"/>
            <w:tcBorders>
              <w:top w:val="single" w:sz="4" w:space="0" w:color="auto"/>
              <w:left w:val="single" w:sz="4" w:space="0" w:color="auto"/>
              <w:bottom w:val="single" w:sz="4" w:space="0" w:color="auto"/>
              <w:right w:val="single" w:sz="4" w:space="0" w:color="auto"/>
            </w:tcBorders>
            <w:hideMark/>
          </w:tcPr>
          <w:p w:rsidR="001D29F2" w:rsidRPr="007F6DEF" w:rsidRDefault="001D29F2" w:rsidP="002769B7">
            <w:pPr>
              <w:jc w:val="center"/>
              <w:rPr>
                <w:rFonts w:asciiTheme="majorBidi" w:hAnsiTheme="majorBidi" w:cstheme="majorBidi"/>
                <w:b/>
                <w:bCs/>
              </w:rPr>
            </w:pPr>
            <w:r w:rsidRPr="007F6DEF">
              <w:rPr>
                <w:rFonts w:asciiTheme="majorBidi" w:hAnsiTheme="majorBidi" w:cstheme="majorBidi"/>
                <w:b/>
                <w:bCs/>
              </w:rPr>
              <w:t>Sr. No.</w:t>
            </w:r>
          </w:p>
        </w:tc>
        <w:tc>
          <w:tcPr>
            <w:tcW w:w="4432" w:type="dxa"/>
            <w:tcBorders>
              <w:top w:val="single" w:sz="4" w:space="0" w:color="auto"/>
              <w:left w:val="single" w:sz="4" w:space="0" w:color="auto"/>
              <w:bottom w:val="single" w:sz="4" w:space="0" w:color="auto"/>
              <w:right w:val="single" w:sz="4" w:space="0" w:color="auto"/>
            </w:tcBorders>
            <w:hideMark/>
          </w:tcPr>
          <w:p w:rsidR="001D29F2" w:rsidRPr="007F6DEF" w:rsidRDefault="001D29F2" w:rsidP="002769B7">
            <w:pPr>
              <w:jc w:val="center"/>
              <w:rPr>
                <w:rFonts w:asciiTheme="majorBidi" w:hAnsiTheme="majorBidi" w:cstheme="majorBidi"/>
                <w:b/>
                <w:bCs/>
              </w:rPr>
            </w:pPr>
            <w:r w:rsidRPr="007F6DEF">
              <w:rPr>
                <w:rFonts w:asciiTheme="majorBidi" w:hAnsiTheme="majorBidi" w:cstheme="majorBidi"/>
                <w:b/>
                <w:bCs/>
              </w:rPr>
              <w:t>Drug</w:t>
            </w:r>
          </w:p>
        </w:tc>
      </w:tr>
      <w:tr w:rsidR="001D29F2" w:rsidRPr="007F6DEF" w:rsidTr="002769B7">
        <w:tc>
          <w:tcPr>
            <w:tcW w:w="730" w:type="dxa"/>
            <w:tcBorders>
              <w:top w:val="single" w:sz="4" w:space="0" w:color="auto"/>
              <w:left w:val="single" w:sz="4" w:space="0" w:color="auto"/>
              <w:bottom w:val="single" w:sz="4" w:space="0" w:color="auto"/>
              <w:right w:val="single" w:sz="4" w:space="0" w:color="auto"/>
            </w:tcBorders>
            <w:hideMark/>
          </w:tcPr>
          <w:p w:rsidR="001D29F2" w:rsidRPr="007F6DEF" w:rsidRDefault="001D29F2" w:rsidP="002769B7">
            <w:pPr>
              <w:jc w:val="both"/>
              <w:rPr>
                <w:rFonts w:asciiTheme="majorBidi" w:hAnsiTheme="majorBidi" w:cstheme="majorBidi"/>
              </w:rPr>
            </w:pPr>
            <w:r w:rsidRPr="007F6DEF">
              <w:rPr>
                <w:rFonts w:asciiTheme="majorBidi" w:hAnsiTheme="majorBidi" w:cstheme="majorBidi"/>
              </w:rPr>
              <w:t>01</w:t>
            </w:r>
          </w:p>
        </w:tc>
        <w:tc>
          <w:tcPr>
            <w:tcW w:w="4432" w:type="dxa"/>
            <w:tcBorders>
              <w:top w:val="single" w:sz="4" w:space="0" w:color="auto"/>
              <w:left w:val="single" w:sz="4" w:space="0" w:color="auto"/>
              <w:bottom w:val="single" w:sz="4" w:space="0" w:color="auto"/>
              <w:right w:val="single" w:sz="4" w:space="0" w:color="auto"/>
            </w:tcBorders>
            <w:hideMark/>
          </w:tcPr>
          <w:p w:rsidR="001D29F2" w:rsidRPr="007F6DEF" w:rsidRDefault="001D29F2" w:rsidP="002769B7">
            <w:pPr>
              <w:jc w:val="both"/>
              <w:rPr>
                <w:rFonts w:asciiTheme="majorBidi" w:hAnsiTheme="majorBidi" w:cstheme="majorBidi"/>
              </w:rPr>
            </w:pPr>
            <w:r>
              <w:rPr>
                <w:rFonts w:asciiTheme="majorBidi" w:hAnsiTheme="majorBidi" w:cstheme="majorBidi"/>
              </w:rPr>
              <w:t>Liquid Paraffin</w:t>
            </w:r>
          </w:p>
        </w:tc>
      </w:tr>
      <w:tr w:rsidR="001D29F2" w:rsidRPr="007F6DEF" w:rsidTr="002769B7">
        <w:tc>
          <w:tcPr>
            <w:tcW w:w="730" w:type="dxa"/>
            <w:tcBorders>
              <w:top w:val="single" w:sz="4" w:space="0" w:color="auto"/>
              <w:left w:val="single" w:sz="4" w:space="0" w:color="auto"/>
              <w:bottom w:val="single" w:sz="4" w:space="0" w:color="auto"/>
              <w:right w:val="single" w:sz="4" w:space="0" w:color="auto"/>
            </w:tcBorders>
            <w:hideMark/>
          </w:tcPr>
          <w:p w:rsidR="001D29F2" w:rsidRPr="007F6DEF" w:rsidRDefault="001D29F2" w:rsidP="002769B7">
            <w:pPr>
              <w:jc w:val="both"/>
              <w:rPr>
                <w:rFonts w:asciiTheme="majorBidi" w:hAnsiTheme="majorBidi" w:cstheme="majorBidi"/>
              </w:rPr>
            </w:pPr>
            <w:r w:rsidRPr="007F6DEF">
              <w:rPr>
                <w:rFonts w:asciiTheme="majorBidi" w:hAnsiTheme="majorBidi" w:cstheme="majorBidi"/>
              </w:rPr>
              <w:t>02</w:t>
            </w:r>
          </w:p>
        </w:tc>
        <w:tc>
          <w:tcPr>
            <w:tcW w:w="4432" w:type="dxa"/>
            <w:tcBorders>
              <w:top w:val="single" w:sz="4" w:space="0" w:color="auto"/>
              <w:left w:val="single" w:sz="4" w:space="0" w:color="auto"/>
              <w:bottom w:val="single" w:sz="4" w:space="0" w:color="auto"/>
              <w:right w:val="single" w:sz="4" w:space="0" w:color="auto"/>
            </w:tcBorders>
          </w:tcPr>
          <w:p w:rsidR="001D29F2" w:rsidRPr="007F6DEF" w:rsidRDefault="001D29F2" w:rsidP="002769B7">
            <w:pPr>
              <w:jc w:val="both"/>
              <w:rPr>
                <w:rFonts w:asciiTheme="majorBidi" w:hAnsiTheme="majorBidi" w:cstheme="majorBidi"/>
              </w:rPr>
            </w:pPr>
            <w:r>
              <w:rPr>
                <w:rFonts w:asciiTheme="majorBidi" w:hAnsiTheme="majorBidi" w:cstheme="majorBidi"/>
              </w:rPr>
              <w:t>Castor Oil</w:t>
            </w:r>
          </w:p>
        </w:tc>
      </w:tr>
      <w:tr w:rsidR="001D29F2" w:rsidRPr="007F6DEF" w:rsidTr="002769B7">
        <w:tc>
          <w:tcPr>
            <w:tcW w:w="730" w:type="dxa"/>
            <w:tcBorders>
              <w:top w:val="single" w:sz="4" w:space="0" w:color="auto"/>
              <w:left w:val="single" w:sz="4" w:space="0" w:color="auto"/>
              <w:bottom w:val="single" w:sz="4" w:space="0" w:color="auto"/>
              <w:right w:val="single" w:sz="4" w:space="0" w:color="auto"/>
            </w:tcBorders>
            <w:hideMark/>
          </w:tcPr>
          <w:p w:rsidR="001D29F2" w:rsidRPr="007F6DEF" w:rsidRDefault="001D29F2" w:rsidP="002769B7">
            <w:pPr>
              <w:jc w:val="both"/>
              <w:rPr>
                <w:rFonts w:asciiTheme="majorBidi" w:hAnsiTheme="majorBidi" w:cstheme="majorBidi"/>
              </w:rPr>
            </w:pPr>
            <w:r w:rsidRPr="007F6DEF">
              <w:rPr>
                <w:rFonts w:asciiTheme="majorBidi" w:hAnsiTheme="majorBidi" w:cstheme="majorBidi"/>
              </w:rPr>
              <w:t>03</w:t>
            </w:r>
          </w:p>
        </w:tc>
        <w:tc>
          <w:tcPr>
            <w:tcW w:w="4432" w:type="dxa"/>
            <w:tcBorders>
              <w:top w:val="single" w:sz="4" w:space="0" w:color="auto"/>
              <w:left w:val="single" w:sz="4" w:space="0" w:color="auto"/>
              <w:bottom w:val="single" w:sz="4" w:space="0" w:color="auto"/>
              <w:right w:val="single" w:sz="4" w:space="0" w:color="auto"/>
            </w:tcBorders>
          </w:tcPr>
          <w:p w:rsidR="001D29F2" w:rsidRPr="007F6DEF" w:rsidRDefault="001D29F2" w:rsidP="002769B7">
            <w:pPr>
              <w:jc w:val="both"/>
              <w:rPr>
                <w:rFonts w:asciiTheme="majorBidi" w:hAnsiTheme="majorBidi" w:cstheme="majorBidi"/>
              </w:rPr>
            </w:pPr>
            <w:r>
              <w:rPr>
                <w:rFonts w:asciiTheme="majorBidi" w:hAnsiTheme="majorBidi" w:cstheme="majorBidi"/>
              </w:rPr>
              <w:t>Calamine</w:t>
            </w:r>
          </w:p>
        </w:tc>
      </w:tr>
      <w:tr w:rsidR="001D29F2" w:rsidRPr="007F6DEF" w:rsidTr="002769B7">
        <w:tc>
          <w:tcPr>
            <w:tcW w:w="730" w:type="dxa"/>
            <w:tcBorders>
              <w:top w:val="single" w:sz="4" w:space="0" w:color="auto"/>
              <w:left w:val="single" w:sz="4" w:space="0" w:color="auto"/>
              <w:bottom w:val="single" w:sz="4" w:space="0" w:color="auto"/>
              <w:right w:val="single" w:sz="4" w:space="0" w:color="auto"/>
            </w:tcBorders>
            <w:hideMark/>
          </w:tcPr>
          <w:p w:rsidR="001D29F2" w:rsidRPr="007F6DEF" w:rsidRDefault="001D29F2" w:rsidP="002769B7">
            <w:pPr>
              <w:jc w:val="both"/>
              <w:rPr>
                <w:rFonts w:asciiTheme="majorBidi" w:hAnsiTheme="majorBidi" w:cstheme="majorBidi"/>
              </w:rPr>
            </w:pPr>
            <w:r w:rsidRPr="007F6DEF">
              <w:rPr>
                <w:rFonts w:asciiTheme="majorBidi" w:hAnsiTheme="majorBidi" w:cstheme="majorBidi"/>
              </w:rPr>
              <w:t>04</w:t>
            </w:r>
          </w:p>
        </w:tc>
        <w:tc>
          <w:tcPr>
            <w:tcW w:w="4432" w:type="dxa"/>
            <w:tcBorders>
              <w:top w:val="single" w:sz="4" w:space="0" w:color="auto"/>
              <w:left w:val="single" w:sz="4" w:space="0" w:color="auto"/>
              <w:bottom w:val="single" w:sz="4" w:space="0" w:color="auto"/>
              <w:right w:val="single" w:sz="4" w:space="0" w:color="auto"/>
            </w:tcBorders>
          </w:tcPr>
          <w:p w:rsidR="001D29F2" w:rsidRPr="007F6DEF" w:rsidRDefault="001D29F2" w:rsidP="002769B7">
            <w:pPr>
              <w:jc w:val="both"/>
              <w:rPr>
                <w:rFonts w:asciiTheme="majorBidi" w:hAnsiTheme="majorBidi" w:cstheme="majorBidi"/>
              </w:rPr>
            </w:pPr>
            <w:r>
              <w:rPr>
                <w:rFonts w:asciiTheme="majorBidi" w:hAnsiTheme="majorBidi" w:cstheme="majorBidi"/>
              </w:rPr>
              <w:t>Glycerin</w:t>
            </w:r>
          </w:p>
        </w:tc>
      </w:tr>
      <w:tr w:rsidR="001D29F2" w:rsidRPr="007F6DEF" w:rsidTr="002769B7">
        <w:tc>
          <w:tcPr>
            <w:tcW w:w="730" w:type="dxa"/>
            <w:tcBorders>
              <w:top w:val="single" w:sz="4" w:space="0" w:color="auto"/>
              <w:left w:val="single" w:sz="4" w:space="0" w:color="auto"/>
              <w:bottom w:val="single" w:sz="4" w:space="0" w:color="auto"/>
              <w:right w:val="single" w:sz="4" w:space="0" w:color="auto"/>
            </w:tcBorders>
            <w:hideMark/>
          </w:tcPr>
          <w:p w:rsidR="001D29F2" w:rsidRPr="007F6DEF" w:rsidRDefault="001D29F2" w:rsidP="002769B7">
            <w:pPr>
              <w:jc w:val="both"/>
              <w:rPr>
                <w:rFonts w:asciiTheme="majorBidi" w:hAnsiTheme="majorBidi" w:cstheme="majorBidi"/>
              </w:rPr>
            </w:pPr>
            <w:r w:rsidRPr="007F6DEF">
              <w:rPr>
                <w:rFonts w:asciiTheme="majorBidi" w:hAnsiTheme="majorBidi" w:cstheme="majorBidi"/>
              </w:rPr>
              <w:t>05</w:t>
            </w:r>
          </w:p>
        </w:tc>
        <w:tc>
          <w:tcPr>
            <w:tcW w:w="4432" w:type="dxa"/>
            <w:tcBorders>
              <w:top w:val="single" w:sz="4" w:space="0" w:color="auto"/>
              <w:left w:val="single" w:sz="4" w:space="0" w:color="auto"/>
              <w:bottom w:val="single" w:sz="4" w:space="0" w:color="auto"/>
              <w:right w:val="single" w:sz="4" w:space="0" w:color="auto"/>
            </w:tcBorders>
          </w:tcPr>
          <w:p w:rsidR="001D29F2" w:rsidRPr="007F6DEF" w:rsidRDefault="001D29F2" w:rsidP="002769B7">
            <w:pPr>
              <w:jc w:val="both"/>
              <w:rPr>
                <w:rFonts w:asciiTheme="majorBidi" w:hAnsiTheme="majorBidi" w:cstheme="majorBidi"/>
              </w:rPr>
            </w:pPr>
            <w:r>
              <w:rPr>
                <w:rFonts w:asciiTheme="majorBidi" w:hAnsiTheme="majorBidi" w:cstheme="majorBidi"/>
              </w:rPr>
              <w:t>Ichthammol</w:t>
            </w:r>
          </w:p>
        </w:tc>
      </w:tr>
    </w:tbl>
    <w:p w:rsidR="00C023F6" w:rsidRDefault="00C023F6" w:rsidP="0058425C">
      <w:pPr>
        <w:spacing w:after="160" w:line="259" w:lineRule="auto"/>
        <w:rPr>
          <w:b/>
          <w:sz w:val="32"/>
          <w:szCs w:val="32"/>
          <w:u w:val="single"/>
        </w:rPr>
      </w:pPr>
    </w:p>
    <w:p w:rsidR="003313F2" w:rsidRPr="003B2FA7" w:rsidRDefault="007F388D" w:rsidP="007F388D">
      <w:pPr>
        <w:spacing w:after="160" w:line="259" w:lineRule="auto"/>
        <w:jc w:val="center"/>
        <w:rPr>
          <w:b/>
          <w:sz w:val="32"/>
          <w:szCs w:val="32"/>
        </w:rPr>
      </w:pPr>
      <w:r w:rsidRPr="003B2FA7">
        <w:rPr>
          <w:b/>
          <w:sz w:val="32"/>
          <w:szCs w:val="32"/>
        </w:rPr>
        <w:lastRenderedPageBreak/>
        <w:t>QUALITY ASURANCE CASES</w:t>
      </w:r>
    </w:p>
    <w:p w:rsidR="007F388D" w:rsidRDefault="007F388D" w:rsidP="0058425C">
      <w:pPr>
        <w:spacing w:after="160" w:line="259" w:lineRule="auto"/>
        <w:rPr>
          <w:b/>
          <w:sz w:val="32"/>
          <w:szCs w:val="32"/>
          <w:u w:val="single"/>
        </w:rPr>
      </w:pPr>
    </w:p>
    <w:p w:rsidR="007F388D" w:rsidRPr="005F1E6D" w:rsidRDefault="007F388D" w:rsidP="007F388D">
      <w:pPr>
        <w:spacing w:line="360" w:lineRule="auto"/>
        <w:jc w:val="center"/>
        <w:rPr>
          <w:rFonts w:ascii="Arial" w:hAnsi="Arial" w:cs="Arial"/>
          <w:b/>
        </w:rPr>
      </w:pPr>
      <w:r w:rsidRPr="005F1E6D">
        <w:rPr>
          <w:rFonts w:ascii="Arial" w:hAnsi="Arial" w:cs="Arial"/>
          <w:b/>
        </w:rPr>
        <w:t>Item No. I GMP NON-COMPLIANCE CASES (NEW)</w:t>
      </w:r>
    </w:p>
    <w:p w:rsidR="007F388D" w:rsidRPr="005F1E6D" w:rsidRDefault="007F388D" w:rsidP="007F388D">
      <w:pPr>
        <w:jc w:val="center"/>
        <w:rPr>
          <w:rFonts w:ascii="Arial" w:hAnsi="Arial" w:cs="Arial"/>
          <w:b/>
        </w:rPr>
      </w:pPr>
    </w:p>
    <w:p w:rsidR="007F388D" w:rsidRPr="005F1E6D" w:rsidRDefault="007F388D" w:rsidP="007F388D">
      <w:pPr>
        <w:ind w:left="1440" w:hanging="1440"/>
        <w:jc w:val="both"/>
        <w:rPr>
          <w:rFonts w:ascii="Arial" w:hAnsi="Arial" w:cs="Arial"/>
          <w:b/>
          <w:u w:val="single"/>
        </w:rPr>
      </w:pPr>
      <w:r w:rsidRPr="005F1E6D">
        <w:rPr>
          <w:rFonts w:ascii="Arial" w:hAnsi="Arial" w:cs="Arial"/>
          <w:b/>
        </w:rPr>
        <w:t>Case No. i:</w:t>
      </w:r>
      <w:r w:rsidRPr="005F1E6D">
        <w:rPr>
          <w:rFonts w:ascii="Arial" w:hAnsi="Arial" w:cs="Arial"/>
          <w:b/>
        </w:rPr>
        <w:tab/>
      </w:r>
      <w:r w:rsidRPr="005F1E6D">
        <w:rPr>
          <w:rFonts w:ascii="Arial" w:hAnsi="Arial" w:cs="Arial"/>
          <w:b/>
          <w:u w:val="single"/>
        </w:rPr>
        <w:t>M/S. NIMRALL LABORATORIES, RAWAT.</w:t>
      </w:r>
    </w:p>
    <w:p w:rsidR="007F388D" w:rsidRPr="005F1E6D" w:rsidRDefault="007F388D" w:rsidP="007F388D">
      <w:pPr>
        <w:jc w:val="both"/>
        <w:rPr>
          <w:rFonts w:ascii="Arial" w:hAnsi="Arial" w:cs="Arial"/>
          <w:b/>
          <w:u w:val="single"/>
        </w:rPr>
      </w:pPr>
    </w:p>
    <w:p w:rsidR="007F388D" w:rsidRPr="005F1E6D" w:rsidRDefault="007F388D" w:rsidP="007F388D">
      <w:pPr>
        <w:jc w:val="both"/>
        <w:rPr>
          <w:rFonts w:ascii="Arial" w:hAnsi="Arial" w:cs="Arial"/>
          <w:b/>
          <w:u w:val="single"/>
        </w:rPr>
      </w:pPr>
      <w:r w:rsidRPr="005F1E6D">
        <w:rPr>
          <w:rFonts w:ascii="Arial" w:hAnsi="Arial" w:cs="Arial"/>
          <w:b/>
          <w:u w:val="single"/>
        </w:rPr>
        <w:t>Background:</w:t>
      </w:r>
    </w:p>
    <w:p w:rsidR="007F388D" w:rsidRPr="005F1E6D" w:rsidRDefault="007F388D" w:rsidP="007F388D">
      <w:pPr>
        <w:rPr>
          <w:rFonts w:ascii="Arial" w:hAnsi="Arial" w:cs="Arial"/>
        </w:rPr>
      </w:pPr>
    </w:p>
    <w:p w:rsidR="007F388D" w:rsidRPr="005F1E6D" w:rsidRDefault="007F388D" w:rsidP="007F388D">
      <w:pPr>
        <w:pStyle w:val="NoSpacing"/>
        <w:ind w:right="-630"/>
        <w:jc w:val="both"/>
        <w:rPr>
          <w:rFonts w:ascii="Arial" w:eastAsia="SimSun" w:hAnsi="Arial" w:cs="Arial"/>
          <w:lang w:eastAsia="zh-CN"/>
        </w:rPr>
      </w:pPr>
      <w:r w:rsidRPr="005F1E6D">
        <w:rPr>
          <w:rFonts w:ascii="Arial" w:hAnsi="Arial" w:cs="Arial"/>
        </w:rPr>
        <w:tab/>
      </w:r>
      <w:r w:rsidRPr="005F1E6D">
        <w:rPr>
          <w:rFonts w:ascii="Arial" w:eastAsia="SimSun" w:hAnsi="Arial" w:cs="Arial"/>
          <w:lang w:eastAsia="zh-CN"/>
        </w:rPr>
        <w:t>Mr. Hasan Afzaal and Hafiz Muhammad Umair, Assistant Director (I&amp;E) conducted inspection of the firm M/s. M/s. Nimrall Laboratories, Plot No. 24, Street No. SS-3, Rawat Industrial Estate, Rawat on 30-05-2019.</w:t>
      </w:r>
    </w:p>
    <w:p w:rsidR="007F388D" w:rsidRPr="005F1E6D" w:rsidRDefault="007F388D" w:rsidP="007F388D">
      <w:pPr>
        <w:ind w:left="-450" w:right="-630" w:firstLine="450"/>
        <w:jc w:val="both"/>
        <w:rPr>
          <w:rFonts w:ascii="Arial" w:hAnsi="Arial" w:cs="Arial"/>
        </w:rPr>
      </w:pPr>
    </w:p>
    <w:p w:rsidR="007F388D" w:rsidRPr="005F1E6D" w:rsidRDefault="007F388D" w:rsidP="007F388D">
      <w:pPr>
        <w:ind w:left="-450" w:right="-630" w:firstLine="450"/>
        <w:jc w:val="both"/>
        <w:rPr>
          <w:rFonts w:ascii="Arial" w:hAnsi="Arial" w:cs="Arial"/>
        </w:rPr>
      </w:pPr>
      <w:r w:rsidRPr="005F1E6D">
        <w:rPr>
          <w:rFonts w:ascii="Arial" w:hAnsi="Arial" w:cs="Arial"/>
        </w:rPr>
        <w:t>2.</w:t>
      </w:r>
      <w:r w:rsidRPr="005F1E6D">
        <w:rPr>
          <w:rFonts w:ascii="Arial" w:hAnsi="Arial" w:cs="Arial"/>
        </w:rPr>
        <w:tab/>
        <w:t>The panel during inspection noted the following critical observations:-</w:t>
      </w:r>
    </w:p>
    <w:p w:rsidR="007F388D" w:rsidRPr="005F1E6D" w:rsidRDefault="007F388D" w:rsidP="007F388D">
      <w:pPr>
        <w:ind w:left="-450" w:right="-630" w:firstLine="450"/>
        <w:jc w:val="both"/>
        <w:rPr>
          <w:rFonts w:ascii="Arial" w:hAnsi="Arial" w:cs="Arial"/>
        </w:rPr>
      </w:pPr>
    </w:p>
    <w:p w:rsidR="007F388D" w:rsidRPr="005F1E6D" w:rsidRDefault="007F388D" w:rsidP="00EA67FB">
      <w:pPr>
        <w:numPr>
          <w:ilvl w:val="0"/>
          <w:numId w:val="198"/>
        </w:numPr>
        <w:jc w:val="both"/>
        <w:rPr>
          <w:rFonts w:ascii="Arial" w:hAnsi="Arial" w:cs="Arial"/>
        </w:rPr>
      </w:pPr>
      <w:r w:rsidRPr="005F1E6D">
        <w:rPr>
          <w:rFonts w:ascii="Arial" w:hAnsi="Arial" w:cs="Arial"/>
        </w:rPr>
        <w:t>No improvement has been observed in the pest control in the general sections as the undersigned observed a lizard in the dry suspension section (General), a wasp in the liquid Ampoule (General) washing area and Ants in liquid Syrup (General) Area. No production was seen in the DS (General) and liquid Ampoule (General), however batch # S-671 of Product Do-One Suspension was in filling stage, hence the undersigned has taken samples to assess whether or not the presence of pest have a direct impact on the quality of product, irrespective of the fact that the presence of pests itself is a gross violation of GMP.</w:t>
      </w:r>
    </w:p>
    <w:p w:rsidR="007F388D" w:rsidRPr="005F1E6D" w:rsidRDefault="007F388D" w:rsidP="00EA67FB">
      <w:pPr>
        <w:numPr>
          <w:ilvl w:val="0"/>
          <w:numId w:val="198"/>
        </w:numPr>
        <w:jc w:val="both"/>
        <w:rPr>
          <w:rFonts w:ascii="Arial" w:hAnsi="Arial" w:cs="Arial"/>
        </w:rPr>
      </w:pPr>
      <w:r w:rsidRPr="005F1E6D">
        <w:rPr>
          <w:rFonts w:ascii="Arial" w:hAnsi="Arial" w:cs="Arial"/>
        </w:rPr>
        <w:t>QA Person has still not been hired, along with 05 production pharmacist required under law as the firm has total of 10sections, yet 05 pharmacists are present in the production section.</w:t>
      </w:r>
    </w:p>
    <w:p w:rsidR="007F388D" w:rsidRPr="005F1E6D" w:rsidRDefault="007F388D" w:rsidP="00EA67FB">
      <w:pPr>
        <w:numPr>
          <w:ilvl w:val="0"/>
          <w:numId w:val="198"/>
        </w:numPr>
        <w:jc w:val="both"/>
        <w:rPr>
          <w:rFonts w:ascii="Arial" w:hAnsi="Arial" w:cs="Arial"/>
        </w:rPr>
      </w:pPr>
      <w:r w:rsidRPr="005F1E6D">
        <w:rPr>
          <w:rFonts w:ascii="Arial" w:hAnsi="Arial" w:cs="Arial"/>
        </w:rPr>
        <w:t>Record for temp/ humidity control was not found in the production section as well as the warehouse (FGS).</w:t>
      </w:r>
    </w:p>
    <w:p w:rsidR="007F388D" w:rsidRPr="005F1E6D" w:rsidRDefault="007F388D" w:rsidP="00EA67FB">
      <w:pPr>
        <w:numPr>
          <w:ilvl w:val="0"/>
          <w:numId w:val="198"/>
        </w:numPr>
        <w:jc w:val="both"/>
        <w:rPr>
          <w:rFonts w:ascii="Arial" w:hAnsi="Arial" w:cs="Arial"/>
        </w:rPr>
      </w:pPr>
      <w:r w:rsidRPr="005F1E6D">
        <w:rPr>
          <w:rFonts w:ascii="Arial" w:hAnsi="Arial" w:cs="Arial"/>
        </w:rPr>
        <w:t>Main corridor does not have HVAC installed, and since no buffer (with ++ve pressure) is provided in general sections (DS, ) there are evidence /prominent chances of adulteration from particles from the corridor; as seen in tablet coating section, due to high –ve pressure (regulation) as small particles were sucked into the coating section.</w:t>
      </w:r>
    </w:p>
    <w:p w:rsidR="007F388D" w:rsidRPr="005F1E6D" w:rsidRDefault="007F388D" w:rsidP="00EA67FB">
      <w:pPr>
        <w:numPr>
          <w:ilvl w:val="0"/>
          <w:numId w:val="198"/>
        </w:numPr>
        <w:jc w:val="both"/>
        <w:rPr>
          <w:rFonts w:ascii="Arial" w:hAnsi="Arial" w:cs="Arial"/>
        </w:rPr>
      </w:pPr>
      <w:r w:rsidRPr="005F1E6D">
        <w:rPr>
          <w:rFonts w:ascii="Arial" w:hAnsi="Arial" w:cs="Arial"/>
        </w:rPr>
        <w:t>Cleaning validation is not in production in oral solid dosage form i.e. tablet/capsule despite the fact that the mixer is shared.</w:t>
      </w:r>
    </w:p>
    <w:p w:rsidR="007F388D" w:rsidRPr="005F1E6D" w:rsidRDefault="007F388D" w:rsidP="00EA67FB">
      <w:pPr>
        <w:numPr>
          <w:ilvl w:val="0"/>
          <w:numId w:val="198"/>
        </w:numPr>
        <w:jc w:val="both"/>
        <w:rPr>
          <w:rFonts w:ascii="Arial" w:hAnsi="Arial" w:cs="Arial"/>
        </w:rPr>
      </w:pPr>
      <w:r w:rsidRPr="005F1E6D">
        <w:rPr>
          <w:rFonts w:ascii="Arial" w:hAnsi="Arial" w:cs="Arial"/>
        </w:rPr>
        <w:t>In the QC section the following equipment are not provided as required for compendial testing;</w:t>
      </w:r>
    </w:p>
    <w:p w:rsidR="007F388D" w:rsidRPr="005F1E6D" w:rsidRDefault="007F388D" w:rsidP="007F388D">
      <w:pPr>
        <w:jc w:val="both"/>
        <w:rPr>
          <w:rFonts w:ascii="Arial" w:hAnsi="Arial" w:cs="Arial"/>
        </w:rPr>
      </w:pPr>
    </w:p>
    <w:p w:rsidR="007F388D" w:rsidRPr="005F1E6D" w:rsidRDefault="007F388D" w:rsidP="00EA67FB">
      <w:pPr>
        <w:numPr>
          <w:ilvl w:val="1"/>
          <w:numId w:val="198"/>
        </w:numPr>
        <w:jc w:val="both"/>
        <w:rPr>
          <w:rFonts w:ascii="Arial" w:hAnsi="Arial" w:cs="Arial"/>
        </w:rPr>
      </w:pPr>
      <w:r w:rsidRPr="005F1E6D">
        <w:rPr>
          <w:rFonts w:ascii="Arial" w:hAnsi="Arial" w:cs="Arial"/>
        </w:rPr>
        <w:t xml:space="preserve">Liquid Particle Counter </w:t>
      </w:r>
    </w:p>
    <w:p w:rsidR="007F388D" w:rsidRPr="005F1E6D" w:rsidRDefault="007F388D" w:rsidP="00EA67FB">
      <w:pPr>
        <w:numPr>
          <w:ilvl w:val="1"/>
          <w:numId w:val="198"/>
        </w:numPr>
        <w:jc w:val="both"/>
        <w:rPr>
          <w:rFonts w:ascii="Arial" w:hAnsi="Arial" w:cs="Arial"/>
        </w:rPr>
      </w:pPr>
      <w:r w:rsidRPr="005F1E6D">
        <w:rPr>
          <w:rFonts w:ascii="Arial" w:hAnsi="Arial" w:cs="Arial"/>
        </w:rPr>
        <w:t xml:space="preserve">TOC analyzer </w:t>
      </w:r>
    </w:p>
    <w:p w:rsidR="007F388D" w:rsidRPr="005F1E6D" w:rsidRDefault="007F388D" w:rsidP="00EA67FB">
      <w:pPr>
        <w:numPr>
          <w:ilvl w:val="1"/>
          <w:numId w:val="198"/>
        </w:numPr>
        <w:jc w:val="both"/>
        <w:rPr>
          <w:rFonts w:ascii="Arial" w:hAnsi="Arial" w:cs="Arial"/>
        </w:rPr>
      </w:pPr>
      <w:r w:rsidRPr="005F1E6D">
        <w:rPr>
          <w:rFonts w:ascii="Arial" w:hAnsi="Arial" w:cs="Arial"/>
        </w:rPr>
        <w:t>FTIR</w:t>
      </w:r>
    </w:p>
    <w:p w:rsidR="007F388D" w:rsidRPr="005F1E6D" w:rsidRDefault="007F388D" w:rsidP="00EA67FB">
      <w:pPr>
        <w:numPr>
          <w:ilvl w:val="1"/>
          <w:numId w:val="198"/>
        </w:numPr>
        <w:jc w:val="both"/>
        <w:rPr>
          <w:rFonts w:ascii="Arial" w:hAnsi="Arial" w:cs="Arial"/>
        </w:rPr>
      </w:pPr>
      <w:r w:rsidRPr="005F1E6D">
        <w:rPr>
          <w:rFonts w:ascii="Arial" w:hAnsi="Arial" w:cs="Arial"/>
        </w:rPr>
        <w:t>Gradient HPLC</w:t>
      </w:r>
    </w:p>
    <w:p w:rsidR="007F388D" w:rsidRPr="005F1E6D" w:rsidRDefault="007F388D" w:rsidP="007F388D">
      <w:pPr>
        <w:jc w:val="both"/>
        <w:rPr>
          <w:rFonts w:ascii="Arial" w:hAnsi="Arial" w:cs="Arial"/>
        </w:rPr>
      </w:pPr>
    </w:p>
    <w:p w:rsidR="007F388D" w:rsidRPr="005F1E6D" w:rsidRDefault="007F388D" w:rsidP="00EA67FB">
      <w:pPr>
        <w:numPr>
          <w:ilvl w:val="0"/>
          <w:numId w:val="198"/>
        </w:numPr>
        <w:jc w:val="both"/>
        <w:rPr>
          <w:rFonts w:ascii="Arial" w:hAnsi="Arial" w:cs="Arial"/>
        </w:rPr>
      </w:pPr>
      <w:r w:rsidRPr="005F1E6D">
        <w:rPr>
          <w:rFonts w:ascii="Arial" w:hAnsi="Arial" w:cs="Arial"/>
        </w:rPr>
        <w:t>Currently 04 out of approximately 170 products are tested on the available isocratic HPLC.</w:t>
      </w:r>
    </w:p>
    <w:p w:rsidR="007F388D" w:rsidRPr="005F1E6D" w:rsidRDefault="007F388D" w:rsidP="00EA67FB">
      <w:pPr>
        <w:numPr>
          <w:ilvl w:val="0"/>
          <w:numId w:val="198"/>
        </w:numPr>
        <w:jc w:val="both"/>
        <w:rPr>
          <w:rFonts w:ascii="Arial" w:hAnsi="Arial" w:cs="Arial"/>
        </w:rPr>
      </w:pPr>
      <w:r w:rsidRPr="005F1E6D">
        <w:rPr>
          <w:rFonts w:ascii="Arial" w:hAnsi="Arial" w:cs="Arial"/>
        </w:rPr>
        <w:t>Stability chamber for long term testing was out of order.</w:t>
      </w:r>
    </w:p>
    <w:p w:rsidR="007F388D" w:rsidRPr="005F1E6D" w:rsidRDefault="007F388D" w:rsidP="00EA67FB">
      <w:pPr>
        <w:numPr>
          <w:ilvl w:val="0"/>
          <w:numId w:val="198"/>
        </w:numPr>
        <w:jc w:val="both"/>
        <w:rPr>
          <w:rFonts w:ascii="Arial" w:hAnsi="Arial" w:cs="Arial"/>
        </w:rPr>
      </w:pPr>
      <w:r w:rsidRPr="005F1E6D">
        <w:rPr>
          <w:rFonts w:ascii="Arial" w:hAnsi="Arial" w:cs="Arial"/>
        </w:rPr>
        <w:t>Stability testing for accelerated results was done on 37</w:t>
      </w:r>
      <w:r w:rsidRPr="005F1E6D">
        <w:rPr>
          <w:rFonts w:ascii="Arial" w:hAnsi="Arial" w:cs="Arial"/>
        </w:rPr>
        <w:sym w:font="Symbol" w:char="F0B0"/>
      </w:r>
      <w:r w:rsidRPr="005F1E6D">
        <w:rPr>
          <w:rFonts w:ascii="Arial" w:hAnsi="Arial" w:cs="Arial"/>
        </w:rPr>
        <w:t>C/75%RH.</w:t>
      </w:r>
    </w:p>
    <w:p w:rsidR="007F388D" w:rsidRPr="005F1E6D" w:rsidRDefault="007F388D" w:rsidP="00EA67FB">
      <w:pPr>
        <w:numPr>
          <w:ilvl w:val="0"/>
          <w:numId w:val="198"/>
        </w:numPr>
        <w:jc w:val="both"/>
        <w:rPr>
          <w:rFonts w:ascii="Arial" w:hAnsi="Arial" w:cs="Arial"/>
        </w:rPr>
      </w:pPr>
      <w:r w:rsidRPr="005F1E6D">
        <w:rPr>
          <w:rFonts w:ascii="Arial" w:hAnsi="Arial" w:cs="Arial"/>
        </w:rPr>
        <w:t>Testing record for water and area maintenance was seen and found maintained.</w:t>
      </w:r>
    </w:p>
    <w:p w:rsidR="007F388D" w:rsidRPr="005F1E6D" w:rsidRDefault="007F388D" w:rsidP="00EA67FB">
      <w:pPr>
        <w:numPr>
          <w:ilvl w:val="0"/>
          <w:numId w:val="198"/>
        </w:numPr>
        <w:jc w:val="both"/>
        <w:rPr>
          <w:rFonts w:ascii="Arial" w:hAnsi="Arial" w:cs="Arial"/>
        </w:rPr>
      </w:pPr>
      <w:r w:rsidRPr="005F1E6D">
        <w:rPr>
          <w:rFonts w:ascii="Arial" w:hAnsi="Arial" w:cs="Arial"/>
        </w:rPr>
        <w:t>Calibration of sterilizers i.e. Autoclave and Dry Heat Oven was seen; however validation of same has been advised.</w:t>
      </w:r>
    </w:p>
    <w:p w:rsidR="007F388D" w:rsidRPr="005F1E6D" w:rsidRDefault="007F388D" w:rsidP="007F388D">
      <w:pPr>
        <w:ind w:right="-630"/>
        <w:jc w:val="both"/>
        <w:rPr>
          <w:rFonts w:ascii="Arial" w:hAnsi="Arial" w:cs="Arial"/>
          <w:b/>
          <w:u w:val="single"/>
        </w:rPr>
      </w:pPr>
    </w:p>
    <w:p w:rsidR="007F388D" w:rsidRPr="005F1E6D" w:rsidRDefault="007F388D" w:rsidP="007F388D">
      <w:pPr>
        <w:rPr>
          <w:rFonts w:ascii="Arial" w:hAnsi="Arial" w:cs="Arial"/>
          <w:b/>
          <w:u w:val="single"/>
        </w:rPr>
      </w:pPr>
      <w:r w:rsidRPr="005F1E6D">
        <w:rPr>
          <w:rFonts w:ascii="Arial" w:hAnsi="Arial" w:cs="Arial"/>
          <w:b/>
          <w:u w:val="single"/>
        </w:rPr>
        <w:t>Action taken by DRAP:</w:t>
      </w:r>
    </w:p>
    <w:p w:rsidR="007F388D" w:rsidRPr="005F1E6D" w:rsidRDefault="007F388D" w:rsidP="007F388D">
      <w:pPr>
        <w:rPr>
          <w:rFonts w:ascii="Arial" w:hAnsi="Arial" w:cs="Arial"/>
        </w:rPr>
      </w:pPr>
      <w:r w:rsidRPr="005F1E6D">
        <w:rPr>
          <w:rFonts w:ascii="Arial" w:hAnsi="Arial" w:cs="Arial"/>
        </w:rPr>
        <w:tab/>
      </w:r>
    </w:p>
    <w:p w:rsidR="007F388D" w:rsidRPr="005F1E6D" w:rsidRDefault="007F388D" w:rsidP="007F388D">
      <w:pPr>
        <w:ind w:firstLine="720"/>
        <w:jc w:val="both"/>
        <w:rPr>
          <w:rFonts w:ascii="Arial" w:hAnsi="Arial" w:cs="Arial"/>
        </w:rPr>
      </w:pPr>
      <w:r w:rsidRPr="005F1E6D">
        <w:rPr>
          <w:rFonts w:ascii="Arial" w:hAnsi="Arial" w:cs="Arial"/>
        </w:rPr>
        <w:t>The firm M/s. Nimrall Laboratories, Rawat was served Show Cause Notice and suspension of production activities order No.F.4-17/2006-QA on 17.06.2019.</w:t>
      </w:r>
    </w:p>
    <w:p w:rsidR="007F388D" w:rsidRPr="005F1E6D" w:rsidRDefault="007F388D" w:rsidP="007F388D">
      <w:pPr>
        <w:rPr>
          <w:rFonts w:ascii="Arial" w:hAnsi="Arial" w:cs="Arial"/>
          <w:b/>
          <w:u w:val="single"/>
        </w:rPr>
      </w:pPr>
      <w:r w:rsidRPr="005F1E6D">
        <w:rPr>
          <w:rFonts w:ascii="Arial" w:hAnsi="Arial" w:cs="Arial"/>
          <w:b/>
          <w:u w:val="single"/>
        </w:rPr>
        <w:t>Reply of the firm:</w:t>
      </w:r>
    </w:p>
    <w:p w:rsidR="007F388D" w:rsidRPr="005F1E6D" w:rsidRDefault="007F388D" w:rsidP="007F388D">
      <w:pPr>
        <w:rPr>
          <w:rFonts w:ascii="Arial" w:hAnsi="Arial" w:cs="Arial"/>
        </w:rPr>
      </w:pPr>
      <w:r w:rsidRPr="005F1E6D">
        <w:rPr>
          <w:rFonts w:ascii="Arial" w:hAnsi="Arial" w:cs="Arial"/>
        </w:rPr>
        <w:tab/>
      </w:r>
    </w:p>
    <w:p w:rsidR="007F388D" w:rsidRPr="005F1E6D" w:rsidRDefault="007F388D" w:rsidP="007F388D">
      <w:pPr>
        <w:ind w:firstLine="720"/>
        <w:jc w:val="both"/>
        <w:rPr>
          <w:rFonts w:ascii="Arial" w:hAnsi="Arial" w:cs="Arial"/>
        </w:rPr>
      </w:pPr>
      <w:r w:rsidRPr="005F1E6D">
        <w:rPr>
          <w:rFonts w:ascii="Arial" w:hAnsi="Arial" w:cs="Arial"/>
        </w:rPr>
        <w:t>The firm M/s. Nimrall Laboratories, Rawat vide letter dated 27.06.2019 submitted compliance report of the observations noted by the panel and requested for the resumption of production.</w:t>
      </w:r>
    </w:p>
    <w:p w:rsidR="007F388D" w:rsidRPr="005F1E6D" w:rsidRDefault="007F388D" w:rsidP="007F388D">
      <w:pPr>
        <w:jc w:val="both"/>
        <w:rPr>
          <w:rFonts w:ascii="Arial" w:hAnsi="Arial" w:cs="Arial"/>
        </w:rPr>
      </w:pPr>
    </w:p>
    <w:p w:rsidR="007F388D" w:rsidRPr="005F1E6D" w:rsidRDefault="007F388D" w:rsidP="007F388D">
      <w:pPr>
        <w:rPr>
          <w:rFonts w:ascii="Arial" w:hAnsi="Arial" w:cs="Arial"/>
          <w:b/>
          <w:u w:val="single"/>
        </w:rPr>
      </w:pPr>
      <w:r w:rsidRPr="005F1E6D">
        <w:rPr>
          <w:rFonts w:ascii="Arial" w:hAnsi="Arial" w:cs="Arial"/>
          <w:b/>
          <w:u w:val="single"/>
        </w:rPr>
        <w:t>Updated Status:</w:t>
      </w:r>
    </w:p>
    <w:p w:rsidR="007F388D" w:rsidRPr="005F1E6D" w:rsidRDefault="007F388D" w:rsidP="007F388D">
      <w:pPr>
        <w:rPr>
          <w:rFonts w:ascii="Arial" w:hAnsi="Arial" w:cs="Arial"/>
        </w:rPr>
      </w:pPr>
      <w:r w:rsidRPr="005F1E6D">
        <w:rPr>
          <w:rFonts w:ascii="Arial" w:hAnsi="Arial" w:cs="Arial"/>
        </w:rPr>
        <w:tab/>
      </w:r>
    </w:p>
    <w:p w:rsidR="007F388D" w:rsidRPr="005F1E6D" w:rsidRDefault="007F388D" w:rsidP="007F388D">
      <w:pPr>
        <w:ind w:firstLine="720"/>
        <w:jc w:val="both"/>
        <w:rPr>
          <w:rFonts w:ascii="Arial" w:hAnsi="Arial" w:cs="Arial"/>
        </w:rPr>
      </w:pPr>
      <w:r w:rsidRPr="005F1E6D">
        <w:rPr>
          <w:rFonts w:ascii="Arial" w:hAnsi="Arial" w:cs="Arial"/>
        </w:rPr>
        <w:t xml:space="preserve">Request of the firm was placed before Director QA &amp; LT. The Director QA &amp; LT constituted following panel of experts for the purpose of verifications of observations. </w:t>
      </w:r>
    </w:p>
    <w:p w:rsidR="007F388D" w:rsidRPr="005F1E6D" w:rsidRDefault="007F388D" w:rsidP="007F388D">
      <w:pPr>
        <w:ind w:firstLine="720"/>
        <w:jc w:val="both"/>
        <w:rPr>
          <w:rFonts w:ascii="Arial" w:hAnsi="Arial" w:cs="Arial"/>
        </w:rPr>
      </w:pPr>
    </w:p>
    <w:p w:rsidR="007F388D" w:rsidRPr="005F1E6D" w:rsidRDefault="007F388D" w:rsidP="00EA67FB">
      <w:pPr>
        <w:pStyle w:val="ListParagraph"/>
        <w:numPr>
          <w:ilvl w:val="0"/>
          <w:numId w:val="199"/>
        </w:numPr>
        <w:spacing w:after="200" w:line="276" w:lineRule="auto"/>
        <w:ind w:left="1800" w:hanging="90"/>
        <w:contextualSpacing/>
        <w:rPr>
          <w:rFonts w:ascii="Arial" w:hAnsi="Arial" w:cs="Arial"/>
        </w:rPr>
      </w:pPr>
      <w:r w:rsidRPr="005F1E6D">
        <w:rPr>
          <w:rFonts w:ascii="Arial" w:hAnsi="Arial" w:cs="Arial"/>
        </w:rPr>
        <w:t>Additional. Director (QA), Islamabad</w:t>
      </w:r>
    </w:p>
    <w:p w:rsidR="007F388D" w:rsidRPr="005F1E6D" w:rsidRDefault="007F388D" w:rsidP="00EA67FB">
      <w:pPr>
        <w:pStyle w:val="ListParagraph"/>
        <w:numPr>
          <w:ilvl w:val="0"/>
          <w:numId w:val="199"/>
        </w:numPr>
        <w:spacing w:after="200" w:line="276" w:lineRule="auto"/>
        <w:ind w:left="1800" w:hanging="90"/>
        <w:contextualSpacing/>
        <w:rPr>
          <w:rFonts w:ascii="Arial" w:hAnsi="Arial" w:cs="Arial"/>
        </w:rPr>
      </w:pPr>
      <w:r w:rsidRPr="005F1E6D">
        <w:rPr>
          <w:rFonts w:ascii="Arial" w:hAnsi="Arial" w:cs="Arial"/>
        </w:rPr>
        <w:t>Area FID, Islamabad</w:t>
      </w:r>
    </w:p>
    <w:p w:rsidR="007F388D" w:rsidRPr="005F1E6D" w:rsidRDefault="007F388D" w:rsidP="00EA67FB">
      <w:pPr>
        <w:pStyle w:val="ListParagraph"/>
        <w:numPr>
          <w:ilvl w:val="0"/>
          <w:numId w:val="199"/>
        </w:numPr>
        <w:spacing w:after="200" w:line="276" w:lineRule="auto"/>
        <w:ind w:left="1800" w:hanging="90"/>
        <w:contextualSpacing/>
        <w:rPr>
          <w:rFonts w:ascii="Arial" w:hAnsi="Arial" w:cs="Arial"/>
        </w:rPr>
      </w:pPr>
      <w:r w:rsidRPr="005F1E6D">
        <w:rPr>
          <w:rFonts w:ascii="Arial" w:hAnsi="Arial" w:cs="Arial"/>
        </w:rPr>
        <w:t>Ishtiaq AD I&amp;E</w:t>
      </w:r>
    </w:p>
    <w:p w:rsidR="007F388D" w:rsidRPr="005F1E6D" w:rsidRDefault="007F388D" w:rsidP="007F388D">
      <w:pPr>
        <w:ind w:firstLine="720"/>
        <w:jc w:val="both"/>
        <w:rPr>
          <w:rFonts w:ascii="Arial" w:hAnsi="Arial" w:cs="Arial"/>
        </w:rPr>
      </w:pPr>
      <w:r w:rsidRPr="005F1E6D">
        <w:rPr>
          <w:rFonts w:ascii="Arial" w:hAnsi="Arial" w:cs="Arial"/>
        </w:rPr>
        <w:t xml:space="preserve">The panel conducted inspection of the firm M/s. Nimrall Laboratories, Rawat on 24.07.2019 and recommend the resumption of the firm. </w:t>
      </w:r>
      <w:proofErr w:type="gramStart"/>
      <w:r w:rsidRPr="005F1E6D">
        <w:rPr>
          <w:rFonts w:ascii="Arial" w:hAnsi="Arial" w:cs="Arial"/>
        </w:rPr>
        <w:t>Recommendation of the panel of experts were</w:t>
      </w:r>
      <w:proofErr w:type="gramEnd"/>
      <w:r w:rsidRPr="005F1E6D">
        <w:rPr>
          <w:rFonts w:ascii="Arial" w:hAnsi="Arial" w:cs="Arial"/>
        </w:rPr>
        <w:t xml:space="preserve"> placed before the Director QA&amp;LT. The Director QA&amp;LT allowed resumption of production. Letter for resumption of production was issued on 31.07.2019.</w:t>
      </w:r>
    </w:p>
    <w:p w:rsidR="007F388D" w:rsidRPr="00B2633B" w:rsidRDefault="007F388D" w:rsidP="007F388D">
      <w:pPr>
        <w:pStyle w:val="NoSpacing"/>
        <w:rPr>
          <w:rFonts w:ascii="Arial" w:hAnsi="Arial" w:cs="Arial"/>
        </w:rPr>
      </w:pPr>
    </w:p>
    <w:p w:rsidR="007F388D" w:rsidRPr="00C1095C" w:rsidRDefault="007F388D" w:rsidP="007F388D">
      <w:pPr>
        <w:pStyle w:val="NoSpacing"/>
        <w:spacing w:line="360" w:lineRule="auto"/>
        <w:rPr>
          <w:rFonts w:ascii="Arial" w:hAnsi="Arial" w:cs="Arial"/>
        </w:rPr>
      </w:pPr>
      <w:r w:rsidRPr="00C1095C">
        <w:rPr>
          <w:rFonts w:ascii="Arial" w:hAnsi="Arial" w:cs="Arial"/>
          <w:b/>
          <w:u w:val="single"/>
        </w:rPr>
        <w:t>Proceedings of 271</w:t>
      </w:r>
      <w:r w:rsidRPr="00C1095C">
        <w:rPr>
          <w:rFonts w:ascii="Arial" w:hAnsi="Arial" w:cs="Arial"/>
          <w:b/>
          <w:u w:val="single"/>
          <w:vertAlign w:val="superscript"/>
        </w:rPr>
        <w:t>st</w:t>
      </w:r>
      <w:r w:rsidRPr="00C1095C">
        <w:rPr>
          <w:rFonts w:ascii="Arial" w:hAnsi="Arial" w:cs="Arial"/>
          <w:b/>
          <w:u w:val="single"/>
        </w:rPr>
        <w:t xml:space="preserve"> meeting:-</w:t>
      </w:r>
    </w:p>
    <w:p w:rsidR="007F388D" w:rsidRPr="00C1095C" w:rsidRDefault="007F388D" w:rsidP="007F388D">
      <w:pPr>
        <w:autoSpaceDE w:val="0"/>
        <w:autoSpaceDN w:val="0"/>
        <w:adjustRightInd w:val="0"/>
        <w:spacing w:after="200"/>
        <w:ind w:firstLine="720"/>
        <w:jc w:val="both"/>
        <w:rPr>
          <w:rFonts w:ascii="Arial" w:hAnsi="Arial" w:cs="Arial"/>
          <w:bCs/>
        </w:rPr>
      </w:pPr>
      <w:r w:rsidRPr="00C1095C">
        <w:rPr>
          <w:rFonts w:ascii="Arial" w:hAnsi="Arial" w:cs="Arial"/>
          <w:bCs/>
        </w:rPr>
        <w:t xml:space="preserve">Quality Assurance Division </w:t>
      </w:r>
      <w:proofErr w:type="gramStart"/>
      <w:r w:rsidRPr="00C1095C">
        <w:rPr>
          <w:rFonts w:ascii="Arial" w:hAnsi="Arial" w:cs="Arial"/>
          <w:bCs/>
        </w:rPr>
        <w:t>place</w:t>
      </w:r>
      <w:proofErr w:type="gramEnd"/>
      <w:r w:rsidRPr="00C1095C">
        <w:rPr>
          <w:rFonts w:ascii="Arial" w:hAnsi="Arial" w:cs="Arial"/>
          <w:bCs/>
        </w:rPr>
        <w:t xml:space="preserve"> the case before the Board for ratification of the decision of Director (QA&amp;LT). The Board raised query regarding the powers delegated to Director (QA&amp;LT) by the Central Licensing Board. The Addl. Director (QA&amp;LT) informed the board that the Central Licensing Board in its 237</w:t>
      </w:r>
      <w:r w:rsidRPr="00C1095C">
        <w:rPr>
          <w:rFonts w:ascii="Arial" w:hAnsi="Arial" w:cs="Arial"/>
          <w:bCs/>
          <w:vertAlign w:val="superscript"/>
        </w:rPr>
        <w:t>th</w:t>
      </w:r>
      <w:r w:rsidRPr="00C1095C">
        <w:rPr>
          <w:rFonts w:ascii="Arial" w:hAnsi="Arial" w:cs="Arial"/>
          <w:bCs/>
        </w:rPr>
        <w:t xml:space="preserve"> meeting delegated some powers of the Board to Director (QA&amp;LT) under Rule 8 (10) of the Drugs (LR,A) Rules, 1976, in order to dispose of day to day business of Board. </w:t>
      </w:r>
    </w:p>
    <w:p w:rsidR="007F388D" w:rsidRPr="00C1095C" w:rsidRDefault="007F388D" w:rsidP="007F388D">
      <w:pPr>
        <w:autoSpaceDE w:val="0"/>
        <w:autoSpaceDN w:val="0"/>
        <w:adjustRightInd w:val="0"/>
        <w:spacing w:after="200"/>
        <w:jc w:val="both"/>
        <w:rPr>
          <w:rFonts w:ascii="Arial" w:hAnsi="Arial" w:cs="Arial"/>
          <w:bCs/>
        </w:rPr>
      </w:pPr>
      <w:r w:rsidRPr="00C1095C">
        <w:rPr>
          <w:rFonts w:ascii="Arial" w:hAnsi="Arial" w:cs="Arial"/>
          <w:b/>
          <w:bCs/>
          <w:u w:val="single"/>
        </w:rPr>
        <w:t xml:space="preserve">Decision of the </w:t>
      </w:r>
      <w:r w:rsidRPr="00C1095C">
        <w:rPr>
          <w:rFonts w:ascii="Arial" w:hAnsi="Arial" w:cs="Arial"/>
          <w:b/>
          <w:u w:val="single"/>
        </w:rPr>
        <w:t>271</w:t>
      </w:r>
      <w:r w:rsidRPr="00C1095C">
        <w:rPr>
          <w:rFonts w:ascii="Arial" w:hAnsi="Arial" w:cs="Arial"/>
          <w:b/>
          <w:u w:val="single"/>
          <w:vertAlign w:val="superscript"/>
        </w:rPr>
        <w:t>st</w:t>
      </w:r>
      <w:r w:rsidRPr="00C1095C">
        <w:rPr>
          <w:rFonts w:ascii="Arial" w:hAnsi="Arial" w:cs="Arial"/>
          <w:b/>
          <w:u w:val="single"/>
        </w:rPr>
        <w:t xml:space="preserve"> </w:t>
      </w:r>
      <w:r w:rsidRPr="00C1095C">
        <w:rPr>
          <w:rFonts w:ascii="Arial" w:hAnsi="Arial" w:cs="Arial"/>
          <w:b/>
          <w:bCs/>
          <w:u w:val="single"/>
        </w:rPr>
        <w:t>Meeting of CLB</w:t>
      </w:r>
    </w:p>
    <w:p w:rsidR="007F388D" w:rsidRPr="00B2633B" w:rsidRDefault="007F388D" w:rsidP="007F388D">
      <w:pPr>
        <w:pStyle w:val="NoSpacing"/>
        <w:ind w:firstLine="720"/>
        <w:jc w:val="both"/>
        <w:rPr>
          <w:rFonts w:ascii="Arial" w:hAnsi="Arial" w:cs="Arial"/>
        </w:rPr>
      </w:pPr>
      <w:r w:rsidRPr="00C1095C">
        <w:rPr>
          <w:rFonts w:ascii="Arial" w:hAnsi="Arial" w:cs="Arial"/>
        </w:rPr>
        <w:t>After thorough discussion/deliberations, considering all the pros and cons of the case, the Central Licensing Board decided to defer the case for next meeting. The Board advised the Quality Assurance Section to place the case of power delegation to Director (QA&amp;LT) as agenda item, in the next meeting of CLB</w:t>
      </w:r>
      <w:r>
        <w:rPr>
          <w:rFonts w:ascii="Arial" w:hAnsi="Arial" w:cs="Arial"/>
        </w:rPr>
        <w:t>.</w:t>
      </w:r>
      <w:r w:rsidRPr="00B2633B">
        <w:rPr>
          <w:rFonts w:ascii="Arial" w:hAnsi="Arial" w:cs="Arial"/>
        </w:rPr>
        <w:t xml:space="preserve"> </w:t>
      </w:r>
    </w:p>
    <w:p w:rsidR="007F388D" w:rsidRPr="00B2633B" w:rsidRDefault="007F388D" w:rsidP="007F388D">
      <w:pPr>
        <w:pStyle w:val="NoSpacing"/>
        <w:rPr>
          <w:rFonts w:ascii="Arial" w:hAnsi="Arial" w:cs="Arial"/>
        </w:rPr>
      </w:pPr>
    </w:p>
    <w:p w:rsidR="007F388D" w:rsidRPr="00B2633B" w:rsidRDefault="007F388D" w:rsidP="007F388D">
      <w:pPr>
        <w:rPr>
          <w:rFonts w:ascii="Arial" w:hAnsi="Arial" w:cs="Arial"/>
          <w:b/>
          <w:bCs/>
          <w:sz w:val="22"/>
          <w:szCs w:val="22"/>
        </w:rPr>
      </w:pPr>
      <w:r w:rsidRPr="00B2633B">
        <w:rPr>
          <w:rFonts w:ascii="Arial" w:hAnsi="Arial" w:cs="Arial"/>
          <w:b/>
          <w:bCs/>
          <w:sz w:val="22"/>
          <w:szCs w:val="22"/>
        </w:rPr>
        <w:br w:type="page"/>
      </w:r>
    </w:p>
    <w:p w:rsidR="007F388D" w:rsidRPr="005F1E6D" w:rsidRDefault="007F388D" w:rsidP="007F388D">
      <w:pPr>
        <w:ind w:left="1440" w:hanging="1440"/>
        <w:jc w:val="both"/>
        <w:rPr>
          <w:rFonts w:ascii="Arial" w:hAnsi="Arial" w:cs="Arial"/>
          <w:b/>
          <w:u w:val="single"/>
        </w:rPr>
      </w:pPr>
      <w:r w:rsidRPr="005F1E6D">
        <w:rPr>
          <w:rFonts w:ascii="Arial" w:hAnsi="Arial" w:cs="Arial"/>
          <w:b/>
        </w:rPr>
        <w:lastRenderedPageBreak/>
        <w:t>Case No. ii:</w:t>
      </w:r>
      <w:r w:rsidRPr="005F1E6D">
        <w:rPr>
          <w:rFonts w:ascii="Arial" w:hAnsi="Arial" w:cs="Arial"/>
          <w:b/>
        </w:rPr>
        <w:tab/>
      </w:r>
      <w:r w:rsidRPr="005F1E6D">
        <w:rPr>
          <w:rFonts w:ascii="Arial" w:hAnsi="Arial" w:cs="Arial"/>
          <w:b/>
          <w:u w:val="single"/>
        </w:rPr>
        <w:t>M/S. TG PHARMA, KARACHI.</w:t>
      </w:r>
    </w:p>
    <w:p w:rsidR="007F388D" w:rsidRPr="005F1E6D" w:rsidRDefault="007F388D" w:rsidP="007F388D">
      <w:pPr>
        <w:jc w:val="both"/>
        <w:rPr>
          <w:rFonts w:ascii="Arial" w:hAnsi="Arial" w:cs="Arial"/>
          <w:b/>
          <w:u w:val="single"/>
        </w:rPr>
      </w:pPr>
    </w:p>
    <w:p w:rsidR="007F388D" w:rsidRPr="005F1E6D" w:rsidRDefault="007F388D" w:rsidP="007F388D">
      <w:pPr>
        <w:jc w:val="both"/>
        <w:rPr>
          <w:rFonts w:ascii="Arial" w:hAnsi="Arial" w:cs="Arial"/>
          <w:b/>
          <w:u w:val="single"/>
        </w:rPr>
      </w:pPr>
      <w:r w:rsidRPr="005F1E6D">
        <w:rPr>
          <w:rFonts w:ascii="Arial" w:hAnsi="Arial" w:cs="Arial"/>
          <w:b/>
          <w:u w:val="single"/>
        </w:rPr>
        <w:t>Background:</w:t>
      </w:r>
    </w:p>
    <w:p w:rsidR="007F388D" w:rsidRPr="005F1E6D" w:rsidRDefault="007F388D" w:rsidP="007F388D">
      <w:pPr>
        <w:rPr>
          <w:rFonts w:ascii="Arial" w:hAnsi="Arial" w:cs="Arial"/>
        </w:rPr>
      </w:pPr>
    </w:p>
    <w:p w:rsidR="007F388D" w:rsidRPr="005F1E6D" w:rsidRDefault="007F388D" w:rsidP="007F388D">
      <w:pPr>
        <w:ind w:right="-630" w:firstLine="720"/>
        <w:jc w:val="both"/>
        <w:rPr>
          <w:rFonts w:ascii="Arial" w:hAnsi="Arial" w:cs="Arial"/>
        </w:rPr>
      </w:pPr>
      <w:proofErr w:type="gramStart"/>
      <w:r w:rsidRPr="005F1E6D">
        <w:rPr>
          <w:rFonts w:ascii="Arial" w:hAnsi="Arial" w:cs="Arial"/>
        </w:rPr>
        <w:t>Inspection of the firm M/s. T.G. Pharma (Pvt) Ltd, Plot No.</w:t>
      </w:r>
      <w:proofErr w:type="gramEnd"/>
      <w:r w:rsidRPr="005F1E6D">
        <w:rPr>
          <w:rFonts w:ascii="Arial" w:hAnsi="Arial" w:cs="Arial"/>
        </w:rPr>
        <w:t xml:space="preserve"> E-30, Sector 15, Korangi Industrial Area, Karachi was conducted on 17.05.2019 by the following panel of experts. The inspection was carried out on complaint through email.</w:t>
      </w:r>
    </w:p>
    <w:p w:rsidR="007F388D" w:rsidRPr="005F1E6D" w:rsidRDefault="007F388D" w:rsidP="007F388D">
      <w:pPr>
        <w:ind w:left="-450" w:right="-630" w:firstLine="450"/>
        <w:jc w:val="both"/>
        <w:rPr>
          <w:rFonts w:ascii="Arial" w:hAnsi="Arial" w:cs="Arial"/>
        </w:rPr>
      </w:pPr>
    </w:p>
    <w:p w:rsidR="007F388D" w:rsidRPr="005F1E6D" w:rsidRDefault="007F388D" w:rsidP="00EA67FB">
      <w:pPr>
        <w:pStyle w:val="ListParagraph"/>
        <w:numPr>
          <w:ilvl w:val="0"/>
          <w:numId w:val="201"/>
        </w:numPr>
        <w:spacing w:after="200" w:line="276" w:lineRule="auto"/>
        <w:ind w:left="2160" w:right="-630" w:hanging="90"/>
        <w:contextualSpacing/>
        <w:rPr>
          <w:rFonts w:ascii="Arial" w:hAnsi="Arial" w:cs="Arial"/>
        </w:rPr>
      </w:pPr>
      <w:r w:rsidRPr="005F1E6D">
        <w:rPr>
          <w:rFonts w:ascii="Arial" w:hAnsi="Arial" w:cs="Arial"/>
        </w:rPr>
        <w:t>Mrs. Muneeza Khan, FID-II, Karachi</w:t>
      </w:r>
    </w:p>
    <w:p w:rsidR="007F388D" w:rsidRPr="005F1E6D" w:rsidRDefault="007F388D" w:rsidP="00EA67FB">
      <w:pPr>
        <w:pStyle w:val="ListParagraph"/>
        <w:numPr>
          <w:ilvl w:val="0"/>
          <w:numId w:val="201"/>
        </w:numPr>
        <w:spacing w:after="200" w:line="276" w:lineRule="auto"/>
        <w:ind w:left="2160" w:right="-630" w:hanging="90"/>
        <w:contextualSpacing/>
        <w:rPr>
          <w:rFonts w:ascii="Arial" w:hAnsi="Arial" w:cs="Arial"/>
        </w:rPr>
      </w:pPr>
      <w:r w:rsidRPr="005F1E6D">
        <w:rPr>
          <w:rFonts w:ascii="Arial" w:hAnsi="Arial" w:cs="Arial"/>
        </w:rPr>
        <w:t>Mr. Abdul Rasool Shaikh, FID-IV, Karachi</w:t>
      </w:r>
    </w:p>
    <w:p w:rsidR="007F388D" w:rsidRPr="005F1E6D" w:rsidRDefault="007F388D" w:rsidP="00EA67FB">
      <w:pPr>
        <w:pStyle w:val="ListParagraph"/>
        <w:numPr>
          <w:ilvl w:val="0"/>
          <w:numId w:val="201"/>
        </w:numPr>
        <w:spacing w:after="200" w:line="276" w:lineRule="auto"/>
        <w:ind w:left="2160" w:right="-630" w:hanging="90"/>
        <w:contextualSpacing/>
        <w:rPr>
          <w:rFonts w:ascii="Arial" w:hAnsi="Arial" w:cs="Arial"/>
        </w:rPr>
      </w:pPr>
      <w:r w:rsidRPr="005F1E6D">
        <w:rPr>
          <w:rFonts w:ascii="Arial" w:hAnsi="Arial" w:cs="Arial"/>
        </w:rPr>
        <w:t>Dr. Shoaib Ahmed, FID-IX, Karachi</w:t>
      </w:r>
    </w:p>
    <w:p w:rsidR="007F388D" w:rsidRPr="005F1E6D" w:rsidRDefault="007F388D" w:rsidP="00EA67FB">
      <w:pPr>
        <w:pStyle w:val="ListParagraph"/>
        <w:numPr>
          <w:ilvl w:val="0"/>
          <w:numId w:val="201"/>
        </w:numPr>
        <w:spacing w:after="200" w:line="276" w:lineRule="auto"/>
        <w:ind w:left="2160" w:right="-630" w:hanging="90"/>
        <w:contextualSpacing/>
        <w:rPr>
          <w:rFonts w:ascii="Arial" w:hAnsi="Arial" w:cs="Arial"/>
        </w:rPr>
      </w:pPr>
      <w:r w:rsidRPr="005F1E6D">
        <w:rPr>
          <w:rFonts w:ascii="Arial" w:hAnsi="Arial" w:cs="Arial"/>
        </w:rPr>
        <w:t>Dr. Kirshan, Assistant Director, Karachi</w:t>
      </w:r>
    </w:p>
    <w:p w:rsidR="007F388D" w:rsidRPr="005F1E6D" w:rsidRDefault="007F388D" w:rsidP="007F388D">
      <w:pPr>
        <w:ind w:left="-450" w:right="-630" w:firstLine="450"/>
        <w:jc w:val="both"/>
        <w:rPr>
          <w:rFonts w:ascii="Arial" w:hAnsi="Arial" w:cs="Arial"/>
        </w:rPr>
      </w:pPr>
      <w:r w:rsidRPr="005F1E6D">
        <w:rPr>
          <w:rFonts w:ascii="Arial" w:hAnsi="Arial" w:cs="Arial"/>
        </w:rPr>
        <w:t>2.</w:t>
      </w:r>
      <w:r w:rsidRPr="005F1E6D">
        <w:rPr>
          <w:rFonts w:ascii="Arial" w:hAnsi="Arial" w:cs="Arial"/>
        </w:rPr>
        <w:tab/>
        <w:t>The panel during inspection noted the following critical observations:-</w:t>
      </w:r>
    </w:p>
    <w:p w:rsidR="007F388D" w:rsidRPr="005F1E6D" w:rsidRDefault="007F388D" w:rsidP="007F388D">
      <w:pPr>
        <w:ind w:left="-450" w:right="-630" w:firstLine="450"/>
        <w:jc w:val="both"/>
        <w:rPr>
          <w:rFonts w:ascii="Arial" w:hAnsi="Arial" w:cs="Arial"/>
        </w:rPr>
      </w:pPr>
    </w:p>
    <w:p w:rsidR="007F388D" w:rsidRPr="005F1E6D" w:rsidRDefault="007F388D" w:rsidP="00EA67FB">
      <w:pPr>
        <w:numPr>
          <w:ilvl w:val="0"/>
          <w:numId w:val="200"/>
        </w:numPr>
        <w:ind w:left="1440" w:right="-630" w:hanging="180"/>
        <w:jc w:val="both"/>
        <w:rPr>
          <w:rFonts w:ascii="Arial" w:hAnsi="Arial" w:cs="Arial"/>
          <w:i/>
        </w:rPr>
      </w:pPr>
      <w:r w:rsidRPr="005F1E6D">
        <w:rPr>
          <w:rFonts w:ascii="Arial" w:hAnsi="Arial" w:cs="Arial"/>
          <w:i/>
        </w:rPr>
        <w:t>Very poor hygienic conditions.</w:t>
      </w:r>
    </w:p>
    <w:p w:rsidR="007F388D" w:rsidRPr="005F1E6D" w:rsidRDefault="007F388D" w:rsidP="00EA67FB">
      <w:pPr>
        <w:numPr>
          <w:ilvl w:val="0"/>
          <w:numId w:val="200"/>
        </w:numPr>
        <w:ind w:left="1440" w:right="-630" w:hanging="180"/>
        <w:jc w:val="both"/>
        <w:rPr>
          <w:rFonts w:ascii="Arial" w:hAnsi="Arial" w:cs="Arial"/>
          <w:i/>
        </w:rPr>
      </w:pPr>
      <w:r w:rsidRPr="005F1E6D">
        <w:rPr>
          <w:rFonts w:ascii="Arial" w:hAnsi="Arial" w:cs="Arial"/>
          <w:i/>
        </w:rPr>
        <w:t>Non availability of HVAC system.</w:t>
      </w:r>
    </w:p>
    <w:p w:rsidR="007F388D" w:rsidRPr="005F1E6D" w:rsidRDefault="007F388D" w:rsidP="00EA67FB">
      <w:pPr>
        <w:numPr>
          <w:ilvl w:val="0"/>
          <w:numId w:val="200"/>
        </w:numPr>
        <w:ind w:left="1440" w:right="-630" w:hanging="180"/>
        <w:jc w:val="both"/>
        <w:rPr>
          <w:rFonts w:ascii="Arial" w:hAnsi="Arial" w:cs="Arial"/>
          <w:i/>
        </w:rPr>
      </w:pPr>
      <w:r w:rsidRPr="005F1E6D">
        <w:rPr>
          <w:rFonts w:ascii="Arial" w:hAnsi="Arial" w:cs="Arial"/>
          <w:i/>
        </w:rPr>
        <w:t>Manufacturing was carried without qualified/technical staff.</w:t>
      </w:r>
    </w:p>
    <w:p w:rsidR="007F388D" w:rsidRPr="005F1E6D" w:rsidRDefault="007F388D" w:rsidP="00EA67FB">
      <w:pPr>
        <w:numPr>
          <w:ilvl w:val="0"/>
          <w:numId w:val="200"/>
        </w:numPr>
        <w:ind w:left="1440" w:right="-630" w:hanging="180"/>
        <w:jc w:val="both"/>
        <w:rPr>
          <w:rFonts w:ascii="Arial" w:hAnsi="Arial" w:cs="Arial"/>
          <w:i/>
        </w:rPr>
      </w:pPr>
      <w:r w:rsidRPr="005F1E6D">
        <w:rPr>
          <w:rFonts w:ascii="Arial" w:hAnsi="Arial" w:cs="Arial"/>
          <w:i/>
        </w:rPr>
        <w:t>Lack of GMP compliant equipment/machinery for test/analysis in QC.</w:t>
      </w:r>
    </w:p>
    <w:p w:rsidR="007F388D" w:rsidRPr="005F1E6D" w:rsidRDefault="007F388D" w:rsidP="00EA67FB">
      <w:pPr>
        <w:numPr>
          <w:ilvl w:val="0"/>
          <w:numId w:val="200"/>
        </w:numPr>
        <w:ind w:left="1440" w:right="-630" w:hanging="180"/>
        <w:jc w:val="both"/>
        <w:rPr>
          <w:rFonts w:ascii="Arial" w:hAnsi="Arial" w:cs="Arial"/>
          <w:i/>
        </w:rPr>
      </w:pPr>
      <w:r w:rsidRPr="005F1E6D">
        <w:rPr>
          <w:rFonts w:ascii="Arial" w:hAnsi="Arial" w:cs="Arial"/>
          <w:i/>
        </w:rPr>
        <w:t>Lack of GMP compliant equipment/machinery for manufacturing in production area.</w:t>
      </w:r>
    </w:p>
    <w:p w:rsidR="007F388D" w:rsidRPr="005F1E6D" w:rsidRDefault="007F388D" w:rsidP="00EA67FB">
      <w:pPr>
        <w:numPr>
          <w:ilvl w:val="0"/>
          <w:numId w:val="200"/>
        </w:numPr>
        <w:ind w:left="1440" w:right="-630" w:hanging="180"/>
        <w:jc w:val="both"/>
        <w:rPr>
          <w:rFonts w:ascii="Arial" w:hAnsi="Arial" w:cs="Arial"/>
          <w:i/>
        </w:rPr>
      </w:pPr>
      <w:r w:rsidRPr="005F1E6D">
        <w:rPr>
          <w:rFonts w:ascii="Arial" w:hAnsi="Arial" w:cs="Arial"/>
          <w:i/>
        </w:rPr>
        <w:t>Non availability of SOPs, Validation, Qualification, Calibration and Documents/records.</w:t>
      </w:r>
    </w:p>
    <w:p w:rsidR="007F388D" w:rsidRPr="005F1E6D" w:rsidRDefault="007F388D" w:rsidP="00EA67FB">
      <w:pPr>
        <w:numPr>
          <w:ilvl w:val="0"/>
          <w:numId w:val="200"/>
        </w:numPr>
        <w:ind w:left="1440" w:right="-630" w:hanging="180"/>
        <w:jc w:val="both"/>
        <w:rPr>
          <w:rFonts w:ascii="Arial" w:hAnsi="Arial" w:cs="Arial"/>
          <w:i/>
        </w:rPr>
      </w:pPr>
      <w:r w:rsidRPr="005F1E6D">
        <w:rPr>
          <w:rFonts w:ascii="Arial" w:hAnsi="Arial" w:cs="Arial"/>
          <w:i/>
        </w:rPr>
        <w:t>Severe non GMP compliance was observed in all sections from change room till final production.</w:t>
      </w:r>
    </w:p>
    <w:p w:rsidR="007F388D" w:rsidRPr="005F1E6D" w:rsidRDefault="007F388D" w:rsidP="007F388D">
      <w:pPr>
        <w:rPr>
          <w:rFonts w:ascii="Arial" w:hAnsi="Arial" w:cs="Arial"/>
          <w:b/>
          <w:u w:val="single"/>
        </w:rPr>
      </w:pPr>
    </w:p>
    <w:p w:rsidR="007F388D" w:rsidRPr="005F1E6D" w:rsidRDefault="007F388D" w:rsidP="007F388D">
      <w:pPr>
        <w:rPr>
          <w:rFonts w:ascii="Arial" w:hAnsi="Arial" w:cs="Arial"/>
          <w:b/>
          <w:u w:val="single"/>
        </w:rPr>
      </w:pPr>
      <w:r w:rsidRPr="005F1E6D">
        <w:rPr>
          <w:rFonts w:ascii="Arial" w:hAnsi="Arial" w:cs="Arial"/>
          <w:b/>
          <w:u w:val="single"/>
        </w:rPr>
        <w:t>Action taken by DRAP:</w:t>
      </w:r>
    </w:p>
    <w:p w:rsidR="007F388D" w:rsidRPr="005F1E6D" w:rsidRDefault="007F388D" w:rsidP="007F388D">
      <w:pPr>
        <w:rPr>
          <w:rFonts w:ascii="Arial" w:hAnsi="Arial" w:cs="Arial"/>
        </w:rPr>
      </w:pPr>
      <w:r w:rsidRPr="005F1E6D">
        <w:rPr>
          <w:rFonts w:ascii="Arial" w:hAnsi="Arial" w:cs="Arial"/>
        </w:rPr>
        <w:tab/>
      </w:r>
    </w:p>
    <w:p w:rsidR="007F388D" w:rsidRPr="005F1E6D" w:rsidRDefault="007F388D" w:rsidP="007F388D">
      <w:pPr>
        <w:ind w:firstLine="720"/>
        <w:jc w:val="both"/>
        <w:rPr>
          <w:rFonts w:ascii="Arial" w:hAnsi="Arial" w:cs="Arial"/>
        </w:rPr>
      </w:pPr>
      <w:r w:rsidRPr="005F1E6D">
        <w:rPr>
          <w:rFonts w:ascii="Arial" w:hAnsi="Arial" w:cs="Arial"/>
        </w:rPr>
        <w:t xml:space="preserve">The firm M/s. T.G. Pharma (Pvt) Ltd, Karachi was served Show Cause Notice and suspension of production activities order </w:t>
      </w:r>
      <w:proofErr w:type="gramStart"/>
      <w:r w:rsidRPr="005F1E6D">
        <w:rPr>
          <w:rFonts w:ascii="Arial" w:hAnsi="Arial" w:cs="Arial"/>
        </w:rPr>
        <w:t>No</w:t>
      </w:r>
      <w:proofErr w:type="gramEnd"/>
      <w:r w:rsidRPr="005F1E6D">
        <w:rPr>
          <w:rFonts w:ascii="Arial" w:hAnsi="Arial" w:cs="Arial"/>
        </w:rPr>
        <w:t>. F.4-16/2009-QA on 21.05.2019.</w:t>
      </w:r>
    </w:p>
    <w:p w:rsidR="007F388D" w:rsidRPr="005F1E6D" w:rsidRDefault="007F388D" w:rsidP="007F388D">
      <w:pPr>
        <w:rPr>
          <w:rFonts w:ascii="Arial" w:hAnsi="Arial" w:cs="Arial"/>
        </w:rPr>
      </w:pPr>
    </w:p>
    <w:p w:rsidR="007F388D" w:rsidRPr="005F1E6D" w:rsidRDefault="007F388D" w:rsidP="007F388D">
      <w:pPr>
        <w:rPr>
          <w:rFonts w:ascii="Arial" w:hAnsi="Arial" w:cs="Arial"/>
          <w:b/>
          <w:u w:val="single"/>
        </w:rPr>
      </w:pPr>
      <w:r w:rsidRPr="005F1E6D">
        <w:rPr>
          <w:rFonts w:ascii="Arial" w:hAnsi="Arial" w:cs="Arial"/>
          <w:b/>
          <w:u w:val="single"/>
        </w:rPr>
        <w:t>Reply of the firm:</w:t>
      </w:r>
    </w:p>
    <w:p w:rsidR="007F388D" w:rsidRPr="005F1E6D" w:rsidRDefault="007F388D" w:rsidP="007F388D">
      <w:pPr>
        <w:rPr>
          <w:rFonts w:ascii="Arial" w:hAnsi="Arial" w:cs="Arial"/>
        </w:rPr>
      </w:pPr>
      <w:r w:rsidRPr="005F1E6D">
        <w:rPr>
          <w:rFonts w:ascii="Arial" w:hAnsi="Arial" w:cs="Arial"/>
        </w:rPr>
        <w:tab/>
      </w:r>
    </w:p>
    <w:p w:rsidR="007F388D" w:rsidRDefault="007F388D" w:rsidP="007F388D">
      <w:pPr>
        <w:ind w:firstLine="720"/>
        <w:jc w:val="both"/>
        <w:rPr>
          <w:rFonts w:ascii="Arial" w:hAnsi="Arial" w:cs="Arial"/>
          <w:b/>
          <w:sz w:val="22"/>
          <w:szCs w:val="22"/>
        </w:rPr>
      </w:pPr>
      <w:r w:rsidRPr="005F1E6D">
        <w:rPr>
          <w:rFonts w:ascii="Arial" w:hAnsi="Arial" w:cs="Arial"/>
        </w:rPr>
        <w:t>The firm M/s. TG Pharma, Karachi vide letter dated 18.07.2019 submitted reply of Show Cause Notice and informed that they have proposal for the state of the art building with GMP compliance.</w:t>
      </w:r>
    </w:p>
    <w:p w:rsidR="007F388D" w:rsidRDefault="007F388D" w:rsidP="007F388D">
      <w:pPr>
        <w:rPr>
          <w:rFonts w:ascii="Arial" w:hAnsi="Arial" w:cs="Arial"/>
          <w:b/>
        </w:rPr>
      </w:pPr>
    </w:p>
    <w:p w:rsidR="007F388D" w:rsidRPr="00B2633B" w:rsidRDefault="007F388D" w:rsidP="007F388D">
      <w:pPr>
        <w:pStyle w:val="NoSpacing"/>
        <w:spacing w:line="360" w:lineRule="auto"/>
        <w:rPr>
          <w:rFonts w:ascii="Arial" w:hAnsi="Arial" w:cs="Arial"/>
        </w:rPr>
      </w:pPr>
      <w:r w:rsidRPr="00B2633B">
        <w:rPr>
          <w:rFonts w:ascii="Arial" w:hAnsi="Arial" w:cs="Arial"/>
          <w:b/>
          <w:u w:val="single"/>
        </w:rPr>
        <w:t>Proceedings of 27</w:t>
      </w:r>
      <w:r>
        <w:rPr>
          <w:rFonts w:ascii="Arial" w:hAnsi="Arial" w:cs="Arial"/>
          <w:b/>
          <w:u w:val="single"/>
        </w:rPr>
        <w:t>1</w:t>
      </w:r>
      <w:r w:rsidRPr="00C63855">
        <w:rPr>
          <w:rFonts w:ascii="Arial" w:hAnsi="Arial" w:cs="Arial"/>
          <w:b/>
          <w:u w:val="single"/>
          <w:vertAlign w:val="superscript"/>
        </w:rPr>
        <w:t>st</w:t>
      </w:r>
      <w:r>
        <w:rPr>
          <w:rFonts w:ascii="Arial" w:hAnsi="Arial" w:cs="Arial"/>
          <w:b/>
          <w:u w:val="single"/>
        </w:rPr>
        <w:t xml:space="preserve"> </w:t>
      </w:r>
      <w:r w:rsidRPr="00B2633B">
        <w:rPr>
          <w:rFonts w:ascii="Arial" w:hAnsi="Arial" w:cs="Arial"/>
          <w:b/>
          <w:u w:val="single"/>
        </w:rPr>
        <w:t>meeting:-</w:t>
      </w:r>
    </w:p>
    <w:p w:rsidR="007F388D" w:rsidRPr="002F28FF" w:rsidRDefault="007F388D" w:rsidP="007F388D">
      <w:pPr>
        <w:autoSpaceDE w:val="0"/>
        <w:autoSpaceDN w:val="0"/>
        <w:adjustRightInd w:val="0"/>
        <w:spacing w:after="200"/>
        <w:ind w:firstLine="720"/>
        <w:jc w:val="both"/>
        <w:rPr>
          <w:rFonts w:ascii="Arial" w:hAnsi="Arial" w:cs="Arial"/>
          <w:bCs/>
          <w:szCs w:val="22"/>
        </w:rPr>
      </w:pPr>
      <w:r w:rsidRPr="002F28FF">
        <w:rPr>
          <w:rFonts w:ascii="Arial" w:hAnsi="Arial" w:cs="Arial"/>
          <w:bCs/>
          <w:szCs w:val="22"/>
        </w:rPr>
        <w:t>Quality Assurance Division presented the case before the Board. No representative of the firm appeared before the Board to defend the case.</w:t>
      </w:r>
    </w:p>
    <w:p w:rsidR="007F388D" w:rsidRPr="00B2633B" w:rsidRDefault="007F388D" w:rsidP="007F388D">
      <w:pPr>
        <w:autoSpaceDE w:val="0"/>
        <w:autoSpaceDN w:val="0"/>
        <w:adjustRightInd w:val="0"/>
        <w:spacing w:after="200"/>
        <w:jc w:val="both"/>
        <w:rPr>
          <w:rFonts w:ascii="Arial" w:hAnsi="Arial" w:cs="Arial"/>
          <w:bCs/>
          <w:sz w:val="22"/>
          <w:szCs w:val="22"/>
        </w:rPr>
      </w:pPr>
      <w:r w:rsidRPr="00B2633B">
        <w:rPr>
          <w:rFonts w:ascii="Arial" w:hAnsi="Arial" w:cs="Arial"/>
          <w:b/>
          <w:bCs/>
          <w:sz w:val="22"/>
          <w:szCs w:val="22"/>
          <w:u w:val="single"/>
        </w:rPr>
        <w:t xml:space="preserve">Decision of the </w:t>
      </w:r>
      <w:r w:rsidRPr="00B2633B">
        <w:rPr>
          <w:rFonts w:ascii="Arial" w:hAnsi="Arial" w:cs="Arial"/>
          <w:b/>
          <w:sz w:val="22"/>
          <w:szCs w:val="22"/>
          <w:u w:val="single"/>
        </w:rPr>
        <w:t>27</w:t>
      </w:r>
      <w:r>
        <w:rPr>
          <w:rFonts w:ascii="Arial" w:hAnsi="Arial" w:cs="Arial"/>
          <w:b/>
          <w:sz w:val="22"/>
          <w:szCs w:val="22"/>
          <w:u w:val="single"/>
        </w:rPr>
        <w:t>1</w:t>
      </w:r>
      <w:r w:rsidRPr="00C63855">
        <w:rPr>
          <w:rFonts w:ascii="Arial" w:hAnsi="Arial" w:cs="Arial"/>
          <w:b/>
          <w:sz w:val="22"/>
          <w:szCs w:val="22"/>
          <w:u w:val="single"/>
          <w:vertAlign w:val="superscript"/>
        </w:rPr>
        <w:t>st</w:t>
      </w:r>
      <w:r>
        <w:rPr>
          <w:rFonts w:ascii="Arial" w:hAnsi="Arial" w:cs="Arial"/>
          <w:b/>
          <w:sz w:val="22"/>
          <w:szCs w:val="22"/>
          <w:u w:val="single"/>
        </w:rPr>
        <w:t xml:space="preserve"> </w:t>
      </w:r>
      <w:r w:rsidRPr="00B2633B">
        <w:rPr>
          <w:rFonts w:ascii="Arial" w:hAnsi="Arial" w:cs="Arial"/>
          <w:b/>
          <w:bCs/>
          <w:sz w:val="22"/>
          <w:szCs w:val="22"/>
          <w:u w:val="single"/>
        </w:rPr>
        <w:t>Meeting of CLB</w:t>
      </w:r>
    </w:p>
    <w:p w:rsidR="007F388D" w:rsidRDefault="007F388D" w:rsidP="007F388D">
      <w:pPr>
        <w:ind w:firstLine="720"/>
        <w:jc w:val="both"/>
        <w:rPr>
          <w:rFonts w:ascii="Arial" w:hAnsi="Arial" w:cs="Arial"/>
        </w:rPr>
      </w:pPr>
      <w:r w:rsidRPr="00B2633B">
        <w:rPr>
          <w:rFonts w:ascii="Arial" w:hAnsi="Arial" w:cs="Arial"/>
        </w:rPr>
        <w:t>After thorough discussion/deliberations, considering all the pros and cons of the case, the Central Licensing Board decided to</w:t>
      </w:r>
      <w:r>
        <w:rPr>
          <w:rFonts w:ascii="Arial" w:hAnsi="Arial" w:cs="Arial"/>
        </w:rPr>
        <w:t xml:space="preserve"> provide final opportunity of personal hearing to the firm, under Section 41 of the Drugs Act, 1976 and rules made there under.</w:t>
      </w:r>
    </w:p>
    <w:p w:rsidR="007F388D" w:rsidRDefault="007F388D" w:rsidP="007F388D">
      <w:pPr>
        <w:rPr>
          <w:rFonts w:ascii="Arial" w:hAnsi="Arial" w:cs="Arial"/>
          <w:b/>
          <w:sz w:val="22"/>
          <w:szCs w:val="22"/>
        </w:rPr>
      </w:pPr>
      <w:r>
        <w:rPr>
          <w:rFonts w:ascii="Arial" w:hAnsi="Arial" w:cs="Arial"/>
          <w:b/>
        </w:rPr>
        <w:br w:type="page"/>
      </w:r>
    </w:p>
    <w:p w:rsidR="007F388D" w:rsidRPr="005F1E6D" w:rsidRDefault="007F388D" w:rsidP="007F388D">
      <w:pPr>
        <w:ind w:left="1440" w:hanging="1440"/>
        <w:jc w:val="both"/>
        <w:rPr>
          <w:rFonts w:ascii="Arial" w:hAnsi="Arial" w:cs="Arial"/>
          <w:b/>
          <w:u w:val="single"/>
        </w:rPr>
      </w:pPr>
      <w:r w:rsidRPr="005F1E6D">
        <w:rPr>
          <w:rFonts w:ascii="Arial" w:hAnsi="Arial" w:cs="Arial"/>
          <w:b/>
        </w:rPr>
        <w:lastRenderedPageBreak/>
        <w:t>Case No. iii:</w:t>
      </w:r>
      <w:r w:rsidRPr="005F1E6D">
        <w:rPr>
          <w:rFonts w:ascii="Arial" w:hAnsi="Arial" w:cs="Arial"/>
          <w:b/>
        </w:rPr>
        <w:tab/>
      </w:r>
      <w:r w:rsidRPr="005F1E6D">
        <w:rPr>
          <w:rFonts w:ascii="Arial" w:hAnsi="Arial" w:cs="Arial"/>
          <w:b/>
          <w:u w:val="single"/>
        </w:rPr>
        <w:t xml:space="preserve">M/S. WELL </w:t>
      </w:r>
      <w:proofErr w:type="gramStart"/>
      <w:r w:rsidRPr="005F1E6D">
        <w:rPr>
          <w:rFonts w:ascii="Arial" w:hAnsi="Arial" w:cs="Arial"/>
          <w:b/>
          <w:u w:val="single"/>
        </w:rPr>
        <w:t>CARE</w:t>
      </w:r>
      <w:proofErr w:type="gramEnd"/>
      <w:r w:rsidRPr="005F1E6D">
        <w:rPr>
          <w:rFonts w:ascii="Arial" w:hAnsi="Arial" w:cs="Arial"/>
          <w:b/>
          <w:u w:val="single"/>
        </w:rPr>
        <w:t xml:space="preserve"> PHARMACEUTICALS, SARGODHA.</w:t>
      </w:r>
    </w:p>
    <w:p w:rsidR="007F388D" w:rsidRPr="005F1E6D" w:rsidRDefault="007F388D" w:rsidP="007F388D">
      <w:pPr>
        <w:jc w:val="both"/>
        <w:rPr>
          <w:rFonts w:ascii="Arial" w:hAnsi="Arial" w:cs="Arial"/>
          <w:b/>
          <w:u w:val="single"/>
        </w:rPr>
      </w:pPr>
    </w:p>
    <w:p w:rsidR="007F388D" w:rsidRPr="005F1E6D" w:rsidRDefault="007F388D" w:rsidP="007F388D">
      <w:pPr>
        <w:jc w:val="both"/>
        <w:rPr>
          <w:rFonts w:ascii="Arial" w:hAnsi="Arial" w:cs="Arial"/>
          <w:b/>
          <w:u w:val="single"/>
        </w:rPr>
      </w:pPr>
      <w:r w:rsidRPr="005F1E6D">
        <w:rPr>
          <w:rFonts w:ascii="Arial" w:hAnsi="Arial" w:cs="Arial"/>
          <w:b/>
          <w:u w:val="single"/>
        </w:rPr>
        <w:t>Background:</w:t>
      </w:r>
    </w:p>
    <w:p w:rsidR="007F388D" w:rsidRPr="005F1E6D" w:rsidRDefault="007F388D" w:rsidP="007F388D">
      <w:pPr>
        <w:pStyle w:val="NoSpacing"/>
        <w:jc w:val="both"/>
        <w:rPr>
          <w:rFonts w:ascii="Arial" w:hAnsi="Arial" w:cs="Arial"/>
        </w:rPr>
      </w:pPr>
    </w:p>
    <w:p w:rsidR="007F388D" w:rsidRPr="005F1E6D" w:rsidRDefault="007F388D" w:rsidP="007F388D">
      <w:pPr>
        <w:pStyle w:val="NoSpacing"/>
        <w:ind w:firstLine="720"/>
        <w:jc w:val="both"/>
        <w:rPr>
          <w:rFonts w:ascii="Arial" w:hAnsi="Arial" w:cs="Arial"/>
        </w:rPr>
      </w:pPr>
      <w:r w:rsidRPr="005F1E6D">
        <w:rPr>
          <w:rFonts w:ascii="Arial" w:hAnsi="Arial" w:cs="Arial"/>
        </w:rPr>
        <w:t xml:space="preserve">Mrs. Majida Mujahid, FID, DRAP, Lahore conducted inspection of the firm M/s. Well Care Pharmaceuticals, Sargodha, conducted on 13.03.2019. </w:t>
      </w:r>
    </w:p>
    <w:p w:rsidR="007F388D" w:rsidRPr="005F1E6D" w:rsidRDefault="007F388D" w:rsidP="007F388D">
      <w:pPr>
        <w:pStyle w:val="NoSpacing"/>
        <w:jc w:val="both"/>
        <w:rPr>
          <w:rFonts w:ascii="Arial" w:hAnsi="Arial" w:cs="Arial"/>
        </w:rPr>
      </w:pPr>
    </w:p>
    <w:p w:rsidR="007F388D" w:rsidRPr="005F1E6D" w:rsidRDefault="007F388D" w:rsidP="007F388D">
      <w:pPr>
        <w:pStyle w:val="NoSpacing"/>
        <w:jc w:val="both"/>
        <w:rPr>
          <w:rFonts w:ascii="Arial" w:hAnsi="Arial" w:cs="Arial"/>
        </w:rPr>
      </w:pPr>
      <w:r w:rsidRPr="005F1E6D">
        <w:rPr>
          <w:rFonts w:ascii="Arial" w:hAnsi="Arial" w:cs="Arial"/>
        </w:rPr>
        <w:t>2.</w:t>
      </w:r>
      <w:r w:rsidRPr="005F1E6D">
        <w:rPr>
          <w:rFonts w:ascii="Arial" w:hAnsi="Arial" w:cs="Arial"/>
        </w:rPr>
        <w:tab/>
        <w:t>The FID during inspection noted the following observations which need attention and rectifications:-</w:t>
      </w:r>
    </w:p>
    <w:p w:rsidR="007F388D" w:rsidRPr="005F1E6D" w:rsidRDefault="007F388D" w:rsidP="007F388D">
      <w:pPr>
        <w:spacing w:before="120"/>
        <w:jc w:val="both"/>
        <w:rPr>
          <w:rFonts w:ascii="Arial" w:hAnsi="Arial" w:cs="Arial"/>
          <w:b/>
          <w:u w:val="single"/>
        </w:rPr>
      </w:pPr>
      <w:r w:rsidRPr="005F1E6D">
        <w:rPr>
          <w:rFonts w:ascii="Arial" w:hAnsi="Arial" w:cs="Arial"/>
          <w:b/>
          <w:u w:val="single"/>
        </w:rPr>
        <w:t>Entrance of General Production Area:-</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Provide executive / workers entries which were not met as per GMP requirements.</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Remove all stay places.</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Give air supply in entries.</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Improve hygiene condition of area and implement all SOPs regarding to hygiene and sanitations.</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Remove small holes / gutters in above said areas.</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Covered all necked electric wires in production corridors.</w:t>
      </w:r>
    </w:p>
    <w:p w:rsidR="007F388D" w:rsidRPr="005F1E6D" w:rsidRDefault="007F388D" w:rsidP="007F388D">
      <w:pPr>
        <w:spacing w:before="120"/>
        <w:ind w:left="360" w:hanging="360"/>
        <w:jc w:val="both"/>
        <w:rPr>
          <w:rFonts w:ascii="Arial" w:hAnsi="Arial" w:cs="Arial"/>
          <w:b/>
          <w:u w:val="single"/>
        </w:rPr>
      </w:pPr>
      <w:r w:rsidRPr="005F1E6D">
        <w:rPr>
          <w:rFonts w:ascii="Arial" w:hAnsi="Arial" w:cs="Arial"/>
          <w:b/>
          <w:u w:val="single"/>
        </w:rPr>
        <w:t xml:space="preserve">Ware House (Raw Material Store, Packing Material Store, </w:t>
      </w:r>
      <w:proofErr w:type="gramStart"/>
      <w:r w:rsidRPr="005F1E6D">
        <w:rPr>
          <w:rFonts w:ascii="Arial" w:hAnsi="Arial" w:cs="Arial"/>
          <w:b/>
          <w:u w:val="single"/>
        </w:rPr>
        <w:t>Finished</w:t>
      </w:r>
      <w:proofErr w:type="gramEnd"/>
      <w:r w:rsidRPr="005F1E6D">
        <w:rPr>
          <w:rFonts w:ascii="Arial" w:hAnsi="Arial" w:cs="Arial"/>
          <w:b/>
          <w:u w:val="single"/>
        </w:rPr>
        <w:t xml:space="preserve"> Goods Store):-</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No de-dusting area and Quarantine area were provided.</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No temperature / humidity record was maintained.</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Identification labels regarding to Quarantine, Release was not properly pasted on Raw Material.</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No GSP was seen in their ware house.</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 xml:space="preserve">No proper dispensing / sampling booth </w:t>
      </w:r>
      <w:proofErr w:type="gramStart"/>
      <w:r w:rsidRPr="005F1E6D">
        <w:rPr>
          <w:rFonts w:ascii="Arial" w:hAnsi="Arial" w:cs="Arial"/>
        </w:rPr>
        <w:t>was</w:t>
      </w:r>
      <w:proofErr w:type="gramEnd"/>
      <w:r w:rsidRPr="005F1E6D">
        <w:rPr>
          <w:rFonts w:ascii="Arial" w:hAnsi="Arial" w:cs="Arial"/>
        </w:rPr>
        <w:t xml:space="preserve"> installed. They were directed to develop proper sampling / dispensing area with sampling / dispensing booths.</w:t>
      </w:r>
    </w:p>
    <w:p w:rsidR="007F388D" w:rsidRPr="005F1E6D" w:rsidRDefault="007F388D" w:rsidP="007F388D">
      <w:pPr>
        <w:spacing w:before="120"/>
        <w:ind w:left="360" w:hanging="360"/>
        <w:jc w:val="both"/>
        <w:rPr>
          <w:rFonts w:ascii="Arial" w:hAnsi="Arial" w:cs="Arial"/>
          <w:b/>
          <w:u w:val="single"/>
        </w:rPr>
      </w:pPr>
      <w:r w:rsidRPr="005F1E6D">
        <w:rPr>
          <w:rFonts w:ascii="Arial" w:hAnsi="Arial" w:cs="Arial"/>
          <w:b/>
          <w:u w:val="single"/>
        </w:rPr>
        <w:t>Production Area:-</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Validate HVAC system.</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Unilateral flow of manufacturing was not seen.</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They were directed to remove bottle blowing machine in filling area.</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Production area needed civil work regarding to paint on walls / corridor.</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All their machineries / equipment installed in production area needed polish / buffing.</w:t>
      </w:r>
    </w:p>
    <w:p w:rsidR="007F388D" w:rsidRPr="005F1E6D" w:rsidRDefault="007F388D" w:rsidP="00EA67FB">
      <w:pPr>
        <w:numPr>
          <w:ilvl w:val="0"/>
          <w:numId w:val="202"/>
        </w:numPr>
        <w:ind w:left="0" w:firstLine="0"/>
        <w:jc w:val="both"/>
        <w:rPr>
          <w:rFonts w:ascii="Arial" w:hAnsi="Arial" w:cs="Arial"/>
        </w:rPr>
      </w:pPr>
      <w:r w:rsidRPr="005F1E6D">
        <w:rPr>
          <w:rFonts w:ascii="Arial" w:hAnsi="Arial" w:cs="Arial"/>
        </w:rPr>
        <w:t>No In-processes Quality Control Laboratory was provided by firm.</w:t>
      </w:r>
    </w:p>
    <w:p w:rsidR="007F388D" w:rsidRPr="005F1E6D" w:rsidRDefault="007F388D" w:rsidP="007F388D">
      <w:pPr>
        <w:spacing w:before="120"/>
        <w:ind w:left="360" w:hanging="360"/>
        <w:jc w:val="both"/>
        <w:rPr>
          <w:rFonts w:ascii="Arial" w:hAnsi="Arial" w:cs="Arial"/>
          <w:b/>
          <w:u w:val="single"/>
        </w:rPr>
      </w:pPr>
      <w:r w:rsidRPr="005F1E6D">
        <w:rPr>
          <w:rFonts w:ascii="Arial" w:hAnsi="Arial" w:cs="Arial"/>
          <w:b/>
          <w:u w:val="single"/>
        </w:rPr>
        <w:t>Quality Control Laboratory:-</w:t>
      </w:r>
    </w:p>
    <w:p w:rsidR="007F388D" w:rsidRPr="005F1E6D" w:rsidRDefault="007F388D" w:rsidP="00EA67FB">
      <w:pPr>
        <w:numPr>
          <w:ilvl w:val="0"/>
          <w:numId w:val="202"/>
        </w:numPr>
        <w:spacing w:before="120"/>
        <w:ind w:left="0" w:firstLine="0"/>
        <w:jc w:val="both"/>
        <w:rPr>
          <w:rFonts w:ascii="Arial" w:hAnsi="Arial" w:cs="Arial"/>
        </w:rPr>
      </w:pPr>
      <w:r w:rsidRPr="005F1E6D">
        <w:rPr>
          <w:rFonts w:ascii="Arial" w:hAnsi="Arial" w:cs="Arial"/>
        </w:rPr>
        <w:t>To installed FTIR, Automatic Polarimeter.</w:t>
      </w:r>
    </w:p>
    <w:p w:rsidR="007F388D" w:rsidRPr="005F1E6D" w:rsidRDefault="007F388D" w:rsidP="007F388D">
      <w:pPr>
        <w:spacing w:before="120"/>
        <w:ind w:left="360" w:hanging="360"/>
        <w:jc w:val="both"/>
        <w:rPr>
          <w:rFonts w:ascii="Arial" w:hAnsi="Arial" w:cs="Arial"/>
          <w:b/>
          <w:u w:val="single"/>
        </w:rPr>
      </w:pPr>
      <w:r w:rsidRPr="005F1E6D">
        <w:rPr>
          <w:rFonts w:ascii="Arial" w:hAnsi="Arial" w:cs="Arial"/>
          <w:b/>
          <w:u w:val="single"/>
        </w:rPr>
        <w:t>Quality Assurance Department:-</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No Quality Assurance Department or personal was hired as Quality Assurance Manager.</w:t>
      </w:r>
    </w:p>
    <w:p w:rsidR="007F388D" w:rsidRPr="005F1E6D" w:rsidRDefault="007F388D" w:rsidP="007F388D">
      <w:pPr>
        <w:spacing w:before="120"/>
        <w:ind w:left="360" w:hanging="360"/>
        <w:jc w:val="both"/>
        <w:rPr>
          <w:rFonts w:ascii="Arial" w:hAnsi="Arial" w:cs="Arial"/>
          <w:b/>
          <w:u w:val="single"/>
        </w:rPr>
      </w:pPr>
      <w:r w:rsidRPr="005F1E6D">
        <w:rPr>
          <w:rFonts w:ascii="Arial" w:hAnsi="Arial" w:cs="Arial"/>
          <w:b/>
          <w:u w:val="single"/>
        </w:rPr>
        <w:t>Reference Standard:-</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No reference standards were available.</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It was observed that firm had not doing their test / analysis on their Raw Material and on finished products. They were releasing products without doing any test / analysis which was alarming / serious.</w:t>
      </w:r>
    </w:p>
    <w:p w:rsidR="007F388D" w:rsidRPr="005F1E6D" w:rsidRDefault="007F388D" w:rsidP="00EA67FB">
      <w:pPr>
        <w:numPr>
          <w:ilvl w:val="0"/>
          <w:numId w:val="202"/>
        </w:numPr>
        <w:ind w:left="360" w:hanging="360"/>
        <w:jc w:val="both"/>
        <w:rPr>
          <w:rFonts w:ascii="Arial" w:hAnsi="Arial" w:cs="Arial"/>
        </w:rPr>
      </w:pPr>
      <w:r w:rsidRPr="005F1E6D">
        <w:rPr>
          <w:rFonts w:ascii="Arial" w:hAnsi="Arial" w:cs="Arial"/>
        </w:rPr>
        <w:t>No proper format was developed for BMR which seemed poor traceability of product.</w:t>
      </w:r>
    </w:p>
    <w:p w:rsidR="007F388D" w:rsidRPr="005F1E6D" w:rsidRDefault="007F388D" w:rsidP="007F388D">
      <w:pPr>
        <w:spacing w:before="120"/>
        <w:ind w:left="360" w:hanging="360"/>
        <w:jc w:val="both"/>
        <w:rPr>
          <w:rFonts w:ascii="Arial" w:hAnsi="Arial" w:cs="Arial"/>
          <w:b/>
          <w:u w:val="single"/>
        </w:rPr>
      </w:pPr>
      <w:r w:rsidRPr="005F1E6D">
        <w:rPr>
          <w:rFonts w:ascii="Arial" w:hAnsi="Arial" w:cs="Arial"/>
          <w:b/>
          <w:u w:val="single"/>
        </w:rPr>
        <w:t>Documentations:-</w:t>
      </w:r>
    </w:p>
    <w:p w:rsidR="007F388D" w:rsidRPr="005F1E6D" w:rsidRDefault="007F388D" w:rsidP="00EA67FB">
      <w:pPr>
        <w:numPr>
          <w:ilvl w:val="0"/>
          <w:numId w:val="202"/>
        </w:numPr>
        <w:spacing w:before="120"/>
        <w:ind w:left="360" w:hanging="360"/>
        <w:jc w:val="both"/>
        <w:rPr>
          <w:rFonts w:ascii="Arial" w:hAnsi="Arial" w:cs="Arial"/>
        </w:rPr>
      </w:pPr>
      <w:r w:rsidRPr="005F1E6D">
        <w:rPr>
          <w:rFonts w:ascii="Arial" w:hAnsi="Arial" w:cs="Arial"/>
        </w:rPr>
        <w:t>Poor documentation related to production / Quality control was seen.</w:t>
      </w:r>
    </w:p>
    <w:p w:rsidR="007F388D" w:rsidRPr="005F1E6D" w:rsidRDefault="007F388D" w:rsidP="007F388D">
      <w:pPr>
        <w:spacing w:before="120"/>
        <w:ind w:left="360" w:hanging="360"/>
        <w:jc w:val="both"/>
        <w:rPr>
          <w:rFonts w:ascii="Arial" w:hAnsi="Arial" w:cs="Arial"/>
          <w:b/>
          <w:u w:val="single"/>
        </w:rPr>
      </w:pPr>
      <w:r w:rsidRPr="005F1E6D">
        <w:rPr>
          <w:rFonts w:ascii="Arial" w:hAnsi="Arial" w:cs="Arial"/>
          <w:b/>
          <w:u w:val="single"/>
        </w:rPr>
        <w:t>Stability:-</w:t>
      </w:r>
    </w:p>
    <w:p w:rsidR="007F388D" w:rsidRPr="005F1E6D" w:rsidRDefault="007F388D" w:rsidP="00EA67FB">
      <w:pPr>
        <w:numPr>
          <w:ilvl w:val="0"/>
          <w:numId w:val="202"/>
        </w:numPr>
        <w:spacing w:before="120"/>
        <w:ind w:left="360" w:hanging="360"/>
        <w:jc w:val="both"/>
        <w:rPr>
          <w:rFonts w:ascii="Arial" w:hAnsi="Arial" w:cs="Arial"/>
        </w:rPr>
      </w:pPr>
      <w:r w:rsidRPr="005F1E6D">
        <w:rPr>
          <w:rFonts w:ascii="Arial" w:hAnsi="Arial" w:cs="Arial"/>
        </w:rPr>
        <w:lastRenderedPageBreak/>
        <w:t>No Stability chamber or SOPs were available regarding to stability.</w:t>
      </w:r>
    </w:p>
    <w:p w:rsidR="007A63C6" w:rsidRDefault="007A63C6" w:rsidP="007F388D">
      <w:pPr>
        <w:rPr>
          <w:rFonts w:ascii="Arial" w:hAnsi="Arial" w:cs="Arial"/>
          <w:b/>
          <w:u w:val="single"/>
        </w:rPr>
      </w:pPr>
    </w:p>
    <w:p w:rsidR="007F388D" w:rsidRPr="005F1E6D" w:rsidRDefault="007F388D" w:rsidP="007F388D">
      <w:pPr>
        <w:rPr>
          <w:rFonts w:ascii="Arial" w:hAnsi="Arial" w:cs="Arial"/>
          <w:b/>
          <w:u w:val="single"/>
        </w:rPr>
      </w:pPr>
      <w:r w:rsidRPr="005F1E6D">
        <w:rPr>
          <w:rFonts w:ascii="Arial" w:hAnsi="Arial" w:cs="Arial"/>
          <w:b/>
          <w:u w:val="single"/>
        </w:rPr>
        <w:t>Vendor Validation:-</w:t>
      </w:r>
    </w:p>
    <w:p w:rsidR="007F388D" w:rsidRPr="005F1E6D" w:rsidRDefault="007F388D" w:rsidP="00EA67FB">
      <w:pPr>
        <w:numPr>
          <w:ilvl w:val="0"/>
          <w:numId w:val="202"/>
        </w:numPr>
        <w:spacing w:before="120"/>
        <w:ind w:left="360" w:hanging="360"/>
        <w:jc w:val="both"/>
        <w:rPr>
          <w:rFonts w:ascii="Arial" w:hAnsi="Arial" w:cs="Arial"/>
        </w:rPr>
      </w:pPr>
      <w:r w:rsidRPr="005F1E6D">
        <w:rPr>
          <w:rFonts w:ascii="Arial" w:hAnsi="Arial" w:cs="Arial"/>
        </w:rPr>
        <w:t>Firm did not do any vendor validation of their Raw Material.</w:t>
      </w:r>
    </w:p>
    <w:p w:rsidR="007F388D" w:rsidRPr="005F1E6D" w:rsidRDefault="007F388D" w:rsidP="007F388D">
      <w:pPr>
        <w:spacing w:before="120"/>
        <w:ind w:left="360" w:hanging="360"/>
        <w:jc w:val="both"/>
        <w:rPr>
          <w:rFonts w:ascii="Arial" w:hAnsi="Arial" w:cs="Arial"/>
          <w:b/>
          <w:u w:val="single"/>
        </w:rPr>
      </w:pPr>
      <w:r w:rsidRPr="005F1E6D">
        <w:rPr>
          <w:rFonts w:ascii="Arial" w:hAnsi="Arial" w:cs="Arial"/>
          <w:b/>
          <w:u w:val="single"/>
        </w:rPr>
        <w:t>Process Vendor:-</w:t>
      </w:r>
    </w:p>
    <w:p w:rsidR="007F388D" w:rsidRPr="005F1E6D" w:rsidRDefault="007F388D" w:rsidP="00EA67FB">
      <w:pPr>
        <w:pStyle w:val="ListParagraph"/>
        <w:numPr>
          <w:ilvl w:val="0"/>
          <w:numId w:val="202"/>
        </w:numPr>
        <w:spacing w:after="0"/>
        <w:ind w:left="360" w:hanging="360"/>
        <w:contextualSpacing/>
        <w:rPr>
          <w:rFonts w:ascii="Arial" w:hAnsi="Arial" w:cs="Arial"/>
        </w:rPr>
      </w:pPr>
      <w:r w:rsidRPr="005F1E6D">
        <w:rPr>
          <w:rFonts w:ascii="Arial" w:hAnsi="Arial" w:cs="Arial"/>
        </w:rPr>
        <w:t>Firm did not do processes validation of their critical steps of manufacturing of their any products.</w:t>
      </w:r>
    </w:p>
    <w:p w:rsidR="007F388D" w:rsidRPr="005F1E6D" w:rsidRDefault="007F388D" w:rsidP="007F388D">
      <w:pPr>
        <w:spacing w:before="120"/>
        <w:ind w:left="360" w:hanging="360"/>
        <w:jc w:val="both"/>
        <w:rPr>
          <w:rFonts w:ascii="Arial" w:hAnsi="Arial" w:cs="Arial"/>
          <w:b/>
          <w:u w:val="single"/>
        </w:rPr>
      </w:pPr>
      <w:r w:rsidRPr="005F1E6D">
        <w:rPr>
          <w:rFonts w:ascii="Arial" w:hAnsi="Arial" w:cs="Arial"/>
          <w:b/>
          <w:u w:val="single"/>
        </w:rPr>
        <w:t>Complaint / Recall System:-</w:t>
      </w:r>
    </w:p>
    <w:p w:rsidR="007F388D" w:rsidRPr="005F1E6D" w:rsidRDefault="007F388D" w:rsidP="00EA67FB">
      <w:pPr>
        <w:pStyle w:val="ListParagraph"/>
        <w:numPr>
          <w:ilvl w:val="0"/>
          <w:numId w:val="202"/>
        </w:numPr>
        <w:spacing w:before="120" w:after="0"/>
        <w:ind w:left="360" w:hanging="360"/>
        <w:contextualSpacing/>
        <w:rPr>
          <w:rFonts w:ascii="Arial" w:hAnsi="Arial" w:cs="Arial"/>
          <w:b/>
          <w:u w:val="single"/>
        </w:rPr>
      </w:pPr>
      <w:r w:rsidRPr="005F1E6D">
        <w:rPr>
          <w:rFonts w:ascii="Arial" w:hAnsi="Arial" w:cs="Arial"/>
        </w:rPr>
        <w:t>No SOPS was developed for complaint / recall system.</w:t>
      </w:r>
    </w:p>
    <w:p w:rsidR="007F388D" w:rsidRPr="005F1E6D" w:rsidRDefault="007F388D" w:rsidP="007F388D">
      <w:pPr>
        <w:spacing w:before="120"/>
        <w:ind w:left="360" w:hanging="360"/>
        <w:rPr>
          <w:rFonts w:ascii="Arial" w:hAnsi="Arial" w:cs="Arial"/>
          <w:b/>
          <w:u w:val="single"/>
        </w:rPr>
      </w:pPr>
      <w:r w:rsidRPr="005F1E6D">
        <w:rPr>
          <w:rFonts w:ascii="Arial" w:hAnsi="Arial" w:cs="Arial"/>
          <w:b/>
          <w:u w:val="single"/>
        </w:rPr>
        <w:t>Medical Record:-</w:t>
      </w:r>
    </w:p>
    <w:p w:rsidR="007F388D" w:rsidRPr="005F1E6D" w:rsidRDefault="007F388D" w:rsidP="00EA67FB">
      <w:pPr>
        <w:pStyle w:val="ListParagraph"/>
        <w:numPr>
          <w:ilvl w:val="0"/>
          <w:numId w:val="202"/>
        </w:numPr>
        <w:spacing w:before="120" w:after="0"/>
        <w:ind w:left="360" w:hanging="360"/>
        <w:contextualSpacing/>
        <w:rPr>
          <w:rFonts w:ascii="Arial" w:hAnsi="Arial" w:cs="Arial"/>
          <w:b/>
          <w:u w:val="single"/>
        </w:rPr>
      </w:pPr>
      <w:r w:rsidRPr="005F1E6D">
        <w:rPr>
          <w:rFonts w:ascii="Arial" w:hAnsi="Arial" w:cs="Arial"/>
        </w:rPr>
        <w:t>No Medical record was maintained.</w:t>
      </w:r>
    </w:p>
    <w:p w:rsidR="007F388D" w:rsidRPr="005F1E6D" w:rsidRDefault="007F388D" w:rsidP="007F388D">
      <w:pPr>
        <w:spacing w:before="120"/>
        <w:ind w:left="360" w:hanging="360"/>
        <w:jc w:val="both"/>
        <w:rPr>
          <w:rFonts w:ascii="Arial" w:hAnsi="Arial" w:cs="Arial"/>
          <w:b/>
          <w:u w:val="single"/>
        </w:rPr>
      </w:pPr>
      <w:r w:rsidRPr="005F1E6D">
        <w:rPr>
          <w:rFonts w:ascii="Arial" w:hAnsi="Arial" w:cs="Arial"/>
          <w:b/>
          <w:u w:val="single"/>
        </w:rPr>
        <w:t>Water Treatment Plant:-</w:t>
      </w:r>
    </w:p>
    <w:p w:rsidR="007F388D" w:rsidRPr="005F1E6D" w:rsidRDefault="007F388D" w:rsidP="00EA67FB">
      <w:pPr>
        <w:pStyle w:val="ListParagraph"/>
        <w:numPr>
          <w:ilvl w:val="0"/>
          <w:numId w:val="202"/>
        </w:numPr>
        <w:spacing w:after="0"/>
        <w:ind w:left="360" w:hanging="360"/>
        <w:contextualSpacing/>
        <w:rPr>
          <w:rFonts w:ascii="Arial" w:hAnsi="Arial" w:cs="Arial"/>
          <w:b/>
          <w:u w:val="single"/>
        </w:rPr>
      </w:pPr>
      <w:r w:rsidRPr="005F1E6D">
        <w:rPr>
          <w:rFonts w:ascii="Arial" w:hAnsi="Arial" w:cs="Arial"/>
        </w:rPr>
        <w:t>No validation of water treatment was carried by the firm.</w:t>
      </w:r>
    </w:p>
    <w:p w:rsidR="007F388D" w:rsidRPr="005F1E6D" w:rsidRDefault="007F388D" w:rsidP="00EA67FB">
      <w:pPr>
        <w:pStyle w:val="ListParagraph"/>
        <w:numPr>
          <w:ilvl w:val="0"/>
          <w:numId w:val="202"/>
        </w:numPr>
        <w:spacing w:after="0"/>
        <w:ind w:left="360" w:hanging="360"/>
        <w:contextualSpacing/>
        <w:rPr>
          <w:rFonts w:ascii="Arial" w:hAnsi="Arial" w:cs="Arial"/>
          <w:b/>
          <w:u w:val="single"/>
        </w:rPr>
      </w:pPr>
      <w:r w:rsidRPr="005F1E6D">
        <w:rPr>
          <w:rFonts w:ascii="Arial" w:hAnsi="Arial" w:cs="Arial"/>
        </w:rPr>
        <w:t>No flow diagram was available.</w:t>
      </w:r>
    </w:p>
    <w:p w:rsidR="007F388D" w:rsidRPr="005F1E6D" w:rsidRDefault="007F388D" w:rsidP="00EA67FB">
      <w:pPr>
        <w:pStyle w:val="ListParagraph"/>
        <w:numPr>
          <w:ilvl w:val="0"/>
          <w:numId w:val="202"/>
        </w:numPr>
        <w:spacing w:after="0"/>
        <w:ind w:left="540" w:hanging="540"/>
        <w:contextualSpacing/>
        <w:rPr>
          <w:rFonts w:ascii="Arial" w:hAnsi="Arial" w:cs="Arial"/>
          <w:b/>
          <w:u w:val="single"/>
        </w:rPr>
      </w:pPr>
      <w:r w:rsidRPr="005F1E6D">
        <w:rPr>
          <w:rFonts w:ascii="Arial" w:hAnsi="Arial" w:cs="Arial"/>
        </w:rPr>
        <w:t>No identification of their Colum was mentioned.</w:t>
      </w:r>
    </w:p>
    <w:p w:rsidR="007F388D" w:rsidRPr="005F1E6D" w:rsidRDefault="007F388D" w:rsidP="007F388D">
      <w:pPr>
        <w:spacing w:before="120"/>
        <w:ind w:left="360" w:hanging="360"/>
        <w:jc w:val="both"/>
        <w:rPr>
          <w:rFonts w:ascii="Arial" w:hAnsi="Arial" w:cs="Arial"/>
          <w:b/>
          <w:u w:val="single"/>
        </w:rPr>
      </w:pPr>
      <w:r w:rsidRPr="005F1E6D">
        <w:rPr>
          <w:rFonts w:ascii="Arial" w:hAnsi="Arial" w:cs="Arial"/>
          <w:b/>
          <w:u w:val="single"/>
        </w:rPr>
        <w:t>Conclusions:-</w:t>
      </w:r>
    </w:p>
    <w:p w:rsidR="007F388D" w:rsidRPr="005F1E6D" w:rsidRDefault="007F388D" w:rsidP="007F388D">
      <w:pPr>
        <w:spacing w:before="120"/>
        <w:ind w:left="360" w:hanging="360"/>
        <w:jc w:val="both"/>
        <w:rPr>
          <w:rFonts w:ascii="Arial" w:hAnsi="Arial" w:cs="Arial"/>
          <w:b/>
        </w:rPr>
      </w:pPr>
      <w:r w:rsidRPr="005F1E6D">
        <w:rPr>
          <w:rFonts w:ascii="Arial" w:hAnsi="Arial" w:cs="Arial"/>
        </w:rPr>
        <w:tab/>
      </w:r>
      <w:r w:rsidRPr="005F1E6D">
        <w:rPr>
          <w:rFonts w:ascii="Arial" w:hAnsi="Arial" w:cs="Arial"/>
          <w:i/>
        </w:rPr>
        <w:t>“Condition of firm was unsatisfactory regarding to premises, Production area, Quality Control laboratory, documentation and SOPs related to Production / Quality Control and Quality Assurance Laboratory.”</w:t>
      </w:r>
    </w:p>
    <w:p w:rsidR="007F388D" w:rsidRPr="005F1E6D" w:rsidRDefault="007F388D" w:rsidP="007F388D">
      <w:pPr>
        <w:rPr>
          <w:rFonts w:ascii="Arial" w:hAnsi="Arial" w:cs="Arial"/>
          <w:b/>
        </w:rPr>
      </w:pPr>
    </w:p>
    <w:p w:rsidR="007F388D" w:rsidRPr="005F1E6D" w:rsidRDefault="007F388D" w:rsidP="007F388D">
      <w:pPr>
        <w:rPr>
          <w:rFonts w:ascii="Arial" w:hAnsi="Arial" w:cs="Arial"/>
          <w:b/>
          <w:u w:val="single"/>
        </w:rPr>
      </w:pPr>
      <w:r w:rsidRPr="005F1E6D">
        <w:rPr>
          <w:rFonts w:ascii="Arial" w:hAnsi="Arial" w:cs="Arial"/>
          <w:b/>
          <w:u w:val="single"/>
        </w:rPr>
        <w:t>Action taken by DRAP:</w:t>
      </w:r>
    </w:p>
    <w:p w:rsidR="007F388D" w:rsidRPr="005F1E6D" w:rsidRDefault="007F388D" w:rsidP="007F388D">
      <w:pPr>
        <w:rPr>
          <w:rFonts w:ascii="Arial" w:hAnsi="Arial" w:cs="Arial"/>
        </w:rPr>
      </w:pPr>
      <w:r w:rsidRPr="005F1E6D">
        <w:rPr>
          <w:rFonts w:ascii="Arial" w:hAnsi="Arial" w:cs="Arial"/>
        </w:rPr>
        <w:tab/>
      </w:r>
    </w:p>
    <w:p w:rsidR="007F388D" w:rsidRPr="005F1E6D" w:rsidRDefault="007F388D" w:rsidP="007F388D">
      <w:pPr>
        <w:ind w:firstLine="720"/>
        <w:jc w:val="both"/>
        <w:rPr>
          <w:rFonts w:ascii="Arial" w:hAnsi="Arial" w:cs="Arial"/>
        </w:rPr>
      </w:pPr>
      <w:r w:rsidRPr="005F1E6D">
        <w:rPr>
          <w:rFonts w:ascii="Arial" w:hAnsi="Arial" w:cs="Arial"/>
        </w:rPr>
        <w:t>The firm M/s Well Care Pharmaceutical, Sargodha was served Show Cause Notice and suspension of production activities order No.F.4-11/2001-QA on 10.05.2019.</w:t>
      </w:r>
    </w:p>
    <w:p w:rsidR="007F388D" w:rsidRPr="005F1E6D" w:rsidRDefault="007F388D" w:rsidP="007F388D">
      <w:pPr>
        <w:rPr>
          <w:rFonts w:ascii="Arial" w:hAnsi="Arial" w:cs="Arial"/>
        </w:rPr>
      </w:pPr>
    </w:p>
    <w:p w:rsidR="007F388D" w:rsidRPr="005F1E6D" w:rsidRDefault="007F388D" w:rsidP="007F388D">
      <w:pPr>
        <w:rPr>
          <w:rFonts w:ascii="Arial" w:hAnsi="Arial" w:cs="Arial"/>
          <w:b/>
          <w:u w:val="single"/>
        </w:rPr>
      </w:pPr>
      <w:r w:rsidRPr="005F1E6D">
        <w:rPr>
          <w:rFonts w:ascii="Arial" w:hAnsi="Arial" w:cs="Arial"/>
          <w:b/>
          <w:u w:val="single"/>
        </w:rPr>
        <w:t>Reply of the firm:</w:t>
      </w:r>
    </w:p>
    <w:p w:rsidR="007F388D" w:rsidRPr="005F1E6D" w:rsidRDefault="007F388D" w:rsidP="007F388D">
      <w:pPr>
        <w:rPr>
          <w:rFonts w:ascii="Arial" w:hAnsi="Arial" w:cs="Arial"/>
        </w:rPr>
      </w:pPr>
      <w:r w:rsidRPr="005F1E6D">
        <w:rPr>
          <w:rFonts w:ascii="Arial" w:hAnsi="Arial" w:cs="Arial"/>
        </w:rPr>
        <w:tab/>
      </w:r>
    </w:p>
    <w:p w:rsidR="007F388D" w:rsidRDefault="007F388D" w:rsidP="007F388D">
      <w:pPr>
        <w:ind w:firstLine="720"/>
        <w:jc w:val="both"/>
        <w:rPr>
          <w:rFonts w:ascii="Arial" w:hAnsi="Arial" w:cs="Arial"/>
          <w:b/>
          <w:sz w:val="22"/>
          <w:szCs w:val="22"/>
        </w:rPr>
      </w:pPr>
      <w:r w:rsidRPr="005F1E6D">
        <w:rPr>
          <w:rFonts w:ascii="Arial" w:hAnsi="Arial" w:cs="Arial"/>
        </w:rPr>
        <w:t xml:space="preserve">The firm M/s Well Care Pharmaceutical, Sargodha </w:t>
      </w:r>
      <w:proofErr w:type="gramStart"/>
      <w:r w:rsidRPr="005F1E6D">
        <w:rPr>
          <w:rFonts w:ascii="Arial" w:hAnsi="Arial" w:cs="Arial"/>
        </w:rPr>
        <w:t>vide</w:t>
      </w:r>
      <w:proofErr w:type="gramEnd"/>
      <w:r w:rsidRPr="005F1E6D">
        <w:rPr>
          <w:rFonts w:ascii="Arial" w:hAnsi="Arial" w:cs="Arial"/>
        </w:rPr>
        <w:t xml:space="preserve"> letter dated 13.05.2019 submitted reply of Show Cause Notice and submitted compliance report. The firm stated that they have improved in all aspects and they want to be presented in person.</w:t>
      </w:r>
    </w:p>
    <w:p w:rsidR="007F388D" w:rsidRDefault="007F388D" w:rsidP="007F388D">
      <w:pPr>
        <w:rPr>
          <w:rFonts w:ascii="Arial" w:hAnsi="Arial" w:cs="Arial"/>
          <w:b/>
        </w:rPr>
      </w:pPr>
    </w:p>
    <w:p w:rsidR="007F388D" w:rsidRPr="00B2633B" w:rsidRDefault="007F388D" w:rsidP="007F388D">
      <w:pPr>
        <w:spacing w:after="120"/>
        <w:jc w:val="both"/>
        <w:rPr>
          <w:rFonts w:ascii="Arial" w:hAnsi="Arial" w:cs="Arial"/>
          <w:b/>
          <w:sz w:val="22"/>
          <w:szCs w:val="22"/>
          <w:u w:val="single"/>
        </w:rPr>
      </w:pPr>
      <w:r w:rsidRPr="00B2633B">
        <w:rPr>
          <w:rFonts w:ascii="Arial" w:hAnsi="Arial" w:cs="Arial"/>
          <w:b/>
          <w:sz w:val="22"/>
          <w:szCs w:val="22"/>
          <w:u w:val="single"/>
        </w:rPr>
        <w:t>Proceedings of 27</w:t>
      </w:r>
      <w:r>
        <w:rPr>
          <w:rFonts w:ascii="Arial" w:hAnsi="Arial" w:cs="Arial"/>
          <w:b/>
          <w:sz w:val="22"/>
          <w:szCs w:val="22"/>
          <w:u w:val="single"/>
        </w:rPr>
        <w:t>1</w:t>
      </w:r>
      <w:r w:rsidRPr="002B2480">
        <w:rPr>
          <w:rFonts w:ascii="Arial" w:hAnsi="Arial" w:cs="Arial"/>
          <w:b/>
          <w:sz w:val="22"/>
          <w:szCs w:val="22"/>
          <w:u w:val="single"/>
          <w:vertAlign w:val="superscript"/>
        </w:rPr>
        <w:t>st</w:t>
      </w:r>
      <w:r>
        <w:rPr>
          <w:rFonts w:ascii="Arial" w:hAnsi="Arial" w:cs="Arial"/>
          <w:b/>
          <w:sz w:val="22"/>
          <w:szCs w:val="22"/>
          <w:u w:val="single"/>
        </w:rPr>
        <w:t xml:space="preserve"> </w:t>
      </w:r>
      <w:r w:rsidRPr="00B2633B">
        <w:rPr>
          <w:rFonts w:ascii="Arial" w:hAnsi="Arial" w:cs="Arial"/>
          <w:b/>
          <w:sz w:val="22"/>
          <w:szCs w:val="22"/>
          <w:u w:val="single"/>
        </w:rPr>
        <w:t>meeting:-</w:t>
      </w:r>
    </w:p>
    <w:p w:rsidR="007F388D" w:rsidRDefault="007F388D" w:rsidP="007F388D">
      <w:pPr>
        <w:autoSpaceDE w:val="0"/>
        <w:autoSpaceDN w:val="0"/>
        <w:adjustRightInd w:val="0"/>
        <w:ind w:firstLine="720"/>
        <w:jc w:val="both"/>
        <w:rPr>
          <w:rFonts w:ascii="Arial" w:hAnsi="Arial" w:cs="Arial"/>
          <w:b/>
          <w:bCs/>
          <w:sz w:val="22"/>
          <w:szCs w:val="22"/>
          <w:u w:val="single"/>
        </w:rPr>
      </w:pPr>
      <w:r w:rsidRPr="002F28FF">
        <w:rPr>
          <w:rFonts w:ascii="Arial" w:hAnsi="Arial" w:cs="Arial"/>
          <w:bCs/>
          <w:szCs w:val="22"/>
        </w:rPr>
        <w:t xml:space="preserve">Quality Assurance Division presented the case before the Board. </w:t>
      </w:r>
      <w:r>
        <w:rPr>
          <w:rFonts w:ascii="Arial" w:hAnsi="Arial" w:cs="Arial"/>
          <w:bCs/>
          <w:szCs w:val="22"/>
        </w:rPr>
        <w:t xml:space="preserve">Mr. Malik Saeed Akhtar, MD of the firm M/s </w:t>
      </w:r>
      <w:r w:rsidRPr="005F1E6D">
        <w:rPr>
          <w:rFonts w:ascii="Arial" w:hAnsi="Arial" w:cs="Arial"/>
        </w:rPr>
        <w:t>Well Care Pharmaceutical, Sargodha</w:t>
      </w:r>
      <w:r>
        <w:rPr>
          <w:rFonts w:ascii="Arial" w:hAnsi="Arial" w:cs="Arial"/>
        </w:rPr>
        <w:t xml:space="preserve"> appeared before the Board. He informed that improvements have been done, as mentioned by the FID. He further stated that the firm is ready for inspection. </w:t>
      </w:r>
    </w:p>
    <w:p w:rsidR="007F388D" w:rsidRDefault="007F388D" w:rsidP="007F388D">
      <w:pPr>
        <w:autoSpaceDE w:val="0"/>
        <w:autoSpaceDN w:val="0"/>
        <w:adjustRightInd w:val="0"/>
        <w:jc w:val="both"/>
        <w:rPr>
          <w:rFonts w:ascii="Arial" w:hAnsi="Arial" w:cs="Arial"/>
          <w:b/>
          <w:bCs/>
          <w:sz w:val="22"/>
          <w:szCs w:val="22"/>
          <w:u w:val="single"/>
        </w:rPr>
      </w:pPr>
    </w:p>
    <w:p w:rsidR="007F388D" w:rsidRPr="00E74E7C" w:rsidRDefault="007F388D" w:rsidP="007F388D">
      <w:pPr>
        <w:autoSpaceDE w:val="0"/>
        <w:autoSpaceDN w:val="0"/>
        <w:adjustRightInd w:val="0"/>
        <w:jc w:val="both"/>
        <w:rPr>
          <w:rFonts w:ascii="Arial" w:hAnsi="Arial" w:cs="Arial"/>
          <w:bCs/>
        </w:rPr>
      </w:pPr>
      <w:r w:rsidRPr="00E74E7C">
        <w:rPr>
          <w:rFonts w:ascii="Arial" w:hAnsi="Arial" w:cs="Arial"/>
          <w:b/>
          <w:bCs/>
          <w:u w:val="single"/>
        </w:rPr>
        <w:t xml:space="preserve">Decision of the </w:t>
      </w:r>
      <w:r w:rsidRPr="00E74E7C">
        <w:rPr>
          <w:rFonts w:ascii="Arial" w:hAnsi="Arial" w:cs="Arial"/>
          <w:b/>
          <w:u w:val="single"/>
        </w:rPr>
        <w:t>271</w:t>
      </w:r>
      <w:r w:rsidRPr="00E74E7C">
        <w:rPr>
          <w:rFonts w:ascii="Arial" w:hAnsi="Arial" w:cs="Arial"/>
          <w:b/>
          <w:u w:val="single"/>
          <w:vertAlign w:val="superscript"/>
        </w:rPr>
        <w:t>st</w:t>
      </w:r>
      <w:r w:rsidRPr="00E74E7C">
        <w:rPr>
          <w:rFonts w:ascii="Arial" w:hAnsi="Arial" w:cs="Arial"/>
          <w:b/>
          <w:u w:val="single"/>
        </w:rPr>
        <w:t xml:space="preserve"> </w:t>
      </w:r>
      <w:r w:rsidRPr="00E74E7C">
        <w:rPr>
          <w:rFonts w:ascii="Arial" w:hAnsi="Arial" w:cs="Arial"/>
          <w:b/>
          <w:bCs/>
          <w:u w:val="single"/>
        </w:rPr>
        <w:t>Meeting of CLB</w:t>
      </w:r>
    </w:p>
    <w:p w:rsidR="007F388D" w:rsidRPr="00E74E7C" w:rsidRDefault="007F388D" w:rsidP="007F388D">
      <w:pPr>
        <w:pStyle w:val="NoSpacing"/>
        <w:ind w:firstLine="720"/>
        <w:jc w:val="both"/>
        <w:rPr>
          <w:rFonts w:ascii="Arial" w:hAnsi="Arial" w:cs="Arial"/>
        </w:rPr>
      </w:pPr>
    </w:p>
    <w:p w:rsidR="007F388D" w:rsidRPr="00E74E7C" w:rsidRDefault="007F388D" w:rsidP="007F388D">
      <w:pPr>
        <w:pStyle w:val="NoSpacing"/>
        <w:ind w:firstLine="720"/>
        <w:jc w:val="both"/>
        <w:rPr>
          <w:rFonts w:ascii="Arial" w:hAnsi="Arial" w:cs="Arial"/>
        </w:rPr>
      </w:pPr>
      <w:r w:rsidRPr="00E74E7C">
        <w:rPr>
          <w:rFonts w:ascii="Arial" w:hAnsi="Arial" w:cs="Arial"/>
        </w:rPr>
        <w:t>After thorough discussion/deliberations, considering all the pros and cons of the case, the Central Licensing Board decided to:-</w:t>
      </w:r>
    </w:p>
    <w:p w:rsidR="007F388D" w:rsidRPr="00E74E7C" w:rsidRDefault="007F388D" w:rsidP="007F388D">
      <w:pPr>
        <w:pStyle w:val="NoSpacing"/>
        <w:rPr>
          <w:rFonts w:ascii="Arial" w:hAnsi="Arial" w:cs="Arial"/>
        </w:rPr>
      </w:pPr>
    </w:p>
    <w:p w:rsidR="007F388D" w:rsidRPr="00E74E7C" w:rsidRDefault="007F388D" w:rsidP="00EA67FB">
      <w:pPr>
        <w:pStyle w:val="NoSpacing"/>
        <w:numPr>
          <w:ilvl w:val="0"/>
          <w:numId w:val="189"/>
        </w:numPr>
        <w:ind w:left="810" w:hanging="360"/>
        <w:jc w:val="both"/>
        <w:rPr>
          <w:rFonts w:ascii="Arial" w:hAnsi="Arial" w:cs="Arial"/>
        </w:rPr>
      </w:pPr>
      <w:r w:rsidRPr="00E74E7C">
        <w:rPr>
          <w:rFonts w:ascii="Arial" w:hAnsi="Arial" w:cs="Arial"/>
        </w:rPr>
        <w:t>Constitute following panel of experts for verification of the observations noted by the FID in its report dated 1</w:t>
      </w:r>
      <w:r>
        <w:rPr>
          <w:rFonts w:ascii="Arial" w:hAnsi="Arial" w:cs="Arial"/>
        </w:rPr>
        <w:t>3.03.2019</w:t>
      </w:r>
      <w:r w:rsidRPr="00E74E7C">
        <w:rPr>
          <w:rFonts w:ascii="Arial" w:hAnsi="Arial" w:cs="Arial"/>
        </w:rPr>
        <w:t xml:space="preserve"> before resumption of production:-</w:t>
      </w:r>
    </w:p>
    <w:p w:rsidR="007F388D" w:rsidRPr="00E74E7C" w:rsidRDefault="007F388D" w:rsidP="007F388D">
      <w:pPr>
        <w:pStyle w:val="NoSpacing"/>
        <w:ind w:hanging="270"/>
        <w:jc w:val="both"/>
        <w:rPr>
          <w:rFonts w:ascii="Arial" w:hAnsi="Arial" w:cs="Arial"/>
        </w:rPr>
      </w:pPr>
    </w:p>
    <w:p w:rsidR="007F388D" w:rsidRPr="00E74E7C" w:rsidRDefault="007F388D" w:rsidP="00EA67FB">
      <w:pPr>
        <w:pStyle w:val="NoSpacing"/>
        <w:numPr>
          <w:ilvl w:val="0"/>
          <w:numId w:val="190"/>
        </w:numPr>
        <w:ind w:left="1260" w:hanging="270"/>
        <w:jc w:val="both"/>
        <w:rPr>
          <w:rFonts w:ascii="Arial" w:hAnsi="Arial" w:cs="Arial"/>
        </w:rPr>
      </w:pPr>
      <w:r w:rsidRPr="00E74E7C">
        <w:rPr>
          <w:rFonts w:ascii="Arial" w:hAnsi="Arial" w:cs="Arial"/>
        </w:rPr>
        <w:t>Dr. Mehmood Ahmad, Ex-Dean, Faculty of Pharmacy, Islamia University Bahawalpur</w:t>
      </w:r>
    </w:p>
    <w:p w:rsidR="007F388D" w:rsidRPr="00E74E7C" w:rsidRDefault="007F388D" w:rsidP="00EA67FB">
      <w:pPr>
        <w:pStyle w:val="NoSpacing"/>
        <w:numPr>
          <w:ilvl w:val="0"/>
          <w:numId w:val="190"/>
        </w:numPr>
        <w:ind w:left="1260" w:hanging="270"/>
        <w:jc w:val="both"/>
        <w:rPr>
          <w:rFonts w:ascii="Arial" w:hAnsi="Arial" w:cs="Arial"/>
        </w:rPr>
      </w:pPr>
      <w:r>
        <w:rPr>
          <w:rFonts w:ascii="Arial" w:hAnsi="Arial" w:cs="Arial"/>
        </w:rPr>
        <w:lastRenderedPageBreak/>
        <w:t>Dr. Hafsa Karam Elahi, Addl. Director (QA&amp;LT)</w:t>
      </w:r>
      <w:r w:rsidRPr="00E74E7C">
        <w:rPr>
          <w:rFonts w:ascii="Arial" w:hAnsi="Arial" w:cs="Arial"/>
        </w:rPr>
        <w:t>, DRAP, Islamabad</w:t>
      </w:r>
    </w:p>
    <w:p w:rsidR="007F388D" w:rsidRPr="00E74E7C" w:rsidRDefault="007F388D" w:rsidP="00EA67FB">
      <w:pPr>
        <w:pStyle w:val="NoSpacing"/>
        <w:numPr>
          <w:ilvl w:val="0"/>
          <w:numId w:val="190"/>
        </w:numPr>
        <w:ind w:left="1260" w:hanging="270"/>
        <w:jc w:val="both"/>
        <w:rPr>
          <w:rFonts w:ascii="Arial" w:hAnsi="Arial" w:cs="Arial"/>
        </w:rPr>
      </w:pPr>
      <w:r w:rsidRPr="00E74E7C">
        <w:rPr>
          <w:rFonts w:ascii="Arial" w:hAnsi="Arial" w:cs="Arial"/>
        </w:rPr>
        <w:t>Area Federal Inspector of Drugs, Lahore</w:t>
      </w:r>
    </w:p>
    <w:p w:rsidR="007F388D" w:rsidRPr="00E74E7C" w:rsidRDefault="007F388D" w:rsidP="007F388D">
      <w:pPr>
        <w:pStyle w:val="NoSpacing"/>
        <w:ind w:hanging="270"/>
        <w:jc w:val="both"/>
        <w:rPr>
          <w:rFonts w:ascii="Arial" w:hAnsi="Arial" w:cs="Arial"/>
        </w:rPr>
      </w:pPr>
    </w:p>
    <w:p w:rsidR="007F388D" w:rsidRPr="00E74E7C" w:rsidRDefault="007F388D" w:rsidP="00EA67FB">
      <w:pPr>
        <w:pStyle w:val="NoSpacing"/>
        <w:numPr>
          <w:ilvl w:val="0"/>
          <w:numId w:val="189"/>
        </w:numPr>
        <w:ind w:left="810" w:hanging="360"/>
        <w:jc w:val="both"/>
        <w:rPr>
          <w:rFonts w:ascii="Arial" w:hAnsi="Arial" w:cs="Arial"/>
        </w:rPr>
      </w:pPr>
      <w:r w:rsidRPr="00E74E7C">
        <w:rPr>
          <w:rFonts w:ascii="Arial" w:hAnsi="Arial" w:cs="Arial"/>
        </w:rPr>
        <w:t>The panel shall submit detailed inspection report including rectification status of the observations noted by the FID in its report dated 1</w:t>
      </w:r>
      <w:r>
        <w:rPr>
          <w:rFonts w:ascii="Arial" w:hAnsi="Arial" w:cs="Arial"/>
        </w:rPr>
        <w:t>3.03</w:t>
      </w:r>
      <w:r w:rsidRPr="00E74E7C">
        <w:rPr>
          <w:rFonts w:ascii="Arial" w:hAnsi="Arial" w:cs="Arial"/>
        </w:rPr>
        <w:t>.201</w:t>
      </w:r>
      <w:r>
        <w:rPr>
          <w:rFonts w:ascii="Arial" w:hAnsi="Arial" w:cs="Arial"/>
        </w:rPr>
        <w:t>9</w:t>
      </w:r>
      <w:r w:rsidRPr="00E74E7C">
        <w:rPr>
          <w:rFonts w:ascii="Arial" w:hAnsi="Arial" w:cs="Arial"/>
        </w:rPr>
        <w:t>, with clear and candid recommendations.</w:t>
      </w:r>
    </w:p>
    <w:p w:rsidR="007F388D" w:rsidRPr="00E74E7C" w:rsidRDefault="007F388D" w:rsidP="007F388D">
      <w:pPr>
        <w:pStyle w:val="NoSpacing"/>
        <w:ind w:left="810"/>
        <w:jc w:val="both"/>
        <w:rPr>
          <w:rFonts w:ascii="Arial" w:hAnsi="Arial" w:cs="Arial"/>
        </w:rPr>
      </w:pPr>
    </w:p>
    <w:p w:rsidR="007F388D" w:rsidRPr="00E74E7C" w:rsidRDefault="007F388D" w:rsidP="00EA67FB">
      <w:pPr>
        <w:pStyle w:val="NoSpacing"/>
        <w:numPr>
          <w:ilvl w:val="0"/>
          <w:numId w:val="189"/>
        </w:numPr>
        <w:ind w:left="810" w:hanging="360"/>
        <w:jc w:val="both"/>
        <w:rPr>
          <w:rFonts w:ascii="Arial" w:hAnsi="Arial" w:cs="Arial"/>
        </w:rPr>
      </w:pPr>
      <w:r w:rsidRPr="00E74E7C">
        <w:rPr>
          <w:rFonts w:ascii="Arial" w:hAnsi="Arial" w:cs="Arial"/>
        </w:rPr>
        <w:t xml:space="preserve">Production of the firm M/s </w:t>
      </w:r>
      <w:r w:rsidRPr="005F1E6D">
        <w:rPr>
          <w:rFonts w:ascii="Arial" w:hAnsi="Arial" w:cs="Arial"/>
        </w:rPr>
        <w:t>Well Care Pharmaceutical, Sargodha</w:t>
      </w:r>
      <w:r w:rsidRPr="00E74E7C">
        <w:rPr>
          <w:rFonts w:ascii="Arial" w:hAnsi="Arial" w:cs="Arial"/>
        </w:rPr>
        <w:t xml:space="preserve"> shall remain suspended till recommendation by panel and subsequent approval by the CLB.</w:t>
      </w:r>
    </w:p>
    <w:p w:rsidR="007F388D" w:rsidRDefault="007F388D" w:rsidP="007F388D">
      <w:pPr>
        <w:rPr>
          <w:rFonts w:ascii="Arial" w:hAnsi="Arial" w:cs="Arial"/>
          <w:b/>
          <w:sz w:val="22"/>
          <w:szCs w:val="22"/>
        </w:rPr>
      </w:pPr>
    </w:p>
    <w:p w:rsidR="00AF0831" w:rsidRDefault="00AF0831" w:rsidP="007F388D">
      <w:pPr>
        <w:rPr>
          <w:rFonts w:ascii="Arial" w:hAnsi="Arial" w:cs="Arial"/>
          <w:b/>
          <w:sz w:val="22"/>
          <w:szCs w:val="22"/>
        </w:rPr>
      </w:pPr>
    </w:p>
    <w:p w:rsidR="00AF0831" w:rsidRDefault="00AF0831" w:rsidP="007F388D">
      <w:pPr>
        <w:rPr>
          <w:rFonts w:ascii="Arial" w:hAnsi="Arial" w:cs="Arial"/>
          <w:b/>
        </w:rPr>
      </w:pPr>
    </w:p>
    <w:p w:rsidR="007F388D" w:rsidRPr="005F1E6D" w:rsidRDefault="007F388D" w:rsidP="007F388D">
      <w:pPr>
        <w:ind w:left="1440" w:hanging="1440"/>
        <w:jc w:val="both"/>
        <w:rPr>
          <w:rFonts w:ascii="Arial" w:hAnsi="Arial" w:cs="Arial"/>
          <w:b/>
          <w:u w:val="single"/>
        </w:rPr>
      </w:pPr>
      <w:r w:rsidRPr="005F1E6D">
        <w:rPr>
          <w:rFonts w:ascii="Arial" w:hAnsi="Arial" w:cs="Arial"/>
          <w:b/>
        </w:rPr>
        <w:t xml:space="preserve">Case No. </w:t>
      </w:r>
      <w:proofErr w:type="gramStart"/>
      <w:r w:rsidRPr="005F1E6D">
        <w:rPr>
          <w:rFonts w:ascii="Arial" w:hAnsi="Arial" w:cs="Arial"/>
          <w:b/>
        </w:rPr>
        <w:t>iv</w:t>
      </w:r>
      <w:proofErr w:type="gramEnd"/>
      <w:r w:rsidRPr="005F1E6D">
        <w:rPr>
          <w:rFonts w:ascii="Arial" w:hAnsi="Arial" w:cs="Arial"/>
          <w:b/>
        </w:rPr>
        <w:t>:</w:t>
      </w:r>
      <w:r w:rsidRPr="005F1E6D">
        <w:rPr>
          <w:rFonts w:ascii="Arial" w:hAnsi="Arial" w:cs="Arial"/>
          <w:b/>
        </w:rPr>
        <w:tab/>
      </w:r>
      <w:r w:rsidRPr="005F1E6D">
        <w:rPr>
          <w:rFonts w:ascii="Arial" w:hAnsi="Arial" w:cs="Arial"/>
          <w:b/>
          <w:u w:val="single"/>
        </w:rPr>
        <w:t>M/S. UNI-TIECH PHARMACEUTICALS, KARACHI.</w:t>
      </w:r>
    </w:p>
    <w:p w:rsidR="007F388D" w:rsidRPr="005F1E6D" w:rsidRDefault="007F388D" w:rsidP="007F388D">
      <w:pPr>
        <w:jc w:val="both"/>
        <w:rPr>
          <w:rFonts w:ascii="Arial" w:hAnsi="Arial" w:cs="Arial"/>
          <w:b/>
          <w:u w:val="single"/>
        </w:rPr>
      </w:pPr>
    </w:p>
    <w:p w:rsidR="007F388D" w:rsidRPr="005F1E6D" w:rsidRDefault="007F388D" w:rsidP="007F388D">
      <w:pPr>
        <w:jc w:val="both"/>
        <w:rPr>
          <w:rFonts w:ascii="Arial" w:hAnsi="Arial" w:cs="Arial"/>
          <w:b/>
          <w:u w:val="single"/>
        </w:rPr>
      </w:pPr>
      <w:r w:rsidRPr="005F1E6D">
        <w:rPr>
          <w:rFonts w:ascii="Arial" w:hAnsi="Arial" w:cs="Arial"/>
          <w:b/>
          <w:u w:val="single"/>
        </w:rPr>
        <w:t>Background:</w:t>
      </w:r>
    </w:p>
    <w:p w:rsidR="007F388D" w:rsidRPr="005F1E6D" w:rsidRDefault="007F388D" w:rsidP="007F388D">
      <w:pPr>
        <w:rPr>
          <w:rFonts w:ascii="Arial" w:hAnsi="Arial" w:cs="Arial"/>
        </w:rPr>
      </w:pPr>
    </w:p>
    <w:p w:rsidR="007F388D" w:rsidRPr="005F1E6D" w:rsidRDefault="007F388D" w:rsidP="007F388D">
      <w:pPr>
        <w:pStyle w:val="NoSpacing"/>
        <w:spacing w:line="276" w:lineRule="auto"/>
        <w:ind w:firstLine="720"/>
        <w:jc w:val="both"/>
        <w:rPr>
          <w:rFonts w:ascii="Arial" w:hAnsi="Arial" w:cs="Arial"/>
        </w:rPr>
      </w:pPr>
      <w:r w:rsidRPr="005F1E6D">
        <w:rPr>
          <w:rFonts w:ascii="Arial" w:hAnsi="Arial" w:cs="Arial"/>
        </w:rPr>
        <w:t xml:space="preserve">Mrs. Muneeza Khan, FID-II, Karachi conducted inspection of the firm M/s. Uni-tiech Pharmaceuticals (Pvt) Limited, Plot No. 4/116, Sector 21 Korangi Industrial Area Karachi on 29.04.2019. </w:t>
      </w:r>
    </w:p>
    <w:p w:rsidR="007F388D" w:rsidRPr="005F1E6D" w:rsidRDefault="007F388D" w:rsidP="007F388D">
      <w:pPr>
        <w:pStyle w:val="NoSpacing"/>
        <w:jc w:val="both"/>
        <w:rPr>
          <w:rFonts w:ascii="Arial" w:hAnsi="Arial" w:cs="Arial"/>
        </w:rPr>
      </w:pPr>
    </w:p>
    <w:p w:rsidR="007F388D" w:rsidRPr="005F1E6D" w:rsidRDefault="007F388D" w:rsidP="007F388D">
      <w:pPr>
        <w:pStyle w:val="NoSpacing"/>
        <w:spacing w:line="276" w:lineRule="auto"/>
        <w:jc w:val="both"/>
        <w:rPr>
          <w:rFonts w:ascii="Arial" w:hAnsi="Arial" w:cs="Arial"/>
        </w:rPr>
      </w:pPr>
      <w:r w:rsidRPr="005F1E6D">
        <w:rPr>
          <w:rFonts w:ascii="Arial" w:hAnsi="Arial" w:cs="Arial"/>
        </w:rPr>
        <w:t>2.</w:t>
      </w:r>
      <w:r w:rsidRPr="005F1E6D">
        <w:rPr>
          <w:rFonts w:ascii="Arial" w:hAnsi="Arial" w:cs="Arial"/>
        </w:rPr>
        <w:tab/>
        <w:t>The FID during inspection noted the following critical observations which need attention and rectifications:-</w:t>
      </w:r>
    </w:p>
    <w:p w:rsidR="007F388D" w:rsidRPr="005F1E6D" w:rsidRDefault="007F388D" w:rsidP="007F388D">
      <w:pPr>
        <w:pStyle w:val="NoSpacing"/>
        <w:rPr>
          <w:rFonts w:ascii="Arial" w:hAnsi="Arial" w:cs="Arial"/>
        </w:rPr>
      </w:pPr>
    </w:p>
    <w:p w:rsidR="007F388D" w:rsidRPr="003E70F9" w:rsidRDefault="007F388D" w:rsidP="007F388D">
      <w:pPr>
        <w:jc w:val="both"/>
        <w:rPr>
          <w:rFonts w:ascii="Arial" w:hAnsi="Arial" w:cs="Arial"/>
          <w:b/>
          <w:u w:val="single"/>
        </w:rPr>
      </w:pPr>
      <w:r w:rsidRPr="003E70F9">
        <w:rPr>
          <w:rFonts w:ascii="Arial" w:hAnsi="Arial" w:cs="Arial"/>
          <w:b/>
          <w:u w:val="single"/>
        </w:rPr>
        <w:t>3</w:t>
      </w:r>
      <w:r w:rsidRPr="003E70F9">
        <w:rPr>
          <w:rFonts w:ascii="Arial" w:hAnsi="Arial" w:cs="Arial"/>
          <w:b/>
          <w:u w:val="single"/>
          <w:vertAlign w:val="superscript"/>
        </w:rPr>
        <w:t>rd</w:t>
      </w:r>
      <w:r w:rsidRPr="003E70F9">
        <w:rPr>
          <w:rFonts w:ascii="Arial" w:hAnsi="Arial" w:cs="Arial"/>
          <w:b/>
          <w:u w:val="single"/>
        </w:rPr>
        <w:t xml:space="preserve"> Floor: Warehouse, Retention Samples room and printing room;</w:t>
      </w:r>
    </w:p>
    <w:p w:rsidR="007F388D" w:rsidRPr="0035223B" w:rsidRDefault="007F388D" w:rsidP="00EA67FB">
      <w:pPr>
        <w:pStyle w:val="ListParagraph"/>
        <w:numPr>
          <w:ilvl w:val="0"/>
          <w:numId w:val="203"/>
        </w:numPr>
        <w:spacing w:after="0"/>
        <w:contextualSpacing/>
        <w:rPr>
          <w:rFonts w:ascii="Arial" w:hAnsi="Arial" w:cs="Arial"/>
        </w:rPr>
      </w:pPr>
      <w:r w:rsidRPr="0035223B">
        <w:rPr>
          <w:rFonts w:ascii="Arial" w:hAnsi="Arial" w:cs="Arial"/>
        </w:rPr>
        <w:t>No Sampling and dispensing booths are available for dispensing purpose.</w:t>
      </w:r>
    </w:p>
    <w:p w:rsidR="007F388D" w:rsidRPr="0035223B" w:rsidRDefault="007F388D" w:rsidP="00EA67FB">
      <w:pPr>
        <w:pStyle w:val="ListParagraph"/>
        <w:numPr>
          <w:ilvl w:val="0"/>
          <w:numId w:val="203"/>
        </w:numPr>
        <w:spacing w:after="0"/>
        <w:contextualSpacing/>
        <w:rPr>
          <w:rFonts w:ascii="Arial" w:hAnsi="Arial" w:cs="Arial"/>
        </w:rPr>
      </w:pPr>
      <w:r w:rsidRPr="0035223B">
        <w:rPr>
          <w:rFonts w:ascii="Arial" w:hAnsi="Arial" w:cs="Arial"/>
        </w:rPr>
        <w:t>Dispensing area is provided but no HVAC installed. It is advised to redesign the dispensing area, the personal and material flow with air locks and efficient HVAC as per cGMP Guidelines.</w:t>
      </w:r>
    </w:p>
    <w:p w:rsidR="007F388D" w:rsidRPr="0035223B" w:rsidRDefault="007F388D" w:rsidP="00EA67FB">
      <w:pPr>
        <w:pStyle w:val="ListParagraph"/>
        <w:numPr>
          <w:ilvl w:val="0"/>
          <w:numId w:val="203"/>
        </w:numPr>
        <w:spacing w:after="0"/>
        <w:contextualSpacing/>
        <w:rPr>
          <w:rFonts w:ascii="Arial" w:hAnsi="Arial" w:cs="Arial"/>
        </w:rPr>
      </w:pPr>
      <w:r w:rsidRPr="0035223B">
        <w:rPr>
          <w:rFonts w:ascii="Arial" w:hAnsi="Arial" w:cs="Arial"/>
        </w:rPr>
        <w:t>No concept of change room with HVAC and basic amenities for the personals to change clean cloths was observed.</w:t>
      </w:r>
    </w:p>
    <w:p w:rsidR="007F388D" w:rsidRPr="0035223B" w:rsidRDefault="007F388D" w:rsidP="00EA67FB">
      <w:pPr>
        <w:pStyle w:val="ListParagraph"/>
        <w:numPr>
          <w:ilvl w:val="0"/>
          <w:numId w:val="203"/>
        </w:numPr>
        <w:spacing w:after="0"/>
        <w:contextualSpacing/>
        <w:rPr>
          <w:rFonts w:ascii="Arial" w:hAnsi="Arial" w:cs="Arial"/>
        </w:rPr>
      </w:pPr>
      <w:r w:rsidRPr="0035223B">
        <w:rPr>
          <w:rFonts w:ascii="Arial" w:hAnsi="Arial" w:cs="Arial"/>
        </w:rPr>
        <w:t>Change rooms should be redesigned with effective HVAC system.</w:t>
      </w:r>
    </w:p>
    <w:p w:rsidR="007F388D" w:rsidRPr="0035223B" w:rsidRDefault="007F388D" w:rsidP="00EA67FB">
      <w:pPr>
        <w:pStyle w:val="ListParagraph"/>
        <w:numPr>
          <w:ilvl w:val="0"/>
          <w:numId w:val="203"/>
        </w:numPr>
        <w:spacing w:after="0"/>
        <w:contextualSpacing/>
        <w:rPr>
          <w:rFonts w:ascii="Arial" w:hAnsi="Arial" w:cs="Arial"/>
        </w:rPr>
      </w:pPr>
      <w:r w:rsidRPr="0035223B">
        <w:rPr>
          <w:rFonts w:ascii="Arial" w:hAnsi="Arial" w:cs="Arial"/>
        </w:rPr>
        <w:t>Cephalosporin active raw material is also placed general raw material store in separate room.</w:t>
      </w:r>
    </w:p>
    <w:p w:rsidR="007F388D" w:rsidRPr="0035223B" w:rsidRDefault="007F388D" w:rsidP="00EA67FB">
      <w:pPr>
        <w:pStyle w:val="ListParagraph"/>
        <w:numPr>
          <w:ilvl w:val="0"/>
          <w:numId w:val="203"/>
        </w:numPr>
        <w:spacing w:after="0"/>
        <w:contextualSpacing/>
        <w:rPr>
          <w:rFonts w:ascii="Arial" w:hAnsi="Arial" w:cs="Arial"/>
        </w:rPr>
      </w:pPr>
      <w:r w:rsidRPr="0035223B">
        <w:rPr>
          <w:rFonts w:ascii="Arial" w:hAnsi="Arial" w:cs="Arial"/>
        </w:rPr>
        <w:t>The printing area is also present at 3</w:t>
      </w:r>
      <w:r w:rsidRPr="0035223B">
        <w:rPr>
          <w:rFonts w:ascii="Arial" w:hAnsi="Arial" w:cs="Arial"/>
          <w:vertAlign w:val="superscript"/>
        </w:rPr>
        <w:t>rd</w:t>
      </w:r>
      <w:r w:rsidRPr="0035223B">
        <w:rPr>
          <w:rFonts w:ascii="Arial" w:hAnsi="Arial" w:cs="Arial"/>
        </w:rPr>
        <w:t xml:space="preserve"> floor where no exhaust / safety system was observed with the laser/inkjet printing machines for the hazardous fumes generated during the printing process.</w:t>
      </w:r>
    </w:p>
    <w:p w:rsidR="007F388D" w:rsidRPr="0035223B" w:rsidRDefault="007F388D" w:rsidP="007F388D">
      <w:pPr>
        <w:jc w:val="both"/>
        <w:rPr>
          <w:rFonts w:ascii="Arial" w:hAnsi="Arial" w:cs="Arial"/>
          <w:b/>
        </w:rPr>
      </w:pPr>
    </w:p>
    <w:p w:rsidR="007F388D" w:rsidRPr="003E70F9" w:rsidRDefault="007F388D" w:rsidP="007F388D">
      <w:pPr>
        <w:jc w:val="both"/>
        <w:rPr>
          <w:rFonts w:ascii="Arial" w:hAnsi="Arial" w:cs="Arial"/>
          <w:b/>
          <w:u w:val="single"/>
        </w:rPr>
      </w:pPr>
      <w:r w:rsidRPr="003E70F9">
        <w:rPr>
          <w:rFonts w:ascii="Arial" w:hAnsi="Arial" w:cs="Arial"/>
          <w:b/>
          <w:u w:val="single"/>
        </w:rPr>
        <w:t>2</w:t>
      </w:r>
      <w:r w:rsidRPr="003E70F9">
        <w:rPr>
          <w:rFonts w:ascii="Arial" w:hAnsi="Arial" w:cs="Arial"/>
          <w:b/>
          <w:u w:val="single"/>
          <w:vertAlign w:val="superscript"/>
        </w:rPr>
        <w:t>nd</w:t>
      </w:r>
      <w:r w:rsidRPr="003E70F9">
        <w:rPr>
          <w:rFonts w:ascii="Arial" w:hAnsi="Arial" w:cs="Arial"/>
          <w:b/>
          <w:u w:val="single"/>
        </w:rPr>
        <w:t xml:space="preserve"> Floor: QC Laboratory/ Quality Assurance;</w:t>
      </w:r>
    </w:p>
    <w:p w:rsidR="007F388D" w:rsidRPr="0035223B" w:rsidRDefault="007F388D" w:rsidP="00EA67FB">
      <w:pPr>
        <w:pStyle w:val="ListParagraph"/>
        <w:numPr>
          <w:ilvl w:val="0"/>
          <w:numId w:val="204"/>
        </w:numPr>
        <w:spacing w:after="0"/>
        <w:contextualSpacing/>
        <w:rPr>
          <w:rFonts w:ascii="Arial" w:hAnsi="Arial" w:cs="Arial"/>
        </w:rPr>
      </w:pPr>
      <w:r w:rsidRPr="0035223B">
        <w:rPr>
          <w:rFonts w:ascii="Arial" w:hAnsi="Arial" w:cs="Arial"/>
        </w:rPr>
        <w:t>New HPLC was purchased and found under installation at the time of inspection.</w:t>
      </w:r>
    </w:p>
    <w:p w:rsidR="007F388D" w:rsidRPr="0035223B" w:rsidRDefault="007F388D" w:rsidP="00EA67FB">
      <w:pPr>
        <w:pStyle w:val="ListParagraph"/>
        <w:numPr>
          <w:ilvl w:val="0"/>
          <w:numId w:val="204"/>
        </w:numPr>
        <w:spacing w:after="0"/>
        <w:contextualSpacing/>
        <w:rPr>
          <w:rFonts w:ascii="Arial" w:hAnsi="Arial" w:cs="Arial"/>
        </w:rPr>
      </w:pPr>
      <w:r w:rsidRPr="0035223B">
        <w:rPr>
          <w:rFonts w:ascii="Arial" w:hAnsi="Arial" w:cs="Arial"/>
        </w:rPr>
        <w:t>It is recommended to provide Liquid Particle Counter, TLC, FTIR and Velocity meter for the test analysis purpose.</w:t>
      </w:r>
    </w:p>
    <w:p w:rsidR="007F388D" w:rsidRPr="0035223B" w:rsidRDefault="007F388D" w:rsidP="00EA67FB">
      <w:pPr>
        <w:pStyle w:val="ListParagraph"/>
        <w:numPr>
          <w:ilvl w:val="0"/>
          <w:numId w:val="204"/>
        </w:numPr>
        <w:spacing w:after="0"/>
        <w:contextualSpacing/>
        <w:rPr>
          <w:rFonts w:ascii="Arial" w:hAnsi="Arial" w:cs="Arial"/>
        </w:rPr>
      </w:pPr>
      <w:r w:rsidRPr="0035223B">
        <w:rPr>
          <w:rFonts w:ascii="Arial" w:hAnsi="Arial" w:cs="Arial"/>
        </w:rPr>
        <w:t>BP/USP reference standards not available and it is advised to provide lab with required reference standards.</w:t>
      </w:r>
    </w:p>
    <w:p w:rsidR="007F388D" w:rsidRPr="0035223B" w:rsidRDefault="007F388D" w:rsidP="00EA67FB">
      <w:pPr>
        <w:pStyle w:val="ListParagraph"/>
        <w:numPr>
          <w:ilvl w:val="0"/>
          <w:numId w:val="204"/>
        </w:numPr>
        <w:spacing w:after="0"/>
        <w:contextualSpacing/>
        <w:rPr>
          <w:rFonts w:ascii="Arial" w:hAnsi="Arial" w:cs="Arial"/>
        </w:rPr>
      </w:pPr>
      <w:r w:rsidRPr="0035223B">
        <w:rPr>
          <w:rFonts w:ascii="Arial" w:hAnsi="Arial" w:cs="Arial"/>
        </w:rPr>
        <w:t>Stability chamber with printer is advised to carry on stability studies for manufactured products.</w:t>
      </w:r>
    </w:p>
    <w:p w:rsidR="007F388D" w:rsidRPr="0035223B" w:rsidRDefault="007F388D" w:rsidP="00EA67FB">
      <w:pPr>
        <w:pStyle w:val="ListParagraph"/>
        <w:numPr>
          <w:ilvl w:val="0"/>
          <w:numId w:val="204"/>
        </w:numPr>
        <w:spacing w:after="0"/>
        <w:contextualSpacing/>
        <w:rPr>
          <w:rFonts w:ascii="Arial" w:hAnsi="Arial" w:cs="Arial"/>
        </w:rPr>
      </w:pPr>
      <w:r w:rsidRPr="0035223B">
        <w:rPr>
          <w:rFonts w:ascii="Arial" w:hAnsi="Arial" w:cs="Arial"/>
        </w:rPr>
        <w:t>All SOPs should be revised with documentation control and should be implemented.</w:t>
      </w:r>
    </w:p>
    <w:p w:rsidR="007F388D" w:rsidRPr="0035223B" w:rsidRDefault="007F388D" w:rsidP="00EA67FB">
      <w:pPr>
        <w:pStyle w:val="ListParagraph"/>
        <w:numPr>
          <w:ilvl w:val="0"/>
          <w:numId w:val="204"/>
        </w:numPr>
        <w:spacing w:after="0"/>
        <w:contextualSpacing/>
        <w:rPr>
          <w:rFonts w:ascii="Arial" w:hAnsi="Arial" w:cs="Arial"/>
        </w:rPr>
      </w:pPr>
      <w:r w:rsidRPr="0035223B">
        <w:rPr>
          <w:rFonts w:ascii="Arial" w:hAnsi="Arial" w:cs="Arial"/>
        </w:rPr>
        <w:t xml:space="preserve">It is advised to perform self-audit by QA and actions to be taken as required by self-inspection report. </w:t>
      </w:r>
    </w:p>
    <w:p w:rsidR="007F388D" w:rsidRPr="0035223B" w:rsidRDefault="007F388D" w:rsidP="00EA67FB">
      <w:pPr>
        <w:pStyle w:val="ListParagraph"/>
        <w:numPr>
          <w:ilvl w:val="0"/>
          <w:numId w:val="204"/>
        </w:numPr>
        <w:spacing w:after="0"/>
        <w:contextualSpacing/>
        <w:rPr>
          <w:rFonts w:ascii="Arial" w:hAnsi="Arial" w:cs="Arial"/>
        </w:rPr>
      </w:pPr>
      <w:r w:rsidRPr="0035223B">
        <w:rPr>
          <w:rFonts w:ascii="Arial" w:hAnsi="Arial" w:cs="Arial"/>
        </w:rPr>
        <w:t>It is suggested to make R&amp;D section for research and analysis purpose.</w:t>
      </w:r>
    </w:p>
    <w:p w:rsidR="007F388D" w:rsidRPr="0035223B" w:rsidRDefault="007F388D" w:rsidP="00EA67FB">
      <w:pPr>
        <w:pStyle w:val="ListParagraph"/>
        <w:numPr>
          <w:ilvl w:val="0"/>
          <w:numId w:val="204"/>
        </w:numPr>
        <w:spacing w:after="0"/>
        <w:contextualSpacing/>
        <w:rPr>
          <w:rFonts w:ascii="Arial" w:hAnsi="Arial" w:cs="Arial"/>
        </w:rPr>
      </w:pPr>
      <w:r w:rsidRPr="0035223B">
        <w:rPr>
          <w:rFonts w:ascii="Arial" w:hAnsi="Arial" w:cs="Arial"/>
        </w:rPr>
        <w:lastRenderedPageBreak/>
        <w:t xml:space="preserve">Quality Assurance system should be strengthened, implemented and maintained to ensure process performance and products quality. All product manufacturing orders processing from QA department should be reviewed and checked. Calibrations and validations to be carried out by QA </w:t>
      </w:r>
    </w:p>
    <w:p w:rsidR="007F388D" w:rsidRPr="0035223B" w:rsidRDefault="007F388D" w:rsidP="00EA67FB">
      <w:pPr>
        <w:pStyle w:val="ListParagraph"/>
        <w:numPr>
          <w:ilvl w:val="0"/>
          <w:numId w:val="204"/>
        </w:numPr>
        <w:spacing w:after="0"/>
        <w:contextualSpacing/>
        <w:rPr>
          <w:rFonts w:ascii="Arial" w:hAnsi="Arial" w:cs="Arial"/>
        </w:rPr>
      </w:pPr>
      <w:r w:rsidRPr="0035223B">
        <w:rPr>
          <w:rFonts w:ascii="Arial" w:hAnsi="Arial" w:cs="Arial"/>
        </w:rPr>
        <w:t>This unit doesn’t possess a well-developed micro lab including well-qualified and experienced technical person. The firm has facility to manufacture sterile products so it is necessary for the manufacturer to establish a well-equipped micro lab to carry out required micro testing at the premises including environmental monitoring and water testing.</w:t>
      </w:r>
    </w:p>
    <w:p w:rsidR="007F388D" w:rsidRPr="0035223B" w:rsidRDefault="007F388D" w:rsidP="007F388D">
      <w:pPr>
        <w:jc w:val="both"/>
        <w:rPr>
          <w:rFonts w:ascii="Arial" w:hAnsi="Arial" w:cs="Arial"/>
          <w:b/>
        </w:rPr>
      </w:pPr>
    </w:p>
    <w:p w:rsidR="007F388D" w:rsidRPr="003E70F9" w:rsidRDefault="007F388D" w:rsidP="007F388D">
      <w:pPr>
        <w:jc w:val="both"/>
        <w:rPr>
          <w:rFonts w:ascii="Arial" w:hAnsi="Arial" w:cs="Arial"/>
          <w:b/>
          <w:u w:val="single"/>
        </w:rPr>
      </w:pPr>
      <w:r w:rsidRPr="003E70F9">
        <w:rPr>
          <w:rFonts w:ascii="Arial" w:hAnsi="Arial" w:cs="Arial"/>
          <w:b/>
          <w:u w:val="single"/>
        </w:rPr>
        <w:t>Cephalosporin Located at 2</w:t>
      </w:r>
      <w:r w:rsidRPr="003E70F9">
        <w:rPr>
          <w:rFonts w:ascii="Arial" w:hAnsi="Arial" w:cs="Arial"/>
          <w:b/>
          <w:u w:val="single"/>
          <w:vertAlign w:val="superscript"/>
        </w:rPr>
        <w:t>nd</w:t>
      </w:r>
      <w:r w:rsidRPr="003E70F9">
        <w:rPr>
          <w:rFonts w:ascii="Arial" w:hAnsi="Arial" w:cs="Arial"/>
          <w:b/>
          <w:u w:val="single"/>
        </w:rPr>
        <w:t xml:space="preserve"> Floor;</w:t>
      </w:r>
    </w:p>
    <w:p w:rsidR="007F388D" w:rsidRPr="005F1E6D" w:rsidRDefault="007F388D" w:rsidP="00EA67FB">
      <w:pPr>
        <w:pStyle w:val="ListParagraph"/>
        <w:numPr>
          <w:ilvl w:val="0"/>
          <w:numId w:val="205"/>
        </w:numPr>
        <w:spacing w:after="0"/>
        <w:contextualSpacing/>
        <w:rPr>
          <w:rFonts w:ascii="Arial" w:hAnsi="Arial" w:cs="Arial"/>
        </w:rPr>
      </w:pPr>
      <w:r w:rsidRPr="0035223B">
        <w:rPr>
          <w:rFonts w:ascii="Arial" w:hAnsi="Arial" w:cs="Arial"/>
        </w:rPr>
        <w:t>Secondary change rooms/ Double change</w:t>
      </w:r>
      <w:r w:rsidRPr="005F1E6D">
        <w:rPr>
          <w:rFonts w:ascii="Arial" w:hAnsi="Arial" w:cs="Arial"/>
        </w:rPr>
        <w:t xml:space="preserve"> </w:t>
      </w:r>
      <w:proofErr w:type="gramStart"/>
      <w:r w:rsidRPr="005F1E6D">
        <w:rPr>
          <w:rFonts w:ascii="Arial" w:hAnsi="Arial" w:cs="Arial"/>
        </w:rPr>
        <w:t>is</w:t>
      </w:r>
      <w:proofErr w:type="gramEnd"/>
      <w:r w:rsidRPr="005F1E6D">
        <w:rPr>
          <w:rFonts w:ascii="Arial" w:hAnsi="Arial" w:cs="Arial"/>
        </w:rPr>
        <w:t xml:space="preserve"> required in Ceph manufacturing area.</w:t>
      </w:r>
    </w:p>
    <w:p w:rsidR="007F388D" w:rsidRPr="000961F1" w:rsidRDefault="007F388D" w:rsidP="00EA67FB">
      <w:pPr>
        <w:pStyle w:val="ListParagraph"/>
        <w:numPr>
          <w:ilvl w:val="0"/>
          <w:numId w:val="205"/>
        </w:numPr>
        <w:spacing w:after="0"/>
        <w:contextualSpacing/>
        <w:rPr>
          <w:rFonts w:ascii="Arial" w:hAnsi="Arial" w:cs="Arial"/>
        </w:rPr>
      </w:pPr>
      <w:r w:rsidRPr="005F1E6D">
        <w:rPr>
          <w:rFonts w:ascii="Arial" w:hAnsi="Arial" w:cs="Arial"/>
        </w:rPr>
        <w:t>No magnehallic gauges are installed to monitor the HVAC air balancing in the Cephalosporin manufacturing area.</w:t>
      </w:r>
    </w:p>
    <w:p w:rsidR="007F388D" w:rsidRPr="005F1E6D" w:rsidRDefault="007F388D" w:rsidP="007F388D">
      <w:pPr>
        <w:jc w:val="both"/>
        <w:rPr>
          <w:rFonts w:ascii="Arial" w:hAnsi="Arial" w:cs="Arial"/>
          <w:b/>
          <w:u w:val="single"/>
        </w:rPr>
      </w:pPr>
    </w:p>
    <w:p w:rsidR="007F388D" w:rsidRPr="005F1E6D" w:rsidRDefault="007F388D" w:rsidP="007F388D">
      <w:pPr>
        <w:jc w:val="both"/>
        <w:rPr>
          <w:rFonts w:ascii="Arial" w:hAnsi="Arial" w:cs="Arial"/>
          <w:b/>
          <w:u w:val="single"/>
        </w:rPr>
      </w:pPr>
      <w:r w:rsidRPr="005F1E6D">
        <w:rPr>
          <w:rFonts w:ascii="Arial" w:hAnsi="Arial" w:cs="Arial"/>
          <w:b/>
          <w:u w:val="single"/>
        </w:rPr>
        <w:t>First Floor/ Production Areas;</w:t>
      </w:r>
    </w:p>
    <w:p w:rsidR="007F388D" w:rsidRPr="005F1E6D" w:rsidRDefault="007F388D" w:rsidP="00EA67FB">
      <w:pPr>
        <w:pStyle w:val="ListParagraph"/>
        <w:numPr>
          <w:ilvl w:val="0"/>
          <w:numId w:val="206"/>
        </w:numPr>
        <w:spacing w:after="0"/>
        <w:contextualSpacing/>
        <w:rPr>
          <w:rFonts w:ascii="Arial" w:hAnsi="Arial" w:cs="Arial"/>
        </w:rPr>
      </w:pPr>
      <w:r w:rsidRPr="005F1E6D">
        <w:rPr>
          <w:rFonts w:ascii="Arial" w:hAnsi="Arial" w:cs="Arial"/>
        </w:rPr>
        <w:t>Secondary change rooms required in each and every manufacturing area.</w:t>
      </w:r>
    </w:p>
    <w:p w:rsidR="007F388D" w:rsidRPr="00A73C55" w:rsidRDefault="007F388D" w:rsidP="00EA67FB">
      <w:pPr>
        <w:pStyle w:val="ListParagraph"/>
        <w:numPr>
          <w:ilvl w:val="0"/>
          <w:numId w:val="206"/>
        </w:numPr>
        <w:spacing w:after="0"/>
        <w:contextualSpacing/>
        <w:rPr>
          <w:rFonts w:ascii="Arial" w:hAnsi="Arial" w:cs="Arial"/>
        </w:rPr>
      </w:pPr>
      <w:r w:rsidRPr="00A73C55">
        <w:rPr>
          <w:rFonts w:ascii="Arial" w:hAnsi="Arial" w:cs="Arial"/>
        </w:rPr>
        <w:t>The psychotropic area found empty, without any manufacturing equipment/ machinery, hence found closed.</w:t>
      </w:r>
    </w:p>
    <w:p w:rsidR="007F388D" w:rsidRPr="00BB68B7" w:rsidRDefault="007F388D" w:rsidP="007F388D">
      <w:pPr>
        <w:jc w:val="both"/>
        <w:rPr>
          <w:rFonts w:ascii="Arial" w:hAnsi="Arial" w:cs="Arial"/>
          <w:b/>
          <w:sz w:val="12"/>
          <w:szCs w:val="12"/>
          <w:u w:val="single"/>
        </w:rPr>
      </w:pPr>
    </w:p>
    <w:p w:rsidR="007F388D" w:rsidRPr="005F1E6D" w:rsidRDefault="007F388D" w:rsidP="007F388D">
      <w:pPr>
        <w:jc w:val="both"/>
        <w:rPr>
          <w:rFonts w:ascii="Arial" w:hAnsi="Arial" w:cs="Arial"/>
          <w:b/>
          <w:u w:val="single"/>
        </w:rPr>
      </w:pPr>
      <w:r w:rsidRPr="005F1E6D">
        <w:rPr>
          <w:rFonts w:ascii="Arial" w:hAnsi="Arial" w:cs="Arial"/>
          <w:b/>
          <w:u w:val="single"/>
        </w:rPr>
        <w:t>Ground Floor/ Liquid Inj. Sterile Production Area;</w:t>
      </w:r>
    </w:p>
    <w:p w:rsidR="007F388D" w:rsidRPr="00A73C55" w:rsidRDefault="007F388D" w:rsidP="00EA67FB">
      <w:pPr>
        <w:pStyle w:val="ListParagraph"/>
        <w:numPr>
          <w:ilvl w:val="0"/>
          <w:numId w:val="207"/>
        </w:numPr>
        <w:spacing w:after="0"/>
        <w:contextualSpacing/>
        <w:rPr>
          <w:rFonts w:ascii="Arial" w:hAnsi="Arial" w:cs="Arial"/>
        </w:rPr>
      </w:pPr>
      <w:r w:rsidRPr="00A73C55">
        <w:rPr>
          <w:rFonts w:ascii="Arial" w:hAnsi="Arial" w:cs="Arial"/>
        </w:rPr>
        <w:t>Sterile liq. infusion area found closed with no machinery and equipment.</w:t>
      </w:r>
    </w:p>
    <w:p w:rsidR="007F388D" w:rsidRPr="005F1E6D" w:rsidRDefault="007F388D" w:rsidP="00EA67FB">
      <w:pPr>
        <w:pStyle w:val="ListParagraph"/>
        <w:numPr>
          <w:ilvl w:val="0"/>
          <w:numId w:val="207"/>
        </w:numPr>
        <w:spacing w:after="0"/>
        <w:contextualSpacing/>
        <w:rPr>
          <w:rFonts w:ascii="Arial" w:hAnsi="Arial" w:cs="Arial"/>
        </w:rPr>
      </w:pPr>
      <w:r w:rsidRPr="005F1E6D">
        <w:rPr>
          <w:rFonts w:ascii="Arial" w:hAnsi="Arial" w:cs="Arial"/>
        </w:rPr>
        <w:t>HVAC is to be installed in the said area therefore has shut down the area till the installation of HVAC.</w:t>
      </w:r>
    </w:p>
    <w:p w:rsidR="007F388D" w:rsidRPr="005F1E6D" w:rsidRDefault="007F388D" w:rsidP="00EA67FB">
      <w:pPr>
        <w:pStyle w:val="ListParagraph"/>
        <w:numPr>
          <w:ilvl w:val="0"/>
          <w:numId w:val="207"/>
        </w:numPr>
        <w:spacing w:after="0"/>
        <w:contextualSpacing/>
        <w:rPr>
          <w:rFonts w:ascii="Arial" w:hAnsi="Arial" w:cs="Arial"/>
        </w:rPr>
      </w:pPr>
      <w:r w:rsidRPr="005F1E6D">
        <w:rPr>
          <w:rFonts w:ascii="Arial" w:hAnsi="Arial" w:cs="Arial"/>
        </w:rPr>
        <w:t>In liq. inj. sterile area WFI and UNIZBO was under filling, under laminar and HEPA. HVAC found operational.</w:t>
      </w:r>
    </w:p>
    <w:p w:rsidR="007F388D" w:rsidRPr="00BB68B7" w:rsidRDefault="007F388D" w:rsidP="007F388D">
      <w:pPr>
        <w:jc w:val="both"/>
        <w:rPr>
          <w:rFonts w:ascii="Arial" w:hAnsi="Arial" w:cs="Arial"/>
          <w:b/>
          <w:sz w:val="12"/>
          <w:szCs w:val="12"/>
          <w:u w:val="single"/>
        </w:rPr>
      </w:pPr>
    </w:p>
    <w:p w:rsidR="007F388D" w:rsidRPr="005F1E6D" w:rsidRDefault="007F388D" w:rsidP="007F388D">
      <w:pPr>
        <w:jc w:val="both"/>
        <w:rPr>
          <w:rFonts w:ascii="Arial" w:hAnsi="Arial" w:cs="Arial"/>
          <w:b/>
          <w:u w:val="single"/>
        </w:rPr>
      </w:pPr>
      <w:r w:rsidRPr="005F1E6D">
        <w:rPr>
          <w:rFonts w:ascii="Arial" w:hAnsi="Arial" w:cs="Arial"/>
          <w:b/>
          <w:u w:val="single"/>
        </w:rPr>
        <w:t>SITE Plan;</w:t>
      </w:r>
    </w:p>
    <w:p w:rsidR="007F388D" w:rsidRPr="005F1E6D" w:rsidRDefault="007F388D" w:rsidP="00EA67FB">
      <w:pPr>
        <w:pStyle w:val="ListParagraph"/>
        <w:numPr>
          <w:ilvl w:val="0"/>
          <w:numId w:val="208"/>
        </w:numPr>
        <w:spacing w:after="0"/>
        <w:contextualSpacing/>
        <w:rPr>
          <w:rFonts w:ascii="Arial" w:hAnsi="Arial" w:cs="Arial"/>
        </w:rPr>
      </w:pPr>
      <w:r w:rsidRPr="005F1E6D">
        <w:rPr>
          <w:rFonts w:ascii="Arial" w:hAnsi="Arial" w:cs="Arial"/>
        </w:rPr>
        <w:t>The firm has no approved site validation master plan (SVMP) to define in detail the company’s validation &amp; qualification policy. It is recommended to make VMP and to execute for the critical process equipment, areas and analytical test methods to be validated as per requirement of site validation master plan.</w:t>
      </w:r>
    </w:p>
    <w:p w:rsidR="007F388D" w:rsidRPr="005F1E6D" w:rsidRDefault="007F388D" w:rsidP="00EA67FB">
      <w:pPr>
        <w:pStyle w:val="ListParagraph"/>
        <w:numPr>
          <w:ilvl w:val="0"/>
          <w:numId w:val="208"/>
        </w:numPr>
        <w:spacing w:after="0"/>
        <w:contextualSpacing/>
        <w:rPr>
          <w:rFonts w:ascii="Arial" w:hAnsi="Arial" w:cs="Arial"/>
        </w:rPr>
      </w:pPr>
      <w:r w:rsidRPr="005F1E6D">
        <w:rPr>
          <w:rFonts w:ascii="Arial" w:hAnsi="Arial" w:cs="Arial"/>
        </w:rPr>
        <w:t>Qualification of all instruments, equipment/ machinery and procedures is advised to be done.</w:t>
      </w:r>
    </w:p>
    <w:p w:rsidR="007F388D" w:rsidRPr="005F1E6D" w:rsidRDefault="007F388D" w:rsidP="00EA67FB">
      <w:pPr>
        <w:pStyle w:val="ListParagraph"/>
        <w:numPr>
          <w:ilvl w:val="0"/>
          <w:numId w:val="208"/>
        </w:numPr>
        <w:spacing w:after="0"/>
        <w:contextualSpacing/>
        <w:rPr>
          <w:rFonts w:ascii="Arial" w:hAnsi="Arial" w:cs="Arial"/>
        </w:rPr>
      </w:pPr>
      <w:r w:rsidRPr="005F1E6D">
        <w:rPr>
          <w:rFonts w:ascii="Arial" w:hAnsi="Arial" w:cs="Arial"/>
        </w:rPr>
        <w:t xml:space="preserve">Cleaning validation need to be </w:t>
      </w:r>
      <w:proofErr w:type="gramStart"/>
      <w:r w:rsidRPr="005F1E6D">
        <w:rPr>
          <w:rFonts w:ascii="Arial" w:hAnsi="Arial" w:cs="Arial"/>
        </w:rPr>
        <w:t>revise</w:t>
      </w:r>
      <w:proofErr w:type="gramEnd"/>
      <w:r w:rsidRPr="005F1E6D">
        <w:rPr>
          <w:rFonts w:ascii="Arial" w:hAnsi="Arial" w:cs="Arial"/>
        </w:rPr>
        <w:t xml:space="preserve"> and implement as per SOPs.</w:t>
      </w:r>
    </w:p>
    <w:p w:rsidR="007F388D" w:rsidRPr="00BB68B7" w:rsidRDefault="007F388D" w:rsidP="007F388D">
      <w:pPr>
        <w:jc w:val="both"/>
        <w:rPr>
          <w:rFonts w:ascii="Arial" w:hAnsi="Arial" w:cs="Arial"/>
          <w:b/>
          <w:sz w:val="12"/>
          <w:szCs w:val="12"/>
          <w:u w:val="single"/>
        </w:rPr>
      </w:pPr>
    </w:p>
    <w:p w:rsidR="007F388D" w:rsidRPr="005F1E6D" w:rsidRDefault="007F388D" w:rsidP="007F388D">
      <w:pPr>
        <w:jc w:val="both"/>
        <w:rPr>
          <w:rFonts w:ascii="Arial" w:hAnsi="Arial" w:cs="Arial"/>
          <w:b/>
          <w:u w:val="single"/>
        </w:rPr>
      </w:pPr>
      <w:r w:rsidRPr="005F1E6D">
        <w:rPr>
          <w:rFonts w:ascii="Arial" w:hAnsi="Arial" w:cs="Arial"/>
          <w:b/>
          <w:u w:val="single"/>
        </w:rPr>
        <w:t>Training Schedule;</w:t>
      </w:r>
    </w:p>
    <w:p w:rsidR="007F388D" w:rsidRPr="005F1E6D" w:rsidRDefault="007F388D" w:rsidP="00EA67FB">
      <w:pPr>
        <w:pStyle w:val="ListParagraph"/>
        <w:numPr>
          <w:ilvl w:val="0"/>
          <w:numId w:val="209"/>
        </w:numPr>
        <w:spacing w:after="0"/>
        <w:contextualSpacing/>
        <w:rPr>
          <w:rFonts w:ascii="Arial" w:hAnsi="Arial" w:cs="Arial"/>
        </w:rPr>
      </w:pPr>
      <w:r w:rsidRPr="005F1E6D">
        <w:rPr>
          <w:rFonts w:ascii="Arial" w:hAnsi="Arial" w:cs="Arial"/>
        </w:rPr>
        <w:t>Extensive Training of All Staff/ Officers engaged in ware housing, manufacturing and QC areas are recommended.</w:t>
      </w:r>
    </w:p>
    <w:p w:rsidR="007F388D" w:rsidRPr="005F1E6D" w:rsidRDefault="007F388D" w:rsidP="00EA67FB">
      <w:pPr>
        <w:pStyle w:val="ListParagraph"/>
        <w:numPr>
          <w:ilvl w:val="0"/>
          <w:numId w:val="209"/>
        </w:numPr>
        <w:spacing w:after="0"/>
        <w:contextualSpacing/>
        <w:rPr>
          <w:rFonts w:ascii="Arial" w:hAnsi="Arial" w:cs="Arial"/>
        </w:rPr>
      </w:pPr>
      <w:r w:rsidRPr="005F1E6D">
        <w:rPr>
          <w:rFonts w:ascii="Arial" w:hAnsi="Arial" w:cs="Arial"/>
        </w:rPr>
        <w:t xml:space="preserve">It is advised to hire more experienced, qualified and technical persons in all operations to achieve cGMP, cGLP, </w:t>
      </w:r>
      <w:proofErr w:type="gramStart"/>
      <w:r w:rsidRPr="005F1E6D">
        <w:rPr>
          <w:rFonts w:ascii="Arial" w:hAnsi="Arial" w:cs="Arial"/>
        </w:rPr>
        <w:t>Communication</w:t>
      </w:r>
      <w:proofErr w:type="gramEnd"/>
      <w:r w:rsidRPr="005F1E6D">
        <w:rPr>
          <w:rFonts w:ascii="Arial" w:hAnsi="Arial" w:cs="Arial"/>
        </w:rPr>
        <w:t xml:space="preserve"> &amp; Coordination and EHS compliance.</w:t>
      </w:r>
    </w:p>
    <w:p w:rsidR="007F388D" w:rsidRPr="00BB68B7" w:rsidRDefault="007F388D" w:rsidP="007F388D">
      <w:pPr>
        <w:rPr>
          <w:rFonts w:ascii="Arial" w:hAnsi="Arial" w:cs="Arial"/>
          <w:b/>
          <w:sz w:val="12"/>
          <w:szCs w:val="12"/>
          <w:u w:val="single"/>
        </w:rPr>
      </w:pPr>
    </w:p>
    <w:p w:rsidR="007F388D" w:rsidRPr="005F1E6D" w:rsidRDefault="007F388D" w:rsidP="007F388D">
      <w:pPr>
        <w:rPr>
          <w:rFonts w:ascii="Arial" w:hAnsi="Arial" w:cs="Arial"/>
          <w:b/>
          <w:u w:val="single"/>
        </w:rPr>
      </w:pPr>
      <w:r w:rsidRPr="005F1E6D">
        <w:rPr>
          <w:rFonts w:ascii="Arial" w:hAnsi="Arial" w:cs="Arial"/>
          <w:b/>
          <w:u w:val="single"/>
        </w:rPr>
        <w:t>Action taken by DRAP:</w:t>
      </w:r>
    </w:p>
    <w:p w:rsidR="007F388D" w:rsidRPr="005F1E6D" w:rsidRDefault="007F388D" w:rsidP="007F388D">
      <w:pPr>
        <w:rPr>
          <w:rFonts w:ascii="Arial" w:hAnsi="Arial" w:cs="Arial"/>
        </w:rPr>
      </w:pPr>
      <w:r w:rsidRPr="005F1E6D">
        <w:rPr>
          <w:rFonts w:ascii="Arial" w:hAnsi="Arial" w:cs="Arial"/>
        </w:rPr>
        <w:tab/>
      </w:r>
    </w:p>
    <w:p w:rsidR="007F388D" w:rsidRPr="005F1E6D" w:rsidRDefault="007F388D" w:rsidP="007F388D">
      <w:pPr>
        <w:ind w:firstLine="720"/>
        <w:jc w:val="both"/>
        <w:rPr>
          <w:rFonts w:ascii="Arial" w:hAnsi="Arial" w:cs="Arial"/>
        </w:rPr>
      </w:pPr>
      <w:r w:rsidRPr="005F1E6D">
        <w:rPr>
          <w:rFonts w:ascii="Arial" w:hAnsi="Arial" w:cs="Arial"/>
        </w:rPr>
        <w:t>The firm M/s Uni-Tiech Pharmaceuticals (Pvt) Ltd, Karachi was served Show Cause Notice and suspension of production activities order No.F.4-6/2009-QA on 21.05.2019.</w:t>
      </w:r>
    </w:p>
    <w:p w:rsidR="007F388D" w:rsidRPr="005F1E6D" w:rsidRDefault="007F388D" w:rsidP="007F388D">
      <w:pPr>
        <w:rPr>
          <w:rFonts w:ascii="Arial" w:hAnsi="Arial" w:cs="Arial"/>
        </w:rPr>
      </w:pPr>
    </w:p>
    <w:p w:rsidR="007F388D" w:rsidRPr="005F1E6D" w:rsidRDefault="007F388D" w:rsidP="007F388D">
      <w:pPr>
        <w:rPr>
          <w:rFonts w:ascii="Arial" w:hAnsi="Arial" w:cs="Arial"/>
          <w:b/>
          <w:u w:val="single"/>
        </w:rPr>
      </w:pPr>
      <w:r w:rsidRPr="005F1E6D">
        <w:rPr>
          <w:rFonts w:ascii="Arial" w:hAnsi="Arial" w:cs="Arial"/>
          <w:b/>
          <w:u w:val="single"/>
        </w:rPr>
        <w:t>Reply of the firm:</w:t>
      </w:r>
    </w:p>
    <w:p w:rsidR="007F388D" w:rsidRPr="005F1E6D" w:rsidRDefault="007F388D" w:rsidP="007F388D">
      <w:pPr>
        <w:rPr>
          <w:rFonts w:ascii="Arial" w:hAnsi="Arial" w:cs="Arial"/>
        </w:rPr>
      </w:pPr>
      <w:r w:rsidRPr="005F1E6D">
        <w:rPr>
          <w:rFonts w:ascii="Arial" w:hAnsi="Arial" w:cs="Arial"/>
        </w:rPr>
        <w:tab/>
      </w:r>
    </w:p>
    <w:p w:rsidR="007F388D" w:rsidRPr="005F1E6D" w:rsidRDefault="007F388D" w:rsidP="007F388D">
      <w:pPr>
        <w:ind w:firstLine="720"/>
        <w:jc w:val="both"/>
        <w:rPr>
          <w:rFonts w:ascii="Arial" w:hAnsi="Arial" w:cs="Arial"/>
        </w:rPr>
      </w:pPr>
      <w:r w:rsidRPr="005F1E6D">
        <w:rPr>
          <w:rFonts w:ascii="Arial" w:hAnsi="Arial" w:cs="Arial"/>
        </w:rPr>
        <w:t xml:space="preserve">The firm M/s Uni-Tiech Pharmaceuticals (Pvt) Ltd, Karachi </w:t>
      </w:r>
      <w:proofErr w:type="gramStart"/>
      <w:r w:rsidRPr="005F1E6D">
        <w:rPr>
          <w:rFonts w:ascii="Arial" w:hAnsi="Arial" w:cs="Arial"/>
        </w:rPr>
        <w:t>vide</w:t>
      </w:r>
      <w:proofErr w:type="gramEnd"/>
      <w:r w:rsidRPr="005F1E6D">
        <w:rPr>
          <w:rFonts w:ascii="Arial" w:hAnsi="Arial" w:cs="Arial"/>
        </w:rPr>
        <w:t xml:space="preserve"> letter dated 10.06.2019 submitted reply of Show Cause Notice and requested </w:t>
      </w:r>
      <w:r>
        <w:rPr>
          <w:rFonts w:ascii="Arial" w:hAnsi="Arial" w:cs="Arial"/>
        </w:rPr>
        <w:t>time for improvements.</w:t>
      </w:r>
    </w:p>
    <w:p w:rsidR="007F388D" w:rsidRPr="00BB68B7" w:rsidRDefault="007F388D" w:rsidP="007F388D">
      <w:pPr>
        <w:rPr>
          <w:rFonts w:ascii="Arial" w:hAnsi="Arial" w:cs="Arial"/>
          <w:sz w:val="12"/>
          <w:szCs w:val="12"/>
        </w:rPr>
      </w:pPr>
    </w:p>
    <w:p w:rsidR="00AF0831" w:rsidRDefault="00AF0831" w:rsidP="007F388D">
      <w:pPr>
        <w:rPr>
          <w:rFonts w:ascii="Arial" w:hAnsi="Arial" w:cs="Arial"/>
          <w:b/>
          <w:u w:val="single"/>
        </w:rPr>
      </w:pPr>
    </w:p>
    <w:p w:rsidR="007F388D" w:rsidRPr="005F1E6D" w:rsidRDefault="007F388D" w:rsidP="007F388D">
      <w:pPr>
        <w:rPr>
          <w:rFonts w:ascii="Arial" w:hAnsi="Arial" w:cs="Arial"/>
          <w:b/>
          <w:u w:val="single"/>
        </w:rPr>
      </w:pPr>
      <w:r w:rsidRPr="005F1E6D">
        <w:rPr>
          <w:rFonts w:ascii="Arial" w:hAnsi="Arial" w:cs="Arial"/>
          <w:b/>
          <w:u w:val="single"/>
        </w:rPr>
        <w:lastRenderedPageBreak/>
        <w:t>Updated Status:</w:t>
      </w:r>
    </w:p>
    <w:p w:rsidR="007F388D" w:rsidRPr="005F1E6D" w:rsidRDefault="007F388D" w:rsidP="007F388D">
      <w:pPr>
        <w:rPr>
          <w:rFonts w:ascii="Arial" w:hAnsi="Arial" w:cs="Arial"/>
        </w:rPr>
      </w:pPr>
      <w:r w:rsidRPr="005F1E6D">
        <w:rPr>
          <w:rFonts w:ascii="Arial" w:hAnsi="Arial" w:cs="Arial"/>
        </w:rPr>
        <w:tab/>
      </w:r>
    </w:p>
    <w:p w:rsidR="007F388D" w:rsidRDefault="007F388D" w:rsidP="007F388D">
      <w:pPr>
        <w:ind w:firstLine="720"/>
        <w:jc w:val="both"/>
        <w:rPr>
          <w:rFonts w:ascii="Arial" w:hAnsi="Arial" w:cs="Arial"/>
        </w:rPr>
      </w:pPr>
      <w:r w:rsidRPr="005F1E6D">
        <w:rPr>
          <w:rFonts w:ascii="Arial" w:hAnsi="Arial" w:cs="Arial"/>
        </w:rPr>
        <w:t xml:space="preserve">A panel comprising of Dr. Najam us Saquib, Addl. Director (QA), DRAP, Karachi and Ms. Muneeza Khan, FID re-inspected the firm on 08.07.2019 and inform that </w:t>
      </w:r>
      <w:r>
        <w:rPr>
          <w:rFonts w:ascii="Arial" w:hAnsi="Arial" w:cs="Arial"/>
        </w:rPr>
        <w:t xml:space="preserve">some </w:t>
      </w:r>
      <w:r w:rsidRPr="005F1E6D">
        <w:rPr>
          <w:rFonts w:ascii="Arial" w:hAnsi="Arial" w:cs="Arial"/>
        </w:rPr>
        <w:t>of the observations are yet to be addressed. Accordingly the area FID was advised to revisit the firm and inform the updated status of the observations noted on 08.07.2019.</w:t>
      </w:r>
    </w:p>
    <w:p w:rsidR="007F388D" w:rsidRDefault="007F388D" w:rsidP="007F388D">
      <w:pPr>
        <w:ind w:firstLine="720"/>
        <w:jc w:val="both"/>
        <w:rPr>
          <w:rFonts w:ascii="Arial" w:hAnsi="Arial" w:cs="Arial"/>
        </w:rPr>
      </w:pPr>
    </w:p>
    <w:p w:rsidR="007F388D" w:rsidRDefault="007F388D" w:rsidP="007F388D">
      <w:pPr>
        <w:ind w:firstLine="720"/>
        <w:jc w:val="both"/>
        <w:rPr>
          <w:rFonts w:ascii="Arial" w:hAnsi="Arial" w:cs="Arial"/>
        </w:rPr>
      </w:pPr>
      <w:r>
        <w:rPr>
          <w:rFonts w:ascii="Arial" w:hAnsi="Arial" w:cs="Arial"/>
        </w:rPr>
        <w:t>Mr. Abdul Rasool Sheikh, Area FID re-inspected the firm on 04.09.2019 and recommended as under:-</w:t>
      </w:r>
    </w:p>
    <w:p w:rsidR="007F388D" w:rsidRDefault="007F388D" w:rsidP="007F388D">
      <w:pPr>
        <w:ind w:firstLine="720"/>
        <w:jc w:val="both"/>
        <w:rPr>
          <w:rFonts w:ascii="Arial" w:hAnsi="Arial" w:cs="Arial"/>
        </w:rPr>
      </w:pPr>
    </w:p>
    <w:p w:rsidR="007F388D" w:rsidRDefault="007F388D" w:rsidP="007F388D">
      <w:pPr>
        <w:rPr>
          <w:rFonts w:ascii="Arial" w:hAnsi="Arial" w:cs="Arial"/>
          <w:b/>
          <w:sz w:val="22"/>
          <w:szCs w:val="22"/>
        </w:rPr>
      </w:pPr>
      <w:r w:rsidRPr="007E6999">
        <w:rPr>
          <w:rFonts w:ascii="Arial" w:hAnsi="Arial" w:cs="Arial"/>
          <w:i/>
        </w:rPr>
        <w:tab/>
        <w:t>“During the inspection it was observed that the desired level of compliance has been achieved and all the raised NCs have satisfactorily been addressed in all the sections except Sterile Liquid Infusion section, hence it is recommended that the firm may be given an opportunity to resume their production activities in all the sections except Sterile Liquid Infusion with the periodic monitoring of this office”.</w:t>
      </w:r>
    </w:p>
    <w:p w:rsidR="007F388D" w:rsidRDefault="007F388D" w:rsidP="007F388D">
      <w:pPr>
        <w:rPr>
          <w:rFonts w:ascii="Arial" w:hAnsi="Arial" w:cs="Arial"/>
          <w:b/>
        </w:rPr>
      </w:pPr>
    </w:p>
    <w:p w:rsidR="007F388D" w:rsidRPr="00C56709" w:rsidRDefault="007F388D" w:rsidP="007F388D">
      <w:pPr>
        <w:spacing w:after="120"/>
        <w:jc w:val="both"/>
        <w:rPr>
          <w:rFonts w:ascii="Arial" w:hAnsi="Arial" w:cs="Arial"/>
          <w:b/>
          <w:u w:val="single"/>
        </w:rPr>
      </w:pPr>
      <w:r w:rsidRPr="00C56709">
        <w:rPr>
          <w:rFonts w:ascii="Arial" w:hAnsi="Arial" w:cs="Arial"/>
          <w:b/>
          <w:u w:val="single"/>
        </w:rPr>
        <w:t>Proceedings of 271</w:t>
      </w:r>
      <w:r w:rsidRPr="00C56709">
        <w:rPr>
          <w:rFonts w:ascii="Arial" w:hAnsi="Arial" w:cs="Arial"/>
          <w:b/>
          <w:u w:val="single"/>
          <w:vertAlign w:val="superscript"/>
        </w:rPr>
        <w:t>st</w:t>
      </w:r>
      <w:r w:rsidRPr="00C56709">
        <w:rPr>
          <w:rFonts w:ascii="Arial" w:hAnsi="Arial" w:cs="Arial"/>
          <w:b/>
          <w:u w:val="single"/>
        </w:rPr>
        <w:t xml:space="preserve"> meeting:-</w:t>
      </w:r>
    </w:p>
    <w:p w:rsidR="007F388D" w:rsidRDefault="007F388D" w:rsidP="007F388D">
      <w:pPr>
        <w:autoSpaceDE w:val="0"/>
        <w:autoSpaceDN w:val="0"/>
        <w:adjustRightInd w:val="0"/>
        <w:ind w:firstLine="720"/>
        <w:jc w:val="both"/>
        <w:rPr>
          <w:rFonts w:ascii="Arial" w:hAnsi="Arial" w:cs="Arial"/>
          <w:bCs/>
        </w:rPr>
      </w:pPr>
      <w:r w:rsidRPr="00C56709">
        <w:rPr>
          <w:rFonts w:ascii="Arial" w:hAnsi="Arial" w:cs="Arial"/>
          <w:bCs/>
        </w:rPr>
        <w:t>Quality Assurance Division presented the case before the Board</w:t>
      </w:r>
      <w:r>
        <w:rPr>
          <w:rFonts w:ascii="Arial" w:hAnsi="Arial" w:cs="Arial"/>
          <w:bCs/>
        </w:rPr>
        <w:t xml:space="preserve"> keeping in view the recommendations of FID in its report dated 04.09.2019. The Board raised query regarding the inspection dated 04.09.2019. It was informed to the Board that the inspection was carried out by Mr. Abdul Rasool Shaikh, FID, </w:t>
      </w:r>
      <w:proofErr w:type="gramStart"/>
      <w:r>
        <w:rPr>
          <w:rFonts w:ascii="Arial" w:hAnsi="Arial" w:cs="Arial"/>
          <w:bCs/>
        </w:rPr>
        <w:t>Karachi</w:t>
      </w:r>
      <w:proofErr w:type="gramEnd"/>
      <w:r>
        <w:rPr>
          <w:rFonts w:ascii="Arial" w:hAnsi="Arial" w:cs="Arial"/>
          <w:bCs/>
        </w:rPr>
        <w:t>.</w:t>
      </w:r>
    </w:p>
    <w:p w:rsidR="007F388D" w:rsidRPr="00C56709" w:rsidRDefault="007F388D" w:rsidP="007F388D">
      <w:pPr>
        <w:autoSpaceDE w:val="0"/>
        <w:autoSpaceDN w:val="0"/>
        <w:adjustRightInd w:val="0"/>
        <w:jc w:val="both"/>
        <w:rPr>
          <w:rFonts w:ascii="Arial" w:hAnsi="Arial" w:cs="Arial"/>
          <w:b/>
          <w:bCs/>
          <w:u w:val="single"/>
        </w:rPr>
      </w:pPr>
    </w:p>
    <w:p w:rsidR="007F388D" w:rsidRPr="00C56709" w:rsidRDefault="007F388D" w:rsidP="007F388D">
      <w:pPr>
        <w:autoSpaceDE w:val="0"/>
        <w:autoSpaceDN w:val="0"/>
        <w:adjustRightInd w:val="0"/>
        <w:jc w:val="both"/>
        <w:rPr>
          <w:rFonts w:ascii="Arial" w:hAnsi="Arial" w:cs="Arial"/>
          <w:bCs/>
        </w:rPr>
      </w:pPr>
      <w:r w:rsidRPr="00C56709">
        <w:rPr>
          <w:rFonts w:ascii="Arial" w:hAnsi="Arial" w:cs="Arial"/>
          <w:b/>
          <w:bCs/>
          <w:u w:val="single"/>
        </w:rPr>
        <w:t xml:space="preserve">Decision of the </w:t>
      </w:r>
      <w:r w:rsidRPr="00C56709">
        <w:rPr>
          <w:rFonts w:ascii="Arial" w:hAnsi="Arial" w:cs="Arial"/>
          <w:b/>
          <w:u w:val="single"/>
        </w:rPr>
        <w:t>271</w:t>
      </w:r>
      <w:r w:rsidRPr="00C56709">
        <w:rPr>
          <w:rFonts w:ascii="Arial" w:hAnsi="Arial" w:cs="Arial"/>
          <w:b/>
          <w:u w:val="single"/>
          <w:vertAlign w:val="superscript"/>
        </w:rPr>
        <w:t>st</w:t>
      </w:r>
      <w:r w:rsidRPr="00C56709">
        <w:rPr>
          <w:rFonts w:ascii="Arial" w:hAnsi="Arial" w:cs="Arial"/>
          <w:b/>
          <w:u w:val="single"/>
        </w:rPr>
        <w:t xml:space="preserve"> </w:t>
      </w:r>
      <w:r w:rsidRPr="00C56709">
        <w:rPr>
          <w:rFonts w:ascii="Arial" w:hAnsi="Arial" w:cs="Arial"/>
          <w:b/>
          <w:bCs/>
          <w:u w:val="single"/>
        </w:rPr>
        <w:t>Meeting of CLB</w:t>
      </w:r>
    </w:p>
    <w:p w:rsidR="007F388D" w:rsidRPr="00C56709" w:rsidRDefault="007F388D" w:rsidP="007F388D">
      <w:pPr>
        <w:pStyle w:val="NoSpacing"/>
        <w:ind w:firstLine="720"/>
        <w:jc w:val="both"/>
        <w:rPr>
          <w:rFonts w:ascii="Arial" w:hAnsi="Arial" w:cs="Arial"/>
        </w:rPr>
      </w:pPr>
    </w:p>
    <w:p w:rsidR="007F388D" w:rsidRPr="00C56709" w:rsidRDefault="007F388D" w:rsidP="007F388D">
      <w:pPr>
        <w:pStyle w:val="NoSpacing"/>
        <w:ind w:firstLine="720"/>
        <w:jc w:val="both"/>
        <w:rPr>
          <w:rFonts w:ascii="Arial" w:hAnsi="Arial" w:cs="Arial"/>
        </w:rPr>
      </w:pPr>
      <w:r w:rsidRPr="00C56709">
        <w:rPr>
          <w:rFonts w:ascii="Arial" w:hAnsi="Arial" w:cs="Arial"/>
        </w:rPr>
        <w:t>After thorough discussion/deliberations, considering all the pros and cons of the case, the Central Licensing Board decided to:-</w:t>
      </w:r>
    </w:p>
    <w:p w:rsidR="007F388D" w:rsidRPr="00C56709" w:rsidRDefault="007F388D" w:rsidP="007F388D">
      <w:pPr>
        <w:pStyle w:val="NoSpacing"/>
        <w:rPr>
          <w:rFonts w:ascii="Arial" w:hAnsi="Arial" w:cs="Arial"/>
        </w:rPr>
      </w:pPr>
    </w:p>
    <w:p w:rsidR="007F388D" w:rsidRPr="00C56709" w:rsidRDefault="007F388D" w:rsidP="00EA67FB">
      <w:pPr>
        <w:pStyle w:val="NoSpacing"/>
        <w:numPr>
          <w:ilvl w:val="0"/>
          <w:numId w:val="211"/>
        </w:numPr>
        <w:ind w:left="810" w:hanging="270"/>
        <w:jc w:val="both"/>
        <w:rPr>
          <w:rFonts w:ascii="Arial" w:hAnsi="Arial" w:cs="Arial"/>
        </w:rPr>
      </w:pPr>
      <w:r>
        <w:rPr>
          <w:rFonts w:ascii="Arial" w:hAnsi="Arial" w:cs="Arial"/>
        </w:rPr>
        <w:t>Re-Inspect the firm by following panel of experts</w:t>
      </w:r>
      <w:r w:rsidRPr="00C56709">
        <w:rPr>
          <w:rFonts w:ascii="Arial" w:hAnsi="Arial" w:cs="Arial"/>
        </w:rPr>
        <w:t>:-</w:t>
      </w:r>
    </w:p>
    <w:p w:rsidR="007F388D" w:rsidRPr="00C56709" w:rsidRDefault="007F388D" w:rsidP="007F388D">
      <w:pPr>
        <w:pStyle w:val="NoSpacing"/>
        <w:ind w:hanging="270"/>
        <w:jc w:val="both"/>
        <w:rPr>
          <w:rFonts w:ascii="Arial" w:hAnsi="Arial" w:cs="Arial"/>
        </w:rPr>
      </w:pPr>
    </w:p>
    <w:p w:rsidR="007F388D" w:rsidRDefault="007F388D" w:rsidP="00EA67FB">
      <w:pPr>
        <w:pStyle w:val="NoSpacing"/>
        <w:numPr>
          <w:ilvl w:val="0"/>
          <w:numId w:val="210"/>
        </w:numPr>
        <w:ind w:left="1260" w:hanging="270"/>
        <w:jc w:val="both"/>
        <w:rPr>
          <w:rFonts w:ascii="Arial" w:hAnsi="Arial" w:cs="Arial"/>
        </w:rPr>
      </w:pPr>
      <w:r w:rsidRPr="00C56709">
        <w:rPr>
          <w:rFonts w:ascii="Arial" w:hAnsi="Arial" w:cs="Arial"/>
        </w:rPr>
        <w:t xml:space="preserve">Dr. </w:t>
      </w:r>
      <w:r>
        <w:rPr>
          <w:rFonts w:ascii="Arial" w:hAnsi="Arial" w:cs="Arial"/>
        </w:rPr>
        <w:t>Abdullah Dayo, Member, CLB.</w:t>
      </w:r>
    </w:p>
    <w:p w:rsidR="007F388D" w:rsidRPr="00C56709" w:rsidRDefault="007F388D" w:rsidP="00EA67FB">
      <w:pPr>
        <w:pStyle w:val="NoSpacing"/>
        <w:numPr>
          <w:ilvl w:val="0"/>
          <w:numId w:val="210"/>
        </w:numPr>
        <w:ind w:left="1260" w:hanging="270"/>
        <w:jc w:val="both"/>
        <w:rPr>
          <w:rFonts w:ascii="Arial" w:hAnsi="Arial" w:cs="Arial"/>
        </w:rPr>
      </w:pPr>
      <w:r>
        <w:rPr>
          <w:rFonts w:ascii="Arial" w:hAnsi="Arial" w:cs="Arial"/>
        </w:rPr>
        <w:t>Chief Drug Inspector</w:t>
      </w:r>
      <w:r w:rsidRPr="00C56709">
        <w:rPr>
          <w:rFonts w:ascii="Arial" w:hAnsi="Arial" w:cs="Arial"/>
        </w:rPr>
        <w:t xml:space="preserve">, </w:t>
      </w:r>
      <w:r>
        <w:rPr>
          <w:rFonts w:ascii="Arial" w:hAnsi="Arial" w:cs="Arial"/>
        </w:rPr>
        <w:t>Sindh</w:t>
      </w:r>
    </w:p>
    <w:p w:rsidR="007F388D" w:rsidRPr="00C56709" w:rsidRDefault="007F388D" w:rsidP="00EA67FB">
      <w:pPr>
        <w:pStyle w:val="NoSpacing"/>
        <w:numPr>
          <w:ilvl w:val="0"/>
          <w:numId w:val="210"/>
        </w:numPr>
        <w:ind w:left="1260" w:hanging="270"/>
        <w:jc w:val="both"/>
        <w:rPr>
          <w:rFonts w:ascii="Arial" w:hAnsi="Arial" w:cs="Arial"/>
        </w:rPr>
      </w:pPr>
      <w:r>
        <w:rPr>
          <w:rFonts w:ascii="Arial" w:hAnsi="Arial" w:cs="Arial"/>
        </w:rPr>
        <w:t>Area FID</w:t>
      </w:r>
      <w:r w:rsidRPr="00C56709">
        <w:rPr>
          <w:rFonts w:ascii="Arial" w:hAnsi="Arial" w:cs="Arial"/>
        </w:rPr>
        <w:t xml:space="preserve">, </w:t>
      </w:r>
      <w:r>
        <w:rPr>
          <w:rFonts w:ascii="Arial" w:hAnsi="Arial" w:cs="Arial"/>
        </w:rPr>
        <w:t>Karachi</w:t>
      </w:r>
    </w:p>
    <w:p w:rsidR="007F388D" w:rsidRPr="00C56709" w:rsidRDefault="007F388D" w:rsidP="007F388D">
      <w:pPr>
        <w:pStyle w:val="NoSpacing"/>
        <w:ind w:hanging="270"/>
        <w:jc w:val="both"/>
        <w:rPr>
          <w:rFonts w:ascii="Arial" w:hAnsi="Arial" w:cs="Arial"/>
        </w:rPr>
      </w:pPr>
    </w:p>
    <w:p w:rsidR="007F388D" w:rsidRPr="00C56709" w:rsidRDefault="007F388D" w:rsidP="00EA67FB">
      <w:pPr>
        <w:pStyle w:val="NoSpacing"/>
        <w:numPr>
          <w:ilvl w:val="0"/>
          <w:numId w:val="211"/>
        </w:numPr>
        <w:ind w:left="810" w:hanging="360"/>
        <w:jc w:val="both"/>
        <w:rPr>
          <w:rFonts w:ascii="Arial" w:hAnsi="Arial" w:cs="Arial"/>
        </w:rPr>
      </w:pPr>
      <w:r w:rsidRPr="00C56709">
        <w:rPr>
          <w:rFonts w:ascii="Arial" w:hAnsi="Arial" w:cs="Arial"/>
        </w:rPr>
        <w:t xml:space="preserve">The panel shall submit detailed inspection report including rectification status of the observations noted by the FID in its report dated </w:t>
      </w:r>
      <w:r>
        <w:rPr>
          <w:rFonts w:ascii="Arial" w:hAnsi="Arial" w:cs="Arial"/>
        </w:rPr>
        <w:t>29</w:t>
      </w:r>
      <w:r w:rsidRPr="00C56709">
        <w:rPr>
          <w:rFonts w:ascii="Arial" w:hAnsi="Arial" w:cs="Arial"/>
        </w:rPr>
        <w:t>.0</w:t>
      </w:r>
      <w:r>
        <w:rPr>
          <w:rFonts w:ascii="Arial" w:hAnsi="Arial" w:cs="Arial"/>
        </w:rPr>
        <w:t>4</w:t>
      </w:r>
      <w:r w:rsidRPr="00C56709">
        <w:rPr>
          <w:rFonts w:ascii="Arial" w:hAnsi="Arial" w:cs="Arial"/>
        </w:rPr>
        <w:t>.2019</w:t>
      </w:r>
      <w:r>
        <w:rPr>
          <w:rFonts w:ascii="Arial" w:hAnsi="Arial" w:cs="Arial"/>
        </w:rPr>
        <w:t xml:space="preserve"> &amp; 08.07.2019</w:t>
      </w:r>
      <w:r w:rsidRPr="00C56709">
        <w:rPr>
          <w:rFonts w:ascii="Arial" w:hAnsi="Arial" w:cs="Arial"/>
        </w:rPr>
        <w:t>, with clear and candid recommendations.</w:t>
      </w:r>
    </w:p>
    <w:p w:rsidR="007F388D" w:rsidRPr="00C56709" w:rsidRDefault="007F388D" w:rsidP="007F388D">
      <w:pPr>
        <w:pStyle w:val="NoSpacing"/>
        <w:ind w:left="810"/>
        <w:jc w:val="both"/>
        <w:rPr>
          <w:rFonts w:ascii="Arial" w:hAnsi="Arial" w:cs="Arial"/>
        </w:rPr>
      </w:pPr>
    </w:p>
    <w:p w:rsidR="007F388D" w:rsidRPr="00C56709" w:rsidRDefault="007F388D" w:rsidP="00EA67FB">
      <w:pPr>
        <w:pStyle w:val="NoSpacing"/>
        <w:numPr>
          <w:ilvl w:val="0"/>
          <w:numId w:val="211"/>
        </w:numPr>
        <w:ind w:left="810" w:hanging="360"/>
        <w:jc w:val="both"/>
        <w:rPr>
          <w:rFonts w:ascii="Arial" w:hAnsi="Arial" w:cs="Arial"/>
        </w:rPr>
      </w:pPr>
      <w:r w:rsidRPr="00C56709">
        <w:rPr>
          <w:rFonts w:ascii="Arial" w:hAnsi="Arial" w:cs="Arial"/>
        </w:rPr>
        <w:t xml:space="preserve">Production of the firm M/s </w:t>
      </w:r>
      <w:r>
        <w:rPr>
          <w:rFonts w:ascii="Arial" w:hAnsi="Arial" w:cs="Arial"/>
        </w:rPr>
        <w:t>Uni-Tiech Pharmaceuticals (pvt) Limited, Karachi</w:t>
      </w:r>
      <w:r w:rsidRPr="00C56709">
        <w:rPr>
          <w:rFonts w:ascii="Arial" w:hAnsi="Arial" w:cs="Arial"/>
        </w:rPr>
        <w:t xml:space="preserve"> shall remain suspended till recommendation by panel and subsequent approval by the CLB.</w:t>
      </w:r>
    </w:p>
    <w:p w:rsidR="007F388D" w:rsidRPr="005F1E6D" w:rsidRDefault="007F388D" w:rsidP="007F388D">
      <w:pPr>
        <w:ind w:left="1440" w:hanging="1440"/>
        <w:jc w:val="both"/>
        <w:rPr>
          <w:rFonts w:ascii="Arial" w:hAnsi="Arial" w:cs="Arial"/>
          <w:b/>
          <w:u w:val="single"/>
        </w:rPr>
      </w:pPr>
      <w:r w:rsidRPr="00C56709">
        <w:rPr>
          <w:rFonts w:ascii="Arial" w:hAnsi="Arial" w:cs="Arial"/>
          <w:b/>
        </w:rPr>
        <w:br w:type="page"/>
      </w:r>
      <w:r w:rsidRPr="005F1E6D">
        <w:rPr>
          <w:rFonts w:ascii="Arial" w:hAnsi="Arial" w:cs="Arial"/>
          <w:b/>
        </w:rPr>
        <w:lastRenderedPageBreak/>
        <w:t>Case No. v:</w:t>
      </w:r>
      <w:r w:rsidRPr="005F1E6D">
        <w:rPr>
          <w:rFonts w:ascii="Arial" w:hAnsi="Arial" w:cs="Arial"/>
          <w:b/>
        </w:rPr>
        <w:tab/>
      </w:r>
      <w:r w:rsidRPr="005F1E6D">
        <w:rPr>
          <w:rFonts w:ascii="Arial" w:hAnsi="Arial" w:cs="Arial"/>
          <w:b/>
          <w:u w:val="single"/>
        </w:rPr>
        <w:t>M/S. GULF PHARMACEUTICALS, RAWAT</w:t>
      </w:r>
    </w:p>
    <w:p w:rsidR="007F388D" w:rsidRPr="005F1E6D" w:rsidRDefault="007F388D" w:rsidP="007F388D">
      <w:pPr>
        <w:jc w:val="both"/>
        <w:rPr>
          <w:rFonts w:ascii="Arial" w:hAnsi="Arial" w:cs="Arial"/>
          <w:b/>
          <w:u w:val="single"/>
        </w:rPr>
      </w:pPr>
    </w:p>
    <w:p w:rsidR="007F388D" w:rsidRPr="005F1E6D" w:rsidRDefault="007F388D" w:rsidP="007F388D">
      <w:pPr>
        <w:jc w:val="both"/>
        <w:rPr>
          <w:rFonts w:ascii="Arial" w:hAnsi="Arial" w:cs="Arial"/>
          <w:b/>
          <w:u w:val="single"/>
        </w:rPr>
      </w:pPr>
      <w:r w:rsidRPr="005F1E6D">
        <w:rPr>
          <w:rFonts w:ascii="Arial" w:hAnsi="Arial" w:cs="Arial"/>
          <w:b/>
          <w:u w:val="single"/>
        </w:rPr>
        <w:t>Background:</w:t>
      </w:r>
    </w:p>
    <w:p w:rsidR="007F388D" w:rsidRPr="005F1E6D" w:rsidRDefault="007F388D" w:rsidP="007F388D">
      <w:pPr>
        <w:rPr>
          <w:rFonts w:ascii="Arial" w:hAnsi="Arial" w:cs="Arial"/>
        </w:rPr>
      </w:pPr>
    </w:p>
    <w:p w:rsidR="007F388D" w:rsidRPr="005F1E6D" w:rsidRDefault="007F388D" w:rsidP="007F388D">
      <w:pPr>
        <w:pStyle w:val="NoSpacing"/>
        <w:spacing w:line="276" w:lineRule="auto"/>
        <w:ind w:firstLine="720"/>
        <w:jc w:val="both"/>
        <w:rPr>
          <w:rFonts w:ascii="Arial" w:hAnsi="Arial" w:cs="Arial"/>
        </w:rPr>
      </w:pPr>
      <w:r w:rsidRPr="005F1E6D">
        <w:rPr>
          <w:rFonts w:ascii="Arial" w:hAnsi="Arial" w:cs="Arial"/>
        </w:rPr>
        <w:t xml:space="preserve">Mr. Hasan Afzaal, FID, Islamabad conducted inspection of the firm M/s. Gulf Pharmaceuticals, Plot No 49, St. No. </w:t>
      </w:r>
      <w:proofErr w:type="gramStart"/>
      <w:r w:rsidRPr="005F1E6D">
        <w:rPr>
          <w:rFonts w:ascii="Arial" w:hAnsi="Arial" w:cs="Arial"/>
        </w:rPr>
        <w:t>S-5, National Industrial Zone, Rawat (DML No. 000750) on 12.07.2019.</w:t>
      </w:r>
      <w:proofErr w:type="gramEnd"/>
      <w:r w:rsidRPr="005F1E6D">
        <w:rPr>
          <w:rFonts w:ascii="Arial" w:hAnsi="Arial" w:cs="Arial"/>
        </w:rPr>
        <w:t xml:space="preserve"> </w:t>
      </w:r>
    </w:p>
    <w:p w:rsidR="007F388D" w:rsidRPr="005F1E6D" w:rsidRDefault="007F388D" w:rsidP="007F388D">
      <w:pPr>
        <w:pStyle w:val="NoSpacing"/>
        <w:jc w:val="both"/>
        <w:rPr>
          <w:rFonts w:ascii="Arial" w:hAnsi="Arial" w:cs="Arial"/>
        </w:rPr>
      </w:pPr>
    </w:p>
    <w:p w:rsidR="007F388D" w:rsidRPr="005F1E6D" w:rsidRDefault="007F388D" w:rsidP="007F388D">
      <w:pPr>
        <w:ind w:left="-450" w:right="-630" w:firstLine="450"/>
        <w:jc w:val="both"/>
        <w:rPr>
          <w:rFonts w:ascii="Arial" w:hAnsi="Arial" w:cs="Arial"/>
        </w:rPr>
      </w:pPr>
      <w:r w:rsidRPr="005F1E6D">
        <w:rPr>
          <w:rFonts w:ascii="Arial" w:hAnsi="Arial" w:cs="Arial"/>
        </w:rPr>
        <w:t>2.</w:t>
      </w:r>
      <w:r w:rsidRPr="005F1E6D">
        <w:rPr>
          <w:rFonts w:ascii="Arial" w:hAnsi="Arial" w:cs="Arial"/>
        </w:rPr>
        <w:tab/>
        <w:t>The FID during inspection noted following critical observations:-</w:t>
      </w:r>
    </w:p>
    <w:p w:rsidR="007F388D" w:rsidRPr="005F1E6D" w:rsidRDefault="007F388D" w:rsidP="00EA67FB">
      <w:pPr>
        <w:numPr>
          <w:ilvl w:val="0"/>
          <w:numId w:val="212"/>
        </w:numPr>
        <w:spacing w:line="276" w:lineRule="auto"/>
        <w:ind w:left="1440" w:hanging="270"/>
        <w:jc w:val="both"/>
        <w:rPr>
          <w:rFonts w:ascii="Arial" w:hAnsi="Arial" w:cs="Arial"/>
        </w:rPr>
      </w:pPr>
      <w:r w:rsidRPr="005F1E6D">
        <w:rPr>
          <w:rFonts w:ascii="Arial" w:hAnsi="Arial" w:cs="Arial"/>
        </w:rPr>
        <w:t>The rodent/pest control appeared compromised as litter of same was seen in the ware house, including the dispensing area/ dispensing room.</w:t>
      </w:r>
    </w:p>
    <w:p w:rsidR="007F388D" w:rsidRPr="005F1E6D" w:rsidRDefault="007F388D" w:rsidP="00EA67FB">
      <w:pPr>
        <w:numPr>
          <w:ilvl w:val="0"/>
          <w:numId w:val="212"/>
        </w:numPr>
        <w:spacing w:line="276" w:lineRule="auto"/>
        <w:ind w:left="1440" w:hanging="270"/>
        <w:jc w:val="both"/>
        <w:rPr>
          <w:rFonts w:ascii="Arial" w:hAnsi="Arial" w:cs="Arial"/>
        </w:rPr>
      </w:pPr>
      <w:r w:rsidRPr="005F1E6D">
        <w:rPr>
          <w:rFonts w:ascii="Arial" w:hAnsi="Arial" w:cs="Arial"/>
        </w:rPr>
        <w:t>Lignocaine HCL, batch unknown, consignee info: unknown was present, the firm could not provide import documents of API.</w:t>
      </w:r>
    </w:p>
    <w:p w:rsidR="007F388D" w:rsidRPr="005F1E6D" w:rsidRDefault="007F388D" w:rsidP="00EA67FB">
      <w:pPr>
        <w:numPr>
          <w:ilvl w:val="0"/>
          <w:numId w:val="212"/>
        </w:numPr>
        <w:spacing w:line="276" w:lineRule="auto"/>
        <w:ind w:left="1440" w:hanging="270"/>
        <w:jc w:val="both"/>
        <w:rPr>
          <w:rFonts w:ascii="Arial" w:hAnsi="Arial" w:cs="Arial"/>
        </w:rPr>
      </w:pPr>
      <w:r w:rsidRPr="005F1E6D">
        <w:rPr>
          <w:rFonts w:ascii="Arial" w:hAnsi="Arial" w:cs="Arial"/>
        </w:rPr>
        <w:t>Sampling booth has not been provided.</w:t>
      </w:r>
    </w:p>
    <w:p w:rsidR="007F388D" w:rsidRPr="005F1E6D" w:rsidRDefault="007F388D" w:rsidP="00EA67FB">
      <w:pPr>
        <w:numPr>
          <w:ilvl w:val="0"/>
          <w:numId w:val="212"/>
        </w:numPr>
        <w:spacing w:line="276" w:lineRule="auto"/>
        <w:ind w:left="1440" w:hanging="270"/>
        <w:jc w:val="both"/>
        <w:rPr>
          <w:rFonts w:ascii="Arial" w:hAnsi="Arial" w:cs="Arial"/>
        </w:rPr>
      </w:pPr>
      <w:r w:rsidRPr="005F1E6D">
        <w:rPr>
          <w:rFonts w:ascii="Arial" w:hAnsi="Arial" w:cs="Arial"/>
        </w:rPr>
        <w:t>Foil segregation not seen.</w:t>
      </w:r>
    </w:p>
    <w:p w:rsidR="007F388D" w:rsidRPr="005F1E6D" w:rsidRDefault="007F388D" w:rsidP="00EA67FB">
      <w:pPr>
        <w:numPr>
          <w:ilvl w:val="0"/>
          <w:numId w:val="212"/>
        </w:numPr>
        <w:spacing w:line="276" w:lineRule="auto"/>
        <w:ind w:left="1440" w:hanging="270"/>
        <w:jc w:val="both"/>
        <w:rPr>
          <w:rFonts w:ascii="Arial" w:hAnsi="Arial" w:cs="Arial"/>
        </w:rPr>
      </w:pPr>
      <w:r w:rsidRPr="005F1E6D">
        <w:rPr>
          <w:rFonts w:ascii="Arial" w:hAnsi="Arial" w:cs="Arial"/>
        </w:rPr>
        <w:t>HVAC validation requires to be done as pressure differential were not maintained.</w:t>
      </w:r>
    </w:p>
    <w:p w:rsidR="007F388D" w:rsidRPr="005F1E6D" w:rsidRDefault="007F388D" w:rsidP="00EA67FB">
      <w:pPr>
        <w:numPr>
          <w:ilvl w:val="0"/>
          <w:numId w:val="212"/>
        </w:numPr>
        <w:spacing w:line="276" w:lineRule="auto"/>
        <w:ind w:left="1440" w:hanging="270"/>
        <w:jc w:val="both"/>
        <w:rPr>
          <w:rFonts w:ascii="Arial" w:hAnsi="Arial" w:cs="Arial"/>
        </w:rPr>
      </w:pPr>
      <w:r w:rsidRPr="005F1E6D">
        <w:rPr>
          <w:rFonts w:ascii="Arial" w:hAnsi="Arial" w:cs="Arial"/>
        </w:rPr>
        <w:t>Cleaning validation not in practice.</w:t>
      </w:r>
    </w:p>
    <w:p w:rsidR="007F388D" w:rsidRPr="005F1E6D" w:rsidRDefault="007F388D" w:rsidP="00EA67FB">
      <w:pPr>
        <w:numPr>
          <w:ilvl w:val="0"/>
          <w:numId w:val="212"/>
        </w:numPr>
        <w:spacing w:line="276" w:lineRule="auto"/>
        <w:ind w:left="1440" w:hanging="270"/>
        <w:jc w:val="both"/>
        <w:rPr>
          <w:rFonts w:ascii="Arial" w:hAnsi="Arial" w:cs="Arial"/>
        </w:rPr>
      </w:pPr>
      <w:r w:rsidRPr="005F1E6D">
        <w:rPr>
          <w:rFonts w:ascii="Arial" w:hAnsi="Arial" w:cs="Arial"/>
        </w:rPr>
        <w:t>Micro lab was under maintenance.</w:t>
      </w:r>
    </w:p>
    <w:p w:rsidR="007F388D" w:rsidRPr="005F1E6D" w:rsidRDefault="007F388D" w:rsidP="00EA67FB">
      <w:pPr>
        <w:numPr>
          <w:ilvl w:val="0"/>
          <w:numId w:val="212"/>
        </w:numPr>
        <w:spacing w:line="276" w:lineRule="auto"/>
        <w:ind w:left="1440" w:hanging="270"/>
        <w:jc w:val="both"/>
        <w:rPr>
          <w:rFonts w:ascii="Arial" w:hAnsi="Arial" w:cs="Arial"/>
        </w:rPr>
      </w:pPr>
      <w:r w:rsidRPr="005F1E6D">
        <w:rPr>
          <w:rFonts w:ascii="Arial" w:hAnsi="Arial" w:cs="Arial"/>
        </w:rPr>
        <w:t>The Good Storage Practices of the firm are not as per standard which puts effect on the whole manufacturing process</w:t>
      </w:r>
    </w:p>
    <w:p w:rsidR="007F388D" w:rsidRPr="005F1E6D" w:rsidRDefault="007F388D" w:rsidP="007F388D">
      <w:pPr>
        <w:rPr>
          <w:rFonts w:ascii="Arial" w:hAnsi="Arial" w:cs="Arial"/>
          <w:b/>
          <w:u w:val="single"/>
        </w:rPr>
      </w:pPr>
    </w:p>
    <w:p w:rsidR="007F388D" w:rsidRPr="005F1E6D" w:rsidRDefault="007F388D" w:rsidP="007F388D">
      <w:pPr>
        <w:rPr>
          <w:rFonts w:ascii="Arial" w:hAnsi="Arial" w:cs="Arial"/>
          <w:b/>
          <w:u w:val="single"/>
        </w:rPr>
      </w:pPr>
      <w:r w:rsidRPr="005F1E6D">
        <w:rPr>
          <w:rFonts w:ascii="Arial" w:hAnsi="Arial" w:cs="Arial"/>
          <w:b/>
          <w:u w:val="single"/>
        </w:rPr>
        <w:t>Action taken by DRAP:</w:t>
      </w:r>
    </w:p>
    <w:p w:rsidR="007F388D" w:rsidRPr="005F1E6D" w:rsidRDefault="007F388D" w:rsidP="007F388D">
      <w:pPr>
        <w:rPr>
          <w:rFonts w:ascii="Arial" w:hAnsi="Arial" w:cs="Arial"/>
        </w:rPr>
      </w:pPr>
      <w:r w:rsidRPr="005F1E6D">
        <w:rPr>
          <w:rFonts w:ascii="Arial" w:hAnsi="Arial" w:cs="Arial"/>
        </w:rPr>
        <w:tab/>
      </w:r>
    </w:p>
    <w:p w:rsidR="007F388D" w:rsidRPr="005F1E6D" w:rsidRDefault="007F388D" w:rsidP="007F388D">
      <w:pPr>
        <w:ind w:firstLine="720"/>
        <w:jc w:val="both"/>
        <w:rPr>
          <w:rFonts w:ascii="Arial" w:hAnsi="Arial" w:cs="Arial"/>
        </w:rPr>
      </w:pPr>
      <w:r w:rsidRPr="005F1E6D">
        <w:rPr>
          <w:rFonts w:ascii="Arial" w:hAnsi="Arial" w:cs="Arial"/>
        </w:rPr>
        <w:t>The firm M/s Gulf Pharmaceuticals, Rawat was served Show Cause Notice and suspension of production activities order No.F.4-57/2012-QA on 26.07.2019.</w:t>
      </w:r>
    </w:p>
    <w:p w:rsidR="007F388D" w:rsidRPr="005F1E6D" w:rsidRDefault="007F388D" w:rsidP="007F388D">
      <w:pPr>
        <w:rPr>
          <w:rFonts w:ascii="Arial" w:hAnsi="Arial" w:cs="Arial"/>
        </w:rPr>
      </w:pPr>
    </w:p>
    <w:p w:rsidR="007F388D" w:rsidRPr="005F1E6D" w:rsidRDefault="007F388D" w:rsidP="007F388D">
      <w:pPr>
        <w:rPr>
          <w:rFonts w:ascii="Arial" w:hAnsi="Arial" w:cs="Arial"/>
          <w:b/>
          <w:u w:val="single"/>
        </w:rPr>
      </w:pPr>
      <w:r w:rsidRPr="005F1E6D">
        <w:rPr>
          <w:rFonts w:ascii="Arial" w:hAnsi="Arial" w:cs="Arial"/>
          <w:b/>
          <w:u w:val="single"/>
        </w:rPr>
        <w:t>Reply of the firm:</w:t>
      </w:r>
    </w:p>
    <w:p w:rsidR="007F388D" w:rsidRPr="005F1E6D" w:rsidRDefault="007F388D" w:rsidP="007F388D">
      <w:pPr>
        <w:rPr>
          <w:rFonts w:ascii="Arial" w:hAnsi="Arial" w:cs="Arial"/>
        </w:rPr>
      </w:pPr>
      <w:r w:rsidRPr="005F1E6D">
        <w:rPr>
          <w:rFonts w:ascii="Arial" w:hAnsi="Arial" w:cs="Arial"/>
        </w:rPr>
        <w:tab/>
      </w:r>
    </w:p>
    <w:p w:rsidR="007F388D" w:rsidRPr="005F1E6D" w:rsidRDefault="007F388D" w:rsidP="007F388D">
      <w:pPr>
        <w:ind w:firstLine="720"/>
        <w:jc w:val="both"/>
        <w:rPr>
          <w:rFonts w:ascii="Arial" w:hAnsi="Arial" w:cs="Arial"/>
        </w:rPr>
      </w:pPr>
      <w:r w:rsidRPr="005F1E6D">
        <w:rPr>
          <w:rFonts w:ascii="Arial" w:hAnsi="Arial" w:cs="Arial"/>
        </w:rPr>
        <w:t>The firm M/s Gulf Pharmaceuticals, Rawat vide letter dated 08.08.2019 submitted reply of Show Cause Notice and requested that they want to avail opportunity of statutory of personal hearing before the competent authorities. The firm vide letter dated 09.08.2019 requested for constitution of independent panel of experts for inspection.</w:t>
      </w:r>
    </w:p>
    <w:p w:rsidR="007F388D" w:rsidRDefault="007F388D" w:rsidP="007F388D">
      <w:pPr>
        <w:rPr>
          <w:rFonts w:ascii="Arial" w:hAnsi="Arial" w:cs="Arial"/>
          <w:b/>
        </w:rPr>
      </w:pPr>
    </w:p>
    <w:p w:rsidR="007F388D" w:rsidRPr="00785869" w:rsidRDefault="007F388D" w:rsidP="007F388D">
      <w:pPr>
        <w:spacing w:after="120"/>
        <w:jc w:val="both"/>
        <w:rPr>
          <w:rFonts w:ascii="Arial" w:hAnsi="Arial" w:cs="Arial"/>
          <w:b/>
          <w:u w:val="single"/>
        </w:rPr>
      </w:pPr>
      <w:r w:rsidRPr="00785869">
        <w:rPr>
          <w:rFonts w:ascii="Arial" w:hAnsi="Arial" w:cs="Arial"/>
          <w:b/>
          <w:u w:val="single"/>
        </w:rPr>
        <w:t>Proceedings of 271</w:t>
      </w:r>
      <w:r w:rsidRPr="00785869">
        <w:rPr>
          <w:rFonts w:ascii="Arial" w:hAnsi="Arial" w:cs="Arial"/>
          <w:b/>
          <w:u w:val="single"/>
          <w:vertAlign w:val="superscript"/>
        </w:rPr>
        <w:t>st</w:t>
      </w:r>
      <w:r w:rsidRPr="00785869">
        <w:rPr>
          <w:rFonts w:ascii="Arial" w:hAnsi="Arial" w:cs="Arial"/>
          <w:b/>
          <w:u w:val="single"/>
        </w:rPr>
        <w:t xml:space="preserve"> meeting:-</w:t>
      </w:r>
    </w:p>
    <w:p w:rsidR="007F388D" w:rsidRDefault="007F388D" w:rsidP="007F388D">
      <w:pPr>
        <w:autoSpaceDE w:val="0"/>
        <w:autoSpaceDN w:val="0"/>
        <w:adjustRightInd w:val="0"/>
        <w:ind w:firstLine="720"/>
        <w:jc w:val="both"/>
        <w:rPr>
          <w:rFonts w:ascii="Arial" w:hAnsi="Arial" w:cs="Arial"/>
          <w:b/>
          <w:bCs/>
          <w:sz w:val="22"/>
          <w:szCs w:val="22"/>
          <w:u w:val="single"/>
        </w:rPr>
      </w:pPr>
      <w:r w:rsidRPr="002F28FF">
        <w:rPr>
          <w:rFonts w:ascii="Arial" w:hAnsi="Arial" w:cs="Arial"/>
          <w:bCs/>
          <w:szCs w:val="22"/>
        </w:rPr>
        <w:t xml:space="preserve">Quality Assurance Division presented the case before the Board. </w:t>
      </w:r>
      <w:r>
        <w:rPr>
          <w:rFonts w:ascii="Arial" w:hAnsi="Arial" w:cs="Arial"/>
          <w:bCs/>
          <w:szCs w:val="22"/>
        </w:rPr>
        <w:t xml:space="preserve">Dr. Khawaja Tahir Mehmood, Legal Advisor and Mr. Waqar Alam, QCM of the firm M/s </w:t>
      </w:r>
      <w:r>
        <w:rPr>
          <w:rFonts w:ascii="Arial" w:hAnsi="Arial" w:cs="Arial"/>
        </w:rPr>
        <w:t xml:space="preserve">Gulf </w:t>
      </w:r>
      <w:r w:rsidRPr="005F1E6D">
        <w:rPr>
          <w:rFonts w:ascii="Arial" w:hAnsi="Arial" w:cs="Arial"/>
        </w:rPr>
        <w:t>Pharmaceutical</w:t>
      </w:r>
      <w:r>
        <w:rPr>
          <w:rFonts w:ascii="Arial" w:hAnsi="Arial" w:cs="Arial"/>
        </w:rPr>
        <w:t>s</w:t>
      </w:r>
      <w:r w:rsidRPr="005F1E6D">
        <w:rPr>
          <w:rFonts w:ascii="Arial" w:hAnsi="Arial" w:cs="Arial"/>
        </w:rPr>
        <w:t xml:space="preserve">, </w:t>
      </w:r>
      <w:r>
        <w:rPr>
          <w:rFonts w:ascii="Arial" w:hAnsi="Arial" w:cs="Arial"/>
        </w:rPr>
        <w:t xml:space="preserve">Rawat appeared before the Board. </w:t>
      </w:r>
      <w:r>
        <w:rPr>
          <w:rFonts w:ascii="Arial" w:hAnsi="Arial" w:cs="Arial"/>
          <w:bCs/>
          <w:szCs w:val="22"/>
        </w:rPr>
        <w:t>Legal Advisor</w:t>
      </w:r>
      <w:r>
        <w:rPr>
          <w:rFonts w:ascii="Arial" w:hAnsi="Arial" w:cs="Arial"/>
        </w:rPr>
        <w:t xml:space="preserve"> of the firm informed that improvements have been done, as noticed by the FID. He further stated that the firm is ready for inspection. </w:t>
      </w:r>
    </w:p>
    <w:p w:rsidR="007F388D" w:rsidRDefault="007F388D" w:rsidP="007F388D">
      <w:pPr>
        <w:autoSpaceDE w:val="0"/>
        <w:autoSpaceDN w:val="0"/>
        <w:adjustRightInd w:val="0"/>
        <w:jc w:val="both"/>
        <w:rPr>
          <w:rFonts w:ascii="Arial" w:hAnsi="Arial" w:cs="Arial"/>
          <w:b/>
          <w:bCs/>
          <w:sz w:val="22"/>
          <w:szCs w:val="22"/>
          <w:u w:val="single"/>
        </w:rPr>
      </w:pPr>
    </w:p>
    <w:p w:rsidR="007F388D" w:rsidRPr="00E74E7C" w:rsidRDefault="007F388D" w:rsidP="007F388D">
      <w:pPr>
        <w:autoSpaceDE w:val="0"/>
        <w:autoSpaceDN w:val="0"/>
        <w:adjustRightInd w:val="0"/>
        <w:jc w:val="both"/>
        <w:rPr>
          <w:rFonts w:ascii="Arial" w:hAnsi="Arial" w:cs="Arial"/>
          <w:bCs/>
        </w:rPr>
      </w:pPr>
      <w:r w:rsidRPr="00E74E7C">
        <w:rPr>
          <w:rFonts w:ascii="Arial" w:hAnsi="Arial" w:cs="Arial"/>
          <w:b/>
          <w:bCs/>
          <w:u w:val="single"/>
        </w:rPr>
        <w:t xml:space="preserve">Decision of the </w:t>
      </w:r>
      <w:r w:rsidRPr="00E74E7C">
        <w:rPr>
          <w:rFonts w:ascii="Arial" w:hAnsi="Arial" w:cs="Arial"/>
          <w:b/>
          <w:u w:val="single"/>
        </w:rPr>
        <w:t>271</w:t>
      </w:r>
      <w:r w:rsidRPr="00E74E7C">
        <w:rPr>
          <w:rFonts w:ascii="Arial" w:hAnsi="Arial" w:cs="Arial"/>
          <w:b/>
          <w:u w:val="single"/>
          <w:vertAlign w:val="superscript"/>
        </w:rPr>
        <w:t>st</w:t>
      </w:r>
      <w:r w:rsidRPr="00E74E7C">
        <w:rPr>
          <w:rFonts w:ascii="Arial" w:hAnsi="Arial" w:cs="Arial"/>
          <w:b/>
          <w:u w:val="single"/>
        </w:rPr>
        <w:t xml:space="preserve"> </w:t>
      </w:r>
      <w:r w:rsidRPr="00E74E7C">
        <w:rPr>
          <w:rFonts w:ascii="Arial" w:hAnsi="Arial" w:cs="Arial"/>
          <w:b/>
          <w:bCs/>
          <w:u w:val="single"/>
        </w:rPr>
        <w:t>Meeting of CLB</w:t>
      </w:r>
    </w:p>
    <w:p w:rsidR="007F388D" w:rsidRPr="00E74E7C" w:rsidRDefault="007F388D" w:rsidP="007F388D">
      <w:pPr>
        <w:pStyle w:val="NoSpacing"/>
        <w:ind w:firstLine="720"/>
        <w:jc w:val="both"/>
        <w:rPr>
          <w:rFonts w:ascii="Arial" w:hAnsi="Arial" w:cs="Arial"/>
        </w:rPr>
      </w:pPr>
    </w:p>
    <w:p w:rsidR="007F388D" w:rsidRPr="00E74E7C" w:rsidRDefault="007F388D" w:rsidP="007F388D">
      <w:pPr>
        <w:pStyle w:val="NoSpacing"/>
        <w:ind w:firstLine="720"/>
        <w:jc w:val="both"/>
        <w:rPr>
          <w:rFonts w:ascii="Arial" w:hAnsi="Arial" w:cs="Arial"/>
        </w:rPr>
      </w:pPr>
      <w:r w:rsidRPr="00E74E7C">
        <w:rPr>
          <w:rFonts w:ascii="Arial" w:hAnsi="Arial" w:cs="Arial"/>
        </w:rPr>
        <w:t>After thorough discussion/deliberations, considering all the pros and cons of the case, the Central Licensing Board decided to:-</w:t>
      </w:r>
    </w:p>
    <w:p w:rsidR="007F388D" w:rsidRPr="00E74E7C" w:rsidRDefault="007F388D" w:rsidP="007F388D">
      <w:pPr>
        <w:pStyle w:val="NoSpacing"/>
        <w:rPr>
          <w:rFonts w:ascii="Arial" w:hAnsi="Arial" w:cs="Arial"/>
        </w:rPr>
      </w:pPr>
    </w:p>
    <w:p w:rsidR="007F388D" w:rsidRPr="00E74E7C" w:rsidRDefault="007F388D" w:rsidP="00EA67FB">
      <w:pPr>
        <w:pStyle w:val="NoSpacing"/>
        <w:numPr>
          <w:ilvl w:val="0"/>
          <w:numId w:val="213"/>
        </w:numPr>
        <w:ind w:left="810" w:hanging="810"/>
        <w:jc w:val="both"/>
        <w:rPr>
          <w:rFonts w:ascii="Arial" w:hAnsi="Arial" w:cs="Arial"/>
        </w:rPr>
      </w:pPr>
      <w:r w:rsidRPr="00E74E7C">
        <w:rPr>
          <w:rFonts w:ascii="Arial" w:hAnsi="Arial" w:cs="Arial"/>
        </w:rPr>
        <w:t xml:space="preserve">Constitute following panel of experts for verification of the observations noted </w:t>
      </w:r>
      <w:r>
        <w:rPr>
          <w:rFonts w:ascii="Arial" w:hAnsi="Arial" w:cs="Arial"/>
        </w:rPr>
        <w:t>by the FID in its report dated 12.07.2019</w:t>
      </w:r>
      <w:r w:rsidRPr="00E74E7C">
        <w:rPr>
          <w:rFonts w:ascii="Arial" w:hAnsi="Arial" w:cs="Arial"/>
        </w:rPr>
        <w:t xml:space="preserve"> before resumption of production:-</w:t>
      </w:r>
    </w:p>
    <w:p w:rsidR="007F388D" w:rsidRPr="00E74E7C" w:rsidRDefault="007F388D" w:rsidP="007F388D">
      <w:pPr>
        <w:pStyle w:val="NoSpacing"/>
        <w:ind w:hanging="270"/>
        <w:jc w:val="both"/>
        <w:rPr>
          <w:rFonts w:ascii="Arial" w:hAnsi="Arial" w:cs="Arial"/>
        </w:rPr>
      </w:pPr>
    </w:p>
    <w:p w:rsidR="007F388D" w:rsidRDefault="007F388D" w:rsidP="00EA67FB">
      <w:pPr>
        <w:pStyle w:val="NoSpacing"/>
        <w:numPr>
          <w:ilvl w:val="0"/>
          <w:numId w:val="214"/>
        </w:numPr>
        <w:ind w:left="1260" w:hanging="270"/>
        <w:jc w:val="both"/>
        <w:rPr>
          <w:rFonts w:ascii="Arial" w:hAnsi="Arial" w:cs="Arial"/>
        </w:rPr>
      </w:pPr>
      <w:r w:rsidRPr="00703E74">
        <w:rPr>
          <w:rFonts w:ascii="Arial" w:hAnsi="Arial" w:cs="Arial"/>
        </w:rPr>
        <w:lastRenderedPageBreak/>
        <w:t>Dr. Munawar Hayat</w:t>
      </w:r>
      <w:r>
        <w:rPr>
          <w:rFonts w:ascii="Arial" w:hAnsi="Arial" w:cs="Arial"/>
        </w:rPr>
        <w:t>, Chief Drugs Controller, Punjab.</w:t>
      </w:r>
    </w:p>
    <w:p w:rsidR="007F388D" w:rsidRPr="00703E74" w:rsidRDefault="007F388D" w:rsidP="00EA67FB">
      <w:pPr>
        <w:pStyle w:val="NoSpacing"/>
        <w:numPr>
          <w:ilvl w:val="0"/>
          <w:numId w:val="214"/>
        </w:numPr>
        <w:ind w:left="1260" w:hanging="270"/>
        <w:jc w:val="both"/>
        <w:rPr>
          <w:rFonts w:ascii="Arial" w:hAnsi="Arial" w:cs="Arial"/>
        </w:rPr>
      </w:pPr>
      <w:r w:rsidRPr="00703E74">
        <w:rPr>
          <w:rFonts w:ascii="Arial" w:hAnsi="Arial" w:cs="Arial"/>
        </w:rPr>
        <w:t>Dr. Hafsa Karam Elahi, Addl. Director (QA&amp;LT), DRAP, Islamabad</w:t>
      </w:r>
    </w:p>
    <w:p w:rsidR="007F388D" w:rsidRPr="00E74E7C" w:rsidRDefault="007F388D" w:rsidP="00EA67FB">
      <w:pPr>
        <w:pStyle w:val="NoSpacing"/>
        <w:numPr>
          <w:ilvl w:val="0"/>
          <w:numId w:val="214"/>
        </w:numPr>
        <w:ind w:left="1260" w:hanging="270"/>
        <w:jc w:val="both"/>
        <w:rPr>
          <w:rFonts w:ascii="Arial" w:hAnsi="Arial" w:cs="Arial"/>
        </w:rPr>
      </w:pPr>
      <w:r w:rsidRPr="00E74E7C">
        <w:rPr>
          <w:rFonts w:ascii="Arial" w:hAnsi="Arial" w:cs="Arial"/>
        </w:rPr>
        <w:t xml:space="preserve">Area Federal Inspector of Drugs, </w:t>
      </w:r>
      <w:r>
        <w:rPr>
          <w:rFonts w:ascii="Arial" w:hAnsi="Arial" w:cs="Arial"/>
        </w:rPr>
        <w:t>Islamabad.</w:t>
      </w:r>
    </w:p>
    <w:p w:rsidR="007F388D" w:rsidRPr="00E74E7C" w:rsidRDefault="007F388D" w:rsidP="007F388D">
      <w:pPr>
        <w:pStyle w:val="NoSpacing"/>
        <w:ind w:hanging="270"/>
        <w:jc w:val="both"/>
        <w:rPr>
          <w:rFonts w:ascii="Arial" w:hAnsi="Arial" w:cs="Arial"/>
        </w:rPr>
      </w:pPr>
    </w:p>
    <w:p w:rsidR="007F388D" w:rsidRPr="00E74E7C" w:rsidRDefault="007F388D" w:rsidP="00EA67FB">
      <w:pPr>
        <w:pStyle w:val="NoSpacing"/>
        <w:numPr>
          <w:ilvl w:val="0"/>
          <w:numId w:val="213"/>
        </w:numPr>
        <w:ind w:left="810" w:hanging="360"/>
        <w:jc w:val="both"/>
        <w:rPr>
          <w:rFonts w:ascii="Arial" w:hAnsi="Arial" w:cs="Arial"/>
        </w:rPr>
      </w:pPr>
      <w:r w:rsidRPr="00E74E7C">
        <w:rPr>
          <w:rFonts w:ascii="Arial" w:hAnsi="Arial" w:cs="Arial"/>
        </w:rPr>
        <w:t>The panel shall submit detailed inspection report including rectification status of the observations noted by the FID in its report dated 1</w:t>
      </w:r>
      <w:r>
        <w:rPr>
          <w:rFonts w:ascii="Arial" w:hAnsi="Arial" w:cs="Arial"/>
        </w:rPr>
        <w:t>2.07</w:t>
      </w:r>
      <w:r w:rsidRPr="00E74E7C">
        <w:rPr>
          <w:rFonts w:ascii="Arial" w:hAnsi="Arial" w:cs="Arial"/>
        </w:rPr>
        <w:t>.201</w:t>
      </w:r>
      <w:r>
        <w:rPr>
          <w:rFonts w:ascii="Arial" w:hAnsi="Arial" w:cs="Arial"/>
        </w:rPr>
        <w:t>9</w:t>
      </w:r>
      <w:r w:rsidRPr="00E74E7C">
        <w:rPr>
          <w:rFonts w:ascii="Arial" w:hAnsi="Arial" w:cs="Arial"/>
        </w:rPr>
        <w:t>, with clear and candid recommendations.</w:t>
      </w:r>
    </w:p>
    <w:p w:rsidR="007F388D" w:rsidRPr="00E74E7C" w:rsidRDefault="007F388D" w:rsidP="007F388D">
      <w:pPr>
        <w:pStyle w:val="NoSpacing"/>
        <w:ind w:left="810"/>
        <w:jc w:val="both"/>
        <w:rPr>
          <w:rFonts w:ascii="Arial" w:hAnsi="Arial" w:cs="Arial"/>
        </w:rPr>
      </w:pPr>
    </w:p>
    <w:p w:rsidR="007F388D" w:rsidRPr="00E74E7C" w:rsidRDefault="007F388D" w:rsidP="00EA67FB">
      <w:pPr>
        <w:pStyle w:val="NoSpacing"/>
        <w:numPr>
          <w:ilvl w:val="0"/>
          <w:numId w:val="213"/>
        </w:numPr>
        <w:ind w:left="810" w:hanging="360"/>
        <w:jc w:val="both"/>
        <w:rPr>
          <w:rFonts w:ascii="Arial" w:hAnsi="Arial" w:cs="Arial"/>
        </w:rPr>
      </w:pPr>
      <w:r w:rsidRPr="00E74E7C">
        <w:rPr>
          <w:rFonts w:ascii="Arial" w:hAnsi="Arial" w:cs="Arial"/>
        </w:rPr>
        <w:t xml:space="preserve">Production of the firm M/s </w:t>
      </w:r>
      <w:r>
        <w:rPr>
          <w:rFonts w:ascii="Arial" w:hAnsi="Arial" w:cs="Arial"/>
        </w:rPr>
        <w:t xml:space="preserve">Gulf </w:t>
      </w:r>
      <w:r w:rsidRPr="005F1E6D">
        <w:rPr>
          <w:rFonts w:ascii="Arial" w:hAnsi="Arial" w:cs="Arial"/>
        </w:rPr>
        <w:t>Pharmaceutical</w:t>
      </w:r>
      <w:r>
        <w:rPr>
          <w:rFonts w:ascii="Arial" w:hAnsi="Arial" w:cs="Arial"/>
        </w:rPr>
        <w:t>s</w:t>
      </w:r>
      <w:r w:rsidRPr="005F1E6D">
        <w:rPr>
          <w:rFonts w:ascii="Arial" w:hAnsi="Arial" w:cs="Arial"/>
        </w:rPr>
        <w:t xml:space="preserve">, </w:t>
      </w:r>
      <w:r>
        <w:rPr>
          <w:rFonts w:ascii="Arial" w:hAnsi="Arial" w:cs="Arial"/>
        </w:rPr>
        <w:t xml:space="preserve">Rawat </w:t>
      </w:r>
      <w:r w:rsidRPr="00E74E7C">
        <w:rPr>
          <w:rFonts w:ascii="Arial" w:hAnsi="Arial" w:cs="Arial"/>
        </w:rPr>
        <w:t>shall remain suspended till recommendation by panel and subsequent approval by the CLB.</w:t>
      </w:r>
    </w:p>
    <w:p w:rsidR="007F388D" w:rsidRDefault="007F388D" w:rsidP="007F388D">
      <w:pPr>
        <w:rPr>
          <w:rFonts w:ascii="Arial" w:hAnsi="Arial" w:cs="Arial"/>
          <w:b/>
        </w:rPr>
      </w:pPr>
    </w:p>
    <w:p w:rsidR="007F388D" w:rsidRDefault="007F388D" w:rsidP="007F388D">
      <w:pPr>
        <w:rPr>
          <w:rFonts w:ascii="Arial" w:hAnsi="Arial" w:cs="Arial"/>
          <w:b/>
          <w:sz w:val="22"/>
          <w:szCs w:val="22"/>
        </w:rPr>
      </w:pPr>
    </w:p>
    <w:p w:rsidR="007F388D" w:rsidRDefault="007F388D" w:rsidP="007F388D">
      <w:pPr>
        <w:rPr>
          <w:rFonts w:ascii="Arial" w:hAnsi="Arial" w:cs="Arial"/>
          <w:b/>
          <w:sz w:val="22"/>
          <w:szCs w:val="22"/>
        </w:rPr>
      </w:pPr>
      <w:r>
        <w:rPr>
          <w:rFonts w:ascii="Arial" w:hAnsi="Arial" w:cs="Arial"/>
          <w:b/>
        </w:rPr>
        <w:br w:type="page"/>
      </w:r>
    </w:p>
    <w:p w:rsidR="007F388D" w:rsidRPr="005F1E6D" w:rsidRDefault="007F388D" w:rsidP="007F388D">
      <w:pPr>
        <w:spacing w:line="360" w:lineRule="auto"/>
        <w:jc w:val="center"/>
        <w:rPr>
          <w:rFonts w:ascii="Arial" w:hAnsi="Arial" w:cs="Arial"/>
          <w:b/>
        </w:rPr>
      </w:pPr>
      <w:r w:rsidRPr="005F1E6D">
        <w:rPr>
          <w:rFonts w:ascii="Arial" w:hAnsi="Arial" w:cs="Arial"/>
          <w:b/>
        </w:rPr>
        <w:lastRenderedPageBreak/>
        <w:t>Item No. II PERSONAL HEARING IN COMPLIANCE 270</w:t>
      </w:r>
      <w:r w:rsidRPr="005F1E6D">
        <w:rPr>
          <w:rFonts w:ascii="Arial" w:hAnsi="Arial" w:cs="Arial"/>
          <w:b/>
          <w:vertAlign w:val="superscript"/>
        </w:rPr>
        <w:t xml:space="preserve">TH </w:t>
      </w:r>
      <w:r w:rsidRPr="005F1E6D">
        <w:rPr>
          <w:rFonts w:ascii="Arial" w:hAnsi="Arial" w:cs="Arial"/>
          <w:b/>
        </w:rPr>
        <w:t>MEETING OF CLB</w:t>
      </w:r>
    </w:p>
    <w:p w:rsidR="007F388D" w:rsidRPr="005F1E6D" w:rsidRDefault="007F388D" w:rsidP="007F388D">
      <w:pPr>
        <w:ind w:left="1440" w:hanging="1440"/>
        <w:jc w:val="both"/>
        <w:rPr>
          <w:rFonts w:ascii="Arial" w:hAnsi="Arial" w:cs="Arial"/>
          <w:b/>
        </w:rPr>
      </w:pPr>
    </w:p>
    <w:p w:rsidR="007F388D" w:rsidRPr="005F1E6D" w:rsidRDefault="007F388D" w:rsidP="007F388D">
      <w:pPr>
        <w:rPr>
          <w:rFonts w:ascii="Arial" w:hAnsi="Arial" w:cs="Arial"/>
          <w:b/>
        </w:rPr>
      </w:pPr>
      <w:r w:rsidRPr="005F1E6D">
        <w:rPr>
          <w:rFonts w:ascii="Arial" w:hAnsi="Arial" w:cs="Arial"/>
          <w:b/>
        </w:rPr>
        <w:t>Case No. i</w:t>
      </w:r>
      <w:r w:rsidRPr="005F1E6D">
        <w:rPr>
          <w:rFonts w:ascii="Arial" w:hAnsi="Arial" w:cs="Arial"/>
          <w:b/>
        </w:rPr>
        <w:tab/>
      </w:r>
      <w:r w:rsidRPr="005F1E6D">
        <w:rPr>
          <w:rFonts w:ascii="Arial" w:hAnsi="Arial" w:cs="Arial"/>
          <w:b/>
          <w:u w:val="single"/>
        </w:rPr>
        <w:t>M/S PHARMEDIC LABORATORIES, LAHORE</w:t>
      </w:r>
    </w:p>
    <w:p w:rsidR="007F388D" w:rsidRPr="005F1E6D" w:rsidRDefault="007F388D" w:rsidP="007F388D">
      <w:pPr>
        <w:autoSpaceDE w:val="0"/>
        <w:autoSpaceDN w:val="0"/>
        <w:adjustRightInd w:val="0"/>
        <w:jc w:val="both"/>
        <w:rPr>
          <w:rFonts w:ascii="Arial" w:hAnsi="Arial" w:cs="Arial"/>
          <w:b/>
          <w:bCs/>
          <w:u w:val="single"/>
        </w:rPr>
      </w:pPr>
    </w:p>
    <w:p w:rsidR="007F388D" w:rsidRPr="005F1E6D" w:rsidRDefault="007F388D" w:rsidP="007F388D">
      <w:pPr>
        <w:autoSpaceDE w:val="0"/>
        <w:autoSpaceDN w:val="0"/>
        <w:adjustRightInd w:val="0"/>
        <w:jc w:val="both"/>
        <w:rPr>
          <w:rFonts w:ascii="Arial" w:hAnsi="Arial" w:cs="Arial"/>
          <w:b/>
          <w:bCs/>
          <w:u w:val="single"/>
        </w:rPr>
      </w:pPr>
      <w:r w:rsidRPr="005F1E6D">
        <w:rPr>
          <w:rFonts w:ascii="Arial" w:hAnsi="Arial" w:cs="Arial"/>
          <w:b/>
          <w:bCs/>
          <w:u w:val="single"/>
        </w:rPr>
        <w:t>Background</w:t>
      </w:r>
      <w:r w:rsidRPr="005F1E6D">
        <w:rPr>
          <w:rFonts w:ascii="Arial" w:hAnsi="Arial" w:cs="Arial"/>
          <w:b/>
          <w:bCs/>
        </w:rPr>
        <w:t>:-</w:t>
      </w:r>
    </w:p>
    <w:p w:rsidR="007F388D" w:rsidRPr="005F1E6D" w:rsidRDefault="007F388D" w:rsidP="007F388D">
      <w:pPr>
        <w:autoSpaceDE w:val="0"/>
        <w:autoSpaceDN w:val="0"/>
        <w:adjustRightInd w:val="0"/>
        <w:ind w:firstLine="720"/>
        <w:jc w:val="both"/>
        <w:rPr>
          <w:rFonts w:ascii="Arial" w:hAnsi="Arial" w:cs="Arial"/>
        </w:rPr>
      </w:pPr>
      <w:r w:rsidRPr="005F1E6D">
        <w:rPr>
          <w:rFonts w:ascii="Arial" w:hAnsi="Arial" w:cs="Arial"/>
        </w:rPr>
        <w:t>Mr. Asim Rauf, Additional Director, Mr. Ajmal Sohail, FID alongwith Ms. Uzma Barkat, Assistant Director, DRAP, Lahore conducted inspection of the firm M/s Pharmedic Labs, Lahore on 21.06.2017, for the purpose of verification of the consumption of Buprenorphine HCI and GMP compliance. During inspection the panel noticed critical observations.</w:t>
      </w:r>
    </w:p>
    <w:p w:rsidR="007F388D" w:rsidRPr="005F1E6D" w:rsidRDefault="007F388D" w:rsidP="007F388D">
      <w:pPr>
        <w:autoSpaceDE w:val="0"/>
        <w:autoSpaceDN w:val="0"/>
        <w:adjustRightInd w:val="0"/>
        <w:jc w:val="both"/>
        <w:rPr>
          <w:rFonts w:ascii="Arial" w:hAnsi="Arial" w:cs="Arial"/>
        </w:rPr>
      </w:pPr>
    </w:p>
    <w:p w:rsidR="007F388D" w:rsidRPr="005F1E6D" w:rsidRDefault="007F388D" w:rsidP="007F388D">
      <w:pPr>
        <w:autoSpaceDE w:val="0"/>
        <w:autoSpaceDN w:val="0"/>
        <w:adjustRightInd w:val="0"/>
        <w:jc w:val="both"/>
        <w:rPr>
          <w:rFonts w:ascii="Arial" w:hAnsi="Arial" w:cs="Arial"/>
        </w:rPr>
      </w:pPr>
      <w:r w:rsidRPr="005F1E6D">
        <w:rPr>
          <w:rFonts w:ascii="Arial" w:hAnsi="Arial" w:cs="Arial"/>
          <w:b/>
          <w:bCs/>
          <w:u w:val="single"/>
        </w:rPr>
        <w:t>Action Taken by DRAP</w:t>
      </w:r>
      <w:r w:rsidRPr="005F1E6D">
        <w:rPr>
          <w:rFonts w:ascii="Arial" w:hAnsi="Arial" w:cs="Arial"/>
        </w:rPr>
        <w:t xml:space="preserve">: - Accordingly, Show Cause Notice along-with suspension of production order in Liquid Injectable (General) Section sections was issued to the firm on 18.09.2017. </w:t>
      </w:r>
    </w:p>
    <w:p w:rsidR="007F388D" w:rsidRPr="005F1E6D" w:rsidRDefault="007F388D" w:rsidP="007F388D">
      <w:pPr>
        <w:jc w:val="both"/>
        <w:rPr>
          <w:rFonts w:ascii="Arial" w:hAnsi="Arial" w:cs="Arial"/>
          <w:b/>
          <w:u w:val="single"/>
        </w:rPr>
      </w:pPr>
    </w:p>
    <w:p w:rsidR="007F388D" w:rsidRPr="005F1E6D" w:rsidRDefault="007F388D" w:rsidP="007F388D">
      <w:pPr>
        <w:jc w:val="both"/>
        <w:rPr>
          <w:rFonts w:ascii="Arial" w:hAnsi="Arial" w:cs="Arial"/>
        </w:rPr>
      </w:pPr>
      <w:r w:rsidRPr="005F1E6D">
        <w:rPr>
          <w:rFonts w:ascii="Arial" w:hAnsi="Arial" w:cs="Arial"/>
        </w:rPr>
        <w:t>2.</w:t>
      </w:r>
      <w:r w:rsidRPr="005F1E6D">
        <w:rPr>
          <w:rFonts w:ascii="Arial" w:hAnsi="Arial" w:cs="Arial"/>
        </w:rPr>
        <w:tab/>
        <w:t>The case was placed in 256</w:t>
      </w:r>
      <w:r w:rsidRPr="005F1E6D">
        <w:rPr>
          <w:rFonts w:ascii="Arial" w:hAnsi="Arial" w:cs="Arial"/>
          <w:vertAlign w:val="superscript"/>
        </w:rPr>
        <w:t>th</w:t>
      </w:r>
      <w:r w:rsidRPr="005F1E6D">
        <w:rPr>
          <w:rFonts w:ascii="Arial" w:hAnsi="Arial" w:cs="Arial"/>
        </w:rPr>
        <w:t xml:space="preserve"> meeting of CLB. Wherein the Board has decided as under:-</w:t>
      </w:r>
    </w:p>
    <w:p w:rsidR="007F388D" w:rsidRPr="005F1E6D" w:rsidRDefault="007F388D" w:rsidP="007F388D">
      <w:pPr>
        <w:jc w:val="both"/>
        <w:rPr>
          <w:rFonts w:ascii="Arial" w:hAnsi="Arial" w:cs="Arial"/>
          <w:b/>
          <w:u w:val="single"/>
        </w:rPr>
      </w:pPr>
    </w:p>
    <w:p w:rsidR="007F388D" w:rsidRPr="005F1E6D" w:rsidRDefault="007F388D" w:rsidP="007F388D">
      <w:pPr>
        <w:pStyle w:val="NoSpacing"/>
        <w:spacing w:line="360" w:lineRule="auto"/>
        <w:ind w:left="720"/>
        <w:rPr>
          <w:rFonts w:ascii="Arial" w:hAnsi="Arial" w:cs="Arial"/>
          <w:bCs/>
        </w:rPr>
      </w:pPr>
      <w:r w:rsidRPr="005F1E6D">
        <w:rPr>
          <w:rFonts w:ascii="Arial" w:hAnsi="Arial" w:cs="Arial"/>
          <w:b/>
          <w:bCs/>
          <w:u w:val="single"/>
        </w:rPr>
        <w:t>Decision of the 256</w:t>
      </w:r>
      <w:r w:rsidRPr="005F1E6D">
        <w:rPr>
          <w:rFonts w:ascii="Arial" w:hAnsi="Arial" w:cs="Arial"/>
          <w:b/>
          <w:bCs/>
          <w:u w:val="single"/>
          <w:vertAlign w:val="superscript"/>
        </w:rPr>
        <w:t>th</w:t>
      </w:r>
      <w:r w:rsidRPr="005F1E6D">
        <w:rPr>
          <w:rFonts w:ascii="Arial" w:hAnsi="Arial" w:cs="Arial"/>
          <w:b/>
          <w:bCs/>
          <w:u w:val="single"/>
        </w:rPr>
        <w:t xml:space="preserve"> Meeting of CLB</w:t>
      </w:r>
    </w:p>
    <w:p w:rsidR="007F388D" w:rsidRPr="005F1E6D" w:rsidRDefault="007F388D" w:rsidP="007F388D">
      <w:pPr>
        <w:pStyle w:val="NoSpacing"/>
        <w:ind w:left="720" w:firstLine="720"/>
        <w:jc w:val="both"/>
        <w:rPr>
          <w:rFonts w:ascii="Arial" w:hAnsi="Arial" w:cs="Arial"/>
        </w:rPr>
      </w:pPr>
      <w:r w:rsidRPr="005F1E6D">
        <w:rPr>
          <w:rFonts w:ascii="Arial" w:hAnsi="Arial" w:cs="Arial"/>
        </w:rPr>
        <w:t>After thorough discussion/deliberations, considering all the pros and cons of the case, keeping in view available record and submission of the firm, the Board decided to :-</w:t>
      </w:r>
      <w:r w:rsidRPr="005F1E6D">
        <w:rPr>
          <w:rFonts w:ascii="Arial" w:hAnsi="Arial" w:cs="Arial"/>
        </w:rPr>
        <w:tab/>
      </w:r>
    </w:p>
    <w:p w:rsidR="007F388D" w:rsidRPr="005F1E6D" w:rsidRDefault="007F388D" w:rsidP="007F388D">
      <w:pPr>
        <w:pStyle w:val="NoSpacing"/>
        <w:ind w:left="720" w:firstLine="720"/>
        <w:jc w:val="both"/>
        <w:rPr>
          <w:rFonts w:ascii="Arial" w:hAnsi="Arial" w:cs="Arial"/>
        </w:rPr>
      </w:pPr>
    </w:p>
    <w:p w:rsidR="007F388D" w:rsidRPr="005F1E6D" w:rsidRDefault="007F388D" w:rsidP="00EA67FB">
      <w:pPr>
        <w:pStyle w:val="NoSpacing"/>
        <w:numPr>
          <w:ilvl w:val="0"/>
          <w:numId w:val="185"/>
        </w:numPr>
        <w:ind w:left="1080"/>
        <w:jc w:val="both"/>
        <w:rPr>
          <w:rFonts w:ascii="Arial" w:hAnsi="Arial" w:cs="Arial"/>
        </w:rPr>
      </w:pPr>
      <w:r w:rsidRPr="005F1E6D">
        <w:rPr>
          <w:rFonts w:ascii="Arial" w:hAnsi="Arial" w:cs="Arial"/>
        </w:rPr>
        <w:t>Conduct GMP inspection of the firm, on approved Schedule B-II format, by following panel members :-</w:t>
      </w:r>
    </w:p>
    <w:p w:rsidR="007F388D" w:rsidRPr="005F1E6D" w:rsidRDefault="007F388D" w:rsidP="007F388D">
      <w:pPr>
        <w:pStyle w:val="NoSpacing"/>
        <w:ind w:firstLine="720"/>
        <w:jc w:val="both"/>
        <w:rPr>
          <w:rFonts w:ascii="Arial" w:hAnsi="Arial" w:cs="Arial"/>
        </w:rPr>
      </w:pPr>
    </w:p>
    <w:p w:rsidR="007F388D" w:rsidRPr="005F1E6D" w:rsidRDefault="007F388D" w:rsidP="00EA67FB">
      <w:pPr>
        <w:numPr>
          <w:ilvl w:val="0"/>
          <w:numId w:val="184"/>
        </w:numPr>
        <w:autoSpaceDE w:val="0"/>
        <w:autoSpaceDN w:val="0"/>
        <w:adjustRightInd w:val="0"/>
        <w:ind w:left="1440"/>
        <w:jc w:val="both"/>
        <w:rPr>
          <w:rFonts w:ascii="Arial" w:hAnsi="Arial" w:cs="Arial"/>
        </w:rPr>
      </w:pPr>
      <w:r w:rsidRPr="005F1E6D">
        <w:rPr>
          <w:rFonts w:ascii="Arial" w:hAnsi="Arial" w:cs="Arial"/>
        </w:rPr>
        <w:t>Dr. Farzan Chaudhary, UVAS, Lahore</w:t>
      </w:r>
    </w:p>
    <w:p w:rsidR="007F388D" w:rsidRPr="005F1E6D" w:rsidRDefault="007F388D" w:rsidP="00EA67FB">
      <w:pPr>
        <w:numPr>
          <w:ilvl w:val="0"/>
          <w:numId w:val="184"/>
        </w:numPr>
        <w:autoSpaceDE w:val="0"/>
        <w:autoSpaceDN w:val="0"/>
        <w:adjustRightInd w:val="0"/>
        <w:ind w:left="1440"/>
        <w:jc w:val="both"/>
        <w:rPr>
          <w:rFonts w:ascii="Arial" w:hAnsi="Arial" w:cs="Arial"/>
        </w:rPr>
      </w:pPr>
      <w:r w:rsidRPr="005F1E6D">
        <w:rPr>
          <w:rFonts w:ascii="Arial" w:hAnsi="Arial" w:cs="Arial"/>
        </w:rPr>
        <w:t>Mr. Munawar Hayat, CDI, Punjab.</w:t>
      </w:r>
    </w:p>
    <w:p w:rsidR="007F388D" w:rsidRPr="005F1E6D" w:rsidRDefault="007F388D" w:rsidP="00EA67FB">
      <w:pPr>
        <w:numPr>
          <w:ilvl w:val="0"/>
          <w:numId w:val="184"/>
        </w:numPr>
        <w:autoSpaceDE w:val="0"/>
        <w:autoSpaceDN w:val="0"/>
        <w:adjustRightInd w:val="0"/>
        <w:ind w:left="1440"/>
        <w:jc w:val="both"/>
        <w:rPr>
          <w:rFonts w:ascii="Arial" w:hAnsi="Arial" w:cs="Arial"/>
        </w:rPr>
      </w:pPr>
      <w:r w:rsidRPr="005F1E6D">
        <w:rPr>
          <w:rFonts w:ascii="Arial" w:hAnsi="Arial" w:cs="Arial"/>
        </w:rPr>
        <w:t>Area FID, Lahore</w:t>
      </w:r>
    </w:p>
    <w:p w:rsidR="007F388D" w:rsidRPr="005F1E6D" w:rsidRDefault="007F388D" w:rsidP="00EA67FB">
      <w:pPr>
        <w:numPr>
          <w:ilvl w:val="0"/>
          <w:numId w:val="184"/>
        </w:numPr>
        <w:autoSpaceDE w:val="0"/>
        <w:autoSpaceDN w:val="0"/>
        <w:adjustRightInd w:val="0"/>
        <w:ind w:left="1440"/>
        <w:jc w:val="both"/>
        <w:rPr>
          <w:rFonts w:ascii="Arial" w:hAnsi="Arial" w:cs="Arial"/>
        </w:rPr>
      </w:pPr>
      <w:r w:rsidRPr="005F1E6D">
        <w:rPr>
          <w:rFonts w:ascii="Arial" w:hAnsi="Arial" w:cs="Arial"/>
        </w:rPr>
        <w:t xml:space="preserve">Anjum Parvaiz, Consultant, Govt of Punjab, Lahore </w:t>
      </w:r>
    </w:p>
    <w:p w:rsidR="007F388D" w:rsidRPr="005F1E6D" w:rsidRDefault="007F388D" w:rsidP="007F388D">
      <w:pPr>
        <w:pStyle w:val="NoSpacing"/>
        <w:rPr>
          <w:rFonts w:ascii="Arial" w:hAnsi="Arial" w:cs="Arial"/>
        </w:rPr>
      </w:pPr>
    </w:p>
    <w:p w:rsidR="007F388D" w:rsidRPr="005F1E6D" w:rsidRDefault="007F388D" w:rsidP="00EA67FB">
      <w:pPr>
        <w:pStyle w:val="ListParagraph"/>
        <w:numPr>
          <w:ilvl w:val="0"/>
          <w:numId w:val="185"/>
        </w:numPr>
        <w:autoSpaceDE w:val="0"/>
        <w:autoSpaceDN w:val="0"/>
        <w:adjustRightInd w:val="0"/>
        <w:spacing w:after="200" w:line="276" w:lineRule="auto"/>
        <w:ind w:left="1080"/>
        <w:contextualSpacing/>
        <w:rPr>
          <w:rFonts w:ascii="Arial" w:hAnsi="Arial" w:cs="Arial"/>
        </w:rPr>
      </w:pPr>
      <w:r w:rsidRPr="005F1E6D">
        <w:rPr>
          <w:rFonts w:ascii="Arial" w:hAnsi="Arial" w:cs="Arial"/>
        </w:rPr>
        <w:t>Direct the panel to submit brief report in tabulated form identifying the previous observations and the current status with clear and candid recommendations.</w:t>
      </w:r>
    </w:p>
    <w:p w:rsidR="007F388D" w:rsidRPr="005F1E6D" w:rsidRDefault="007F388D" w:rsidP="00EA67FB">
      <w:pPr>
        <w:pStyle w:val="ListParagraph"/>
        <w:numPr>
          <w:ilvl w:val="0"/>
          <w:numId w:val="185"/>
        </w:numPr>
        <w:autoSpaceDE w:val="0"/>
        <w:autoSpaceDN w:val="0"/>
        <w:adjustRightInd w:val="0"/>
        <w:spacing w:after="200" w:line="276" w:lineRule="auto"/>
        <w:ind w:left="1080"/>
        <w:contextualSpacing/>
        <w:rPr>
          <w:rFonts w:ascii="Arial" w:hAnsi="Arial" w:cs="Arial"/>
        </w:rPr>
      </w:pPr>
      <w:r w:rsidRPr="005F1E6D">
        <w:rPr>
          <w:rFonts w:ascii="Arial" w:hAnsi="Arial" w:cs="Arial"/>
        </w:rPr>
        <w:t>Refer the case to Drug Registration Board for cancellation of the product Buprenorphine HCI injection of the firm M/s Pharmedic Labs, Lahore, as the firm does not have the required facilities for the manufacturing of said product.</w:t>
      </w:r>
    </w:p>
    <w:p w:rsidR="007F388D" w:rsidRPr="005F1E6D" w:rsidRDefault="007F388D" w:rsidP="00EA67FB">
      <w:pPr>
        <w:pStyle w:val="ListParagraph"/>
        <w:numPr>
          <w:ilvl w:val="0"/>
          <w:numId w:val="185"/>
        </w:numPr>
        <w:autoSpaceDE w:val="0"/>
        <w:autoSpaceDN w:val="0"/>
        <w:adjustRightInd w:val="0"/>
        <w:spacing w:after="200" w:line="276" w:lineRule="auto"/>
        <w:ind w:left="1080"/>
        <w:contextualSpacing/>
        <w:rPr>
          <w:rFonts w:ascii="Arial" w:hAnsi="Arial" w:cs="Arial"/>
        </w:rPr>
      </w:pPr>
      <w:r w:rsidRPr="005F1E6D">
        <w:rPr>
          <w:rFonts w:ascii="Arial" w:hAnsi="Arial" w:cs="Arial"/>
        </w:rPr>
        <w:t>Intimated the Controlled Drug Division regarding the decision of 256th Meeting, requesting not to allocate quota of the Buprenorphine HCI injection.</w:t>
      </w:r>
    </w:p>
    <w:p w:rsidR="007F388D" w:rsidRPr="005F1E6D" w:rsidRDefault="007F388D" w:rsidP="007F388D">
      <w:pPr>
        <w:jc w:val="both"/>
        <w:rPr>
          <w:rFonts w:ascii="Arial" w:hAnsi="Arial" w:cs="Arial"/>
        </w:rPr>
      </w:pPr>
      <w:r w:rsidRPr="005F1E6D">
        <w:rPr>
          <w:rFonts w:ascii="Arial" w:hAnsi="Arial" w:cs="Arial"/>
        </w:rPr>
        <w:t>3.</w:t>
      </w:r>
      <w:r w:rsidRPr="005F1E6D">
        <w:rPr>
          <w:rFonts w:ascii="Arial" w:hAnsi="Arial" w:cs="Arial"/>
        </w:rPr>
        <w:tab/>
        <w:t>Decision of the 256</w:t>
      </w:r>
      <w:r w:rsidRPr="005F1E6D">
        <w:rPr>
          <w:rFonts w:ascii="Arial" w:hAnsi="Arial" w:cs="Arial"/>
          <w:vertAlign w:val="superscript"/>
        </w:rPr>
        <w:t>th</w:t>
      </w:r>
      <w:r w:rsidRPr="005F1E6D">
        <w:rPr>
          <w:rFonts w:ascii="Arial" w:hAnsi="Arial" w:cs="Arial"/>
        </w:rPr>
        <w:t xml:space="preserve"> meeting was conveyed on 03.01.2018. However report of the panel is still awaited. </w:t>
      </w:r>
    </w:p>
    <w:p w:rsidR="007F388D" w:rsidRPr="005F1E6D" w:rsidRDefault="007F388D" w:rsidP="007F388D">
      <w:pPr>
        <w:rPr>
          <w:rFonts w:ascii="Arial" w:hAnsi="Arial" w:cs="Arial"/>
        </w:rPr>
      </w:pPr>
    </w:p>
    <w:p w:rsidR="007F388D" w:rsidRPr="005F1E6D" w:rsidRDefault="007F388D" w:rsidP="007F388D">
      <w:pPr>
        <w:rPr>
          <w:rFonts w:ascii="Arial" w:hAnsi="Arial" w:cs="Arial"/>
        </w:rPr>
      </w:pPr>
      <w:r w:rsidRPr="005F1E6D">
        <w:rPr>
          <w:rFonts w:ascii="Arial" w:hAnsi="Arial" w:cs="Arial"/>
          <w:b/>
          <w:bCs/>
          <w:u w:val="single"/>
        </w:rPr>
        <w:t>Inspection of FID on 20.08.2018</w:t>
      </w:r>
      <w:r w:rsidRPr="005F1E6D">
        <w:rPr>
          <w:rFonts w:ascii="Arial" w:hAnsi="Arial" w:cs="Arial"/>
        </w:rPr>
        <w:t xml:space="preserve">: - </w:t>
      </w:r>
    </w:p>
    <w:p w:rsidR="007F388D" w:rsidRPr="005F1E6D" w:rsidRDefault="007F388D" w:rsidP="007F388D">
      <w:pPr>
        <w:pStyle w:val="NoSpacing"/>
        <w:rPr>
          <w:rFonts w:ascii="Arial" w:hAnsi="Arial" w:cs="Arial"/>
        </w:rPr>
      </w:pPr>
    </w:p>
    <w:p w:rsidR="007F388D" w:rsidRPr="005F1E6D" w:rsidRDefault="007F388D" w:rsidP="007F388D">
      <w:pPr>
        <w:jc w:val="both"/>
        <w:rPr>
          <w:rFonts w:ascii="Arial" w:hAnsi="Arial" w:cs="Arial"/>
          <w:i/>
        </w:rPr>
      </w:pPr>
      <w:r w:rsidRPr="005F1E6D">
        <w:rPr>
          <w:rFonts w:ascii="Arial" w:hAnsi="Arial" w:cs="Arial"/>
        </w:rPr>
        <w:tab/>
        <w:t>Ms. Uzma Barkat, area FID along with Mr. Shoaib Ahmed, FID and Ms. Maham Misbah, AD (DRAP), Lahore visited the firm on 20.08.2018 and informed that “she</w:t>
      </w:r>
      <w:r w:rsidRPr="005F1E6D">
        <w:rPr>
          <w:rFonts w:ascii="Arial" w:hAnsi="Arial" w:cs="Arial"/>
          <w:i/>
        </w:rPr>
        <w:t xml:space="preserve"> visited the raw material store and General Injectable Section of the firm and reported that firm was manufacturing Onset (Ondensetron) 4mg and 8mg injections in their General Injectable Section, in violation of show cause / suspension of production orders in Liquid Injectable (General) Section vide letter No. F. 4-49/2004-QA (Vol-III) dated 18.09.2017 and area FID further ordered the firm for not to dispose of </w:t>
      </w:r>
      <w:r w:rsidRPr="005F1E6D">
        <w:rPr>
          <w:rFonts w:ascii="Arial" w:hAnsi="Arial" w:cs="Arial"/>
          <w:i/>
        </w:rPr>
        <w:lastRenderedPageBreak/>
        <w:t>the stock of Ondensetron for 28 days on Form-I and requested to grant further extension for three months for not to dispose of the said stock.”</w:t>
      </w:r>
    </w:p>
    <w:p w:rsidR="007F388D" w:rsidRPr="005F1E6D" w:rsidRDefault="007F388D" w:rsidP="007F388D">
      <w:pPr>
        <w:rPr>
          <w:rFonts w:ascii="Arial" w:hAnsi="Arial" w:cs="Arial"/>
        </w:rPr>
      </w:pPr>
    </w:p>
    <w:p w:rsidR="007F388D" w:rsidRPr="005F1E6D" w:rsidRDefault="007F388D" w:rsidP="007F388D">
      <w:pPr>
        <w:rPr>
          <w:rFonts w:ascii="Arial" w:hAnsi="Arial" w:cs="Arial"/>
        </w:rPr>
      </w:pPr>
      <w:r w:rsidRPr="005F1E6D">
        <w:rPr>
          <w:rFonts w:ascii="Arial" w:hAnsi="Arial" w:cs="Arial"/>
          <w:b/>
          <w:bCs/>
          <w:u w:val="single"/>
        </w:rPr>
        <w:t>Updated Status</w:t>
      </w:r>
      <w:r w:rsidRPr="005F1E6D">
        <w:rPr>
          <w:rFonts w:ascii="Arial" w:hAnsi="Arial" w:cs="Arial"/>
        </w:rPr>
        <w:t xml:space="preserve">: - </w:t>
      </w:r>
    </w:p>
    <w:p w:rsidR="007F388D" w:rsidRPr="005F1E6D" w:rsidRDefault="007F388D" w:rsidP="007F388D">
      <w:pPr>
        <w:rPr>
          <w:rFonts w:ascii="Arial" w:hAnsi="Arial" w:cs="Arial"/>
        </w:rPr>
      </w:pPr>
    </w:p>
    <w:p w:rsidR="007F388D" w:rsidRPr="005F1E6D" w:rsidRDefault="007F388D" w:rsidP="007F388D">
      <w:pPr>
        <w:jc w:val="both"/>
        <w:rPr>
          <w:rFonts w:ascii="Arial" w:hAnsi="Arial" w:cs="Arial"/>
        </w:rPr>
      </w:pPr>
      <w:r w:rsidRPr="005F1E6D">
        <w:rPr>
          <w:rFonts w:ascii="Arial" w:hAnsi="Arial" w:cs="Arial"/>
        </w:rPr>
        <w:tab/>
        <w:t xml:space="preserve">The matter of extension in not to dispose of period of seized stock has been taken up by the Quality Control Section.  Extension in not to dispose of period of seized stock has been conveyed to the firm, after approval from the Director (QA&amp;LT). </w:t>
      </w:r>
    </w:p>
    <w:p w:rsidR="007F388D" w:rsidRPr="005F1E6D" w:rsidRDefault="007F388D" w:rsidP="007F388D">
      <w:pPr>
        <w:jc w:val="both"/>
        <w:rPr>
          <w:rFonts w:ascii="Arial" w:hAnsi="Arial" w:cs="Arial"/>
        </w:rPr>
      </w:pPr>
    </w:p>
    <w:p w:rsidR="007F388D" w:rsidRPr="005F1E6D" w:rsidRDefault="007F388D" w:rsidP="007F388D">
      <w:pPr>
        <w:jc w:val="both"/>
        <w:rPr>
          <w:rFonts w:ascii="Arial" w:hAnsi="Arial" w:cs="Arial"/>
        </w:rPr>
      </w:pPr>
      <w:r w:rsidRPr="005F1E6D">
        <w:rPr>
          <w:rFonts w:ascii="Arial" w:hAnsi="Arial" w:cs="Arial"/>
        </w:rPr>
        <w:t>4.</w:t>
      </w:r>
      <w:r w:rsidRPr="005F1E6D">
        <w:rPr>
          <w:rFonts w:ascii="Arial" w:hAnsi="Arial" w:cs="Arial"/>
        </w:rPr>
        <w:tab/>
        <w:t>The firm M/s. Pharmedic Laboratories (Pvt) Ltd, Lahore has violated the direction of Show Cause Notice / Suspension of production order in General Injectable Section, decision of 256</w:t>
      </w:r>
      <w:r w:rsidRPr="005F1E6D">
        <w:rPr>
          <w:rFonts w:ascii="Arial" w:hAnsi="Arial" w:cs="Arial"/>
          <w:vertAlign w:val="superscript"/>
        </w:rPr>
        <w:t>th</w:t>
      </w:r>
      <w:r w:rsidRPr="005F1E6D">
        <w:rPr>
          <w:rFonts w:ascii="Arial" w:hAnsi="Arial" w:cs="Arial"/>
        </w:rPr>
        <w:t xml:space="preserve"> meeting of CLB and start manufacturing in the General Injectable Section without panel inspection and subsequent approval from the Central Licensing Board. The case was placed in 266</w:t>
      </w:r>
      <w:r w:rsidRPr="005F1E6D">
        <w:rPr>
          <w:rFonts w:ascii="Arial" w:hAnsi="Arial" w:cs="Arial"/>
          <w:vertAlign w:val="superscript"/>
        </w:rPr>
        <w:t>th</w:t>
      </w:r>
      <w:r w:rsidRPr="005F1E6D">
        <w:rPr>
          <w:rFonts w:ascii="Arial" w:hAnsi="Arial" w:cs="Arial"/>
        </w:rPr>
        <w:t xml:space="preserve"> meeting of CLB. Wherein the Board decided as under:-</w:t>
      </w:r>
    </w:p>
    <w:p w:rsidR="007F388D" w:rsidRPr="005F1E6D" w:rsidRDefault="007F388D" w:rsidP="007F388D">
      <w:pPr>
        <w:jc w:val="both"/>
        <w:rPr>
          <w:rFonts w:ascii="Arial" w:hAnsi="Arial" w:cs="Arial"/>
        </w:rPr>
      </w:pPr>
    </w:p>
    <w:p w:rsidR="007F388D" w:rsidRPr="005F1E6D" w:rsidRDefault="007F388D" w:rsidP="007F388D">
      <w:pPr>
        <w:autoSpaceDE w:val="0"/>
        <w:autoSpaceDN w:val="0"/>
        <w:adjustRightInd w:val="0"/>
        <w:spacing w:after="200"/>
        <w:jc w:val="both"/>
        <w:rPr>
          <w:rFonts w:ascii="Arial" w:hAnsi="Arial" w:cs="Arial"/>
          <w:bCs/>
        </w:rPr>
      </w:pPr>
      <w:r w:rsidRPr="005F1E6D">
        <w:rPr>
          <w:rFonts w:ascii="Arial" w:hAnsi="Arial" w:cs="Arial"/>
          <w:b/>
          <w:bCs/>
          <w:u w:val="single"/>
        </w:rPr>
        <w:t xml:space="preserve">Decision of the </w:t>
      </w:r>
      <w:r w:rsidRPr="005F1E6D">
        <w:rPr>
          <w:rFonts w:ascii="Arial" w:hAnsi="Arial" w:cs="Arial"/>
          <w:b/>
          <w:u w:val="single"/>
        </w:rPr>
        <w:t>266</w:t>
      </w:r>
      <w:r w:rsidRPr="005F1E6D">
        <w:rPr>
          <w:rFonts w:ascii="Arial" w:hAnsi="Arial" w:cs="Arial"/>
          <w:b/>
          <w:u w:val="single"/>
          <w:vertAlign w:val="superscript"/>
        </w:rPr>
        <w:t>th</w:t>
      </w:r>
      <w:r w:rsidRPr="005F1E6D">
        <w:rPr>
          <w:rFonts w:ascii="Arial" w:hAnsi="Arial" w:cs="Arial"/>
          <w:b/>
          <w:u w:val="single"/>
        </w:rPr>
        <w:t xml:space="preserve"> </w:t>
      </w:r>
      <w:r w:rsidRPr="005F1E6D">
        <w:rPr>
          <w:rFonts w:ascii="Arial" w:hAnsi="Arial" w:cs="Arial"/>
          <w:b/>
          <w:bCs/>
          <w:u w:val="single"/>
        </w:rPr>
        <w:t>Meeting of CLB</w:t>
      </w:r>
    </w:p>
    <w:p w:rsidR="007F388D" w:rsidRPr="005F1E6D" w:rsidRDefault="007F388D" w:rsidP="007F388D">
      <w:pPr>
        <w:ind w:firstLine="720"/>
        <w:jc w:val="both"/>
        <w:rPr>
          <w:rFonts w:ascii="Arial" w:hAnsi="Arial" w:cs="Arial"/>
        </w:rPr>
      </w:pPr>
      <w:r w:rsidRPr="005F1E6D">
        <w:rPr>
          <w:rFonts w:ascii="Arial" w:hAnsi="Arial" w:cs="Arial"/>
        </w:rPr>
        <w:t>After thorough discussion/deliberations, considering all the pros and cons of the case, the Board decided as to issue show cause notice to the firm M/s Pharmedic Laboratories, Lahore on manufacturing in the Injectable Section (General), which is violation of the directions of show cause notice / suspension of production order in Liquid Injectable (General) Section dated 18.09.2017.</w:t>
      </w:r>
    </w:p>
    <w:p w:rsidR="007F388D" w:rsidRPr="005F1E6D" w:rsidRDefault="007F388D" w:rsidP="007F388D">
      <w:pPr>
        <w:jc w:val="both"/>
        <w:rPr>
          <w:rFonts w:ascii="Arial" w:hAnsi="Arial" w:cs="Arial"/>
        </w:rPr>
      </w:pPr>
    </w:p>
    <w:p w:rsidR="007F388D" w:rsidRPr="005F1E6D" w:rsidRDefault="007F388D" w:rsidP="007F388D">
      <w:pPr>
        <w:autoSpaceDE w:val="0"/>
        <w:autoSpaceDN w:val="0"/>
        <w:adjustRightInd w:val="0"/>
        <w:jc w:val="both"/>
        <w:rPr>
          <w:rFonts w:ascii="Arial" w:hAnsi="Arial" w:cs="Arial"/>
        </w:rPr>
      </w:pPr>
      <w:r w:rsidRPr="005F1E6D">
        <w:rPr>
          <w:rFonts w:ascii="Arial" w:hAnsi="Arial" w:cs="Arial"/>
          <w:b/>
          <w:bCs/>
          <w:u w:val="single"/>
        </w:rPr>
        <w:t>Action Taken by DRAP</w:t>
      </w:r>
      <w:r w:rsidRPr="005F1E6D">
        <w:rPr>
          <w:rFonts w:ascii="Arial" w:hAnsi="Arial" w:cs="Arial"/>
        </w:rPr>
        <w:t>: - Accordingly, Show Cause Notice in compliance to decision of 266</w:t>
      </w:r>
      <w:r w:rsidRPr="005F1E6D">
        <w:rPr>
          <w:rFonts w:ascii="Arial" w:hAnsi="Arial" w:cs="Arial"/>
          <w:vertAlign w:val="superscript"/>
        </w:rPr>
        <w:t>th</w:t>
      </w:r>
      <w:r w:rsidRPr="005F1E6D">
        <w:rPr>
          <w:rFonts w:ascii="Arial" w:hAnsi="Arial" w:cs="Arial"/>
        </w:rPr>
        <w:t xml:space="preserve"> meeting was issued to the firm on 05.12.2018. </w:t>
      </w:r>
    </w:p>
    <w:p w:rsidR="007F388D" w:rsidRPr="005F1E6D" w:rsidRDefault="007F388D" w:rsidP="007F388D">
      <w:pPr>
        <w:jc w:val="both"/>
        <w:rPr>
          <w:rFonts w:ascii="Arial" w:hAnsi="Arial" w:cs="Arial"/>
          <w:b/>
        </w:rPr>
      </w:pPr>
    </w:p>
    <w:p w:rsidR="007F388D" w:rsidRPr="005F1E6D" w:rsidRDefault="007F388D" w:rsidP="007F388D">
      <w:pPr>
        <w:autoSpaceDE w:val="0"/>
        <w:autoSpaceDN w:val="0"/>
        <w:adjustRightInd w:val="0"/>
        <w:spacing w:after="200"/>
        <w:jc w:val="both"/>
        <w:rPr>
          <w:rFonts w:ascii="Arial" w:hAnsi="Arial" w:cs="Arial"/>
          <w:b/>
          <w:bCs/>
          <w:u w:val="single"/>
        </w:rPr>
      </w:pPr>
      <w:r w:rsidRPr="005F1E6D">
        <w:rPr>
          <w:rFonts w:ascii="Arial" w:hAnsi="Arial" w:cs="Arial"/>
          <w:b/>
          <w:bCs/>
          <w:u w:val="single"/>
        </w:rPr>
        <w:t xml:space="preserve">Decision of the </w:t>
      </w:r>
      <w:r w:rsidRPr="005F1E6D">
        <w:rPr>
          <w:rFonts w:ascii="Arial" w:hAnsi="Arial" w:cs="Arial"/>
          <w:b/>
          <w:u w:val="single"/>
        </w:rPr>
        <w:t>267</w:t>
      </w:r>
      <w:r w:rsidRPr="005F1E6D">
        <w:rPr>
          <w:rFonts w:ascii="Arial" w:hAnsi="Arial" w:cs="Arial"/>
          <w:b/>
          <w:u w:val="single"/>
          <w:vertAlign w:val="superscript"/>
        </w:rPr>
        <w:t>th</w:t>
      </w:r>
      <w:r w:rsidRPr="005F1E6D">
        <w:rPr>
          <w:rFonts w:ascii="Arial" w:hAnsi="Arial" w:cs="Arial"/>
          <w:b/>
          <w:u w:val="single"/>
        </w:rPr>
        <w:t xml:space="preserve"> </w:t>
      </w:r>
      <w:r w:rsidRPr="005F1E6D">
        <w:rPr>
          <w:rFonts w:ascii="Arial" w:hAnsi="Arial" w:cs="Arial"/>
          <w:b/>
          <w:bCs/>
          <w:u w:val="single"/>
        </w:rPr>
        <w:t>Meeting of CLB:-</w:t>
      </w:r>
    </w:p>
    <w:p w:rsidR="007F388D" w:rsidRPr="005F1E6D" w:rsidRDefault="007F388D" w:rsidP="007F388D">
      <w:pPr>
        <w:pStyle w:val="NoSpacing"/>
        <w:ind w:firstLine="720"/>
        <w:jc w:val="both"/>
        <w:rPr>
          <w:rFonts w:ascii="Arial" w:hAnsi="Arial" w:cs="Arial"/>
        </w:rPr>
      </w:pPr>
      <w:r w:rsidRPr="005F1E6D">
        <w:rPr>
          <w:rFonts w:ascii="Arial" w:hAnsi="Arial" w:cs="Arial"/>
        </w:rPr>
        <w:t>After thorough discussion/deliberations and keeping in view the panel GMP inspection report of the firm incompliance to 256</w:t>
      </w:r>
      <w:r w:rsidRPr="005F1E6D">
        <w:rPr>
          <w:rFonts w:ascii="Arial" w:hAnsi="Arial" w:cs="Arial"/>
          <w:vertAlign w:val="superscript"/>
        </w:rPr>
        <w:t>th</w:t>
      </w:r>
      <w:r w:rsidRPr="005F1E6D">
        <w:rPr>
          <w:rFonts w:ascii="Arial" w:hAnsi="Arial" w:cs="Arial"/>
        </w:rPr>
        <w:t xml:space="preserve"> meeting of the CLB, the Central Licensing Board decided to continue the suspension of the production activities in the Liquid Injectable (General) Section, till the decision of unauthorized manufacturing in the Liquid Injectable (General) Section. The Board further decided to direct the area FID to investigate the matter of production in the Liquid Injectable Section (General) in non-compliance to the orders of QA&amp;LT Division dated 18.09.2017 and fix the responsibility. The FID shall submit detailed investigation report with clear and candid recommendation for consideration of the CLB.</w:t>
      </w:r>
    </w:p>
    <w:p w:rsidR="007F388D" w:rsidRPr="005F1E6D" w:rsidRDefault="007F388D" w:rsidP="007F388D">
      <w:pPr>
        <w:rPr>
          <w:rFonts w:ascii="Arial" w:hAnsi="Arial" w:cs="Arial"/>
          <w:b/>
        </w:rPr>
      </w:pPr>
    </w:p>
    <w:p w:rsidR="007F388D" w:rsidRPr="005F1E6D" w:rsidRDefault="007F388D" w:rsidP="007F388D">
      <w:pPr>
        <w:rPr>
          <w:rFonts w:ascii="Arial" w:hAnsi="Arial" w:cs="Arial"/>
          <w:b/>
          <w:bCs/>
          <w:u w:val="single"/>
        </w:rPr>
      </w:pPr>
      <w:r w:rsidRPr="005F1E6D">
        <w:rPr>
          <w:rFonts w:ascii="Arial" w:hAnsi="Arial" w:cs="Arial"/>
          <w:b/>
          <w:bCs/>
          <w:u w:val="single"/>
        </w:rPr>
        <w:t>Reply of the FID in compliance to decision of 267</w:t>
      </w:r>
      <w:r w:rsidRPr="005F1E6D">
        <w:rPr>
          <w:rFonts w:ascii="Arial" w:hAnsi="Arial" w:cs="Arial"/>
          <w:b/>
          <w:bCs/>
          <w:u w:val="single"/>
          <w:vertAlign w:val="superscript"/>
        </w:rPr>
        <w:t>th</w:t>
      </w:r>
      <w:r w:rsidRPr="005F1E6D">
        <w:rPr>
          <w:rFonts w:ascii="Arial" w:hAnsi="Arial" w:cs="Arial"/>
          <w:b/>
          <w:bCs/>
          <w:u w:val="single"/>
        </w:rPr>
        <w:t xml:space="preserve"> meeting of CLB:-</w:t>
      </w:r>
    </w:p>
    <w:p w:rsidR="007F388D" w:rsidRPr="005F1E6D" w:rsidRDefault="007F388D" w:rsidP="007F388D">
      <w:pPr>
        <w:rPr>
          <w:rFonts w:ascii="Arial" w:hAnsi="Arial" w:cs="Arial"/>
          <w:b/>
          <w:bCs/>
          <w:u w:val="single"/>
        </w:rPr>
      </w:pPr>
    </w:p>
    <w:p w:rsidR="007F388D" w:rsidRPr="005F1E6D" w:rsidRDefault="007F388D" w:rsidP="007F388D">
      <w:pPr>
        <w:ind w:firstLine="720"/>
        <w:jc w:val="both"/>
        <w:rPr>
          <w:rFonts w:ascii="Arial" w:hAnsi="Arial" w:cs="Arial"/>
        </w:rPr>
      </w:pPr>
      <w:r w:rsidRPr="005F1E6D">
        <w:rPr>
          <w:rFonts w:ascii="Arial" w:hAnsi="Arial" w:cs="Arial"/>
        </w:rPr>
        <w:t xml:space="preserve">The </w:t>
      </w:r>
      <w:proofErr w:type="gramStart"/>
      <w:r w:rsidRPr="005F1E6D">
        <w:rPr>
          <w:rFonts w:ascii="Arial" w:hAnsi="Arial" w:cs="Arial"/>
        </w:rPr>
        <w:t>firm in their reply vide</w:t>
      </w:r>
      <w:proofErr w:type="gramEnd"/>
      <w:r w:rsidRPr="005F1E6D">
        <w:rPr>
          <w:rFonts w:ascii="Arial" w:hAnsi="Arial" w:cs="Arial"/>
        </w:rPr>
        <w:t xml:space="preserve"> letter ref. No. PH/LHR/REG/144 dated 14</w:t>
      </w:r>
      <w:r w:rsidRPr="005F1E6D">
        <w:rPr>
          <w:rFonts w:ascii="Arial" w:hAnsi="Arial" w:cs="Arial"/>
          <w:vertAlign w:val="superscript"/>
        </w:rPr>
        <w:t>th</w:t>
      </w:r>
      <w:r w:rsidRPr="005F1E6D">
        <w:rPr>
          <w:rFonts w:ascii="Arial" w:hAnsi="Arial" w:cs="Arial"/>
        </w:rPr>
        <w:t xml:space="preserve"> September, 2018 stated that </w:t>
      </w:r>
      <w:r w:rsidRPr="005F1E6D">
        <w:rPr>
          <w:rFonts w:ascii="Arial" w:hAnsi="Arial" w:cs="Arial"/>
          <w:i/>
        </w:rPr>
        <w:t xml:space="preserve">“at the time of said surprise inspection, the idle workers were just made busy by asking them to sort already manufactured Ondensetron HCl 4mg Injection Batch no. 299 and 8mg injection batch no. 320”. </w:t>
      </w:r>
      <w:r w:rsidRPr="005F1E6D">
        <w:rPr>
          <w:rFonts w:ascii="Arial" w:hAnsi="Arial" w:cs="Arial"/>
        </w:rPr>
        <w:t>Moreover, in their reply, the company failed to provide the party wise sales record and copies of invoices of both the batches which was required from them to submit to this office.</w:t>
      </w:r>
    </w:p>
    <w:p w:rsidR="007F388D" w:rsidRPr="005F1E6D" w:rsidRDefault="007F388D" w:rsidP="007F388D">
      <w:pPr>
        <w:pStyle w:val="NoSpacing"/>
        <w:rPr>
          <w:rFonts w:ascii="Arial" w:hAnsi="Arial" w:cs="Arial"/>
        </w:rPr>
      </w:pPr>
    </w:p>
    <w:p w:rsidR="007F388D" w:rsidRPr="005F1E6D" w:rsidRDefault="007F388D" w:rsidP="007F388D">
      <w:pPr>
        <w:jc w:val="both"/>
        <w:rPr>
          <w:rFonts w:ascii="Arial" w:hAnsi="Arial" w:cs="Arial"/>
        </w:rPr>
      </w:pPr>
      <w:r w:rsidRPr="005F1E6D">
        <w:rPr>
          <w:rFonts w:ascii="Arial" w:hAnsi="Arial" w:cs="Arial"/>
        </w:rPr>
        <w:t xml:space="preserve">i. </w:t>
      </w:r>
      <w:r w:rsidRPr="005F1E6D">
        <w:rPr>
          <w:rFonts w:ascii="Arial" w:hAnsi="Arial" w:cs="Arial"/>
        </w:rPr>
        <w:tab/>
        <w:t>In the raw material consumption record of Ondensetron HCl (Injectable Grade) submitted by the firm, following details were given:</w:t>
      </w:r>
    </w:p>
    <w:p w:rsidR="007F388D" w:rsidRPr="005F1E6D" w:rsidRDefault="007F388D" w:rsidP="007F388D">
      <w:pPr>
        <w:pStyle w:val="NoSpacing"/>
        <w:rPr>
          <w:rFonts w:ascii="Arial" w:hAnsi="Arial" w:cs="Arial"/>
        </w:rPr>
      </w:pPr>
    </w:p>
    <w:tbl>
      <w:tblPr>
        <w:tblW w:w="44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1025"/>
        <w:gridCol w:w="2164"/>
        <w:gridCol w:w="3743"/>
      </w:tblGrid>
      <w:tr w:rsidR="007F388D" w:rsidRPr="005F1E6D" w:rsidTr="004F27D3">
        <w:trPr>
          <w:trHeight w:val="863"/>
          <w:jc w:val="center"/>
        </w:trPr>
        <w:tc>
          <w:tcPr>
            <w:tcW w:w="1361" w:type="pct"/>
          </w:tcPr>
          <w:p w:rsidR="007F388D" w:rsidRPr="005F1E6D" w:rsidRDefault="007F388D" w:rsidP="004F27D3">
            <w:pPr>
              <w:jc w:val="center"/>
              <w:rPr>
                <w:rFonts w:ascii="Arial" w:hAnsi="Arial" w:cs="Arial"/>
                <w:b/>
              </w:rPr>
            </w:pPr>
            <w:r w:rsidRPr="005F1E6D">
              <w:rPr>
                <w:rFonts w:ascii="Arial" w:hAnsi="Arial" w:cs="Arial"/>
                <w:b/>
              </w:rPr>
              <w:lastRenderedPageBreak/>
              <w:t>Product name</w:t>
            </w:r>
          </w:p>
        </w:tc>
        <w:tc>
          <w:tcPr>
            <w:tcW w:w="538" w:type="pct"/>
          </w:tcPr>
          <w:p w:rsidR="007F388D" w:rsidRPr="005F1E6D" w:rsidRDefault="007F388D" w:rsidP="004F27D3">
            <w:pPr>
              <w:ind w:left="-81"/>
              <w:jc w:val="center"/>
              <w:rPr>
                <w:rFonts w:ascii="Arial" w:hAnsi="Arial" w:cs="Arial"/>
                <w:b/>
              </w:rPr>
            </w:pPr>
            <w:r w:rsidRPr="005F1E6D">
              <w:rPr>
                <w:rFonts w:ascii="Arial" w:hAnsi="Arial" w:cs="Arial"/>
                <w:b/>
              </w:rPr>
              <w:t>Batch No.</w:t>
            </w:r>
          </w:p>
        </w:tc>
        <w:tc>
          <w:tcPr>
            <w:tcW w:w="1136" w:type="pct"/>
          </w:tcPr>
          <w:p w:rsidR="007F388D" w:rsidRPr="005F1E6D" w:rsidRDefault="007F388D" w:rsidP="004F27D3">
            <w:pPr>
              <w:ind w:left="201"/>
              <w:jc w:val="center"/>
              <w:rPr>
                <w:rFonts w:ascii="Arial" w:hAnsi="Arial" w:cs="Arial"/>
                <w:b/>
              </w:rPr>
            </w:pPr>
            <w:r w:rsidRPr="005F1E6D">
              <w:rPr>
                <w:rFonts w:ascii="Arial" w:hAnsi="Arial" w:cs="Arial"/>
                <w:b/>
              </w:rPr>
              <w:t>Batch size (ampoules)</w:t>
            </w:r>
          </w:p>
        </w:tc>
        <w:tc>
          <w:tcPr>
            <w:tcW w:w="1965" w:type="pct"/>
          </w:tcPr>
          <w:p w:rsidR="007F388D" w:rsidRPr="005F1E6D" w:rsidRDefault="007F388D" w:rsidP="004F27D3">
            <w:pPr>
              <w:ind w:left="142"/>
              <w:jc w:val="center"/>
              <w:rPr>
                <w:rFonts w:ascii="Arial" w:hAnsi="Arial" w:cs="Arial"/>
                <w:b/>
              </w:rPr>
            </w:pPr>
            <w:r w:rsidRPr="005F1E6D">
              <w:rPr>
                <w:rFonts w:ascii="Arial" w:hAnsi="Arial" w:cs="Arial"/>
                <w:b/>
              </w:rPr>
              <w:t>Consumed quantity</w:t>
            </w:r>
          </w:p>
          <w:p w:rsidR="007F388D" w:rsidRPr="005F1E6D" w:rsidRDefault="007F388D" w:rsidP="004F27D3">
            <w:pPr>
              <w:ind w:left="142"/>
              <w:jc w:val="center"/>
              <w:rPr>
                <w:rFonts w:ascii="Arial" w:hAnsi="Arial" w:cs="Arial"/>
                <w:b/>
              </w:rPr>
            </w:pPr>
            <w:r w:rsidRPr="005F1E6D">
              <w:rPr>
                <w:rFonts w:ascii="Arial" w:hAnsi="Arial" w:cs="Arial"/>
                <w:b/>
              </w:rPr>
              <w:t>(KG)</w:t>
            </w:r>
          </w:p>
        </w:tc>
      </w:tr>
      <w:tr w:rsidR="007F388D" w:rsidRPr="005F1E6D" w:rsidTr="004F27D3">
        <w:trPr>
          <w:trHeight w:val="593"/>
          <w:jc w:val="center"/>
        </w:trPr>
        <w:tc>
          <w:tcPr>
            <w:tcW w:w="1361" w:type="pct"/>
          </w:tcPr>
          <w:p w:rsidR="007F388D" w:rsidRPr="005F1E6D" w:rsidRDefault="007F388D" w:rsidP="004F27D3">
            <w:pPr>
              <w:ind w:left="180"/>
              <w:jc w:val="center"/>
              <w:rPr>
                <w:rFonts w:ascii="Arial" w:hAnsi="Arial" w:cs="Arial"/>
              </w:rPr>
            </w:pPr>
            <w:r w:rsidRPr="005F1E6D">
              <w:rPr>
                <w:rFonts w:ascii="Arial" w:hAnsi="Arial" w:cs="Arial"/>
              </w:rPr>
              <w:t>Onset Injection 4mg</w:t>
            </w:r>
          </w:p>
        </w:tc>
        <w:tc>
          <w:tcPr>
            <w:tcW w:w="538" w:type="pct"/>
          </w:tcPr>
          <w:p w:rsidR="007F388D" w:rsidRPr="005F1E6D" w:rsidRDefault="007F388D" w:rsidP="004F27D3">
            <w:pPr>
              <w:ind w:left="190"/>
              <w:jc w:val="both"/>
              <w:rPr>
                <w:rFonts w:ascii="Arial" w:hAnsi="Arial" w:cs="Arial"/>
              </w:rPr>
            </w:pPr>
            <w:r w:rsidRPr="005F1E6D">
              <w:rPr>
                <w:rFonts w:ascii="Arial" w:hAnsi="Arial" w:cs="Arial"/>
              </w:rPr>
              <w:t>299</w:t>
            </w:r>
          </w:p>
        </w:tc>
        <w:tc>
          <w:tcPr>
            <w:tcW w:w="1136" w:type="pct"/>
          </w:tcPr>
          <w:p w:rsidR="007F388D" w:rsidRPr="005F1E6D" w:rsidRDefault="007F388D" w:rsidP="004F27D3">
            <w:pPr>
              <w:jc w:val="center"/>
              <w:rPr>
                <w:rFonts w:ascii="Arial" w:hAnsi="Arial" w:cs="Arial"/>
              </w:rPr>
            </w:pPr>
            <w:r w:rsidRPr="005F1E6D">
              <w:rPr>
                <w:rFonts w:ascii="Arial" w:hAnsi="Arial" w:cs="Arial"/>
              </w:rPr>
              <w:t>55813</w:t>
            </w:r>
          </w:p>
        </w:tc>
        <w:tc>
          <w:tcPr>
            <w:tcW w:w="1965" w:type="pct"/>
          </w:tcPr>
          <w:p w:rsidR="007F388D" w:rsidRPr="005F1E6D" w:rsidRDefault="007F388D" w:rsidP="004F27D3">
            <w:pPr>
              <w:jc w:val="center"/>
              <w:rPr>
                <w:rFonts w:ascii="Arial" w:hAnsi="Arial" w:cs="Arial"/>
              </w:rPr>
            </w:pPr>
            <w:r w:rsidRPr="005F1E6D">
              <w:rPr>
                <w:rFonts w:ascii="Arial" w:hAnsi="Arial" w:cs="Arial"/>
              </w:rPr>
              <w:t>0.312</w:t>
            </w:r>
          </w:p>
        </w:tc>
      </w:tr>
      <w:tr w:rsidR="007F388D" w:rsidRPr="005F1E6D" w:rsidTr="004F27D3">
        <w:trPr>
          <w:trHeight w:val="620"/>
          <w:jc w:val="center"/>
        </w:trPr>
        <w:tc>
          <w:tcPr>
            <w:tcW w:w="1361" w:type="pct"/>
          </w:tcPr>
          <w:p w:rsidR="007F388D" w:rsidRPr="005F1E6D" w:rsidRDefault="007F388D" w:rsidP="004F27D3">
            <w:pPr>
              <w:ind w:left="180"/>
              <w:jc w:val="center"/>
              <w:rPr>
                <w:rFonts w:ascii="Arial" w:hAnsi="Arial" w:cs="Arial"/>
              </w:rPr>
            </w:pPr>
            <w:r w:rsidRPr="005F1E6D">
              <w:rPr>
                <w:rFonts w:ascii="Arial" w:hAnsi="Arial" w:cs="Arial"/>
              </w:rPr>
              <w:t>Onset Injection 8mg</w:t>
            </w:r>
          </w:p>
        </w:tc>
        <w:tc>
          <w:tcPr>
            <w:tcW w:w="538" w:type="pct"/>
          </w:tcPr>
          <w:p w:rsidR="007F388D" w:rsidRPr="005F1E6D" w:rsidRDefault="007F388D" w:rsidP="004F27D3">
            <w:pPr>
              <w:ind w:left="190"/>
              <w:jc w:val="both"/>
              <w:rPr>
                <w:rFonts w:ascii="Arial" w:hAnsi="Arial" w:cs="Arial"/>
              </w:rPr>
            </w:pPr>
            <w:r w:rsidRPr="005F1E6D">
              <w:rPr>
                <w:rFonts w:ascii="Arial" w:hAnsi="Arial" w:cs="Arial"/>
              </w:rPr>
              <w:t>320</w:t>
            </w:r>
          </w:p>
        </w:tc>
        <w:tc>
          <w:tcPr>
            <w:tcW w:w="1136" w:type="pct"/>
          </w:tcPr>
          <w:p w:rsidR="007F388D" w:rsidRPr="005F1E6D" w:rsidRDefault="007F388D" w:rsidP="004F27D3">
            <w:pPr>
              <w:jc w:val="center"/>
              <w:rPr>
                <w:rFonts w:ascii="Arial" w:hAnsi="Arial" w:cs="Arial"/>
              </w:rPr>
            </w:pPr>
            <w:r w:rsidRPr="005F1E6D">
              <w:rPr>
                <w:rFonts w:ascii="Arial" w:hAnsi="Arial" w:cs="Arial"/>
              </w:rPr>
              <w:t>95200</w:t>
            </w:r>
          </w:p>
        </w:tc>
        <w:tc>
          <w:tcPr>
            <w:tcW w:w="1965" w:type="pct"/>
          </w:tcPr>
          <w:p w:rsidR="007F388D" w:rsidRPr="005F1E6D" w:rsidRDefault="007F388D" w:rsidP="004F27D3">
            <w:pPr>
              <w:jc w:val="center"/>
              <w:rPr>
                <w:rFonts w:ascii="Arial" w:hAnsi="Arial" w:cs="Arial"/>
              </w:rPr>
            </w:pPr>
            <w:r w:rsidRPr="005F1E6D">
              <w:rPr>
                <w:rFonts w:ascii="Arial" w:hAnsi="Arial" w:cs="Arial"/>
              </w:rPr>
              <w:t>1.040</w:t>
            </w:r>
          </w:p>
        </w:tc>
      </w:tr>
    </w:tbl>
    <w:p w:rsidR="007F388D" w:rsidRPr="005F1E6D" w:rsidRDefault="007F388D" w:rsidP="007F388D">
      <w:pPr>
        <w:spacing w:line="360" w:lineRule="auto"/>
        <w:ind w:left="720" w:hanging="720"/>
        <w:jc w:val="both"/>
        <w:rPr>
          <w:rFonts w:ascii="Arial" w:hAnsi="Arial" w:cs="Arial"/>
        </w:rPr>
      </w:pPr>
    </w:p>
    <w:p w:rsidR="007F388D" w:rsidRDefault="007F388D" w:rsidP="007F388D">
      <w:pPr>
        <w:jc w:val="both"/>
        <w:rPr>
          <w:rFonts w:ascii="Arial" w:hAnsi="Arial" w:cs="Arial"/>
        </w:rPr>
      </w:pPr>
      <w:r w:rsidRPr="005F1E6D">
        <w:rPr>
          <w:rFonts w:ascii="Arial" w:hAnsi="Arial" w:cs="Arial"/>
          <w:i/>
        </w:rPr>
        <w:t xml:space="preserve"> </w:t>
      </w:r>
      <w:r w:rsidRPr="005F1E6D">
        <w:rPr>
          <w:rFonts w:ascii="Arial" w:hAnsi="Arial" w:cs="Arial"/>
        </w:rPr>
        <w:t>ii.</w:t>
      </w:r>
      <w:r w:rsidRPr="005F1E6D">
        <w:rPr>
          <w:rFonts w:ascii="Arial" w:hAnsi="Arial" w:cs="Arial"/>
        </w:rPr>
        <w:tab/>
        <w:t>However, following information was found in the BMRs provided at the time of inspection and same batch size was given on the batch COA.</w:t>
      </w:r>
    </w:p>
    <w:p w:rsidR="007F388D" w:rsidRPr="005F1E6D" w:rsidRDefault="007F388D" w:rsidP="007F388D">
      <w:pPr>
        <w:jc w:val="both"/>
        <w:rPr>
          <w:rFonts w:ascii="Arial" w:hAnsi="Arial" w:cs="Arial"/>
        </w:rPr>
      </w:pPr>
    </w:p>
    <w:tbl>
      <w:tblPr>
        <w:tblW w:w="4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8"/>
        <w:gridCol w:w="958"/>
        <w:gridCol w:w="1656"/>
        <w:gridCol w:w="1899"/>
        <w:gridCol w:w="2115"/>
        <w:gridCol w:w="2039"/>
      </w:tblGrid>
      <w:tr w:rsidR="007F388D" w:rsidRPr="005F1E6D" w:rsidTr="004F27D3">
        <w:trPr>
          <w:trHeight w:val="775"/>
          <w:jc w:val="center"/>
        </w:trPr>
        <w:tc>
          <w:tcPr>
            <w:tcW w:w="651" w:type="pct"/>
          </w:tcPr>
          <w:p w:rsidR="007F388D" w:rsidRPr="005F1E6D" w:rsidRDefault="007F388D" w:rsidP="004F27D3">
            <w:pPr>
              <w:rPr>
                <w:rFonts w:ascii="Arial" w:hAnsi="Arial" w:cs="Arial"/>
                <w:b/>
              </w:rPr>
            </w:pPr>
            <w:r w:rsidRPr="005F1E6D">
              <w:rPr>
                <w:rFonts w:ascii="Arial" w:hAnsi="Arial" w:cs="Arial"/>
              </w:rPr>
              <w:br w:type="page"/>
            </w:r>
            <w:r w:rsidRPr="005F1E6D">
              <w:rPr>
                <w:rFonts w:ascii="Arial" w:hAnsi="Arial" w:cs="Arial"/>
                <w:b/>
              </w:rPr>
              <w:t>Product name</w:t>
            </w:r>
          </w:p>
        </w:tc>
        <w:tc>
          <w:tcPr>
            <w:tcW w:w="480" w:type="pct"/>
          </w:tcPr>
          <w:p w:rsidR="007F388D" w:rsidRPr="005F1E6D" w:rsidRDefault="007F388D" w:rsidP="004F27D3">
            <w:pPr>
              <w:rPr>
                <w:rFonts w:ascii="Arial" w:hAnsi="Arial" w:cs="Arial"/>
                <w:b/>
              </w:rPr>
            </w:pPr>
            <w:r w:rsidRPr="005F1E6D">
              <w:rPr>
                <w:rFonts w:ascii="Arial" w:hAnsi="Arial" w:cs="Arial"/>
                <w:b/>
              </w:rPr>
              <w:t>Batch No.</w:t>
            </w:r>
          </w:p>
        </w:tc>
        <w:tc>
          <w:tcPr>
            <w:tcW w:w="831" w:type="pct"/>
          </w:tcPr>
          <w:p w:rsidR="007F388D" w:rsidRPr="005F1E6D" w:rsidRDefault="007F388D" w:rsidP="004F27D3">
            <w:pPr>
              <w:rPr>
                <w:rFonts w:ascii="Arial" w:hAnsi="Arial" w:cs="Arial"/>
                <w:b/>
              </w:rPr>
            </w:pPr>
            <w:r w:rsidRPr="005F1E6D">
              <w:rPr>
                <w:rFonts w:ascii="Arial" w:hAnsi="Arial" w:cs="Arial"/>
                <w:b/>
              </w:rPr>
              <w:t>Quantity of Raw material dispensed (kg)</w:t>
            </w:r>
          </w:p>
        </w:tc>
        <w:tc>
          <w:tcPr>
            <w:tcW w:w="953" w:type="pct"/>
          </w:tcPr>
          <w:p w:rsidR="007F388D" w:rsidRPr="005F1E6D" w:rsidRDefault="007F388D" w:rsidP="004F27D3">
            <w:pPr>
              <w:rPr>
                <w:rFonts w:ascii="Arial" w:hAnsi="Arial" w:cs="Arial"/>
                <w:b/>
              </w:rPr>
            </w:pPr>
            <w:r w:rsidRPr="005F1E6D">
              <w:rPr>
                <w:rFonts w:ascii="Arial" w:hAnsi="Arial" w:cs="Arial"/>
                <w:b/>
              </w:rPr>
              <w:t>Theoretical Batch size (ampoules)</w:t>
            </w:r>
          </w:p>
        </w:tc>
        <w:tc>
          <w:tcPr>
            <w:tcW w:w="1061" w:type="pct"/>
          </w:tcPr>
          <w:p w:rsidR="007F388D" w:rsidRPr="005F1E6D" w:rsidRDefault="007F388D" w:rsidP="004F27D3">
            <w:pPr>
              <w:ind w:left="5"/>
              <w:rPr>
                <w:rFonts w:ascii="Arial" w:hAnsi="Arial" w:cs="Arial"/>
                <w:b/>
              </w:rPr>
            </w:pPr>
            <w:r w:rsidRPr="005F1E6D">
              <w:rPr>
                <w:rFonts w:ascii="Arial" w:hAnsi="Arial" w:cs="Arial"/>
                <w:b/>
              </w:rPr>
              <w:t>Actual yield (ampoules)</w:t>
            </w:r>
          </w:p>
        </w:tc>
        <w:tc>
          <w:tcPr>
            <w:tcW w:w="1023" w:type="pct"/>
          </w:tcPr>
          <w:p w:rsidR="007F388D" w:rsidRPr="005F1E6D" w:rsidRDefault="007F388D" w:rsidP="004F27D3">
            <w:pPr>
              <w:ind w:left="51"/>
              <w:rPr>
                <w:rFonts w:ascii="Arial" w:hAnsi="Arial" w:cs="Arial"/>
                <w:b/>
              </w:rPr>
            </w:pPr>
            <w:r w:rsidRPr="005F1E6D">
              <w:rPr>
                <w:rFonts w:ascii="Arial" w:hAnsi="Arial" w:cs="Arial"/>
                <w:b/>
              </w:rPr>
              <w:t xml:space="preserve">In-process stock actually present in the premises at the time of inspection (ampoules by weight) </w:t>
            </w:r>
          </w:p>
        </w:tc>
      </w:tr>
      <w:tr w:rsidR="007F388D" w:rsidRPr="005F1E6D" w:rsidTr="004F27D3">
        <w:trPr>
          <w:trHeight w:val="688"/>
          <w:jc w:val="center"/>
        </w:trPr>
        <w:tc>
          <w:tcPr>
            <w:tcW w:w="651" w:type="pct"/>
          </w:tcPr>
          <w:p w:rsidR="007F388D" w:rsidRPr="005F1E6D" w:rsidRDefault="007F388D" w:rsidP="004F27D3">
            <w:pPr>
              <w:jc w:val="both"/>
              <w:rPr>
                <w:rFonts w:ascii="Arial" w:hAnsi="Arial" w:cs="Arial"/>
              </w:rPr>
            </w:pPr>
            <w:r w:rsidRPr="005F1E6D">
              <w:rPr>
                <w:rFonts w:ascii="Arial" w:hAnsi="Arial" w:cs="Arial"/>
              </w:rPr>
              <w:t>Onset Injection 4mg</w:t>
            </w:r>
          </w:p>
        </w:tc>
        <w:tc>
          <w:tcPr>
            <w:tcW w:w="480" w:type="pct"/>
          </w:tcPr>
          <w:p w:rsidR="007F388D" w:rsidRPr="005F1E6D" w:rsidRDefault="007F388D" w:rsidP="004F27D3">
            <w:pPr>
              <w:jc w:val="both"/>
              <w:rPr>
                <w:rFonts w:ascii="Arial" w:hAnsi="Arial" w:cs="Arial"/>
              </w:rPr>
            </w:pPr>
            <w:r w:rsidRPr="005F1E6D">
              <w:rPr>
                <w:rFonts w:ascii="Arial" w:hAnsi="Arial" w:cs="Arial"/>
              </w:rPr>
              <w:t>299</w:t>
            </w:r>
          </w:p>
        </w:tc>
        <w:tc>
          <w:tcPr>
            <w:tcW w:w="831" w:type="pct"/>
          </w:tcPr>
          <w:p w:rsidR="007F388D" w:rsidRPr="005F1E6D" w:rsidRDefault="007F388D" w:rsidP="004F27D3">
            <w:pPr>
              <w:ind w:left="159"/>
              <w:jc w:val="both"/>
              <w:rPr>
                <w:rFonts w:ascii="Arial" w:hAnsi="Arial" w:cs="Arial"/>
              </w:rPr>
            </w:pPr>
            <w:r w:rsidRPr="005F1E6D">
              <w:rPr>
                <w:rFonts w:ascii="Arial" w:hAnsi="Arial" w:cs="Arial"/>
              </w:rPr>
              <w:t>0.130</w:t>
            </w:r>
          </w:p>
        </w:tc>
        <w:tc>
          <w:tcPr>
            <w:tcW w:w="953" w:type="pct"/>
          </w:tcPr>
          <w:p w:rsidR="007F388D" w:rsidRPr="005F1E6D" w:rsidRDefault="007F388D" w:rsidP="004F27D3">
            <w:pPr>
              <w:ind w:left="-19"/>
              <w:jc w:val="both"/>
              <w:rPr>
                <w:rFonts w:ascii="Arial" w:hAnsi="Arial" w:cs="Arial"/>
              </w:rPr>
            </w:pPr>
            <w:r w:rsidRPr="005F1E6D">
              <w:rPr>
                <w:rFonts w:ascii="Arial" w:hAnsi="Arial" w:cs="Arial"/>
              </w:rPr>
              <w:t>23,250</w:t>
            </w:r>
          </w:p>
        </w:tc>
        <w:tc>
          <w:tcPr>
            <w:tcW w:w="1061" w:type="pct"/>
          </w:tcPr>
          <w:p w:rsidR="007F388D" w:rsidRPr="005F1E6D" w:rsidRDefault="007F388D" w:rsidP="004F27D3">
            <w:pPr>
              <w:ind w:left="5"/>
              <w:jc w:val="both"/>
              <w:rPr>
                <w:rFonts w:ascii="Arial" w:hAnsi="Arial" w:cs="Arial"/>
              </w:rPr>
            </w:pPr>
            <w:r w:rsidRPr="005F1E6D">
              <w:rPr>
                <w:rFonts w:ascii="Arial" w:hAnsi="Arial" w:cs="Arial"/>
              </w:rPr>
              <w:t>19,748 (10,958 physician sample ampoules + 8,790 Commercial ampoules)</w:t>
            </w:r>
          </w:p>
        </w:tc>
        <w:tc>
          <w:tcPr>
            <w:tcW w:w="1023" w:type="pct"/>
          </w:tcPr>
          <w:p w:rsidR="007F388D" w:rsidRPr="005F1E6D" w:rsidRDefault="007F388D" w:rsidP="004F27D3">
            <w:pPr>
              <w:jc w:val="both"/>
              <w:rPr>
                <w:rFonts w:ascii="Arial" w:hAnsi="Arial" w:cs="Arial"/>
              </w:rPr>
            </w:pPr>
            <w:r w:rsidRPr="005F1E6D">
              <w:rPr>
                <w:rFonts w:ascii="Arial" w:hAnsi="Arial" w:cs="Arial"/>
                <w:b/>
              </w:rPr>
              <w:t>48,734 approx.</w:t>
            </w:r>
          </w:p>
        </w:tc>
      </w:tr>
      <w:tr w:rsidR="007F388D" w:rsidRPr="005F1E6D" w:rsidTr="004F27D3">
        <w:trPr>
          <w:trHeight w:val="800"/>
          <w:jc w:val="center"/>
        </w:trPr>
        <w:tc>
          <w:tcPr>
            <w:tcW w:w="651" w:type="pct"/>
          </w:tcPr>
          <w:p w:rsidR="007F388D" w:rsidRPr="005F1E6D" w:rsidRDefault="007F388D" w:rsidP="004F27D3">
            <w:pPr>
              <w:jc w:val="both"/>
              <w:rPr>
                <w:rFonts w:ascii="Arial" w:hAnsi="Arial" w:cs="Arial"/>
              </w:rPr>
            </w:pPr>
            <w:r w:rsidRPr="005F1E6D">
              <w:rPr>
                <w:rFonts w:ascii="Arial" w:hAnsi="Arial" w:cs="Arial"/>
              </w:rPr>
              <w:t>Onset Injection 8mg</w:t>
            </w:r>
          </w:p>
        </w:tc>
        <w:tc>
          <w:tcPr>
            <w:tcW w:w="480" w:type="pct"/>
          </w:tcPr>
          <w:p w:rsidR="007F388D" w:rsidRPr="005F1E6D" w:rsidRDefault="007F388D" w:rsidP="004F27D3">
            <w:pPr>
              <w:jc w:val="both"/>
              <w:rPr>
                <w:rFonts w:ascii="Arial" w:hAnsi="Arial" w:cs="Arial"/>
              </w:rPr>
            </w:pPr>
            <w:r w:rsidRPr="005F1E6D">
              <w:rPr>
                <w:rFonts w:ascii="Arial" w:hAnsi="Arial" w:cs="Arial"/>
              </w:rPr>
              <w:t>320</w:t>
            </w:r>
          </w:p>
        </w:tc>
        <w:tc>
          <w:tcPr>
            <w:tcW w:w="831" w:type="pct"/>
          </w:tcPr>
          <w:p w:rsidR="007F388D" w:rsidRPr="005F1E6D" w:rsidRDefault="007F388D" w:rsidP="004F27D3">
            <w:pPr>
              <w:ind w:left="243"/>
              <w:jc w:val="both"/>
              <w:rPr>
                <w:rFonts w:ascii="Arial" w:hAnsi="Arial" w:cs="Arial"/>
              </w:rPr>
            </w:pPr>
            <w:r w:rsidRPr="005F1E6D">
              <w:rPr>
                <w:rFonts w:ascii="Arial" w:hAnsi="Arial" w:cs="Arial"/>
              </w:rPr>
              <w:t>0.520</w:t>
            </w:r>
          </w:p>
        </w:tc>
        <w:tc>
          <w:tcPr>
            <w:tcW w:w="953" w:type="pct"/>
          </w:tcPr>
          <w:p w:rsidR="007F388D" w:rsidRPr="005F1E6D" w:rsidRDefault="007F388D" w:rsidP="004F27D3">
            <w:pPr>
              <w:ind w:left="-19"/>
              <w:jc w:val="both"/>
              <w:rPr>
                <w:rFonts w:ascii="Arial" w:hAnsi="Arial" w:cs="Arial"/>
              </w:rPr>
            </w:pPr>
            <w:r w:rsidRPr="005F1E6D">
              <w:rPr>
                <w:rFonts w:ascii="Arial" w:hAnsi="Arial" w:cs="Arial"/>
              </w:rPr>
              <w:t>47,600</w:t>
            </w:r>
          </w:p>
        </w:tc>
        <w:tc>
          <w:tcPr>
            <w:tcW w:w="1061" w:type="pct"/>
          </w:tcPr>
          <w:p w:rsidR="007F388D" w:rsidRPr="005F1E6D" w:rsidRDefault="007F388D" w:rsidP="004F27D3">
            <w:pPr>
              <w:ind w:left="5"/>
              <w:jc w:val="both"/>
              <w:rPr>
                <w:rFonts w:ascii="Arial" w:hAnsi="Arial" w:cs="Arial"/>
              </w:rPr>
            </w:pPr>
            <w:r w:rsidRPr="005F1E6D">
              <w:rPr>
                <w:rFonts w:ascii="Arial" w:hAnsi="Arial" w:cs="Arial"/>
              </w:rPr>
              <w:t>39,600 (passed after optical checking)</w:t>
            </w:r>
          </w:p>
        </w:tc>
        <w:tc>
          <w:tcPr>
            <w:tcW w:w="1023" w:type="pct"/>
          </w:tcPr>
          <w:p w:rsidR="007F388D" w:rsidRPr="005F1E6D" w:rsidRDefault="007F388D" w:rsidP="004F27D3">
            <w:pPr>
              <w:tabs>
                <w:tab w:val="left" w:pos="1380"/>
              </w:tabs>
              <w:spacing w:line="480" w:lineRule="auto"/>
              <w:jc w:val="both"/>
              <w:rPr>
                <w:rFonts w:ascii="Arial" w:hAnsi="Arial" w:cs="Arial"/>
              </w:rPr>
            </w:pPr>
            <w:r w:rsidRPr="005F1E6D">
              <w:rPr>
                <w:rFonts w:ascii="Arial" w:hAnsi="Arial" w:cs="Arial"/>
                <w:b/>
              </w:rPr>
              <w:t>76,767 approx.</w:t>
            </w:r>
          </w:p>
        </w:tc>
      </w:tr>
    </w:tbl>
    <w:p w:rsidR="007F388D" w:rsidRPr="005F1E6D" w:rsidRDefault="007F388D" w:rsidP="007F388D">
      <w:pPr>
        <w:spacing w:line="360" w:lineRule="auto"/>
        <w:jc w:val="both"/>
        <w:rPr>
          <w:rFonts w:ascii="Arial" w:hAnsi="Arial" w:cs="Arial"/>
        </w:rPr>
      </w:pPr>
    </w:p>
    <w:p w:rsidR="007F388D" w:rsidRPr="005F1E6D" w:rsidRDefault="007F388D" w:rsidP="007F388D">
      <w:pPr>
        <w:jc w:val="both"/>
        <w:rPr>
          <w:rFonts w:ascii="Arial" w:hAnsi="Arial" w:cs="Arial"/>
        </w:rPr>
      </w:pPr>
      <w:r w:rsidRPr="005F1E6D">
        <w:rPr>
          <w:rFonts w:ascii="Arial" w:hAnsi="Arial" w:cs="Arial"/>
        </w:rPr>
        <w:t>iii.</w:t>
      </w:r>
      <w:r w:rsidRPr="005F1E6D">
        <w:rPr>
          <w:rFonts w:ascii="Arial" w:hAnsi="Arial" w:cs="Arial"/>
        </w:rPr>
        <w:tab/>
        <w:t>The firm in their consumption record has stated that 21.824kg of Ondensetrone HCl (Injectable grade) raw material is in balance as of 25-05-2018. However, at the time of inspection, when it was physically verified, the raw material was found to be less than 20 kg.</w:t>
      </w:r>
    </w:p>
    <w:p w:rsidR="007F388D" w:rsidRPr="005F1E6D" w:rsidRDefault="007F388D" w:rsidP="007F388D">
      <w:pPr>
        <w:jc w:val="both"/>
        <w:rPr>
          <w:rFonts w:ascii="Arial" w:hAnsi="Arial" w:cs="Arial"/>
        </w:rPr>
      </w:pPr>
    </w:p>
    <w:p w:rsidR="007F388D" w:rsidRPr="005F1E6D" w:rsidRDefault="007F388D" w:rsidP="007F388D">
      <w:pPr>
        <w:jc w:val="both"/>
        <w:rPr>
          <w:rFonts w:ascii="Arial" w:hAnsi="Arial" w:cs="Arial"/>
        </w:rPr>
      </w:pPr>
      <w:r w:rsidRPr="005F1E6D">
        <w:rPr>
          <w:rFonts w:ascii="Arial" w:hAnsi="Arial" w:cs="Arial"/>
        </w:rPr>
        <w:t>iv.</w:t>
      </w:r>
      <w:r w:rsidRPr="005F1E6D">
        <w:rPr>
          <w:rFonts w:ascii="Arial" w:hAnsi="Arial" w:cs="Arial"/>
        </w:rPr>
        <w:tab/>
        <w:t xml:space="preserve">During investigation, it was found that M/s Babar Medicine Company, Peco Road, Lahore, is one of the distributors of the said products. Supply details of Onset 8mg Injection Batch No. 320 to M/s Clinix </w:t>
      </w:r>
      <w:proofErr w:type="gramStart"/>
      <w:r w:rsidRPr="005F1E6D">
        <w:rPr>
          <w:rFonts w:ascii="Arial" w:hAnsi="Arial" w:cs="Arial"/>
        </w:rPr>
        <w:t>Plus</w:t>
      </w:r>
      <w:proofErr w:type="gramEnd"/>
      <w:r w:rsidRPr="005F1E6D">
        <w:rPr>
          <w:rFonts w:ascii="Arial" w:hAnsi="Arial" w:cs="Arial"/>
        </w:rPr>
        <w:t xml:space="preserve"> Main warehouse, Multan Road, Lahore in throughout year 2018 are enclosed. Therefore, letter no. 3556/2019-DRAP (L-VIII) dated 14-03-2019 was sent to M/s Babar Medicine Company, Peco Road, Lahore, to provide the sale/purchase details of the said products from August 2017 onwards but they failed to provide the data despite written (letter no. 4054/2019-DRAP (L-VIII) dated 22-03-2019) and telephonic reminders.</w:t>
      </w:r>
    </w:p>
    <w:p w:rsidR="007F388D" w:rsidRPr="005F1E6D" w:rsidRDefault="007F388D" w:rsidP="007F388D">
      <w:pPr>
        <w:pStyle w:val="NoSpacing"/>
        <w:rPr>
          <w:rFonts w:ascii="Arial" w:hAnsi="Arial" w:cs="Arial"/>
        </w:rPr>
      </w:pPr>
      <w:r w:rsidRPr="005F1E6D">
        <w:rPr>
          <w:rFonts w:ascii="Arial" w:hAnsi="Arial" w:cs="Arial"/>
        </w:rPr>
        <w:tab/>
      </w:r>
    </w:p>
    <w:p w:rsidR="007F388D" w:rsidRPr="005F1E6D" w:rsidRDefault="007F388D" w:rsidP="007F388D">
      <w:pPr>
        <w:jc w:val="both"/>
        <w:rPr>
          <w:rFonts w:ascii="Arial" w:hAnsi="Arial" w:cs="Arial"/>
        </w:rPr>
      </w:pPr>
      <w:r w:rsidRPr="005F1E6D">
        <w:rPr>
          <w:rFonts w:ascii="Arial" w:hAnsi="Arial" w:cs="Arial"/>
        </w:rPr>
        <w:t>v.</w:t>
      </w:r>
      <w:r w:rsidRPr="005F1E6D">
        <w:rPr>
          <w:rFonts w:ascii="Arial" w:hAnsi="Arial" w:cs="Arial"/>
        </w:rPr>
        <w:tab/>
        <w:t>From the finding of the investigation, it is concluded that the firm was involved in unauthorized manufacturing of the said products while production in the relevant section had been suspended by the competent authority. Moreover, there was misdeclaration of information and hiding of facts by the firm.</w:t>
      </w:r>
    </w:p>
    <w:p w:rsidR="007F388D" w:rsidRPr="005F1E6D" w:rsidRDefault="007F388D" w:rsidP="007F388D">
      <w:pPr>
        <w:ind w:left="720" w:hanging="720"/>
        <w:jc w:val="both"/>
        <w:rPr>
          <w:rFonts w:ascii="Arial" w:hAnsi="Arial" w:cs="Arial"/>
        </w:rPr>
      </w:pPr>
    </w:p>
    <w:p w:rsidR="007F388D" w:rsidRPr="005F1E6D" w:rsidRDefault="007F388D" w:rsidP="007F388D">
      <w:pPr>
        <w:jc w:val="both"/>
        <w:rPr>
          <w:rFonts w:ascii="Arial" w:hAnsi="Arial" w:cs="Arial"/>
        </w:rPr>
      </w:pPr>
      <w:r w:rsidRPr="005F1E6D">
        <w:rPr>
          <w:rFonts w:ascii="Arial" w:hAnsi="Arial" w:cs="Arial"/>
        </w:rPr>
        <w:t>vi.</w:t>
      </w:r>
      <w:r w:rsidRPr="005F1E6D">
        <w:rPr>
          <w:rFonts w:ascii="Arial" w:hAnsi="Arial" w:cs="Arial"/>
        </w:rPr>
        <w:tab/>
        <w:t xml:space="preserve">The case is being referred to the competent authority and the responsibility is fixed on the following for violating the provision of Section 23 of the Drugs Act, 1976 read with Schedule II of </w:t>
      </w:r>
      <w:r w:rsidRPr="005F1E6D">
        <w:rPr>
          <w:rFonts w:ascii="Arial" w:hAnsi="Arial" w:cs="Arial"/>
        </w:rPr>
        <w:lastRenderedPageBreak/>
        <w:t>DRAP Act, 2012, punishable under Section 27 of the Drugs Act, 1976 read with Schedule III of DRAP Act, 2012, and may be prosecuted in Drug Court.</w:t>
      </w:r>
    </w:p>
    <w:p w:rsidR="007F388D" w:rsidRPr="005F1E6D" w:rsidRDefault="007F388D" w:rsidP="007F388D">
      <w:pPr>
        <w:ind w:left="720" w:hanging="720"/>
        <w:jc w:val="both"/>
        <w:rPr>
          <w:rFonts w:ascii="Arial" w:hAnsi="Arial" w:cs="Arial"/>
        </w:rPr>
      </w:pPr>
    </w:p>
    <w:p w:rsidR="007F388D" w:rsidRPr="005F1E6D" w:rsidRDefault="007F388D" w:rsidP="00EA67FB">
      <w:pPr>
        <w:pStyle w:val="ListParagraph"/>
        <w:numPr>
          <w:ilvl w:val="0"/>
          <w:numId w:val="194"/>
        </w:numPr>
        <w:spacing w:after="200" w:line="276" w:lineRule="auto"/>
        <w:contextualSpacing/>
        <w:rPr>
          <w:rFonts w:ascii="Arial" w:hAnsi="Arial" w:cs="Arial"/>
        </w:rPr>
      </w:pPr>
      <w:r w:rsidRPr="005F1E6D">
        <w:rPr>
          <w:rFonts w:ascii="Arial" w:hAnsi="Arial" w:cs="Arial"/>
        </w:rPr>
        <w:t>M/s Pharmedic Laboratories (Pvt) Ltd., 16km Multan Road, Lahore through its CEO</w:t>
      </w:r>
    </w:p>
    <w:p w:rsidR="007F388D" w:rsidRPr="005F1E6D" w:rsidRDefault="007F388D" w:rsidP="00EA67FB">
      <w:pPr>
        <w:pStyle w:val="ListParagraph"/>
        <w:numPr>
          <w:ilvl w:val="0"/>
          <w:numId w:val="194"/>
        </w:numPr>
        <w:spacing w:after="200" w:line="276" w:lineRule="auto"/>
        <w:contextualSpacing/>
        <w:rPr>
          <w:rFonts w:ascii="Arial" w:hAnsi="Arial" w:cs="Arial"/>
        </w:rPr>
      </w:pPr>
      <w:r w:rsidRPr="005F1E6D">
        <w:rPr>
          <w:rFonts w:ascii="Arial" w:hAnsi="Arial" w:cs="Arial"/>
        </w:rPr>
        <w:t>Management of M/s Pharmedic Laboratories (Pvt) Ltd., 16km Multan Road, Lahore as per Form-29 of SECP</w:t>
      </w:r>
    </w:p>
    <w:p w:rsidR="007F388D" w:rsidRPr="005F1E6D" w:rsidRDefault="007F388D" w:rsidP="00EA67FB">
      <w:pPr>
        <w:pStyle w:val="ListParagraph"/>
        <w:numPr>
          <w:ilvl w:val="2"/>
          <w:numId w:val="194"/>
        </w:numPr>
        <w:spacing w:after="200" w:line="276" w:lineRule="auto"/>
        <w:ind w:left="1890"/>
        <w:contextualSpacing/>
        <w:rPr>
          <w:rFonts w:ascii="Arial" w:hAnsi="Arial" w:cs="Arial"/>
        </w:rPr>
      </w:pPr>
      <w:r w:rsidRPr="005F1E6D">
        <w:rPr>
          <w:rFonts w:ascii="Arial" w:hAnsi="Arial" w:cs="Arial"/>
        </w:rPr>
        <w:t>Mr. Waqar A. Sheikh CNIC No. 35202-9152354-3</w:t>
      </w:r>
    </w:p>
    <w:p w:rsidR="007F388D" w:rsidRPr="005F1E6D" w:rsidRDefault="007F388D" w:rsidP="00EA67FB">
      <w:pPr>
        <w:pStyle w:val="ListParagraph"/>
        <w:numPr>
          <w:ilvl w:val="2"/>
          <w:numId w:val="194"/>
        </w:numPr>
        <w:spacing w:after="200" w:line="276" w:lineRule="auto"/>
        <w:ind w:left="1890"/>
        <w:contextualSpacing/>
        <w:rPr>
          <w:rFonts w:ascii="Arial" w:hAnsi="Arial" w:cs="Arial"/>
        </w:rPr>
      </w:pPr>
      <w:r w:rsidRPr="005F1E6D">
        <w:rPr>
          <w:rFonts w:ascii="Arial" w:hAnsi="Arial" w:cs="Arial"/>
        </w:rPr>
        <w:t>Mr. Adeel A. Sheikh CNIC No. 35202-9143709-3</w:t>
      </w:r>
    </w:p>
    <w:p w:rsidR="007F388D" w:rsidRPr="005F1E6D" w:rsidRDefault="007F388D" w:rsidP="00EA67FB">
      <w:pPr>
        <w:pStyle w:val="ListParagraph"/>
        <w:numPr>
          <w:ilvl w:val="0"/>
          <w:numId w:val="194"/>
        </w:numPr>
        <w:spacing w:after="200" w:line="276" w:lineRule="auto"/>
        <w:contextualSpacing/>
        <w:rPr>
          <w:rFonts w:ascii="Arial" w:hAnsi="Arial" w:cs="Arial"/>
        </w:rPr>
      </w:pPr>
      <w:r w:rsidRPr="005F1E6D">
        <w:rPr>
          <w:rFonts w:ascii="Arial" w:hAnsi="Arial" w:cs="Arial"/>
        </w:rPr>
        <w:t>Mr Jamshaid Ghani, Production Incharge S/o Abdul Ghani, CNIC No. 54400-0548981-5</w:t>
      </w:r>
    </w:p>
    <w:p w:rsidR="007F388D" w:rsidRPr="005F1E6D" w:rsidRDefault="007F388D" w:rsidP="00EA67FB">
      <w:pPr>
        <w:pStyle w:val="ListParagraph"/>
        <w:numPr>
          <w:ilvl w:val="0"/>
          <w:numId w:val="194"/>
        </w:numPr>
        <w:spacing w:after="200" w:line="276" w:lineRule="auto"/>
        <w:contextualSpacing/>
        <w:rPr>
          <w:rFonts w:ascii="Arial" w:hAnsi="Arial" w:cs="Arial"/>
        </w:rPr>
      </w:pPr>
      <w:r w:rsidRPr="005F1E6D">
        <w:rPr>
          <w:rFonts w:ascii="Arial" w:hAnsi="Arial" w:cs="Arial"/>
        </w:rPr>
        <w:t>Mr Muhammad Nouman Ahmed, Quality Control Incharge, S/o Muhammad Anwar Ul Haq, CNIC No.35202-2745122-9</w:t>
      </w:r>
    </w:p>
    <w:p w:rsidR="007F388D" w:rsidRPr="005F1E6D" w:rsidRDefault="007F388D" w:rsidP="007F388D">
      <w:pPr>
        <w:jc w:val="both"/>
        <w:rPr>
          <w:rFonts w:ascii="Arial" w:hAnsi="Arial" w:cs="Arial"/>
        </w:rPr>
      </w:pPr>
      <w:r w:rsidRPr="005F1E6D">
        <w:rPr>
          <w:rFonts w:ascii="Arial" w:eastAsia="Calibri" w:hAnsi="Arial" w:cs="Arial"/>
        </w:rPr>
        <w:t>vii.</w:t>
      </w:r>
      <w:r w:rsidRPr="005F1E6D">
        <w:rPr>
          <w:rFonts w:ascii="Arial" w:eastAsia="Calibri" w:hAnsi="Arial" w:cs="Arial"/>
        </w:rPr>
        <w:tab/>
        <w:t xml:space="preserve">The cGMP inspections of </w:t>
      </w:r>
      <w:r w:rsidRPr="005F1E6D">
        <w:rPr>
          <w:rFonts w:ascii="Arial" w:hAnsi="Arial" w:cs="Arial"/>
        </w:rPr>
        <w:t xml:space="preserve">the firm </w:t>
      </w:r>
      <w:r w:rsidRPr="005F1E6D">
        <w:rPr>
          <w:rFonts w:ascii="Arial" w:eastAsia="Calibri" w:hAnsi="Arial" w:cs="Arial"/>
        </w:rPr>
        <w:t xml:space="preserve">were conducted </w:t>
      </w:r>
      <w:r w:rsidRPr="005F1E6D">
        <w:rPr>
          <w:rFonts w:ascii="Arial" w:hAnsi="Arial" w:cs="Arial"/>
        </w:rPr>
        <w:t xml:space="preserve">on 07-08-2018, 04-09-2018 &amp; 22-11-2018, </w:t>
      </w:r>
      <w:r w:rsidRPr="005F1E6D">
        <w:rPr>
          <w:rFonts w:ascii="Arial" w:eastAsia="Calibri" w:hAnsi="Arial" w:cs="Arial"/>
        </w:rPr>
        <w:t xml:space="preserve">with reference to DRAP Islamabad letter </w:t>
      </w:r>
      <w:proofErr w:type="gramStart"/>
      <w:r w:rsidRPr="005F1E6D">
        <w:rPr>
          <w:rFonts w:ascii="Arial" w:eastAsia="Calibri" w:hAnsi="Arial" w:cs="Arial"/>
        </w:rPr>
        <w:t>No</w:t>
      </w:r>
      <w:proofErr w:type="gramEnd"/>
      <w:r w:rsidRPr="005F1E6D">
        <w:rPr>
          <w:rFonts w:ascii="Arial" w:eastAsia="Calibri" w:hAnsi="Arial" w:cs="Arial"/>
        </w:rPr>
        <w:t>. F. 8-</w:t>
      </w:r>
      <w:r w:rsidRPr="005F1E6D">
        <w:rPr>
          <w:rFonts w:ascii="Arial" w:hAnsi="Arial" w:cs="Arial"/>
        </w:rPr>
        <w:t>5</w:t>
      </w:r>
      <w:r w:rsidRPr="005F1E6D">
        <w:rPr>
          <w:rFonts w:ascii="Arial" w:eastAsia="Calibri" w:hAnsi="Arial" w:cs="Arial"/>
        </w:rPr>
        <w:t>/</w:t>
      </w:r>
      <w:r w:rsidRPr="005F1E6D">
        <w:rPr>
          <w:rFonts w:ascii="Arial" w:hAnsi="Arial" w:cs="Arial"/>
        </w:rPr>
        <w:t>2017</w:t>
      </w:r>
      <w:r w:rsidRPr="005F1E6D">
        <w:rPr>
          <w:rFonts w:ascii="Arial" w:eastAsia="Calibri" w:hAnsi="Arial" w:cs="Arial"/>
        </w:rPr>
        <w:t xml:space="preserve">-QA (M-256-CLB) (Pt) dated </w:t>
      </w:r>
      <w:r w:rsidRPr="005F1E6D">
        <w:rPr>
          <w:rFonts w:ascii="Arial" w:hAnsi="Arial" w:cs="Arial"/>
        </w:rPr>
        <w:t>03-01-2018 wherein panel was required by the Central Licensing Board in light of its 256</w:t>
      </w:r>
      <w:r w:rsidRPr="005F1E6D">
        <w:rPr>
          <w:rFonts w:ascii="Arial" w:hAnsi="Arial" w:cs="Arial"/>
          <w:vertAlign w:val="superscript"/>
        </w:rPr>
        <w:t>th</w:t>
      </w:r>
      <w:r w:rsidRPr="005F1E6D">
        <w:rPr>
          <w:rFonts w:ascii="Arial" w:hAnsi="Arial" w:cs="Arial"/>
        </w:rPr>
        <w:t xml:space="preserve"> meeting to conduct GMP inspection of the firm on approved Schedule B-II format and also submit a brief report in tabulated form identifying previous observations and current status. Inspection report was forwarded to the concerned division with the following recommendation:</w:t>
      </w:r>
    </w:p>
    <w:p w:rsidR="007F388D" w:rsidRPr="005F1E6D" w:rsidRDefault="007F388D" w:rsidP="007F388D">
      <w:pPr>
        <w:ind w:left="720" w:hanging="720"/>
        <w:jc w:val="both"/>
        <w:rPr>
          <w:rFonts w:ascii="Arial" w:hAnsi="Arial" w:cs="Arial"/>
        </w:rPr>
      </w:pPr>
    </w:p>
    <w:p w:rsidR="007F388D" w:rsidRPr="005F1E6D" w:rsidRDefault="007F388D" w:rsidP="00EA67FB">
      <w:pPr>
        <w:pStyle w:val="ListParagraph"/>
        <w:numPr>
          <w:ilvl w:val="0"/>
          <w:numId w:val="195"/>
        </w:numPr>
        <w:spacing w:after="200"/>
        <w:contextualSpacing/>
        <w:rPr>
          <w:rFonts w:ascii="Arial" w:hAnsi="Arial" w:cs="Arial"/>
        </w:rPr>
      </w:pPr>
      <w:r w:rsidRPr="005F1E6D">
        <w:rPr>
          <w:rFonts w:ascii="Arial" w:hAnsi="Arial" w:cs="Arial"/>
        </w:rPr>
        <w:t>Based on the findings of the inspection and the improvements made by the firm, the panel of inspectors recommends resumption of production in the Liquid Injectable Section (General).</w:t>
      </w:r>
    </w:p>
    <w:p w:rsidR="007F388D" w:rsidRPr="005F1E6D" w:rsidRDefault="007F388D" w:rsidP="007F388D">
      <w:pPr>
        <w:pStyle w:val="ListParagraph"/>
        <w:rPr>
          <w:rFonts w:ascii="Arial" w:hAnsi="Arial" w:cs="Arial"/>
        </w:rPr>
      </w:pPr>
    </w:p>
    <w:p w:rsidR="007F388D" w:rsidRPr="005F1E6D" w:rsidRDefault="007F388D" w:rsidP="00EA67FB">
      <w:pPr>
        <w:pStyle w:val="ListParagraph"/>
        <w:numPr>
          <w:ilvl w:val="0"/>
          <w:numId w:val="195"/>
        </w:numPr>
        <w:spacing w:after="200"/>
        <w:contextualSpacing/>
        <w:rPr>
          <w:rFonts w:ascii="Arial" w:hAnsi="Arial" w:cs="Arial"/>
        </w:rPr>
      </w:pPr>
      <w:r w:rsidRPr="005F1E6D">
        <w:rPr>
          <w:rFonts w:ascii="Arial" w:hAnsi="Arial" w:cs="Arial"/>
        </w:rPr>
        <w:t>The matter of unauthorized production in Liquid Injectable Section (General) had already been forwarded to the directorate of Quality Assurance &amp; Lab Testing vide letter No. 11210/2018-DRAP (L-VIII) dated 24-08-2018 for necessary action.</w:t>
      </w:r>
    </w:p>
    <w:p w:rsidR="007F388D" w:rsidRPr="005F1E6D" w:rsidRDefault="007F388D" w:rsidP="007F388D">
      <w:pPr>
        <w:pStyle w:val="ListParagraph"/>
        <w:rPr>
          <w:rFonts w:ascii="Arial" w:hAnsi="Arial" w:cs="Arial"/>
        </w:rPr>
      </w:pPr>
    </w:p>
    <w:p w:rsidR="007F388D" w:rsidRPr="005F1E6D" w:rsidRDefault="007F388D" w:rsidP="00EA67FB">
      <w:pPr>
        <w:pStyle w:val="ListParagraph"/>
        <w:numPr>
          <w:ilvl w:val="0"/>
          <w:numId w:val="195"/>
        </w:numPr>
        <w:spacing w:after="200"/>
        <w:contextualSpacing/>
        <w:rPr>
          <w:rFonts w:ascii="Arial" w:hAnsi="Arial" w:cs="Arial"/>
        </w:rPr>
      </w:pPr>
      <w:r w:rsidRPr="005F1E6D">
        <w:rPr>
          <w:rFonts w:ascii="Arial" w:hAnsi="Arial" w:cs="Arial"/>
        </w:rPr>
        <w:t>Firm was advised to rectify the observations made during the cGMP inspection and submit compliance report.</w:t>
      </w:r>
    </w:p>
    <w:p w:rsidR="007F388D" w:rsidRPr="005F1E6D" w:rsidRDefault="007F388D" w:rsidP="007F388D">
      <w:pPr>
        <w:autoSpaceDE w:val="0"/>
        <w:autoSpaceDN w:val="0"/>
        <w:adjustRightInd w:val="0"/>
        <w:spacing w:after="200"/>
        <w:jc w:val="both"/>
        <w:rPr>
          <w:rFonts w:ascii="Arial" w:hAnsi="Arial" w:cs="Arial"/>
          <w:bCs/>
        </w:rPr>
      </w:pPr>
      <w:r w:rsidRPr="005F1E6D">
        <w:rPr>
          <w:rFonts w:ascii="Arial" w:hAnsi="Arial" w:cs="Arial"/>
          <w:bCs/>
        </w:rPr>
        <w:t>5.</w:t>
      </w:r>
      <w:r w:rsidRPr="005F1E6D">
        <w:rPr>
          <w:rFonts w:ascii="Arial" w:hAnsi="Arial" w:cs="Arial"/>
          <w:bCs/>
        </w:rPr>
        <w:tab/>
        <w:t>The case was placed in 270</w:t>
      </w:r>
      <w:r w:rsidRPr="005F1E6D">
        <w:rPr>
          <w:rFonts w:ascii="Arial" w:hAnsi="Arial" w:cs="Arial"/>
          <w:bCs/>
          <w:vertAlign w:val="superscript"/>
        </w:rPr>
        <w:t>th</w:t>
      </w:r>
      <w:r w:rsidRPr="005F1E6D">
        <w:rPr>
          <w:rFonts w:ascii="Arial" w:hAnsi="Arial" w:cs="Arial"/>
          <w:bCs/>
        </w:rPr>
        <w:t xml:space="preserve"> Meeting of CLB. Wherein the Board after detailed discussion decided as under:-</w:t>
      </w:r>
    </w:p>
    <w:p w:rsidR="007F388D" w:rsidRPr="005F1E6D" w:rsidRDefault="007F388D" w:rsidP="007F388D">
      <w:pPr>
        <w:autoSpaceDE w:val="0"/>
        <w:autoSpaceDN w:val="0"/>
        <w:adjustRightInd w:val="0"/>
        <w:spacing w:after="200"/>
        <w:jc w:val="both"/>
        <w:rPr>
          <w:rFonts w:ascii="Arial" w:hAnsi="Arial" w:cs="Arial"/>
          <w:bCs/>
        </w:rPr>
      </w:pPr>
      <w:r w:rsidRPr="005F1E6D">
        <w:rPr>
          <w:rFonts w:ascii="Arial" w:hAnsi="Arial" w:cs="Arial"/>
          <w:b/>
          <w:bCs/>
          <w:u w:val="single"/>
        </w:rPr>
        <w:t xml:space="preserve">Decision of the </w:t>
      </w:r>
      <w:r w:rsidRPr="005F1E6D">
        <w:rPr>
          <w:rFonts w:ascii="Arial" w:hAnsi="Arial" w:cs="Arial"/>
          <w:b/>
          <w:u w:val="single"/>
        </w:rPr>
        <w:t>270</w:t>
      </w:r>
      <w:r w:rsidRPr="005F1E6D">
        <w:rPr>
          <w:rFonts w:ascii="Arial" w:hAnsi="Arial" w:cs="Arial"/>
          <w:b/>
          <w:u w:val="single"/>
          <w:vertAlign w:val="superscript"/>
        </w:rPr>
        <w:t>th</w:t>
      </w:r>
      <w:r w:rsidRPr="005F1E6D">
        <w:rPr>
          <w:rFonts w:ascii="Arial" w:hAnsi="Arial" w:cs="Arial"/>
          <w:b/>
          <w:u w:val="single"/>
        </w:rPr>
        <w:t xml:space="preserve"> </w:t>
      </w:r>
      <w:r w:rsidRPr="005F1E6D">
        <w:rPr>
          <w:rFonts w:ascii="Arial" w:hAnsi="Arial" w:cs="Arial"/>
          <w:b/>
          <w:bCs/>
          <w:u w:val="single"/>
        </w:rPr>
        <w:t>Meeting of CLB</w:t>
      </w:r>
    </w:p>
    <w:p w:rsidR="007F388D" w:rsidRPr="005F1E6D" w:rsidRDefault="007F388D" w:rsidP="007F388D">
      <w:pPr>
        <w:ind w:firstLine="720"/>
        <w:jc w:val="both"/>
        <w:rPr>
          <w:rFonts w:ascii="Arial" w:hAnsi="Arial" w:cs="Arial"/>
        </w:rPr>
      </w:pPr>
      <w:r w:rsidRPr="005F1E6D">
        <w:rPr>
          <w:rFonts w:ascii="Arial" w:hAnsi="Arial" w:cs="Arial"/>
        </w:rPr>
        <w:t>The board after detailed discussion on the investigation report of FID dated 13.05.2019, in compliance to 267</w:t>
      </w:r>
      <w:r w:rsidRPr="005F1E6D">
        <w:rPr>
          <w:rFonts w:ascii="Arial" w:hAnsi="Arial" w:cs="Arial"/>
          <w:vertAlign w:val="superscript"/>
        </w:rPr>
        <w:t>th</w:t>
      </w:r>
      <w:r w:rsidRPr="005F1E6D">
        <w:rPr>
          <w:rFonts w:ascii="Arial" w:hAnsi="Arial" w:cs="Arial"/>
        </w:rPr>
        <w:t xml:space="preserve"> meeting of CLB, decided to issue Sow Cause notice to the following accused persons and give them opportunity of personal hearing in the next meeting of CLB on the matter of unauthorized manufacturing in the Liquid Injection Section (General).</w:t>
      </w:r>
    </w:p>
    <w:p w:rsidR="007F388D" w:rsidRPr="005F1E6D" w:rsidRDefault="007F388D" w:rsidP="007F388D">
      <w:pPr>
        <w:ind w:firstLine="720"/>
        <w:jc w:val="both"/>
        <w:rPr>
          <w:rFonts w:ascii="Arial" w:hAnsi="Arial" w:cs="Arial"/>
        </w:rPr>
      </w:pPr>
    </w:p>
    <w:p w:rsidR="007F388D" w:rsidRPr="005F1E6D" w:rsidRDefault="007F388D" w:rsidP="00EA67FB">
      <w:pPr>
        <w:pStyle w:val="ListParagraph"/>
        <w:numPr>
          <w:ilvl w:val="0"/>
          <w:numId w:val="197"/>
        </w:numPr>
        <w:spacing w:after="200" w:line="276" w:lineRule="auto"/>
        <w:contextualSpacing/>
        <w:rPr>
          <w:rFonts w:ascii="Arial" w:hAnsi="Arial" w:cs="Arial"/>
        </w:rPr>
      </w:pPr>
      <w:r w:rsidRPr="005F1E6D">
        <w:rPr>
          <w:rFonts w:ascii="Arial" w:hAnsi="Arial" w:cs="Arial"/>
        </w:rPr>
        <w:t>M/s Pharmedic Laboratories (Pvt) Ltd., 16km Multan Road, Lahore through its CEO</w:t>
      </w:r>
    </w:p>
    <w:p w:rsidR="007F388D" w:rsidRPr="005F1E6D" w:rsidRDefault="007F388D" w:rsidP="00EA67FB">
      <w:pPr>
        <w:pStyle w:val="ListParagraph"/>
        <w:numPr>
          <w:ilvl w:val="0"/>
          <w:numId w:val="197"/>
        </w:numPr>
        <w:spacing w:after="200" w:line="276" w:lineRule="auto"/>
        <w:contextualSpacing/>
        <w:rPr>
          <w:rFonts w:ascii="Arial" w:hAnsi="Arial" w:cs="Arial"/>
        </w:rPr>
      </w:pPr>
      <w:r w:rsidRPr="005F1E6D">
        <w:rPr>
          <w:rFonts w:ascii="Arial" w:hAnsi="Arial" w:cs="Arial"/>
        </w:rPr>
        <w:t>Management of M/s Pharmedic Laboratories (Pvt) Ltd., 16km Multan Road, Lahore as per Form-29 of SECP</w:t>
      </w:r>
    </w:p>
    <w:p w:rsidR="007F388D" w:rsidRPr="005F1E6D" w:rsidRDefault="007F388D" w:rsidP="00EA67FB">
      <w:pPr>
        <w:pStyle w:val="ListParagraph"/>
        <w:numPr>
          <w:ilvl w:val="2"/>
          <w:numId w:val="196"/>
        </w:numPr>
        <w:spacing w:after="200" w:line="276" w:lineRule="auto"/>
        <w:contextualSpacing/>
        <w:rPr>
          <w:rFonts w:ascii="Arial" w:hAnsi="Arial" w:cs="Arial"/>
        </w:rPr>
      </w:pPr>
      <w:r w:rsidRPr="005F1E6D">
        <w:rPr>
          <w:rFonts w:ascii="Arial" w:hAnsi="Arial" w:cs="Arial"/>
        </w:rPr>
        <w:t>Mr. Waqar A. Sheikh CNIC No. 35202-9152354-3</w:t>
      </w:r>
    </w:p>
    <w:p w:rsidR="007F388D" w:rsidRPr="005F1E6D" w:rsidRDefault="007F388D" w:rsidP="00EA67FB">
      <w:pPr>
        <w:pStyle w:val="ListParagraph"/>
        <w:numPr>
          <w:ilvl w:val="2"/>
          <w:numId w:val="196"/>
        </w:numPr>
        <w:spacing w:after="200" w:line="276" w:lineRule="auto"/>
        <w:contextualSpacing/>
        <w:rPr>
          <w:rFonts w:ascii="Arial" w:hAnsi="Arial" w:cs="Arial"/>
        </w:rPr>
      </w:pPr>
      <w:r w:rsidRPr="005F1E6D">
        <w:rPr>
          <w:rFonts w:ascii="Arial" w:hAnsi="Arial" w:cs="Arial"/>
        </w:rPr>
        <w:t>Mr. Adeel A. Sheikh CNIC No. 35202-9143709-3</w:t>
      </w:r>
    </w:p>
    <w:p w:rsidR="007F388D" w:rsidRPr="005F1E6D" w:rsidRDefault="007F388D" w:rsidP="00EA67FB">
      <w:pPr>
        <w:pStyle w:val="ListParagraph"/>
        <w:numPr>
          <w:ilvl w:val="0"/>
          <w:numId w:val="197"/>
        </w:numPr>
        <w:spacing w:after="200" w:line="276" w:lineRule="auto"/>
        <w:contextualSpacing/>
        <w:rPr>
          <w:rFonts w:ascii="Arial" w:hAnsi="Arial" w:cs="Arial"/>
        </w:rPr>
      </w:pPr>
      <w:r w:rsidRPr="005F1E6D">
        <w:rPr>
          <w:rFonts w:ascii="Arial" w:hAnsi="Arial" w:cs="Arial"/>
        </w:rPr>
        <w:t>Mr Muhammad Nouman Ahmed, Quality Control Incharge, S/o Muhammad Anwar Ul Haq, CNIC No.35202-2745122-9</w:t>
      </w:r>
    </w:p>
    <w:p w:rsidR="007F388D" w:rsidRPr="005F1E6D" w:rsidRDefault="007F388D" w:rsidP="00EA67FB">
      <w:pPr>
        <w:pStyle w:val="ListParagraph"/>
        <w:numPr>
          <w:ilvl w:val="0"/>
          <w:numId w:val="197"/>
        </w:numPr>
        <w:spacing w:after="200" w:line="276" w:lineRule="auto"/>
        <w:contextualSpacing/>
        <w:rPr>
          <w:rFonts w:ascii="Arial" w:hAnsi="Arial" w:cs="Arial"/>
        </w:rPr>
      </w:pPr>
      <w:r w:rsidRPr="005F1E6D">
        <w:rPr>
          <w:rFonts w:ascii="Arial" w:hAnsi="Arial" w:cs="Arial"/>
        </w:rPr>
        <w:lastRenderedPageBreak/>
        <w:t>Mr Jamshaid Ghani, Production Incharge S/o Abdul Ghani, CNIC No. 54400-0548981-5</w:t>
      </w:r>
    </w:p>
    <w:p w:rsidR="007F388D" w:rsidRPr="005F1E6D" w:rsidRDefault="007F388D" w:rsidP="007F388D">
      <w:pPr>
        <w:autoSpaceDE w:val="0"/>
        <w:autoSpaceDN w:val="0"/>
        <w:adjustRightInd w:val="0"/>
        <w:jc w:val="both"/>
        <w:rPr>
          <w:rFonts w:ascii="Arial" w:hAnsi="Arial" w:cs="Arial"/>
        </w:rPr>
      </w:pPr>
      <w:r w:rsidRPr="005F1E6D">
        <w:rPr>
          <w:rFonts w:ascii="Arial" w:hAnsi="Arial" w:cs="Arial"/>
          <w:b/>
          <w:bCs/>
          <w:u w:val="single"/>
        </w:rPr>
        <w:t>Action Taken by DRAP</w:t>
      </w:r>
      <w:r w:rsidRPr="005F1E6D">
        <w:rPr>
          <w:rFonts w:ascii="Arial" w:hAnsi="Arial" w:cs="Arial"/>
        </w:rPr>
        <w:t>: - Keeping in view decision of 270</w:t>
      </w:r>
      <w:r w:rsidRPr="005F1E6D">
        <w:rPr>
          <w:rFonts w:ascii="Arial" w:hAnsi="Arial" w:cs="Arial"/>
          <w:vertAlign w:val="superscript"/>
        </w:rPr>
        <w:t>th</w:t>
      </w:r>
      <w:r w:rsidRPr="005F1E6D">
        <w:rPr>
          <w:rFonts w:ascii="Arial" w:hAnsi="Arial" w:cs="Arial"/>
        </w:rPr>
        <w:t xml:space="preserve"> Meeting of CLB. Show Cause Notice in compliance to decision of 270</w:t>
      </w:r>
      <w:r w:rsidRPr="005F1E6D">
        <w:rPr>
          <w:rFonts w:ascii="Arial" w:hAnsi="Arial" w:cs="Arial"/>
          <w:vertAlign w:val="superscript"/>
        </w:rPr>
        <w:t>th</w:t>
      </w:r>
      <w:r w:rsidRPr="005F1E6D">
        <w:rPr>
          <w:rFonts w:ascii="Arial" w:hAnsi="Arial" w:cs="Arial"/>
        </w:rPr>
        <w:t xml:space="preserve"> meeting was issued to the following accused persons on 24.06.2019. </w:t>
      </w:r>
    </w:p>
    <w:p w:rsidR="007F388D" w:rsidRPr="005F1E6D" w:rsidRDefault="007F388D" w:rsidP="007F388D">
      <w:pPr>
        <w:autoSpaceDE w:val="0"/>
        <w:autoSpaceDN w:val="0"/>
        <w:adjustRightInd w:val="0"/>
        <w:jc w:val="both"/>
        <w:rPr>
          <w:rFonts w:ascii="Arial" w:hAnsi="Arial" w:cs="Arial"/>
        </w:rPr>
      </w:pPr>
    </w:p>
    <w:p w:rsidR="007F388D" w:rsidRPr="005F1E6D" w:rsidRDefault="007F388D" w:rsidP="00EA67FB">
      <w:pPr>
        <w:pStyle w:val="ListParagraph"/>
        <w:numPr>
          <w:ilvl w:val="0"/>
          <w:numId w:val="215"/>
        </w:numPr>
        <w:spacing w:after="200" w:line="276" w:lineRule="auto"/>
        <w:ind w:left="1260"/>
        <w:contextualSpacing/>
        <w:rPr>
          <w:rFonts w:ascii="Arial" w:hAnsi="Arial" w:cs="Arial"/>
        </w:rPr>
      </w:pPr>
      <w:r w:rsidRPr="005F1E6D">
        <w:rPr>
          <w:rFonts w:ascii="Arial" w:hAnsi="Arial" w:cs="Arial"/>
        </w:rPr>
        <w:t>M/s Pharmedic Laboratories (Pvt) Ltd., 16km Multan Road, Lahore through its CEO</w:t>
      </w:r>
    </w:p>
    <w:p w:rsidR="007F388D" w:rsidRPr="005F1E6D" w:rsidRDefault="007F388D" w:rsidP="00EA67FB">
      <w:pPr>
        <w:pStyle w:val="ListParagraph"/>
        <w:numPr>
          <w:ilvl w:val="0"/>
          <w:numId w:val="215"/>
        </w:numPr>
        <w:spacing w:after="200" w:line="276" w:lineRule="auto"/>
        <w:ind w:left="1260"/>
        <w:contextualSpacing/>
        <w:rPr>
          <w:rFonts w:ascii="Arial" w:hAnsi="Arial" w:cs="Arial"/>
        </w:rPr>
      </w:pPr>
      <w:r w:rsidRPr="005F1E6D">
        <w:rPr>
          <w:rFonts w:ascii="Arial" w:hAnsi="Arial" w:cs="Arial"/>
        </w:rPr>
        <w:t>Management of M/s Pharmedic Laboratories (Pvt) Ltd., 16km Multan Road, Lahore as per Form-29 of SECP</w:t>
      </w:r>
    </w:p>
    <w:p w:rsidR="007F388D" w:rsidRPr="005F1E6D" w:rsidRDefault="007F388D" w:rsidP="00EA67FB">
      <w:pPr>
        <w:pStyle w:val="ListParagraph"/>
        <w:numPr>
          <w:ilvl w:val="0"/>
          <w:numId w:val="216"/>
        </w:numPr>
        <w:spacing w:after="200" w:line="276" w:lineRule="auto"/>
        <w:ind w:left="1260" w:hanging="180"/>
        <w:contextualSpacing/>
        <w:rPr>
          <w:rFonts w:ascii="Arial" w:hAnsi="Arial" w:cs="Arial"/>
        </w:rPr>
      </w:pPr>
      <w:r w:rsidRPr="005F1E6D">
        <w:rPr>
          <w:rFonts w:ascii="Arial" w:hAnsi="Arial" w:cs="Arial"/>
        </w:rPr>
        <w:t>Mr. Waqar A. Sheikh CNIC No. 35202-9152354-3</w:t>
      </w:r>
    </w:p>
    <w:p w:rsidR="007F388D" w:rsidRPr="005F1E6D" w:rsidRDefault="007F388D" w:rsidP="00EA67FB">
      <w:pPr>
        <w:pStyle w:val="ListParagraph"/>
        <w:numPr>
          <w:ilvl w:val="0"/>
          <w:numId w:val="216"/>
        </w:numPr>
        <w:spacing w:after="200" w:line="276" w:lineRule="auto"/>
        <w:ind w:left="1260" w:hanging="180"/>
        <w:contextualSpacing/>
        <w:rPr>
          <w:rFonts w:ascii="Arial" w:hAnsi="Arial" w:cs="Arial"/>
        </w:rPr>
      </w:pPr>
      <w:r w:rsidRPr="005F1E6D">
        <w:rPr>
          <w:rFonts w:ascii="Arial" w:hAnsi="Arial" w:cs="Arial"/>
        </w:rPr>
        <w:t>Mr. Adeel A. Sheikh CNIC No. 35202-9143709-3</w:t>
      </w:r>
    </w:p>
    <w:p w:rsidR="007F388D" w:rsidRPr="005F1E6D" w:rsidRDefault="007F388D" w:rsidP="00EA67FB">
      <w:pPr>
        <w:pStyle w:val="ListParagraph"/>
        <w:numPr>
          <w:ilvl w:val="0"/>
          <w:numId w:val="215"/>
        </w:numPr>
        <w:spacing w:after="200" w:line="276" w:lineRule="auto"/>
        <w:ind w:left="1260"/>
        <w:contextualSpacing/>
        <w:rPr>
          <w:rFonts w:ascii="Arial" w:hAnsi="Arial" w:cs="Arial"/>
        </w:rPr>
      </w:pPr>
      <w:r w:rsidRPr="005F1E6D">
        <w:rPr>
          <w:rFonts w:ascii="Arial" w:hAnsi="Arial" w:cs="Arial"/>
        </w:rPr>
        <w:t>Mr Muhammad Nouman Ahmed, Quality Control Incharge, S/o Muhammad Anwar Ul Haq, CNIC No.35202-2745122-9</w:t>
      </w:r>
    </w:p>
    <w:p w:rsidR="007F388D" w:rsidRPr="005F1E6D" w:rsidRDefault="007F388D" w:rsidP="00EA67FB">
      <w:pPr>
        <w:pStyle w:val="ListParagraph"/>
        <w:numPr>
          <w:ilvl w:val="0"/>
          <w:numId w:val="215"/>
        </w:numPr>
        <w:spacing w:after="200" w:line="276" w:lineRule="auto"/>
        <w:ind w:left="1260"/>
        <w:contextualSpacing/>
        <w:rPr>
          <w:rFonts w:ascii="Arial" w:hAnsi="Arial" w:cs="Arial"/>
        </w:rPr>
      </w:pPr>
      <w:r w:rsidRPr="005F1E6D">
        <w:rPr>
          <w:rFonts w:ascii="Arial" w:hAnsi="Arial" w:cs="Arial"/>
        </w:rPr>
        <w:t>Mr Jamshaid Ghani, Production Incharge S/o Abdul Ghani, CNIC No. 54400-0548981-5</w:t>
      </w:r>
    </w:p>
    <w:p w:rsidR="007F388D" w:rsidRPr="00787A7A" w:rsidRDefault="007F388D" w:rsidP="007F388D">
      <w:pPr>
        <w:pStyle w:val="NoSpacing"/>
        <w:spacing w:line="360" w:lineRule="auto"/>
        <w:rPr>
          <w:rFonts w:ascii="Arial" w:hAnsi="Arial" w:cs="Arial"/>
        </w:rPr>
      </w:pPr>
      <w:r w:rsidRPr="00787A7A">
        <w:rPr>
          <w:rFonts w:ascii="Arial" w:hAnsi="Arial" w:cs="Arial"/>
          <w:b/>
          <w:u w:val="single"/>
        </w:rPr>
        <w:t>Proceedings of 271</w:t>
      </w:r>
      <w:r w:rsidRPr="00787A7A">
        <w:rPr>
          <w:rFonts w:ascii="Arial" w:hAnsi="Arial" w:cs="Arial"/>
          <w:b/>
          <w:u w:val="single"/>
          <w:vertAlign w:val="superscript"/>
        </w:rPr>
        <w:t>st</w:t>
      </w:r>
      <w:r w:rsidRPr="00787A7A">
        <w:rPr>
          <w:rFonts w:ascii="Arial" w:hAnsi="Arial" w:cs="Arial"/>
          <w:b/>
          <w:u w:val="single"/>
        </w:rPr>
        <w:t xml:space="preserve"> meeting:-</w:t>
      </w:r>
    </w:p>
    <w:p w:rsidR="007F388D" w:rsidRPr="00787A7A" w:rsidRDefault="007F388D" w:rsidP="007F388D">
      <w:pPr>
        <w:autoSpaceDE w:val="0"/>
        <w:autoSpaceDN w:val="0"/>
        <w:adjustRightInd w:val="0"/>
        <w:ind w:firstLine="720"/>
        <w:jc w:val="both"/>
        <w:rPr>
          <w:rFonts w:ascii="Arial" w:hAnsi="Arial" w:cs="Arial"/>
          <w:bCs/>
        </w:rPr>
      </w:pPr>
      <w:r w:rsidRPr="00787A7A">
        <w:rPr>
          <w:rFonts w:ascii="Arial" w:hAnsi="Arial" w:cs="Arial"/>
          <w:bCs/>
        </w:rPr>
        <w:t xml:space="preserve">Quality Assurance Division presented the case before the Board. </w:t>
      </w:r>
      <w:r>
        <w:rPr>
          <w:rFonts w:ascii="Arial" w:hAnsi="Arial" w:cs="Arial"/>
          <w:bCs/>
        </w:rPr>
        <w:t xml:space="preserve">The Board was informed that the Show Cause Notices were sent through official dak and FID was also directed to convey the directions of personal hearing before the Board. Mr. Hasan Javed, Regulatory Affairs Executive appeared before the Board. He requested for the adjournment of the case due to some emergency. </w:t>
      </w:r>
    </w:p>
    <w:p w:rsidR="007F388D" w:rsidRPr="00787A7A" w:rsidRDefault="007F388D" w:rsidP="007F388D">
      <w:pPr>
        <w:autoSpaceDE w:val="0"/>
        <w:autoSpaceDN w:val="0"/>
        <w:adjustRightInd w:val="0"/>
        <w:jc w:val="both"/>
        <w:rPr>
          <w:rFonts w:ascii="Arial" w:hAnsi="Arial" w:cs="Arial"/>
          <w:b/>
          <w:bCs/>
          <w:u w:val="single"/>
        </w:rPr>
      </w:pPr>
    </w:p>
    <w:p w:rsidR="007F388D" w:rsidRPr="00787A7A" w:rsidRDefault="007F388D" w:rsidP="007F388D">
      <w:pPr>
        <w:autoSpaceDE w:val="0"/>
        <w:autoSpaceDN w:val="0"/>
        <w:adjustRightInd w:val="0"/>
        <w:jc w:val="both"/>
        <w:rPr>
          <w:rFonts w:ascii="Arial" w:hAnsi="Arial" w:cs="Arial"/>
          <w:bCs/>
        </w:rPr>
      </w:pPr>
      <w:r w:rsidRPr="00787A7A">
        <w:rPr>
          <w:rFonts w:ascii="Arial" w:hAnsi="Arial" w:cs="Arial"/>
          <w:b/>
          <w:bCs/>
          <w:u w:val="single"/>
        </w:rPr>
        <w:t xml:space="preserve">Decision of the </w:t>
      </w:r>
      <w:r w:rsidRPr="00787A7A">
        <w:rPr>
          <w:rFonts w:ascii="Arial" w:hAnsi="Arial" w:cs="Arial"/>
          <w:b/>
          <w:u w:val="single"/>
        </w:rPr>
        <w:t>271</w:t>
      </w:r>
      <w:r w:rsidRPr="00787A7A">
        <w:rPr>
          <w:rFonts w:ascii="Arial" w:hAnsi="Arial" w:cs="Arial"/>
          <w:b/>
          <w:u w:val="single"/>
          <w:vertAlign w:val="superscript"/>
        </w:rPr>
        <w:t>st</w:t>
      </w:r>
      <w:r w:rsidRPr="00787A7A">
        <w:rPr>
          <w:rFonts w:ascii="Arial" w:hAnsi="Arial" w:cs="Arial"/>
          <w:b/>
          <w:u w:val="single"/>
        </w:rPr>
        <w:t xml:space="preserve"> </w:t>
      </w:r>
      <w:r w:rsidRPr="00787A7A">
        <w:rPr>
          <w:rFonts w:ascii="Arial" w:hAnsi="Arial" w:cs="Arial"/>
          <w:b/>
          <w:bCs/>
          <w:u w:val="single"/>
        </w:rPr>
        <w:t>Meeting of CLB</w:t>
      </w:r>
    </w:p>
    <w:p w:rsidR="007F388D" w:rsidRDefault="007F388D" w:rsidP="007F388D">
      <w:pPr>
        <w:ind w:firstLine="720"/>
        <w:jc w:val="both"/>
        <w:rPr>
          <w:rFonts w:ascii="Arial" w:hAnsi="Arial" w:cs="Arial"/>
        </w:rPr>
      </w:pPr>
      <w:r w:rsidRPr="00787A7A">
        <w:rPr>
          <w:rFonts w:ascii="Arial" w:hAnsi="Arial" w:cs="Arial"/>
        </w:rPr>
        <w:t>After thorough discussion/deliberations, considering all the pros and cons of the case, the Central Licensing Board decided to provide final opportunity of personal hearing</w:t>
      </w:r>
      <w:r>
        <w:rPr>
          <w:rFonts w:ascii="Arial" w:hAnsi="Arial" w:cs="Arial"/>
        </w:rPr>
        <w:t xml:space="preserve"> to the following accused,</w:t>
      </w:r>
      <w:r w:rsidRPr="00787A7A">
        <w:rPr>
          <w:rFonts w:ascii="Arial" w:hAnsi="Arial" w:cs="Arial"/>
        </w:rPr>
        <w:t xml:space="preserve"> under </w:t>
      </w:r>
      <w:r>
        <w:rPr>
          <w:rFonts w:ascii="Arial" w:hAnsi="Arial" w:cs="Arial"/>
        </w:rPr>
        <w:t>Rule 8 (13) of the Drugs (Licensing, Registering and Advertising) Rules, 1976</w:t>
      </w:r>
      <w:r w:rsidRPr="00787A7A">
        <w:rPr>
          <w:rFonts w:ascii="Arial" w:hAnsi="Arial" w:cs="Arial"/>
        </w:rPr>
        <w:t>.</w:t>
      </w:r>
    </w:p>
    <w:p w:rsidR="007F388D" w:rsidRDefault="007F388D" w:rsidP="007F388D">
      <w:pPr>
        <w:pStyle w:val="ListParagraph"/>
        <w:ind w:left="1260"/>
        <w:rPr>
          <w:rFonts w:ascii="Arial" w:hAnsi="Arial" w:cs="Arial"/>
        </w:rPr>
      </w:pPr>
    </w:p>
    <w:p w:rsidR="007F388D" w:rsidRPr="005F1E6D" w:rsidRDefault="007F388D" w:rsidP="00EA67FB">
      <w:pPr>
        <w:pStyle w:val="ListParagraph"/>
        <w:numPr>
          <w:ilvl w:val="0"/>
          <w:numId w:val="217"/>
        </w:numPr>
        <w:spacing w:after="200" w:line="276" w:lineRule="auto"/>
        <w:ind w:left="1260"/>
        <w:contextualSpacing/>
        <w:rPr>
          <w:rFonts w:ascii="Arial" w:hAnsi="Arial" w:cs="Arial"/>
        </w:rPr>
      </w:pPr>
      <w:r w:rsidRPr="005F1E6D">
        <w:rPr>
          <w:rFonts w:ascii="Arial" w:hAnsi="Arial" w:cs="Arial"/>
        </w:rPr>
        <w:t>M/s Pharmedic Laboratories (Pvt) Ltd., 16km Multan Road, Lahore through its CEO</w:t>
      </w:r>
    </w:p>
    <w:p w:rsidR="007F388D" w:rsidRPr="005F1E6D" w:rsidRDefault="007F388D" w:rsidP="00EA67FB">
      <w:pPr>
        <w:pStyle w:val="ListParagraph"/>
        <w:numPr>
          <w:ilvl w:val="0"/>
          <w:numId w:val="217"/>
        </w:numPr>
        <w:spacing w:after="200" w:line="276" w:lineRule="auto"/>
        <w:ind w:left="1260"/>
        <w:contextualSpacing/>
        <w:rPr>
          <w:rFonts w:ascii="Arial" w:hAnsi="Arial" w:cs="Arial"/>
        </w:rPr>
      </w:pPr>
      <w:r w:rsidRPr="005F1E6D">
        <w:rPr>
          <w:rFonts w:ascii="Arial" w:hAnsi="Arial" w:cs="Arial"/>
        </w:rPr>
        <w:t>Management of M/s Pharmedic Laboratories (Pvt) Ltd., 16km Multan Road, Lahore as per Form-29 of SECP</w:t>
      </w:r>
    </w:p>
    <w:p w:rsidR="007F388D" w:rsidRPr="005F1E6D" w:rsidRDefault="007F388D" w:rsidP="00EA67FB">
      <w:pPr>
        <w:pStyle w:val="ListParagraph"/>
        <w:numPr>
          <w:ilvl w:val="1"/>
          <w:numId w:val="216"/>
        </w:numPr>
        <w:spacing w:after="200" w:line="276" w:lineRule="auto"/>
        <w:ind w:left="2160"/>
        <w:contextualSpacing/>
        <w:rPr>
          <w:rFonts w:ascii="Arial" w:hAnsi="Arial" w:cs="Arial"/>
        </w:rPr>
      </w:pPr>
      <w:r w:rsidRPr="005F1E6D">
        <w:rPr>
          <w:rFonts w:ascii="Arial" w:hAnsi="Arial" w:cs="Arial"/>
        </w:rPr>
        <w:t>Mr. Waqar A. Sheikh CNIC No. 35202-9152354-3</w:t>
      </w:r>
    </w:p>
    <w:p w:rsidR="007F388D" w:rsidRPr="005F1E6D" w:rsidRDefault="007F388D" w:rsidP="00EA67FB">
      <w:pPr>
        <w:pStyle w:val="ListParagraph"/>
        <w:numPr>
          <w:ilvl w:val="1"/>
          <w:numId w:val="216"/>
        </w:numPr>
        <w:spacing w:after="200" w:line="276" w:lineRule="auto"/>
        <w:ind w:left="2160"/>
        <w:contextualSpacing/>
        <w:rPr>
          <w:rFonts w:ascii="Arial" w:hAnsi="Arial" w:cs="Arial"/>
        </w:rPr>
      </w:pPr>
      <w:r w:rsidRPr="005F1E6D">
        <w:rPr>
          <w:rFonts w:ascii="Arial" w:hAnsi="Arial" w:cs="Arial"/>
        </w:rPr>
        <w:t>Mr. Adeel A. Sheikh CNIC No. 35202-9143709-3</w:t>
      </w:r>
    </w:p>
    <w:p w:rsidR="007F388D" w:rsidRPr="005F1E6D" w:rsidRDefault="007F388D" w:rsidP="00EA67FB">
      <w:pPr>
        <w:pStyle w:val="ListParagraph"/>
        <w:numPr>
          <w:ilvl w:val="0"/>
          <w:numId w:val="217"/>
        </w:numPr>
        <w:spacing w:after="200" w:line="276" w:lineRule="auto"/>
        <w:ind w:left="1260"/>
        <w:contextualSpacing/>
        <w:rPr>
          <w:rFonts w:ascii="Arial" w:hAnsi="Arial" w:cs="Arial"/>
        </w:rPr>
      </w:pPr>
      <w:r w:rsidRPr="005F1E6D">
        <w:rPr>
          <w:rFonts w:ascii="Arial" w:hAnsi="Arial" w:cs="Arial"/>
        </w:rPr>
        <w:t>Mr Muhammad Nouman Ahmed, Quality Control Incharge, S/o Muhammad Anwar Ul Haq, CNIC No.35202-2745122-9</w:t>
      </w:r>
    </w:p>
    <w:p w:rsidR="007F388D" w:rsidRPr="005F1E6D" w:rsidRDefault="007F388D" w:rsidP="00EA67FB">
      <w:pPr>
        <w:pStyle w:val="ListParagraph"/>
        <w:numPr>
          <w:ilvl w:val="0"/>
          <w:numId w:val="217"/>
        </w:numPr>
        <w:spacing w:after="200" w:line="276" w:lineRule="auto"/>
        <w:ind w:left="1260"/>
        <w:contextualSpacing/>
        <w:rPr>
          <w:rFonts w:ascii="Arial" w:hAnsi="Arial" w:cs="Arial"/>
        </w:rPr>
      </w:pPr>
      <w:r w:rsidRPr="005F1E6D">
        <w:rPr>
          <w:rFonts w:ascii="Arial" w:hAnsi="Arial" w:cs="Arial"/>
        </w:rPr>
        <w:t>Mr Jamshaid Ghani, Production Incharge S/o Abdul Ghani, CNIC No. 54400-0548981-5</w:t>
      </w:r>
    </w:p>
    <w:p w:rsidR="007F388D" w:rsidRPr="00787A7A" w:rsidRDefault="007F388D" w:rsidP="007F388D">
      <w:pPr>
        <w:ind w:firstLine="720"/>
        <w:jc w:val="both"/>
        <w:rPr>
          <w:rFonts w:ascii="Arial" w:hAnsi="Arial" w:cs="Arial"/>
        </w:rPr>
      </w:pPr>
    </w:p>
    <w:p w:rsidR="007F388D" w:rsidRDefault="007F388D" w:rsidP="007F388D">
      <w:pPr>
        <w:rPr>
          <w:rFonts w:ascii="Arial" w:hAnsi="Arial" w:cs="Arial"/>
          <w:b/>
          <w:sz w:val="22"/>
          <w:szCs w:val="22"/>
        </w:rPr>
      </w:pPr>
    </w:p>
    <w:p w:rsidR="007F388D" w:rsidRDefault="007F388D" w:rsidP="007F388D">
      <w:pPr>
        <w:rPr>
          <w:rFonts w:ascii="Arial" w:hAnsi="Arial" w:cs="Arial"/>
          <w:b/>
        </w:rPr>
      </w:pPr>
    </w:p>
    <w:p w:rsidR="007F388D" w:rsidRDefault="007F388D" w:rsidP="007F388D">
      <w:pPr>
        <w:rPr>
          <w:rFonts w:ascii="Arial" w:hAnsi="Arial" w:cs="Arial"/>
          <w:b/>
        </w:rPr>
      </w:pPr>
    </w:p>
    <w:p w:rsidR="007A63C6" w:rsidRDefault="007A63C6" w:rsidP="007F388D">
      <w:pPr>
        <w:spacing w:line="360" w:lineRule="auto"/>
        <w:jc w:val="center"/>
        <w:rPr>
          <w:rFonts w:ascii="Arial" w:hAnsi="Arial" w:cs="Arial"/>
          <w:b/>
        </w:rPr>
      </w:pPr>
    </w:p>
    <w:p w:rsidR="007A63C6" w:rsidRDefault="007A63C6" w:rsidP="007F388D">
      <w:pPr>
        <w:spacing w:line="360" w:lineRule="auto"/>
        <w:jc w:val="center"/>
        <w:rPr>
          <w:rFonts w:ascii="Arial" w:hAnsi="Arial" w:cs="Arial"/>
          <w:b/>
        </w:rPr>
      </w:pPr>
    </w:p>
    <w:p w:rsidR="007A63C6" w:rsidRDefault="007A63C6" w:rsidP="007F388D">
      <w:pPr>
        <w:spacing w:line="360" w:lineRule="auto"/>
        <w:jc w:val="center"/>
        <w:rPr>
          <w:rFonts w:ascii="Arial" w:hAnsi="Arial" w:cs="Arial"/>
          <w:b/>
        </w:rPr>
      </w:pPr>
    </w:p>
    <w:p w:rsidR="007A63C6" w:rsidRDefault="007A63C6" w:rsidP="007F388D">
      <w:pPr>
        <w:spacing w:line="360" w:lineRule="auto"/>
        <w:jc w:val="center"/>
        <w:rPr>
          <w:rFonts w:ascii="Arial" w:hAnsi="Arial" w:cs="Arial"/>
          <w:b/>
        </w:rPr>
      </w:pPr>
    </w:p>
    <w:p w:rsidR="007F388D" w:rsidRPr="005F1E6D" w:rsidRDefault="007F388D" w:rsidP="007F388D">
      <w:pPr>
        <w:spacing w:line="360" w:lineRule="auto"/>
        <w:jc w:val="center"/>
        <w:rPr>
          <w:rFonts w:ascii="Arial" w:hAnsi="Arial" w:cs="Arial"/>
          <w:b/>
        </w:rPr>
      </w:pPr>
      <w:r w:rsidRPr="005F1E6D">
        <w:rPr>
          <w:rFonts w:ascii="Arial" w:hAnsi="Arial" w:cs="Arial"/>
          <w:b/>
        </w:rPr>
        <w:t>Item No. III RESUMPTION OF PRODUCTION</w:t>
      </w:r>
    </w:p>
    <w:p w:rsidR="007F388D" w:rsidRPr="005F1E6D" w:rsidRDefault="007F388D" w:rsidP="007F388D">
      <w:pPr>
        <w:rPr>
          <w:rFonts w:ascii="Arial" w:hAnsi="Arial" w:cs="Arial"/>
          <w:b/>
          <w:u w:val="single"/>
        </w:rPr>
      </w:pPr>
      <w:r w:rsidRPr="005F1E6D">
        <w:rPr>
          <w:rFonts w:ascii="Arial" w:hAnsi="Arial" w:cs="Arial"/>
          <w:b/>
        </w:rPr>
        <w:t>Case No. i</w:t>
      </w:r>
      <w:r w:rsidRPr="005F1E6D">
        <w:rPr>
          <w:rFonts w:ascii="Arial" w:hAnsi="Arial" w:cs="Arial"/>
          <w:b/>
        </w:rPr>
        <w:tab/>
      </w:r>
      <w:r w:rsidRPr="005F1E6D">
        <w:rPr>
          <w:rFonts w:ascii="Arial" w:hAnsi="Arial" w:cs="Arial"/>
          <w:b/>
          <w:u w:val="single"/>
        </w:rPr>
        <w:t>M/s. Iceberg Pharmaceuticals (Pvt) Ltd, Risalpur-KP</w:t>
      </w:r>
    </w:p>
    <w:p w:rsidR="007F388D" w:rsidRPr="005F1E6D" w:rsidRDefault="007F388D" w:rsidP="007F388D">
      <w:pPr>
        <w:rPr>
          <w:rFonts w:ascii="Arial" w:hAnsi="Arial" w:cs="Arial"/>
          <w:b/>
          <w:u w:val="single"/>
        </w:rPr>
      </w:pPr>
    </w:p>
    <w:p w:rsidR="007F388D" w:rsidRPr="005F1E6D" w:rsidRDefault="007F388D" w:rsidP="007F388D">
      <w:pPr>
        <w:jc w:val="both"/>
        <w:rPr>
          <w:rFonts w:ascii="Arial" w:hAnsi="Arial" w:cs="Arial"/>
          <w:b/>
          <w:u w:val="single"/>
        </w:rPr>
      </w:pPr>
      <w:r w:rsidRPr="005F1E6D">
        <w:rPr>
          <w:rFonts w:ascii="Arial" w:hAnsi="Arial" w:cs="Arial"/>
          <w:b/>
          <w:u w:val="single"/>
        </w:rPr>
        <w:t>Background of the case:-</w:t>
      </w:r>
    </w:p>
    <w:p w:rsidR="007F388D" w:rsidRPr="005F1E6D" w:rsidRDefault="007F388D" w:rsidP="007F388D">
      <w:pPr>
        <w:pStyle w:val="NoSpacing"/>
        <w:rPr>
          <w:rFonts w:ascii="Arial" w:hAnsi="Arial" w:cs="Arial"/>
        </w:rPr>
      </w:pPr>
    </w:p>
    <w:p w:rsidR="007F388D" w:rsidRPr="005F1E6D" w:rsidRDefault="007F388D" w:rsidP="007F388D">
      <w:pPr>
        <w:ind w:firstLine="720"/>
        <w:jc w:val="both"/>
        <w:rPr>
          <w:rFonts w:ascii="Arial" w:hAnsi="Arial" w:cs="Arial"/>
          <w:i/>
        </w:rPr>
      </w:pPr>
      <w:r w:rsidRPr="005F1E6D">
        <w:rPr>
          <w:rFonts w:ascii="Arial" w:hAnsi="Arial" w:cs="Arial"/>
        </w:rPr>
        <w:t xml:space="preserve">Mr. Zia Ullah, AD/FID-III, DRAP, Peshawar conducted inspection of firm M/s. Iceberg Pharmaceuticals (Pvt) Ltd, Risalpur-KP on 02.08.2018. The FID noticed a number of observations, which need urgent attention and rectification. </w:t>
      </w:r>
    </w:p>
    <w:p w:rsidR="007F388D" w:rsidRPr="005F1E6D" w:rsidRDefault="007F388D" w:rsidP="007F388D">
      <w:pPr>
        <w:rPr>
          <w:rFonts w:ascii="Arial" w:hAnsi="Arial" w:cs="Arial"/>
          <w:b/>
          <w:u w:val="single"/>
        </w:rPr>
      </w:pPr>
    </w:p>
    <w:p w:rsidR="007F388D" w:rsidRPr="005F1E6D" w:rsidRDefault="007F388D" w:rsidP="007F388D">
      <w:pPr>
        <w:rPr>
          <w:rFonts w:ascii="Arial" w:hAnsi="Arial" w:cs="Arial"/>
          <w:b/>
          <w:u w:val="single"/>
        </w:rPr>
      </w:pPr>
      <w:r w:rsidRPr="005F1E6D">
        <w:rPr>
          <w:rFonts w:ascii="Arial" w:hAnsi="Arial" w:cs="Arial"/>
          <w:b/>
          <w:u w:val="single"/>
        </w:rPr>
        <w:t>Action taken by DRAP:</w:t>
      </w:r>
    </w:p>
    <w:p w:rsidR="007F388D" w:rsidRPr="005F1E6D" w:rsidRDefault="007F388D" w:rsidP="007F388D">
      <w:pPr>
        <w:rPr>
          <w:rFonts w:ascii="Arial" w:hAnsi="Arial" w:cs="Arial"/>
        </w:rPr>
      </w:pPr>
      <w:r w:rsidRPr="005F1E6D">
        <w:rPr>
          <w:rFonts w:ascii="Arial" w:hAnsi="Arial" w:cs="Arial"/>
        </w:rPr>
        <w:tab/>
      </w:r>
    </w:p>
    <w:p w:rsidR="007F388D" w:rsidRPr="005F1E6D" w:rsidRDefault="007F388D" w:rsidP="007F388D">
      <w:pPr>
        <w:ind w:firstLine="720"/>
        <w:rPr>
          <w:rFonts w:ascii="Arial" w:hAnsi="Arial" w:cs="Arial"/>
        </w:rPr>
      </w:pPr>
      <w:r w:rsidRPr="005F1E6D">
        <w:rPr>
          <w:rFonts w:ascii="Arial" w:hAnsi="Arial" w:cs="Arial"/>
        </w:rPr>
        <w:t>The firm M/s Iceberg Pharma, Risalpur was issued Show Cause Notice/ Suspension of production order on 28.08.2018.</w:t>
      </w:r>
    </w:p>
    <w:p w:rsidR="007F388D" w:rsidRPr="005F1E6D" w:rsidRDefault="007F388D" w:rsidP="007F388D">
      <w:pPr>
        <w:rPr>
          <w:rFonts w:ascii="Arial" w:hAnsi="Arial" w:cs="Arial"/>
        </w:rPr>
      </w:pPr>
    </w:p>
    <w:p w:rsidR="007F388D" w:rsidRPr="005F1E6D" w:rsidRDefault="007F388D" w:rsidP="007F388D">
      <w:pPr>
        <w:rPr>
          <w:rFonts w:ascii="Arial" w:hAnsi="Arial" w:cs="Arial"/>
        </w:rPr>
      </w:pPr>
      <w:r w:rsidRPr="005F1E6D">
        <w:rPr>
          <w:rFonts w:ascii="Arial" w:hAnsi="Arial" w:cs="Arial"/>
        </w:rPr>
        <w:t>2.</w:t>
      </w:r>
      <w:r w:rsidRPr="005F1E6D">
        <w:rPr>
          <w:rFonts w:ascii="Arial" w:hAnsi="Arial" w:cs="Arial"/>
        </w:rPr>
        <w:tab/>
        <w:t>The case was placed before the 266</w:t>
      </w:r>
      <w:r w:rsidRPr="005F1E6D">
        <w:rPr>
          <w:rFonts w:ascii="Arial" w:hAnsi="Arial" w:cs="Arial"/>
          <w:vertAlign w:val="superscript"/>
        </w:rPr>
        <w:t>th</w:t>
      </w:r>
      <w:r w:rsidRPr="005F1E6D">
        <w:rPr>
          <w:rFonts w:ascii="Arial" w:hAnsi="Arial" w:cs="Arial"/>
        </w:rPr>
        <w:t xml:space="preserve"> meeting of CLB. The Board decided as under</w:t>
      </w:r>
      <w:r>
        <w:rPr>
          <w:rFonts w:ascii="Arial" w:hAnsi="Arial" w:cs="Arial"/>
        </w:rPr>
        <w:t>:-</w:t>
      </w:r>
    </w:p>
    <w:p w:rsidR="007F388D" w:rsidRPr="005F1E6D" w:rsidRDefault="007F388D" w:rsidP="007F388D">
      <w:pPr>
        <w:ind w:firstLine="720"/>
        <w:jc w:val="both"/>
        <w:rPr>
          <w:rFonts w:ascii="Arial" w:hAnsi="Arial" w:cs="Arial"/>
        </w:rPr>
      </w:pPr>
      <w:r w:rsidRPr="005F1E6D">
        <w:rPr>
          <w:rFonts w:ascii="Arial" w:hAnsi="Arial" w:cs="Arial"/>
        </w:rPr>
        <w:t xml:space="preserve"> </w:t>
      </w:r>
    </w:p>
    <w:p w:rsidR="007F388D" w:rsidRPr="005F1E6D" w:rsidRDefault="007F388D" w:rsidP="007F388D">
      <w:pPr>
        <w:autoSpaceDE w:val="0"/>
        <w:autoSpaceDN w:val="0"/>
        <w:adjustRightInd w:val="0"/>
        <w:spacing w:after="200"/>
        <w:jc w:val="both"/>
        <w:rPr>
          <w:rFonts w:ascii="Arial" w:hAnsi="Arial" w:cs="Arial"/>
          <w:bCs/>
        </w:rPr>
      </w:pPr>
      <w:r w:rsidRPr="005F1E6D">
        <w:rPr>
          <w:rFonts w:ascii="Arial" w:hAnsi="Arial" w:cs="Arial"/>
          <w:b/>
          <w:bCs/>
          <w:u w:val="single"/>
        </w:rPr>
        <w:t xml:space="preserve">Decision of the </w:t>
      </w:r>
      <w:r w:rsidRPr="005F1E6D">
        <w:rPr>
          <w:rFonts w:ascii="Arial" w:hAnsi="Arial" w:cs="Arial"/>
          <w:b/>
          <w:u w:val="single"/>
        </w:rPr>
        <w:t>266</w:t>
      </w:r>
      <w:r w:rsidRPr="005F1E6D">
        <w:rPr>
          <w:rFonts w:ascii="Arial" w:hAnsi="Arial" w:cs="Arial"/>
          <w:b/>
          <w:u w:val="single"/>
          <w:vertAlign w:val="superscript"/>
        </w:rPr>
        <w:t>th</w:t>
      </w:r>
      <w:r w:rsidRPr="005F1E6D">
        <w:rPr>
          <w:rFonts w:ascii="Arial" w:hAnsi="Arial" w:cs="Arial"/>
          <w:b/>
          <w:u w:val="single"/>
        </w:rPr>
        <w:t xml:space="preserve"> </w:t>
      </w:r>
      <w:r w:rsidRPr="005F1E6D">
        <w:rPr>
          <w:rFonts w:ascii="Arial" w:hAnsi="Arial" w:cs="Arial"/>
          <w:b/>
          <w:bCs/>
          <w:u w:val="single"/>
        </w:rPr>
        <w:t>Meeting of CLB</w:t>
      </w:r>
    </w:p>
    <w:p w:rsidR="007F388D" w:rsidRPr="005F1E6D" w:rsidRDefault="007F388D" w:rsidP="007F388D">
      <w:pPr>
        <w:pStyle w:val="NoSpacing"/>
        <w:ind w:firstLine="720"/>
        <w:jc w:val="both"/>
        <w:rPr>
          <w:rFonts w:ascii="Arial" w:hAnsi="Arial" w:cs="Arial"/>
        </w:rPr>
      </w:pPr>
      <w:r w:rsidRPr="005F1E6D">
        <w:rPr>
          <w:rFonts w:ascii="Arial" w:hAnsi="Arial" w:cs="Arial"/>
        </w:rPr>
        <w:t>After thorough discussion/deliberations, considering all the pros and cons of the case and compliance by the Q.C. Manager and Production Manager, the Central Licensing Board decided to:-</w:t>
      </w:r>
    </w:p>
    <w:p w:rsidR="007F388D" w:rsidRPr="005F1E6D" w:rsidRDefault="007F388D" w:rsidP="007F388D">
      <w:pPr>
        <w:pStyle w:val="NoSpacing"/>
        <w:rPr>
          <w:rFonts w:ascii="Arial" w:hAnsi="Arial" w:cs="Arial"/>
        </w:rPr>
      </w:pPr>
    </w:p>
    <w:p w:rsidR="007F388D" w:rsidRPr="005F1E6D" w:rsidRDefault="007F388D" w:rsidP="00EA67FB">
      <w:pPr>
        <w:pStyle w:val="NoSpacing"/>
        <w:numPr>
          <w:ilvl w:val="0"/>
          <w:numId w:val="186"/>
        </w:numPr>
        <w:ind w:left="1080" w:hanging="270"/>
        <w:jc w:val="both"/>
        <w:rPr>
          <w:rFonts w:ascii="Arial" w:hAnsi="Arial" w:cs="Arial"/>
        </w:rPr>
      </w:pPr>
      <w:r w:rsidRPr="005F1E6D">
        <w:rPr>
          <w:rFonts w:ascii="Arial" w:hAnsi="Arial" w:cs="Arial"/>
        </w:rPr>
        <w:t>Constitution of following panel of experts for verification of the observations before resumption of production:-</w:t>
      </w:r>
    </w:p>
    <w:p w:rsidR="007F388D" w:rsidRPr="005F1E6D" w:rsidRDefault="007F388D" w:rsidP="007F388D">
      <w:pPr>
        <w:pStyle w:val="NoSpacing"/>
        <w:ind w:left="1080" w:hanging="270"/>
        <w:jc w:val="both"/>
        <w:rPr>
          <w:rFonts w:ascii="Arial" w:hAnsi="Arial" w:cs="Arial"/>
        </w:rPr>
      </w:pPr>
    </w:p>
    <w:p w:rsidR="007F388D" w:rsidRPr="005F1E6D" w:rsidRDefault="007F388D" w:rsidP="00EA67FB">
      <w:pPr>
        <w:pStyle w:val="NoSpacing"/>
        <w:numPr>
          <w:ilvl w:val="0"/>
          <w:numId w:val="187"/>
        </w:numPr>
        <w:ind w:left="1710" w:hanging="270"/>
        <w:jc w:val="both"/>
        <w:rPr>
          <w:rFonts w:ascii="Arial" w:hAnsi="Arial" w:cs="Arial"/>
        </w:rPr>
      </w:pPr>
      <w:r w:rsidRPr="005F1E6D">
        <w:rPr>
          <w:rFonts w:ascii="Arial" w:hAnsi="Arial" w:cs="Arial"/>
        </w:rPr>
        <w:t>Prof. Dr. Jamshaid Ali Khan, Member, CLB</w:t>
      </w:r>
    </w:p>
    <w:p w:rsidR="007F388D" w:rsidRPr="005F1E6D" w:rsidRDefault="007F388D" w:rsidP="00EA67FB">
      <w:pPr>
        <w:pStyle w:val="NoSpacing"/>
        <w:numPr>
          <w:ilvl w:val="0"/>
          <w:numId w:val="187"/>
        </w:numPr>
        <w:ind w:left="1710" w:hanging="270"/>
        <w:jc w:val="both"/>
        <w:rPr>
          <w:rFonts w:ascii="Arial" w:hAnsi="Arial" w:cs="Arial"/>
        </w:rPr>
      </w:pPr>
      <w:r w:rsidRPr="005F1E6D">
        <w:rPr>
          <w:rFonts w:ascii="Arial" w:hAnsi="Arial" w:cs="Arial"/>
        </w:rPr>
        <w:t xml:space="preserve"> Additional Director, DRAP, Peshawar</w:t>
      </w:r>
    </w:p>
    <w:p w:rsidR="007F388D" w:rsidRPr="005F1E6D" w:rsidRDefault="007F388D" w:rsidP="00EA67FB">
      <w:pPr>
        <w:pStyle w:val="NoSpacing"/>
        <w:numPr>
          <w:ilvl w:val="0"/>
          <w:numId w:val="187"/>
        </w:numPr>
        <w:ind w:left="1710" w:hanging="270"/>
        <w:jc w:val="both"/>
        <w:rPr>
          <w:rFonts w:ascii="Arial" w:hAnsi="Arial" w:cs="Arial"/>
        </w:rPr>
      </w:pPr>
      <w:r w:rsidRPr="005F1E6D">
        <w:rPr>
          <w:rFonts w:ascii="Arial" w:hAnsi="Arial" w:cs="Arial"/>
        </w:rPr>
        <w:t>Area Federal Inspector of Drugs, Peshawar</w:t>
      </w:r>
    </w:p>
    <w:p w:rsidR="007F388D" w:rsidRPr="005F1E6D" w:rsidRDefault="007F388D" w:rsidP="007F388D">
      <w:pPr>
        <w:pStyle w:val="NoSpacing"/>
        <w:ind w:left="1080" w:hanging="270"/>
        <w:jc w:val="both"/>
        <w:rPr>
          <w:rFonts w:ascii="Arial" w:hAnsi="Arial" w:cs="Arial"/>
        </w:rPr>
      </w:pPr>
    </w:p>
    <w:p w:rsidR="007F388D" w:rsidRPr="005F1E6D" w:rsidRDefault="007F388D" w:rsidP="00EA67FB">
      <w:pPr>
        <w:pStyle w:val="NoSpacing"/>
        <w:numPr>
          <w:ilvl w:val="0"/>
          <w:numId w:val="186"/>
        </w:numPr>
        <w:ind w:left="1080" w:hanging="270"/>
        <w:jc w:val="both"/>
        <w:rPr>
          <w:rFonts w:ascii="Arial" w:hAnsi="Arial" w:cs="Arial"/>
        </w:rPr>
      </w:pPr>
      <w:r w:rsidRPr="005F1E6D">
        <w:rPr>
          <w:rFonts w:ascii="Arial" w:hAnsi="Arial" w:cs="Arial"/>
        </w:rPr>
        <w:t>Production of the firm shall remain suspended till recommendation by panel and subsequent approval by the CLB.</w:t>
      </w:r>
    </w:p>
    <w:p w:rsidR="007F388D" w:rsidRPr="005F1E6D" w:rsidRDefault="007F388D" w:rsidP="007F388D">
      <w:pPr>
        <w:pStyle w:val="NoSpacing"/>
        <w:ind w:left="1080" w:hanging="270"/>
        <w:jc w:val="both"/>
        <w:rPr>
          <w:rFonts w:ascii="Arial" w:hAnsi="Arial" w:cs="Arial"/>
        </w:rPr>
      </w:pPr>
    </w:p>
    <w:p w:rsidR="007F388D" w:rsidRPr="005F1E6D" w:rsidRDefault="007F388D" w:rsidP="00EA67FB">
      <w:pPr>
        <w:pStyle w:val="NoSpacing"/>
        <w:numPr>
          <w:ilvl w:val="0"/>
          <w:numId w:val="186"/>
        </w:numPr>
        <w:ind w:left="1080" w:hanging="270"/>
        <w:jc w:val="both"/>
        <w:rPr>
          <w:rFonts w:ascii="Arial" w:hAnsi="Arial" w:cs="Arial"/>
        </w:rPr>
      </w:pPr>
      <w:r w:rsidRPr="005F1E6D">
        <w:rPr>
          <w:rFonts w:ascii="Arial" w:hAnsi="Arial" w:cs="Arial"/>
        </w:rPr>
        <w:t>The panel shall submit detailed inspection report to CLB including rectification status of the observations noted by the FID in its report dated 02.08.2018, with clear and candid recommendations.</w:t>
      </w:r>
    </w:p>
    <w:p w:rsidR="007F388D" w:rsidRPr="005F1E6D" w:rsidRDefault="007F388D" w:rsidP="007F388D">
      <w:pPr>
        <w:rPr>
          <w:rFonts w:ascii="Arial" w:hAnsi="Arial" w:cs="Arial"/>
          <w:b/>
        </w:rPr>
      </w:pPr>
    </w:p>
    <w:p w:rsidR="007F388D" w:rsidRPr="005F1E6D" w:rsidRDefault="007F388D" w:rsidP="007F388D">
      <w:pPr>
        <w:autoSpaceDE w:val="0"/>
        <w:autoSpaceDN w:val="0"/>
        <w:adjustRightInd w:val="0"/>
        <w:spacing w:after="200"/>
        <w:jc w:val="both"/>
        <w:rPr>
          <w:rFonts w:ascii="Arial" w:hAnsi="Arial" w:cs="Arial"/>
          <w:bCs/>
        </w:rPr>
      </w:pPr>
      <w:r w:rsidRPr="005F1E6D">
        <w:rPr>
          <w:rFonts w:ascii="Arial" w:hAnsi="Arial" w:cs="Arial"/>
          <w:b/>
          <w:bCs/>
          <w:u w:val="single"/>
        </w:rPr>
        <w:t>Updated Status:-</w:t>
      </w:r>
    </w:p>
    <w:p w:rsidR="007F388D" w:rsidRPr="005F1E6D" w:rsidRDefault="007F388D" w:rsidP="007F388D">
      <w:pPr>
        <w:ind w:firstLine="720"/>
        <w:rPr>
          <w:rFonts w:ascii="Arial" w:hAnsi="Arial" w:cs="Arial"/>
        </w:rPr>
      </w:pPr>
      <w:proofErr w:type="gramStart"/>
      <w:r w:rsidRPr="005F1E6D">
        <w:rPr>
          <w:rFonts w:ascii="Arial" w:hAnsi="Arial" w:cs="Arial"/>
        </w:rPr>
        <w:t>In the light of decision of 266</w:t>
      </w:r>
      <w:r w:rsidRPr="005F1E6D">
        <w:rPr>
          <w:rFonts w:ascii="Arial" w:hAnsi="Arial" w:cs="Arial"/>
          <w:vertAlign w:val="superscript"/>
        </w:rPr>
        <w:t>th</w:t>
      </w:r>
      <w:r w:rsidRPr="005F1E6D">
        <w:rPr>
          <w:rFonts w:ascii="Arial" w:hAnsi="Arial" w:cs="Arial"/>
        </w:rPr>
        <w:t xml:space="preserve"> meeting of CLB.</w:t>
      </w:r>
      <w:proofErr w:type="gramEnd"/>
      <w:r w:rsidRPr="005F1E6D">
        <w:rPr>
          <w:rFonts w:ascii="Arial" w:hAnsi="Arial" w:cs="Arial"/>
        </w:rPr>
        <w:t xml:space="preserve"> The panel conducted inspection of the firm </w:t>
      </w:r>
      <w:r>
        <w:rPr>
          <w:rFonts w:ascii="Arial" w:hAnsi="Arial" w:cs="Arial"/>
        </w:rPr>
        <w:t xml:space="preserve">on </w:t>
      </w:r>
      <w:r w:rsidRPr="005F1E6D">
        <w:rPr>
          <w:rFonts w:ascii="Arial" w:hAnsi="Arial" w:cs="Arial"/>
        </w:rPr>
        <w:t xml:space="preserve">27.03.2019. The panel gave </w:t>
      </w:r>
      <w:r>
        <w:rPr>
          <w:rFonts w:ascii="Arial" w:hAnsi="Arial" w:cs="Arial"/>
        </w:rPr>
        <w:t xml:space="preserve">updated </w:t>
      </w:r>
      <w:r w:rsidRPr="005F1E6D">
        <w:rPr>
          <w:rFonts w:ascii="Arial" w:hAnsi="Arial" w:cs="Arial"/>
        </w:rPr>
        <w:t>status of observations noted by the FID in its report dated 28.08.2018. The panel concluded as under:-</w:t>
      </w:r>
    </w:p>
    <w:p w:rsidR="007F388D" w:rsidRPr="005F1E6D" w:rsidRDefault="007F388D" w:rsidP="007F388D">
      <w:pPr>
        <w:ind w:firstLine="720"/>
        <w:jc w:val="both"/>
        <w:rPr>
          <w:rFonts w:ascii="Arial" w:hAnsi="Arial" w:cs="Arial"/>
          <w:i/>
        </w:rPr>
      </w:pPr>
    </w:p>
    <w:p w:rsidR="007F388D" w:rsidRPr="005F1E6D" w:rsidRDefault="007F388D" w:rsidP="007F388D">
      <w:pPr>
        <w:ind w:firstLine="720"/>
        <w:jc w:val="both"/>
        <w:rPr>
          <w:rFonts w:ascii="Arial" w:hAnsi="Arial" w:cs="Arial"/>
          <w:b/>
          <w:i/>
        </w:rPr>
      </w:pPr>
      <w:r w:rsidRPr="005F1E6D">
        <w:rPr>
          <w:rFonts w:ascii="Arial" w:hAnsi="Arial" w:cs="Arial"/>
          <w:i/>
        </w:rPr>
        <w:t>“Keeping in view the preceding observations, the production, quality control and environmental facilities provided, the improvements and rectifications made by the firm in light of the last routine GMP inspection, commitment of the firm’s management to remain strictly adhere to the cGMP guidelines, the technical staff employed, the panel therefore, unanimously recommends the resumption of production activities in all sections of M/s. Iceberg Pharmaceuticals (Pvt0 Ltd. 144-Nowshera Industrial Estate, Risalpur KP.”</w:t>
      </w:r>
    </w:p>
    <w:p w:rsidR="007F388D" w:rsidRDefault="007F388D" w:rsidP="007F388D">
      <w:pPr>
        <w:rPr>
          <w:rFonts w:ascii="Arial" w:hAnsi="Arial" w:cs="Arial"/>
          <w:b/>
          <w:sz w:val="22"/>
          <w:szCs w:val="22"/>
        </w:rPr>
      </w:pPr>
    </w:p>
    <w:p w:rsidR="007F388D" w:rsidRPr="00076804" w:rsidRDefault="007F388D" w:rsidP="00AF0831">
      <w:pPr>
        <w:rPr>
          <w:rFonts w:ascii="Arial" w:hAnsi="Arial" w:cs="Arial"/>
          <w:b/>
          <w:u w:val="single"/>
        </w:rPr>
      </w:pPr>
      <w:r w:rsidRPr="00076804">
        <w:rPr>
          <w:rFonts w:ascii="Arial" w:hAnsi="Arial" w:cs="Arial"/>
          <w:b/>
          <w:u w:val="single"/>
        </w:rPr>
        <w:t>Proceedings of 27</w:t>
      </w:r>
      <w:r>
        <w:rPr>
          <w:rFonts w:ascii="Arial" w:hAnsi="Arial" w:cs="Arial"/>
          <w:b/>
          <w:u w:val="single"/>
        </w:rPr>
        <w:t>1</w:t>
      </w:r>
      <w:r w:rsidRPr="003E2CD7">
        <w:rPr>
          <w:rFonts w:ascii="Arial" w:hAnsi="Arial" w:cs="Arial"/>
          <w:b/>
          <w:u w:val="single"/>
          <w:vertAlign w:val="superscript"/>
        </w:rPr>
        <w:t>st</w:t>
      </w:r>
      <w:r>
        <w:rPr>
          <w:rFonts w:ascii="Arial" w:hAnsi="Arial" w:cs="Arial"/>
          <w:b/>
          <w:u w:val="single"/>
        </w:rPr>
        <w:t xml:space="preserve"> </w:t>
      </w:r>
      <w:r w:rsidRPr="00076804">
        <w:rPr>
          <w:rFonts w:ascii="Arial" w:hAnsi="Arial" w:cs="Arial"/>
          <w:b/>
          <w:u w:val="single"/>
        </w:rPr>
        <w:t>meeting:-</w:t>
      </w:r>
    </w:p>
    <w:p w:rsidR="007F388D" w:rsidRPr="00076804" w:rsidRDefault="007F388D" w:rsidP="007F388D">
      <w:pPr>
        <w:pStyle w:val="NoSpacing"/>
        <w:ind w:firstLine="720"/>
        <w:jc w:val="both"/>
        <w:rPr>
          <w:rFonts w:ascii="Arial" w:hAnsi="Arial" w:cs="Arial"/>
        </w:rPr>
      </w:pPr>
      <w:r w:rsidRPr="00076804">
        <w:rPr>
          <w:rFonts w:ascii="Arial" w:hAnsi="Arial" w:cs="Arial"/>
          <w:bCs/>
        </w:rPr>
        <w:t>Quality Assurance Division presented the case before the Board.</w:t>
      </w:r>
      <w:r w:rsidRPr="00076804">
        <w:rPr>
          <w:rFonts w:ascii="Arial" w:hAnsi="Arial" w:cs="Arial"/>
        </w:rPr>
        <w:t xml:space="preserve"> Panel Inspection report of the firm M/s </w:t>
      </w:r>
      <w:r>
        <w:rPr>
          <w:rFonts w:ascii="Arial" w:hAnsi="Arial" w:cs="Arial"/>
        </w:rPr>
        <w:t>Iceberg</w:t>
      </w:r>
      <w:r w:rsidRPr="00076804">
        <w:rPr>
          <w:rFonts w:ascii="Arial" w:hAnsi="Arial" w:cs="Arial"/>
        </w:rPr>
        <w:t xml:space="preserve"> Pharmaceuticals</w:t>
      </w:r>
      <w:r>
        <w:rPr>
          <w:rFonts w:ascii="Arial" w:hAnsi="Arial" w:cs="Arial"/>
        </w:rPr>
        <w:t xml:space="preserve"> (pvt) Limited</w:t>
      </w:r>
      <w:r w:rsidRPr="00076804">
        <w:rPr>
          <w:rFonts w:ascii="Arial" w:hAnsi="Arial" w:cs="Arial"/>
        </w:rPr>
        <w:t xml:space="preserve">, </w:t>
      </w:r>
      <w:r>
        <w:rPr>
          <w:rFonts w:ascii="Arial" w:hAnsi="Arial" w:cs="Arial"/>
        </w:rPr>
        <w:t xml:space="preserve">Risalpur-KP </w:t>
      </w:r>
      <w:r w:rsidRPr="00076804">
        <w:rPr>
          <w:rFonts w:ascii="Arial" w:hAnsi="Arial" w:cs="Arial"/>
        </w:rPr>
        <w:t xml:space="preserve">dated </w:t>
      </w:r>
      <w:r>
        <w:rPr>
          <w:rFonts w:ascii="Arial" w:hAnsi="Arial" w:cs="Arial"/>
        </w:rPr>
        <w:t>27</w:t>
      </w:r>
      <w:r w:rsidRPr="00076804">
        <w:rPr>
          <w:rFonts w:ascii="Arial" w:hAnsi="Arial" w:cs="Arial"/>
        </w:rPr>
        <w:t>.0</w:t>
      </w:r>
      <w:r>
        <w:rPr>
          <w:rFonts w:ascii="Arial" w:hAnsi="Arial" w:cs="Arial"/>
        </w:rPr>
        <w:t>3</w:t>
      </w:r>
      <w:r w:rsidRPr="00076804">
        <w:rPr>
          <w:rFonts w:ascii="Arial" w:hAnsi="Arial" w:cs="Arial"/>
        </w:rPr>
        <w:t xml:space="preserve">.2019 was discussed in detail. </w:t>
      </w:r>
    </w:p>
    <w:p w:rsidR="007F388D" w:rsidRPr="00076804" w:rsidRDefault="007F388D" w:rsidP="007F388D">
      <w:pPr>
        <w:pStyle w:val="NoSpacing"/>
        <w:rPr>
          <w:rFonts w:ascii="Arial" w:hAnsi="Arial" w:cs="Arial"/>
        </w:rPr>
      </w:pPr>
    </w:p>
    <w:p w:rsidR="007F388D" w:rsidRPr="00076804" w:rsidRDefault="007F388D" w:rsidP="007F388D">
      <w:pPr>
        <w:autoSpaceDE w:val="0"/>
        <w:autoSpaceDN w:val="0"/>
        <w:adjustRightInd w:val="0"/>
        <w:spacing w:after="200"/>
        <w:jc w:val="both"/>
        <w:rPr>
          <w:rFonts w:ascii="Arial" w:hAnsi="Arial" w:cs="Arial"/>
          <w:bCs/>
        </w:rPr>
      </w:pPr>
      <w:r w:rsidRPr="00076804">
        <w:rPr>
          <w:rFonts w:ascii="Arial" w:hAnsi="Arial" w:cs="Arial"/>
          <w:b/>
          <w:bCs/>
          <w:u w:val="single"/>
        </w:rPr>
        <w:t xml:space="preserve">Decision of the </w:t>
      </w:r>
      <w:r w:rsidRPr="00076804">
        <w:rPr>
          <w:rFonts w:ascii="Arial" w:hAnsi="Arial" w:cs="Arial"/>
          <w:b/>
          <w:u w:val="single"/>
        </w:rPr>
        <w:t>27</w:t>
      </w:r>
      <w:r>
        <w:rPr>
          <w:rFonts w:ascii="Arial" w:hAnsi="Arial" w:cs="Arial"/>
          <w:b/>
          <w:u w:val="single"/>
        </w:rPr>
        <w:t>1</w:t>
      </w:r>
      <w:r w:rsidRPr="003E2CD7">
        <w:rPr>
          <w:rFonts w:ascii="Arial" w:hAnsi="Arial" w:cs="Arial"/>
          <w:b/>
          <w:u w:val="single"/>
          <w:vertAlign w:val="superscript"/>
        </w:rPr>
        <w:t>st</w:t>
      </w:r>
      <w:r>
        <w:rPr>
          <w:rFonts w:ascii="Arial" w:hAnsi="Arial" w:cs="Arial"/>
          <w:b/>
          <w:u w:val="single"/>
        </w:rPr>
        <w:t xml:space="preserve"> </w:t>
      </w:r>
      <w:r w:rsidRPr="00076804">
        <w:rPr>
          <w:rFonts w:ascii="Arial" w:hAnsi="Arial" w:cs="Arial"/>
          <w:b/>
          <w:bCs/>
          <w:u w:val="single"/>
        </w:rPr>
        <w:t>Meeting of CLB</w:t>
      </w:r>
    </w:p>
    <w:p w:rsidR="007F388D" w:rsidRPr="00076804" w:rsidRDefault="007F388D" w:rsidP="007F388D">
      <w:pPr>
        <w:ind w:firstLine="720"/>
        <w:jc w:val="both"/>
        <w:rPr>
          <w:rFonts w:ascii="Arial" w:hAnsi="Arial" w:cs="Arial"/>
        </w:rPr>
      </w:pPr>
      <w:r w:rsidRPr="00076804">
        <w:rPr>
          <w:rFonts w:ascii="Arial" w:hAnsi="Arial" w:cs="Arial"/>
        </w:rPr>
        <w:t xml:space="preserve">After thorough discussion/deliberations and keeping in view the panel inspection of the firm dated </w:t>
      </w:r>
      <w:r>
        <w:rPr>
          <w:rFonts w:ascii="Arial" w:hAnsi="Arial" w:cs="Arial"/>
        </w:rPr>
        <w:t>27</w:t>
      </w:r>
      <w:r w:rsidRPr="00076804">
        <w:rPr>
          <w:rFonts w:ascii="Arial" w:hAnsi="Arial" w:cs="Arial"/>
        </w:rPr>
        <w:t>.0</w:t>
      </w:r>
      <w:r>
        <w:rPr>
          <w:rFonts w:ascii="Arial" w:hAnsi="Arial" w:cs="Arial"/>
        </w:rPr>
        <w:t>3</w:t>
      </w:r>
      <w:r w:rsidRPr="00076804">
        <w:rPr>
          <w:rFonts w:ascii="Arial" w:hAnsi="Arial" w:cs="Arial"/>
        </w:rPr>
        <w:t>.2019 and its recommendations, the Central Licensing Board decided to:-</w:t>
      </w:r>
    </w:p>
    <w:p w:rsidR="007F388D" w:rsidRPr="00076804" w:rsidRDefault="007F388D" w:rsidP="007F388D">
      <w:pPr>
        <w:pStyle w:val="ListParagraph"/>
        <w:ind w:left="1080"/>
        <w:rPr>
          <w:rFonts w:ascii="Arial" w:hAnsi="Arial" w:cs="Arial"/>
        </w:rPr>
      </w:pPr>
    </w:p>
    <w:p w:rsidR="007F388D" w:rsidRPr="00076804" w:rsidRDefault="007F388D" w:rsidP="00EA67FB">
      <w:pPr>
        <w:pStyle w:val="ListParagraph"/>
        <w:numPr>
          <w:ilvl w:val="0"/>
          <w:numId w:val="193"/>
        </w:numPr>
        <w:spacing w:after="200" w:line="276" w:lineRule="auto"/>
        <w:contextualSpacing/>
        <w:rPr>
          <w:rFonts w:ascii="Arial" w:hAnsi="Arial" w:cs="Arial"/>
        </w:rPr>
      </w:pPr>
      <w:r w:rsidRPr="00076804">
        <w:rPr>
          <w:rFonts w:ascii="Arial" w:hAnsi="Arial" w:cs="Arial"/>
        </w:rPr>
        <w:t xml:space="preserve">Resume production activities of the firm M/s. </w:t>
      </w:r>
      <w:r>
        <w:rPr>
          <w:rFonts w:ascii="Arial" w:hAnsi="Arial" w:cs="Arial"/>
        </w:rPr>
        <w:t>Iceberg</w:t>
      </w:r>
      <w:r w:rsidRPr="00076804">
        <w:rPr>
          <w:rFonts w:ascii="Arial" w:hAnsi="Arial" w:cs="Arial"/>
        </w:rPr>
        <w:t xml:space="preserve"> Pharmaceuticals</w:t>
      </w:r>
      <w:r>
        <w:rPr>
          <w:rFonts w:ascii="Arial" w:hAnsi="Arial" w:cs="Arial"/>
        </w:rPr>
        <w:t xml:space="preserve"> (pvt) Limited</w:t>
      </w:r>
      <w:r w:rsidRPr="00076804">
        <w:rPr>
          <w:rFonts w:ascii="Arial" w:hAnsi="Arial" w:cs="Arial"/>
        </w:rPr>
        <w:t xml:space="preserve">, </w:t>
      </w:r>
      <w:r>
        <w:rPr>
          <w:rFonts w:ascii="Arial" w:hAnsi="Arial" w:cs="Arial"/>
        </w:rPr>
        <w:t xml:space="preserve">Risalpur-KP, </w:t>
      </w:r>
      <w:r w:rsidRPr="00076804">
        <w:rPr>
          <w:rFonts w:ascii="Arial" w:hAnsi="Arial" w:cs="Arial"/>
        </w:rPr>
        <w:t>from the date of issuance of decision of the 27</w:t>
      </w:r>
      <w:r>
        <w:rPr>
          <w:rFonts w:ascii="Arial" w:hAnsi="Arial" w:cs="Arial"/>
        </w:rPr>
        <w:t>1</w:t>
      </w:r>
      <w:r w:rsidRPr="00FA6FED">
        <w:rPr>
          <w:rFonts w:ascii="Arial" w:hAnsi="Arial" w:cs="Arial"/>
          <w:vertAlign w:val="superscript"/>
        </w:rPr>
        <w:t>st</w:t>
      </w:r>
      <w:r w:rsidRPr="00076804">
        <w:rPr>
          <w:rFonts w:ascii="Arial" w:hAnsi="Arial" w:cs="Arial"/>
        </w:rPr>
        <w:t xml:space="preserve"> meeting of CLB.</w:t>
      </w:r>
    </w:p>
    <w:p w:rsidR="007F388D" w:rsidRPr="00076804" w:rsidRDefault="007F388D" w:rsidP="007F388D">
      <w:pPr>
        <w:pStyle w:val="ListParagraph"/>
        <w:ind w:left="1080"/>
        <w:rPr>
          <w:rFonts w:ascii="Arial" w:hAnsi="Arial" w:cs="Arial"/>
        </w:rPr>
      </w:pPr>
    </w:p>
    <w:p w:rsidR="007F388D" w:rsidRDefault="007F388D" w:rsidP="00EA67FB">
      <w:pPr>
        <w:pStyle w:val="ListParagraph"/>
        <w:numPr>
          <w:ilvl w:val="0"/>
          <w:numId w:val="193"/>
        </w:numPr>
        <w:spacing w:after="200" w:line="276" w:lineRule="auto"/>
        <w:contextualSpacing/>
        <w:rPr>
          <w:rFonts w:ascii="Arial" w:hAnsi="Arial" w:cs="Arial"/>
        </w:rPr>
      </w:pPr>
      <w:r w:rsidRPr="00076804">
        <w:rPr>
          <w:rFonts w:ascii="Arial" w:hAnsi="Arial" w:cs="Arial"/>
        </w:rPr>
        <w:t xml:space="preserve">Cease the operation of show </w:t>
      </w:r>
      <w:proofErr w:type="gramStart"/>
      <w:r w:rsidRPr="00076804">
        <w:rPr>
          <w:rFonts w:ascii="Arial" w:hAnsi="Arial" w:cs="Arial"/>
        </w:rPr>
        <w:t>cause</w:t>
      </w:r>
      <w:proofErr w:type="gramEnd"/>
      <w:r w:rsidRPr="00076804">
        <w:rPr>
          <w:rFonts w:ascii="Arial" w:hAnsi="Arial" w:cs="Arial"/>
        </w:rPr>
        <w:t xml:space="preserve"> notice dated </w:t>
      </w:r>
      <w:r>
        <w:rPr>
          <w:rFonts w:ascii="Arial" w:hAnsi="Arial" w:cs="Arial"/>
        </w:rPr>
        <w:t>28</w:t>
      </w:r>
      <w:r w:rsidRPr="00076804">
        <w:rPr>
          <w:rFonts w:ascii="Arial" w:hAnsi="Arial" w:cs="Arial"/>
        </w:rPr>
        <w:t>.08.2018, from the date of issuance of decision of the 27</w:t>
      </w:r>
      <w:r>
        <w:rPr>
          <w:rFonts w:ascii="Arial" w:hAnsi="Arial" w:cs="Arial"/>
        </w:rPr>
        <w:t>1</w:t>
      </w:r>
      <w:r w:rsidRPr="004E5175">
        <w:rPr>
          <w:rFonts w:ascii="Arial" w:hAnsi="Arial" w:cs="Arial"/>
          <w:vertAlign w:val="superscript"/>
        </w:rPr>
        <w:t>st</w:t>
      </w:r>
      <w:r>
        <w:rPr>
          <w:rFonts w:ascii="Arial" w:hAnsi="Arial" w:cs="Arial"/>
        </w:rPr>
        <w:t xml:space="preserve"> </w:t>
      </w:r>
      <w:r w:rsidRPr="00076804">
        <w:rPr>
          <w:rFonts w:ascii="Arial" w:hAnsi="Arial" w:cs="Arial"/>
        </w:rPr>
        <w:t>meeting of CLB.</w:t>
      </w:r>
    </w:p>
    <w:p w:rsidR="007F388D" w:rsidRDefault="007F388D" w:rsidP="007F388D">
      <w:pPr>
        <w:rPr>
          <w:rFonts w:ascii="Arial" w:hAnsi="Arial" w:cs="Arial"/>
        </w:rPr>
      </w:pPr>
    </w:p>
    <w:p w:rsidR="00AF0831" w:rsidRDefault="00AF0831" w:rsidP="007F388D">
      <w:pPr>
        <w:rPr>
          <w:rFonts w:ascii="Arial" w:hAnsi="Arial" w:cs="Arial"/>
        </w:rPr>
      </w:pPr>
    </w:p>
    <w:p w:rsidR="007F388D" w:rsidRPr="00AF6067" w:rsidRDefault="007F388D" w:rsidP="007F388D">
      <w:pPr>
        <w:ind w:left="1440" w:hanging="1440"/>
        <w:jc w:val="both"/>
        <w:rPr>
          <w:rFonts w:ascii="Arial" w:hAnsi="Arial" w:cs="Arial"/>
          <w:b/>
          <w:u w:val="single"/>
        </w:rPr>
      </w:pPr>
      <w:r w:rsidRPr="00AF6067">
        <w:rPr>
          <w:rFonts w:ascii="Arial" w:hAnsi="Arial" w:cs="Arial"/>
          <w:b/>
        </w:rPr>
        <w:t>Case No. II</w:t>
      </w:r>
      <w:r w:rsidRPr="00AF6067">
        <w:rPr>
          <w:rFonts w:ascii="Arial" w:hAnsi="Arial" w:cs="Arial"/>
          <w:b/>
        </w:rPr>
        <w:tab/>
      </w:r>
      <w:r w:rsidRPr="00AF6067">
        <w:rPr>
          <w:rFonts w:ascii="Arial" w:hAnsi="Arial" w:cs="Arial"/>
          <w:b/>
        </w:rPr>
        <w:tab/>
      </w:r>
      <w:r w:rsidRPr="00AF6067">
        <w:rPr>
          <w:rFonts w:ascii="Arial" w:hAnsi="Arial" w:cs="Arial"/>
          <w:b/>
          <w:u w:val="single"/>
        </w:rPr>
        <w:t>M/S. PARADISE PAHRMA, LAHORE.</w:t>
      </w:r>
    </w:p>
    <w:p w:rsidR="007F388D" w:rsidRPr="00AF6067" w:rsidRDefault="007F388D" w:rsidP="007F388D">
      <w:pPr>
        <w:ind w:left="1440" w:hanging="1440"/>
        <w:rPr>
          <w:rFonts w:ascii="Arial" w:hAnsi="Arial" w:cs="Arial"/>
          <w:b/>
          <w:u w:val="single"/>
        </w:rPr>
      </w:pPr>
    </w:p>
    <w:p w:rsidR="007F388D" w:rsidRPr="00AF6067" w:rsidRDefault="007F388D" w:rsidP="007F388D">
      <w:pPr>
        <w:pStyle w:val="NoSpacing"/>
        <w:ind w:firstLine="720"/>
        <w:jc w:val="both"/>
        <w:rPr>
          <w:rFonts w:ascii="Arial" w:hAnsi="Arial" w:cs="Arial"/>
        </w:rPr>
      </w:pPr>
      <w:proofErr w:type="gramStart"/>
      <w:r w:rsidRPr="00AF6067">
        <w:rPr>
          <w:rFonts w:ascii="Arial" w:hAnsi="Arial" w:cs="Arial"/>
        </w:rPr>
        <w:t>The following panel of experts conduced inspection of the firm M/s. Paradise Pharma, Lahore on 19.11.2018 to check the compliance of GMP.</w:t>
      </w:r>
      <w:proofErr w:type="gramEnd"/>
    </w:p>
    <w:p w:rsidR="007F388D" w:rsidRPr="00AF6067" w:rsidRDefault="007F388D" w:rsidP="007F388D">
      <w:pPr>
        <w:pStyle w:val="NoSpacing"/>
        <w:jc w:val="both"/>
        <w:rPr>
          <w:rFonts w:ascii="Arial" w:hAnsi="Arial" w:cs="Arial"/>
        </w:rPr>
      </w:pPr>
    </w:p>
    <w:p w:rsidR="007F388D" w:rsidRPr="00AF6067" w:rsidRDefault="007F388D" w:rsidP="00EA67FB">
      <w:pPr>
        <w:pStyle w:val="NoSpacing"/>
        <w:numPr>
          <w:ilvl w:val="0"/>
          <w:numId w:val="226"/>
        </w:numPr>
        <w:rPr>
          <w:rFonts w:ascii="Arial" w:hAnsi="Arial" w:cs="Arial"/>
        </w:rPr>
      </w:pPr>
      <w:r w:rsidRPr="00AF6067">
        <w:rPr>
          <w:rFonts w:ascii="Arial" w:hAnsi="Arial" w:cs="Arial"/>
        </w:rPr>
        <w:t>Mrs. Majida Mujahid, FID, DRAP, Lahore</w:t>
      </w:r>
    </w:p>
    <w:p w:rsidR="007F388D" w:rsidRPr="00AF6067" w:rsidRDefault="007F388D" w:rsidP="00EA67FB">
      <w:pPr>
        <w:pStyle w:val="NoSpacing"/>
        <w:numPr>
          <w:ilvl w:val="0"/>
          <w:numId w:val="226"/>
        </w:numPr>
        <w:rPr>
          <w:rFonts w:ascii="Arial" w:hAnsi="Arial" w:cs="Arial"/>
        </w:rPr>
      </w:pPr>
      <w:r w:rsidRPr="00AF6067">
        <w:rPr>
          <w:rFonts w:ascii="Arial" w:hAnsi="Arial" w:cs="Arial"/>
        </w:rPr>
        <w:t>Ms. Maham Misbah, Assistant Director, DRAP, Lahore</w:t>
      </w:r>
    </w:p>
    <w:p w:rsidR="007F388D" w:rsidRPr="00AF6067" w:rsidRDefault="007F388D" w:rsidP="007F388D">
      <w:pPr>
        <w:pStyle w:val="NoSpacing"/>
        <w:rPr>
          <w:rFonts w:ascii="Arial" w:hAnsi="Arial" w:cs="Arial"/>
        </w:rPr>
      </w:pPr>
    </w:p>
    <w:p w:rsidR="007F388D" w:rsidRPr="00AF6067" w:rsidRDefault="007F388D" w:rsidP="007F388D">
      <w:pPr>
        <w:pStyle w:val="NoSpacing"/>
        <w:jc w:val="both"/>
        <w:rPr>
          <w:rFonts w:ascii="Arial" w:hAnsi="Arial" w:cs="Arial"/>
        </w:rPr>
      </w:pPr>
      <w:r w:rsidRPr="00AF6067">
        <w:rPr>
          <w:rFonts w:ascii="Arial" w:hAnsi="Arial" w:cs="Arial"/>
        </w:rPr>
        <w:t xml:space="preserve"> 2.</w:t>
      </w:r>
      <w:r w:rsidRPr="00AF6067">
        <w:rPr>
          <w:rFonts w:ascii="Arial" w:hAnsi="Arial" w:cs="Arial"/>
        </w:rPr>
        <w:tab/>
        <w:t>The Panel has noticed critical observations.</w:t>
      </w:r>
    </w:p>
    <w:p w:rsidR="007F388D" w:rsidRPr="00AF6067" w:rsidRDefault="007F388D" w:rsidP="007F388D">
      <w:pPr>
        <w:rPr>
          <w:rFonts w:ascii="Arial" w:hAnsi="Arial" w:cs="Arial"/>
          <w:b/>
          <w:u w:val="single"/>
        </w:rPr>
      </w:pPr>
    </w:p>
    <w:p w:rsidR="007F388D" w:rsidRPr="00AF6067" w:rsidRDefault="007F388D" w:rsidP="007F388D">
      <w:pPr>
        <w:rPr>
          <w:rFonts w:ascii="Arial" w:hAnsi="Arial" w:cs="Arial"/>
          <w:b/>
          <w:u w:val="single"/>
        </w:rPr>
      </w:pPr>
      <w:r w:rsidRPr="00AF6067">
        <w:rPr>
          <w:rFonts w:ascii="Arial" w:hAnsi="Arial" w:cs="Arial"/>
          <w:b/>
          <w:u w:val="single"/>
        </w:rPr>
        <w:t>Action taken by DRAP:</w:t>
      </w:r>
    </w:p>
    <w:p w:rsidR="007F388D" w:rsidRPr="00AF6067" w:rsidRDefault="007F388D" w:rsidP="007F388D">
      <w:pPr>
        <w:rPr>
          <w:rFonts w:ascii="Arial" w:hAnsi="Arial" w:cs="Arial"/>
        </w:rPr>
      </w:pPr>
      <w:r w:rsidRPr="00AF6067">
        <w:rPr>
          <w:rFonts w:ascii="Arial" w:hAnsi="Arial" w:cs="Arial"/>
        </w:rPr>
        <w:tab/>
      </w:r>
    </w:p>
    <w:p w:rsidR="007F388D" w:rsidRPr="00AF6067" w:rsidRDefault="007F388D" w:rsidP="007F388D">
      <w:pPr>
        <w:ind w:firstLine="720"/>
        <w:rPr>
          <w:rFonts w:ascii="Arial" w:hAnsi="Arial" w:cs="Arial"/>
        </w:rPr>
      </w:pPr>
      <w:r w:rsidRPr="00AF6067">
        <w:rPr>
          <w:rFonts w:ascii="Arial" w:hAnsi="Arial" w:cs="Arial"/>
        </w:rPr>
        <w:t>The firm M/s. Paradise Pharmaceutical, Lahore was issued Show Cause Notice and suspension of production orders on 01.01.2019.</w:t>
      </w:r>
    </w:p>
    <w:p w:rsidR="007F388D" w:rsidRPr="00AF6067" w:rsidRDefault="007F388D" w:rsidP="007F388D">
      <w:pPr>
        <w:rPr>
          <w:rFonts w:ascii="Arial" w:hAnsi="Arial" w:cs="Arial"/>
        </w:rPr>
      </w:pPr>
    </w:p>
    <w:p w:rsidR="007F388D" w:rsidRPr="00AF6067" w:rsidRDefault="007F388D" w:rsidP="007F388D">
      <w:pPr>
        <w:jc w:val="both"/>
        <w:rPr>
          <w:rFonts w:ascii="Arial" w:hAnsi="Arial" w:cs="Arial"/>
        </w:rPr>
      </w:pPr>
      <w:r w:rsidRPr="00AF6067">
        <w:rPr>
          <w:rFonts w:ascii="Arial" w:hAnsi="Arial" w:cs="Arial"/>
        </w:rPr>
        <w:t>3.</w:t>
      </w:r>
      <w:r w:rsidRPr="00AF6067">
        <w:rPr>
          <w:rFonts w:ascii="Arial" w:hAnsi="Arial" w:cs="Arial"/>
        </w:rPr>
        <w:tab/>
        <w:t>The case was placed before the 269</w:t>
      </w:r>
      <w:r w:rsidRPr="00AF6067">
        <w:rPr>
          <w:rFonts w:ascii="Arial" w:hAnsi="Arial" w:cs="Arial"/>
          <w:vertAlign w:val="superscript"/>
        </w:rPr>
        <w:t>th</w:t>
      </w:r>
      <w:r w:rsidRPr="00AF6067">
        <w:rPr>
          <w:rFonts w:ascii="Arial" w:hAnsi="Arial" w:cs="Arial"/>
        </w:rPr>
        <w:t xml:space="preserve"> meeting of CLB. Wherein the board decided as under:-</w:t>
      </w:r>
    </w:p>
    <w:p w:rsidR="007F388D" w:rsidRPr="00AF6067" w:rsidRDefault="007F388D" w:rsidP="007F388D">
      <w:pPr>
        <w:pStyle w:val="NoSpacing"/>
      </w:pPr>
    </w:p>
    <w:p w:rsidR="007F388D" w:rsidRPr="00AF6067" w:rsidRDefault="007F388D" w:rsidP="007F388D">
      <w:pPr>
        <w:autoSpaceDE w:val="0"/>
        <w:autoSpaceDN w:val="0"/>
        <w:adjustRightInd w:val="0"/>
        <w:spacing w:after="200"/>
        <w:jc w:val="both"/>
        <w:rPr>
          <w:rFonts w:ascii="Arial" w:hAnsi="Arial" w:cs="Arial"/>
          <w:bCs/>
        </w:rPr>
      </w:pPr>
      <w:r w:rsidRPr="00AF6067">
        <w:rPr>
          <w:rFonts w:ascii="Arial" w:hAnsi="Arial" w:cs="Arial"/>
          <w:b/>
          <w:bCs/>
          <w:u w:val="single"/>
        </w:rPr>
        <w:t xml:space="preserve">Decision of the </w:t>
      </w:r>
      <w:r w:rsidRPr="00AF6067">
        <w:rPr>
          <w:rFonts w:ascii="Arial" w:hAnsi="Arial" w:cs="Arial"/>
          <w:b/>
          <w:u w:val="single"/>
        </w:rPr>
        <w:t>269</w:t>
      </w:r>
      <w:r w:rsidRPr="00AF6067">
        <w:rPr>
          <w:rFonts w:ascii="Arial" w:hAnsi="Arial" w:cs="Arial"/>
          <w:b/>
          <w:u w:val="single"/>
          <w:vertAlign w:val="superscript"/>
        </w:rPr>
        <w:t>th</w:t>
      </w:r>
      <w:r w:rsidRPr="00AF6067">
        <w:rPr>
          <w:rFonts w:ascii="Arial" w:hAnsi="Arial" w:cs="Arial"/>
          <w:b/>
          <w:u w:val="single"/>
        </w:rPr>
        <w:t xml:space="preserve"> </w:t>
      </w:r>
      <w:r w:rsidRPr="00AF6067">
        <w:rPr>
          <w:rFonts w:ascii="Arial" w:hAnsi="Arial" w:cs="Arial"/>
          <w:b/>
          <w:bCs/>
          <w:u w:val="single"/>
        </w:rPr>
        <w:t>Meeting of CLB</w:t>
      </w:r>
    </w:p>
    <w:p w:rsidR="007F388D" w:rsidRPr="00AF6067" w:rsidRDefault="007F388D" w:rsidP="007F388D">
      <w:pPr>
        <w:pStyle w:val="NoSpacing"/>
        <w:ind w:firstLine="720"/>
        <w:jc w:val="both"/>
        <w:rPr>
          <w:rFonts w:ascii="Arial" w:hAnsi="Arial" w:cs="Arial"/>
        </w:rPr>
      </w:pPr>
      <w:r w:rsidRPr="00AF6067">
        <w:rPr>
          <w:rFonts w:ascii="Arial" w:hAnsi="Arial" w:cs="Arial"/>
        </w:rPr>
        <w:t>After thorough discussion/deliberations, considering all the pros and cons of the case and compliance by the Director of the firm, the Central Licensing Board decided to:-</w:t>
      </w:r>
    </w:p>
    <w:p w:rsidR="007F388D" w:rsidRPr="00AF6067" w:rsidRDefault="007F388D" w:rsidP="007F388D">
      <w:pPr>
        <w:pStyle w:val="NoSpacing"/>
        <w:rPr>
          <w:rFonts w:ascii="Arial" w:hAnsi="Arial" w:cs="Arial"/>
        </w:rPr>
      </w:pPr>
    </w:p>
    <w:p w:rsidR="007F388D" w:rsidRPr="00AF6067" w:rsidRDefault="007F388D" w:rsidP="00EA67FB">
      <w:pPr>
        <w:pStyle w:val="NoSpacing"/>
        <w:numPr>
          <w:ilvl w:val="0"/>
          <w:numId w:val="227"/>
        </w:numPr>
        <w:ind w:left="720" w:hanging="180"/>
        <w:jc w:val="both"/>
        <w:rPr>
          <w:rFonts w:ascii="Arial" w:hAnsi="Arial" w:cs="Arial"/>
        </w:rPr>
      </w:pPr>
      <w:r w:rsidRPr="00AF6067">
        <w:rPr>
          <w:rFonts w:ascii="Arial" w:hAnsi="Arial" w:cs="Arial"/>
        </w:rPr>
        <w:t>Constitute following panel of experts for verification of the observations before resumption of production:-</w:t>
      </w:r>
    </w:p>
    <w:p w:rsidR="007F388D" w:rsidRPr="00AF6067" w:rsidRDefault="007F388D" w:rsidP="007F388D">
      <w:pPr>
        <w:pStyle w:val="NoSpacing"/>
        <w:ind w:hanging="270"/>
        <w:jc w:val="both"/>
        <w:rPr>
          <w:rFonts w:ascii="Arial" w:hAnsi="Arial" w:cs="Arial"/>
        </w:rPr>
      </w:pPr>
    </w:p>
    <w:p w:rsidR="007F388D" w:rsidRPr="00AF6067" w:rsidRDefault="007F388D" w:rsidP="00EA67FB">
      <w:pPr>
        <w:pStyle w:val="NoSpacing"/>
        <w:numPr>
          <w:ilvl w:val="0"/>
          <w:numId w:val="228"/>
        </w:numPr>
        <w:ind w:left="1260" w:hanging="270"/>
        <w:jc w:val="both"/>
        <w:rPr>
          <w:rFonts w:ascii="Arial" w:hAnsi="Arial" w:cs="Arial"/>
        </w:rPr>
      </w:pPr>
      <w:r w:rsidRPr="00AF6067">
        <w:rPr>
          <w:rFonts w:ascii="Arial" w:hAnsi="Arial" w:cs="Arial"/>
        </w:rPr>
        <w:t>The Additional Director, DRAP, Lahore</w:t>
      </w:r>
    </w:p>
    <w:p w:rsidR="007F388D" w:rsidRPr="00AF6067" w:rsidRDefault="007F388D" w:rsidP="00EA67FB">
      <w:pPr>
        <w:pStyle w:val="NoSpacing"/>
        <w:numPr>
          <w:ilvl w:val="0"/>
          <w:numId w:val="228"/>
        </w:numPr>
        <w:ind w:left="1260" w:hanging="270"/>
        <w:jc w:val="both"/>
        <w:rPr>
          <w:rFonts w:ascii="Arial" w:hAnsi="Arial" w:cs="Arial"/>
        </w:rPr>
      </w:pPr>
      <w:r w:rsidRPr="00AF6067">
        <w:rPr>
          <w:rFonts w:ascii="Arial" w:hAnsi="Arial" w:cs="Arial"/>
        </w:rPr>
        <w:t>Mr. Munawar Hayat, Chief Drug Controller, Punjab</w:t>
      </w:r>
    </w:p>
    <w:p w:rsidR="007F388D" w:rsidRPr="00AF6067" w:rsidRDefault="007F388D" w:rsidP="00EA67FB">
      <w:pPr>
        <w:pStyle w:val="NoSpacing"/>
        <w:numPr>
          <w:ilvl w:val="0"/>
          <w:numId w:val="228"/>
        </w:numPr>
        <w:ind w:left="1260" w:hanging="270"/>
        <w:jc w:val="both"/>
        <w:rPr>
          <w:rFonts w:ascii="Arial" w:hAnsi="Arial" w:cs="Arial"/>
        </w:rPr>
      </w:pPr>
      <w:r w:rsidRPr="00AF6067">
        <w:rPr>
          <w:rFonts w:ascii="Arial" w:hAnsi="Arial" w:cs="Arial"/>
        </w:rPr>
        <w:t>Area Federal Inspector of Drugs, Lahore</w:t>
      </w:r>
    </w:p>
    <w:p w:rsidR="007F388D" w:rsidRPr="00AF6067" w:rsidRDefault="007F388D" w:rsidP="007F388D">
      <w:pPr>
        <w:pStyle w:val="NoSpacing"/>
        <w:ind w:hanging="270"/>
        <w:jc w:val="both"/>
        <w:rPr>
          <w:rFonts w:ascii="Arial" w:hAnsi="Arial" w:cs="Arial"/>
        </w:rPr>
      </w:pPr>
    </w:p>
    <w:p w:rsidR="007F388D" w:rsidRPr="00AF6067" w:rsidRDefault="007F388D" w:rsidP="00EA67FB">
      <w:pPr>
        <w:pStyle w:val="NoSpacing"/>
        <w:numPr>
          <w:ilvl w:val="0"/>
          <w:numId w:val="227"/>
        </w:numPr>
        <w:ind w:left="720" w:hanging="270"/>
        <w:jc w:val="both"/>
        <w:rPr>
          <w:rFonts w:ascii="Arial" w:hAnsi="Arial" w:cs="Arial"/>
        </w:rPr>
      </w:pPr>
      <w:r w:rsidRPr="00AF6067">
        <w:rPr>
          <w:rFonts w:ascii="Arial" w:hAnsi="Arial" w:cs="Arial"/>
        </w:rPr>
        <w:lastRenderedPageBreak/>
        <w:t>Production of the firm shall remain suspended till recommendation by panel and subsequent approval by the CLB.</w:t>
      </w:r>
    </w:p>
    <w:p w:rsidR="007F388D" w:rsidRPr="00AF6067" w:rsidRDefault="007F388D" w:rsidP="007F388D">
      <w:pPr>
        <w:pStyle w:val="NoSpacing"/>
        <w:ind w:hanging="270"/>
        <w:jc w:val="both"/>
        <w:rPr>
          <w:rFonts w:ascii="Arial" w:hAnsi="Arial" w:cs="Arial"/>
        </w:rPr>
      </w:pPr>
    </w:p>
    <w:p w:rsidR="007F388D" w:rsidRPr="00AF6067" w:rsidRDefault="007F388D" w:rsidP="00EA67FB">
      <w:pPr>
        <w:pStyle w:val="NoSpacing"/>
        <w:numPr>
          <w:ilvl w:val="0"/>
          <w:numId w:val="227"/>
        </w:numPr>
        <w:ind w:left="810" w:hanging="360"/>
        <w:jc w:val="both"/>
        <w:rPr>
          <w:rFonts w:ascii="Arial" w:hAnsi="Arial" w:cs="Arial"/>
        </w:rPr>
      </w:pPr>
      <w:r w:rsidRPr="00AF6067">
        <w:rPr>
          <w:rFonts w:ascii="Arial" w:hAnsi="Arial" w:cs="Arial"/>
        </w:rPr>
        <w:t>The panel shall submit detailed inspection report to CLB including rectification status of the observations noted by the FID in its report dated 19.11.2018, with clear and candid recommendations.</w:t>
      </w:r>
    </w:p>
    <w:p w:rsidR="007F388D" w:rsidRDefault="007F388D" w:rsidP="007F388D">
      <w:pPr>
        <w:pStyle w:val="NoSpacing"/>
      </w:pPr>
    </w:p>
    <w:p w:rsidR="007F388D" w:rsidRDefault="007F388D" w:rsidP="007F388D">
      <w:pPr>
        <w:autoSpaceDE w:val="0"/>
        <w:autoSpaceDN w:val="0"/>
        <w:adjustRightInd w:val="0"/>
        <w:jc w:val="both"/>
        <w:rPr>
          <w:rFonts w:ascii="Arial" w:hAnsi="Arial" w:cs="Arial"/>
          <w:b/>
          <w:bCs/>
          <w:u w:val="single"/>
        </w:rPr>
      </w:pPr>
      <w:r>
        <w:rPr>
          <w:rFonts w:ascii="Arial" w:hAnsi="Arial" w:cs="Arial"/>
          <w:b/>
          <w:bCs/>
          <w:u w:val="single"/>
        </w:rPr>
        <w:t>Updated Status:-</w:t>
      </w:r>
    </w:p>
    <w:p w:rsidR="007F388D" w:rsidRPr="00956A96" w:rsidRDefault="007F388D" w:rsidP="007F388D">
      <w:pPr>
        <w:autoSpaceDE w:val="0"/>
        <w:autoSpaceDN w:val="0"/>
        <w:adjustRightInd w:val="0"/>
        <w:jc w:val="both"/>
        <w:rPr>
          <w:rFonts w:ascii="Arial" w:hAnsi="Arial" w:cs="Arial"/>
          <w:bCs/>
        </w:rPr>
      </w:pPr>
    </w:p>
    <w:p w:rsidR="007F388D" w:rsidRPr="005F1E6D" w:rsidRDefault="007F388D" w:rsidP="007F388D">
      <w:pPr>
        <w:ind w:firstLine="720"/>
        <w:jc w:val="both"/>
        <w:rPr>
          <w:rFonts w:ascii="Arial" w:hAnsi="Arial" w:cs="Arial"/>
        </w:rPr>
      </w:pPr>
      <w:proofErr w:type="gramStart"/>
      <w:r w:rsidRPr="005F1E6D">
        <w:rPr>
          <w:rFonts w:ascii="Arial" w:hAnsi="Arial" w:cs="Arial"/>
        </w:rPr>
        <w:t>In the light of decision of 26</w:t>
      </w:r>
      <w:r>
        <w:rPr>
          <w:rFonts w:ascii="Arial" w:hAnsi="Arial" w:cs="Arial"/>
        </w:rPr>
        <w:t>9</w:t>
      </w:r>
      <w:r w:rsidRPr="005F1E6D">
        <w:rPr>
          <w:rFonts w:ascii="Arial" w:hAnsi="Arial" w:cs="Arial"/>
          <w:vertAlign w:val="superscript"/>
        </w:rPr>
        <w:t>th</w:t>
      </w:r>
      <w:r w:rsidRPr="005F1E6D">
        <w:rPr>
          <w:rFonts w:ascii="Arial" w:hAnsi="Arial" w:cs="Arial"/>
        </w:rPr>
        <w:t xml:space="preserve"> meeting of CLB.</w:t>
      </w:r>
      <w:proofErr w:type="gramEnd"/>
      <w:r w:rsidRPr="005F1E6D">
        <w:rPr>
          <w:rFonts w:ascii="Arial" w:hAnsi="Arial" w:cs="Arial"/>
        </w:rPr>
        <w:t xml:space="preserve"> The panel conducted inspection of the firm </w:t>
      </w:r>
      <w:r>
        <w:rPr>
          <w:rFonts w:ascii="Arial" w:hAnsi="Arial" w:cs="Arial"/>
        </w:rPr>
        <w:t xml:space="preserve">on </w:t>
      </w:r>
      <w:r w:rsidRPr="005F1E6D">
        <w:rPr>
          <w:rFonts w:ascii="Arial" w:hAnsi="Arial" w:cs="Arial"/>
        </w:rPr>
        <w:t xml:space="preserve">27.03.2019. The panel </w:t>
      </w:r>
      <w:r>
        <w:rPr>
          <w:rFonts w:ascii="Arial" w:hAnsi="Arial" w:cs="Arial"/>
        </w:rPr>
        <w:t xml:space="preserve">recommended </w:t>
      </w:r>
      <w:r w:rsidRPr="005F1E6D">
        <w:rPr>
          <w:rFonts w:ascii="Arial" w:hAnsi="Arial" w:cs="Arial"/>
        </w:rPr>
        <w:t>as under:-</w:t>
      </w:r>
    </w:p>
    <w:p w:rsidR="007F388D" w:rsidRPr="005F1E6D" w:rsidRDefault="007F388D" w:rsidP="007F388D">
      <w:pPr>
        <w:ind w:firstLine="720"/>
        <w:jc w:val="both"/>
        <w:rPr>
          <w:rFonts w:ascii="Arial" w:hAnsi="Arial" w:cs="Arial"/>
          <w:i/>
        </w:rPr>
      </w:pPr>
    </w:p>
    <w:p w:rsidR="007F388D" w:rsidRDefault="007F388D" w:rsidP="007F388D">
      <w:pPr>
        <w:ind w:firstLine="720"/>
        <w:jc w:val="both"/>
        <w:rPr>
          <w:rFonts w:ascii="Arial" w:hAnsi="Arial" w:cs="Arial"/>
          <w:i/>
        </w:rPr>
      </w:pPr>
      <w:r w:rsidRPr="005F1E6D">
        <w:rPr>
          <w:rFonts w:ascii="Arial" w:hAnsi="Arial" w:cs="Arial"/>
          <w:i/>
        </w:rPr>
        <w:t>“</w:t>
      </w:r>
      <w:r>
        <w:rPr>
          <w:rFonts w:ascii="Arial" w:hAnsi="Arial" w:cs="Arial"/>
          <w:i/>
        </w:rPr>
        <w:t>Firm inquired about the improvements required to be made in Syrup and Sachet Section. They submitted an undertaking that both sections are not ready for inspection and they needed time to remove their shortcomings / observations which were pointed out in panel inspection. (Copy of undertaking is attached with report).</w:t>
      </w:r>
    </w:p>
    <w:p w:rsidR="007F388D" w:rsidRPr="005F1E6D" w:rsidRDefault="007F388D" w:rsidP="007F388D">
      <w:pPr>
        <w:ind w:firstLine="720"/>
        <w:jc w:val="both"/>
        <w:rPr>
          <w:rFonts w:ascii="Arial" w:hAnsi="Arial" w:cs="Arial"/>
          <w:b/>
          <w:i/>
        </w:rPr>
      </w:pPr>
      <w:r>
        <w:rPr>
          <w:rFonts w:ascii="Arial" w:hAnsi="Arial" w:cs="Arial"/>
          <w:i/>
        </w:rPr>
        <w:t>Keeping in view improvements made by the firm in Liquid Repacking Section and External Preparation Section with respect to civic work, working of HVAC system and up gradations of SOPs the panel of inspectors was of the opinion to recommend the resumption of production in Liquid Repacking Section and External Preparation Section only of M/s. Paradise Pharma, 23-KM, Sheikhupura Road, Lahore.</w:t>
      </w:r>
      <w:r w:rsidRPr="005F1E6D">
        <w:rPr>
          <w:rFonts w:ascii="Arial" w:hAnsi="Arial" w:cs="Arial"/>
          <w:i/>
        </w:rPr>
        <w:t>”</w:t>
      </w:r>
    </w:p>
    <w:p w:rsidR="007F388D" w:rsidRDefault="007F388D" w:rsidP="007F388D">
      <w:pPr>
        <w:rPr>
          <w:rFonts w:ascii="Arial" w:hAnsi="Arial" w:cs="Arial"/>
          <w:u w:val="single"/>
        </w:rPr>
      </w:pPr>
    </w:p>
    <w:p w:rsidR="007F388D" w:rsidRPr="00076804" w:rsidRDefault="007F388D" w:rsidP="007F388D">
      <w:pPr>
        <w:spacing w:after="120"/>
        <w:jc w:val="both"/>
        <w:rPr>
          <w:rFonts w:ascii="Arial" w:hAnsi="Arial" w:cs="Arial"/>
          <w:b/>
          <w:u w:val="single"/>
        </w:rPr>
      </w:pPr>
      <w:r w:rsidRPr="00076804">
        <w:rPr>
          <w:rFonts w:ascii="Arial" w:hAnsi="Arial" w:cs="Arial"/>
          <w:b/>
          <w:u w:val="single"/>
        </w:rPr>
        <w:t>Proceedings of 27</w:t>
      </w:r>
      <w:r>
        <w:rPr>
          <w:rFonts w:ascii="Arial" w:hAnsi="Arial" w:cs="Arial"/>
          <w:b/>
          <w:u w:val="single"/>
        </w:rPr>
        <w:t>1</w:t>
      </w:r>
      <w:r w:rsidRPr="003E2CD7">
        <w:rPr>
          <w:rFonts w:ascii="Arial" w:hAnsi="Arial" w:cs="Arial"/>
          <w:b/>
          <w:u w:val="single"/>
          <w:vertAlign w:val="superscript"/>
        </w:rPr>
        <w:t>st</w:t>
      </w:r>
      <w:r>
        <w:rPr>
          <w:rFonts w:ascii="Arial" w:hAnsi="Arial" w:cs="Arial"/>
          <w:b/>
          <w:u w:val="single"/>
        </w:rPr>
        <w:t xml:space="preserve"> </w:t>
      </w:r>
      <w:r w:rsidRPr="00076804">
        <w:rPr>
          <w:rFonts w:ascii="Arial" w:hAnsi="Arial" w:cs="Arial"/>
          <w:b/>
          <w:u w:val="single"/>
        </w:rPr>
        <w:t>meeting:-</w:t>
      </w:r>
    </w:p>
    <w:p w:rsidR="007F388D" w:rsidRPr="00076804" w:rsidRDefault="007F388D" w:rsidP="007F388D">
      <w:pPr>
        <w:pStyle w:val="NoSpacing"/>
        <w:ind w:firstLine="720"/>
        <w:jc w:val="both"/>
        <w:rPr>
          <w:rFonts w:ascii="Arial" w:hAnsi="Arial" w:cs="Arial"/>
        </w:rPr>
      </w:pPr>
      <w:r w:rsidRPr="00076804">
        <w:rPr>
          <w:rFonts w:ascii="Arial" w:hAnsi="Arial" w:cs="Arial"/>
          <w:bCs/>
        </w:rPr>
        <w:t>Quality Assurance Division presented the case before the Board.</w:t>
      </w:r>
      <w:r w:rsidRPr="00076804">
        <w:rPr>
          <w:rFonts w:ascii="Arial" w:hAnsi="Arial" w:cs="Arial"/>
        </w:rPr>
        <w:t xml:space="preserve"> Panel Inspection report of the firm M/s </w:t>
      </w:r>
      <w:r>
        <w:rPr>
          <w:rFonts w:ascii="Arial" w:hAnsi="Arial" w:cs="Arial"/>
        </w:rPr>
        <w:t>Paradise</w:t>
      </w:r>
      <w:r w:rsidRPr="00076804">
        <w:rPr>
          <w:rFonts w:ascii="Arial" w:hAnsi="Arial" w:cs="Arial"/>
        </w:rPr>
        <w:t xml:space="preserve"> Pharmaceuticals, </w:t>
      </w:r>
      <w:r>
        <w:rPr>
          <w:rFonts w:ascii="Arial" w:hAnsi="Arial" w:cs="Arial"/>
        </w:rPr>
        <w:t xml:space="preserve">Lahore </w:t>
      </w:r>
      <w:r w:rsidRPr="00076804">
        <w:rPr>
          <w:rFonts w:ascii="Arial" w:hAnsi="Arial" w:cs="Arial"/>
        </w:rPr>
        <w:t xml:space="preserve">dated </w:t>
      </w:r>
      <w:r>
        <w:rPr>
          <w:rFonts w:ascii="Arial" w:hAnsi="Arial" w:cs="Arial"/>
        </w:rPr>
        <w:t>27</w:t>
      </w:r>
      <w:r w:rsidRPr="00076804">
        <w:rPr>
          <w:rFonts w:ascii="Arial" w:hAnsi="Arial" w:cs="Arial"/>
        </w:rPr>
        <w:t>.0</w:t>
      </w:r>
      <w:r>
        <w:rPr>
          <w:rFonts w:ascii="Arial" w:hAnsi="Arial" w:cs="Arial"/>
        </w:rPr>
        <w:t>3</w:t>
      </w:r>
      <w:r w:rsidRPr="00076804">
        <w:rPr>
          <w:rFonts w:ascii="Arial" w:hAnsi="Arial" w:cs="Arial"/>
        </w:rPr>
        <w:t xml:space="preserve">.2019 was discussed in detail. </w:t>
      </w:r>
    </w:p>
    <w:p w:rsidR="007F388D" w:rsidRPr="00076804" w:rsidRDefault="007F388D" w:rsidP="007F388D">
      <w:pPr>
        <w:pStyle w:val="NoSpacing"/>
        <w:rPr>
          <w:rFonts w:ascii="Arial" w:hAnsi="Arial" w:cs="Arial"/>
        </w:rPr>
      </w:pPr>
    </w:p>
    <w:p w:rsidR="007F388D" w:rsidRPr="00076804" w:rsidRDefault="007F388D" w:rsidP="007F388D">
      <w:pPr>
        <w:autoSpaceDE w:val="0"/>
        <w:autoSpaceDN w:val="0"/>
        <w:adjustRightInd w:val="0"/>
        <w:spacing w:after="200"/>
        <w:jc w:val="both"/>
        <w:rPr>
          <w:rFonts w:ascii="Arial" w:hAnsi="Arial" w:cs="Arial"/>
          <w:bCs/>
        </w:rPr>
      </w:pPr>
      <w:r w:rsidRPr="00076804">
        <w:rPr>
          <w:rFonts w:ascii="Arial" w:hAnsi="Arial" w:cs="Arial"/>
          <w:b/>
          <w:bCs/>
          <w:u w:val="single"/>
        </w:rPr>
        <w:t xml:space="preserve">Decision of the </w:t>
      </w:r>
      <w:r w:rsidRPr="00076804">
        <w:rPr>
          <w:rFonts w:ascii="Arial" w:hAnsi="Arial" w:cs="Arial"/>
          <w:b/>
          <w:u w:val="single"/>
        </w:rPr>
        <w:t>27</w:t>
      </w:r>
      <w:r>
        <w:rPr>
          <w:rFonts w:ascii="Arial" w:hAnsi="Arial" w:cs="Arial"/>
          <w:b/>
          <w:u w:val="single"/>
        </w:rPr>
        <w:t>1</w:t>
      </w:r>
      <w:r w:rsidRPr="003E2CD7">
        <w:rPr>
          <w:rFonts w:ascii="Arial" w:hAnsi="Arial" w:cs="Arial"/>
          <w:b/>
          <w:u w:val="single"/>
          <w:vertAlign w:val="superscript"/>
        </w:rPr>
        <w:t>st</w:t>
      </w:r>
      <w:r>
        <w:rPr>
          <w:rFonts w:ascii="Arial" w:hAnsi="Arial" w:cs="Arial"/>
          <w:b/>
          <w:u w:val="single"/>
        </w:rPr>
        <w:t xml:space="preserve"> </w:t>
      </w:r>
      <w:r w:rsidRPr="00076804">
        <w:rPr>
          <w:rFonts w:ascii="Arial" w:hAnsi="Arial" w:cs="Arial"/>
          <w:b/>
          <w:bCs/>
          <w:u w:val="single"/>
        </w:rPr>
        <w:t>Meeting of CLB</w:t>
      </w:r>
    </w:p>
    <w:p w:rsidR="007F388D" w:rsidRPr="00057637" w:rsidRDefault="007F388D" w:rsidP="007F388D">
      <w:pPr>
        <w:pStyle w:val="NoSpacing"/>
        <w:ind w:firstLine="720"/>
        <w:jc w:val="both"/>
        <w:rPr>
          <w:rFonts w:ascii="Arial" w:hAnsi="Arial" w:cs="Arial"/>
        </w:rPr>
      </w:pPr>
      <w:r w:rsidRPr="00057637">
        <w:rPr>
          <w:rFonts w:ascii="Arial" w:hAnsi="Arial" w:cs="Arial"/>
        </w:rPr>
        <w:t>After thorough discussion/deliberations and recommendation of the panel of experts dated 27.03.2019, the Central Licensing Board decided to:-</w:t>
      </w:r>
    </w:p>
    <w:p w:rsidR="007F388D" w:rsidRPr="00057637" w:rsidRDefault="007F388D" w:rsidP="007F388D">
      <w:pPr>
        <w:pStyle w:val="NoSpacing"/>
        <w:rPr>
          <w:rFonts w:ascii="Arial" w:hAnsi="Arial" w:cs="Arial"/>
        </w:rPr>
      </w:pPr>
    </w:p>
    <w:p w:rsidR="007F388D" w:rsidRPr="00057637" w:rsidRDefault="007F388D" w:rsidP="00EA67FB">
      <w:pPr>
        <w:pStyle w:val="NoSpacing"/>
        <w:numPr>
          <w:ilvl w:val="0"/>
          <w:numId w:val="188"/>
        </w:numPr>
        <w:ind w:left="1440" w:hanging="270"/>
        <w:jc w:val="both"/>
        <w:rPr>
          <w:rFonts w:ascii="Arial" w:hAnsi="Arial" w:cs="Arial"/>
        </w:rPr>
      </w:pPr>
      <w:r w:rsidRPr="00057637">
        <w:rPr>
          <w:rFonts w:ascii="Arial" w:hAnsi="Arial" w:cs="Arial"/>
        </w:rPr>
        <w:t>Resume production activities in the following section, from the date of issuance of decision of 271</w:t>
      </w:r>
      <w:r w:rsidRPr="00057637">
        <w:rPr>
          <w:rFonts w:ascii="Arial" w:hAnsi="Arial" w:cs="Arial"/>
          <w:vertAlign w:val="superscript"/>
        </w:rPr>
        <w:t>st</w:t>
      </w:r>
      <w:r w:rsidRPr="00057637">
        <w:rPr>
          <w:rFonts w:ascii="Arial" w:hAnsi="Arial" w:cs="Arial"/>
        </w:rPr>
        <w:t xml:space="preserve"> meeting of CLB.</w:t>
      </w:r>
    </w:p>
    <w:p w:rsidR="007F388D" w:rsidRPr="00057637" w:rsidRDefault="007F388D" w:rsidP="007F388D">
      <w:pPr>
        <w:pStyle w:val="NoSpacing"/>
        <w:ind w:left="1440"/>
        <w:jc w:val="both"/>
        <w:rPr>
          <w:rFonts w:ascii="Arial" w:hAnsi="Arial" w:cs="Arial"/>
        </w:rPr>
      </w:pPr>
    </w:p>
    <w:p w:rsidR="007F388D" w:rsidRPr="00057637" w:rsidRDefault="007F388D" w:rsidP="00EA67FB">
      <w:pPr>
        <w:pStyle w:val="ListParagraph"/>
        <w:numPr>
          <w:ilvl w:val="0"/>
          <w:numId w:val="191"/>
        </w:numPr>
        <w:spacing w:after="200"/>
        <w:ind w:firstLine="0"/>
        <w:contextualSpacing/>
        <w:jc w:val="left"/>
        <w:rPr>
          <w:rFonts w:ascii="Arial" w:hAnsi="Arial" w:cs="Arial"/>
        </w:rPr>
      </w:pPr>
      <w:r w:rsidRPr="00057637">
        <w:rPr>
          <w:rFonts w:ascii="Arial" w:hAnsi="Arial" w:cs="Arial"/>
        </w:rPr>
        <w:t>Liquid Re-packing Section</w:t>
      </w:r>
    </w:p>
    <w:p w:rsidR="007F388D" w:rsidRPr="00057637" w:rsidRDefault="007F388D" w:rsidP="00EA67FB">
      <w:pPr>
        <w:pStyle w:val="ListParagraph"/>
        <w:numPr>
          <w:ilvl w:val="0"/>
          <w:numId w:val="191"/>
        </w:numPr>
        <w:spacing w:after="200"/>
        <w:ind w:left="2160" w:hanging="360"/>
        <w:contextualSpacing/>
        <w:jc w:val="left"/>
        <w:rPr>
          <w:rFonts w:ascii="Arial" w:hAnsi="Arial" w:cs="Arial"/>
        </w:rPr>
      </w:pPr>
      <w:r w:rsidRPr="00057637">
        <w:rPr>
          <w:rFonts w:ascii="Arial" w:hAnsi="Arial" w:cs="Arial"/>
        </w:rPr>
        <w:t>External Preparation Section</w:t>
      </w:r>
    </w:p>
    <w:p w:rsidR="007F388D" w:rsidRPr="00057637" w:rsidRDefault="007F388D" w:rsidP="00EA67FB">
      <w:pPr>
        <w:pStyle w:val="NoSpacing"/>
        <w:numPr>
          <w:ilvl w:val="0"/>
          <w:numId w:val="188"/>
        </w:numPr>
        <w:ind w:left="1440" w:hanging="360"/>
        <w:jc w:val="both"/>
        <w:rPr>
          <w:rFonts w:ascii="Arial" w:hAnsi="Arial" w:cs="Arial"/>
          <w:b/>
        </w:rPr>
      </w:pPr>
      <w:r w:rsidRPr="00057637">
        <w:rPr>
          <w:rFonts w:ascii="Arial" w:hAnsi="Arial" w:cs="Arial"/>
        </w:rPr>
        <w:t xml:space="preserve">However production will remain suspended in the following sections, till the improvements made </w:t>
      </w:r>
      <w:r>
        <w:rPr>
          <w:rFonts w:ascii="Arial" w:hAnsi="Arial" w:cs="Arial"/>
        </w:rPr>
        <w:t xml:space="preserve">and reported </w:t>
      </w:r>
      <w:r w:rsidRPr="00057637">
        <w:rPr>
          <w:rFonts w:ascii="Arial" w:hAnsi="Arial" w:cs="Arial"/>
        </w:rPr>
        <w:t>by the firm, verification by the panel of experts and subsequent approval by the CLB.</w:t>
      </w:r>
    </w:p>
    <w:p w:rsidR="007F388D" w:rsidRPr="00057637" w:rsidRDefault="007F388D" w:rsidP="007F388D">
      <w:pPr>
        <w:pStyle w:val="NoSpacing"/>
        <w:ind w:left="1440"/>
        <w:jc w:val="both"/>
        <w:rPr>
          <w:rFonts w:ascii="Arial" w:hAnsi="Arial" w:cs="Arial"/>
          <w:b/>
        </w:rPr>
      </w:pPr>
    </w:p>
    <w:p w:rsidR="007F388D" w:rsidRPr="00057637" w:rsidRDefault="007F388D" w:rsidP="00EA67FB">
      <w:pPr>
        <w:pStyle w:val="ListParagraph"/>
        <w:numPr>
          <w:ilvl w:val="0"/>
          <w:numId w:val="192"/>
        </w:numPr>
        <w:spacing w:after="200"/>
        <w:ind w:left="2160"/>
        <w:contextualSpacing/>
        <w:jc w:val="left"/>
        <w:rPr>
          <w:rFonts w:ascii="Arial" w:hAnsi="Arial" w:cs="Arial"/>
        </w:rPr>
      </w:pPr>
      <w:r w:rsidRPr="00057637">
        <w:rPr>
          <w:rFonts w:ascii="Arial" w:hAnsi="Arial" w:cs="Arial"/>
        </w:rPr>
        <w:t>Oral Liquid Syrup Section</w:t>
      </w:r>
    </w:p>
    <w:p w:rsidR="007F388D" w:rsidRPr="00057637" w:rsidRDefault="007F388D" w:rsidP="00EA67FB">
      <w:pPr>
        <w:pStyle w:val="ListParagraph"/>
        <w:numPr>
          <w:ilvl w:val="0"/>
          <w:numId w:val="192"/>
        </w:numPr>
        <w:spacing w:after="200" w:line="276" w:lineRule="auto"/>
        <w:ind w:left="2160"/>
        <w:contextualSpacing/>
        <w:jc w:val="left"/>
        <w:rPr>
          <w:rFonts w:ascii="Arial" w:hAnsi="Arial" w:cs="Arial"/>
        </w:rPr>
      </w:pPr>
      <w:r w:rsidRPr="00057637">
        <w:rPr>
          <w:rFonts w:ascii="Arial" w:hAnsi="Arial" w:cs="Arial"/>
        </w:rPr>
        <w:t>Sachet Section</w:t>
      </w:r>
    </w:p>
    <w:p w:rsidR="007F388D" w:rsidRPr="00956A96" w:rsidRDefault="007F388D" w:rsidP="007F388D">
      <w:pPr>
        <w:rPr>
          <w:rFonts w:ascii="Arial" w:hAnsi="Arial" w:cs="Arial"/>
          <w:b/>
        </w:rPr>
      </w:pPr>
      <w:r w:rsidRPr="00956A96">
        <w:rPr>
          <w:rFonts w:ascii="Arial" w:hAnsi="Arial" w:cs="Arial"/>
          <w:b/>
        </w:rPr>
        <w:br w:type="page"/>
      </w:r>
    </w:p>
    <w:p w:rsidR="007F388D" w:rsidRDefault="007F388D" w:rsidP="007F388D">
      <w:pPr>
        <w:rPr>
          <w:rFonts w:ascii="Arial" w:hAnsi="Arial" w:cs="Arial"/>
          <w:b/>
        </w:rPr>
      </w:pPr>
    </w:p>
    <w:p w:rsidR="007F388D" w:rsidRPr="00602505" w:rsidRDefault="007F388D" w:rsidP="007F388D">
      <w:pPr>
        <w:ind w:left="1440" w:hanging="1440"/>
        <w:jc w:val="both"/>
        <w:rPr>
          <w:rFonts w:ascii="Arial" w:hAnsi="Arial" w:cs="Arial"/>
          <w:b/>
          <w:szCs w:val="22"/>
          <w:u w:val="single"/>
        </w:rPr>
      </w:pPr>
      <w:r w:rsidRPr="00602505">
        <w:rPr>
          <w:rFonts w:ascii="Arial" w:hAnsi="Arial" w:cs="Arial"/>
          <w:b/>
          <w:szCs w:val="22"/>
        </w:rPr>
        <w:t>Case No. III:</w:t>
      </w:r>
      <w:r w:rsidRPr="00602505">
        <w:rPr>
          <w:rFonts w:ascii="Arial" w:hAnsi="Arial" w:cs="Arial"/>
          <w:b/>
          <w:szCs w:val="22"/>
        </w:rPr>
        <w:tab/>
      </w:r>
      <w:r w:rsidRPr="00602505">
        <w:rPr>
          <w:rFonts w:ascii="Arial" w:hAnsi="Arial" w:cs="Arial"/>
          <w:b/>
          <w:szCs w:val="22"/>
          <w:u w:val="single"/>
        </w:rPr>
        <w:t>M/S. SARCO CHEMICAL INDUSTRY, MULTAN.</w:t>
      </w:r>
    </w:p>
    <w:p w:rsidR="007F388D" w:rsidRPr="00602505" w:rsidRDefault="007F388D" w:rsidP="007F388D">
      <w:pPr>
        <w:jc w:val="both"/>
        <w:rPr>
          <w:rFonts w:ascii="Arial" w:hAnsi="Arial" w:cs="Arial"/>
          <w:b/>
          <w:szCs w:val="22"/>
          <w:u w:val="single"/>
        </w:rPr>
      </w:pPr>
    </w:p>
    <w:p w:rsidR="007F388D" w:rsidRPr="00602505" w:rsidRDefault="007F388D" w:rsidP="007F388D">
      <w:pPr>
        <w:jc w:val="both"/>
        <w:rPr>
          <w:rFonts w:ascii="Arial" w:hAnsi="Arial" w:cs="Arial"/>
          <w:b/>
          <w:szCs w:val="22"/>
          <w:u w:val="single"/>
        </w:rPr>
      </w:pPr>
      <w:r w:rsidRPr="00602505">
        <w:rPr>
          <w:rFonts w:ascii="Arial" w:hAnsi="Arial" w:cs="Arial"/>
          <w:b/>
          <w:szCs w:val="22"/>
          <w:u w:val="single"/>
        </w:rPr>
        <w:t>Background:</w:t>
      </w:r>
    </w:p>
    <w:p w:rsidR="007F388D" w:rsidRPr="00602505" w:rsidRDefault="007F388D" w:rsidP="007F388D">
      <w:pPr>
        <w:jc w:val="both"/>
        <w:rPr>
          <w:rFonts w:ascii="Arial" w:hAnsi="Arial" w:cs="Arial"/>
          <w:b/>
          <w:szCs w:val="22"/>
          <w:u w:val="single"/>
        </w:rPr>
      </w:pPr>
    </w:p>
    <w:p w:rsidR="007F388D" w:rsidRPr="00602505" w:rsidRDefault="007F388D" w:rsidP="007F388D">
      <w:pPr>
        <w:ind w:firstLine="720"/>
        <w:jc w:val="both"/>
        <w:rPr>
          <w:rFonts w:ascii="Arial" w:hAnsi="Arial" w:cs="Arial"/>
          <w:szCs w:val="22"/>
        </w:rPr>
      </w:pPr>
      <w:r w:rsidRPr="00602505">
        <w:rPr>
          <w:rFonts w:ascii="Arial" w:hAnsi="Arial" w:cs="Arial"/>
          <w:szCs w:val="22"/>
        </w:rPr>
        <w:t xml:space="preserve">Mr. Abdul Rashid Shaikh, FID, DRAP, Lahore conducted inspection of the firm M/s. Sarco Chemical Industry, 17-KM, Peerwala More, Qadir Pur Ran, Khenewal Road, District Multan on 15.10.2018, to verify the GMP compliance and production activities. </w:t>
      </w:r>
    </w:p>
    <w:p w:rsidR="007F388D" w:rsidRPr="00602505" w:rsidRDefault="007F388D" w:rsidP="007F388D">
      <w:pPr>
        <w:jc w:val="both"/>
        <w:rPr>
          <w:rFonts w:ascii="Arial" w:hAnsi="Arial" w:cs="Arial"/>
          <w:szCs w:val="22"/>
        </w:rPr>
      </w:pPr>
    </w:p>
    <w:p w:rsidR="007F388D" w:rsidRPr="00602505" w:rsidRDefault="007F388D" w:rsidP="007F388D">
      <w:pPr>
        <w:jc w:val="both"/>
        <w:rPr>
          <w:rFonts w:ascii="Arial" w:hAnsi="Arial" w:cs="Arial"/>
          <w:szCs w:val="22"/>
        </w:rPr>
      </w:pPr>
      <w:r w:rsidRPr="00602505">
        <w:rPr>
          <w:rFonts w:ascii="Arial" w:hAnsi="Arial" w:cs="Arial"/>
          <w:szCs w:val="22"/>
        </w:rPr>
        <w:t>2.</w:t>
      </w:r>
      <w:r w:rsidRPr="00602505">
        <w:rPr>
          <w:rFonts w:ascii="Arial" w:hAnsi="Arial" w:cs="Arial"/>
          <w:szCs w:val="22"/>
        </w:rPr>
        <w:tab/>
        <w:t>The FID during inspection noted number of critical observations.</w:t>
      </w:r>
    </w:p>
    <w:p w:rsidR="007F388D" w:rsidRPr="00602505" w:rsidRDefault="007F388D" w:rsidP="007F388D">
      <w:pPr>
        <w:pStyle w:val="NoSpacing"/>
        <w:rPr>
          <w:rFonts w:ascii="Arial" w:hAnsi="Arial" w:cs="Arial"/>
        </w:rPr>
      </w:pPr>
    </w:p>
    <w:p w:rsidR="007F388D" w:rsidRPr="00602505" w:rsidRDefault="007F388D" w:rsidP="007F388D">
      <w:pPr>
        <w:spacing w:after="120"/>
        <w:jc w:val="both"/>
        <w:rPr>
          <w:rFonts w:ascii="Arial" w:hAnsi="Arial" w:cs="Arial"/>
          <w:b/>
          <w:szCs w:val="22"/>
          <w:u w:val="single"/>
        </w:rPr>
      </w:pPr>
      <w:r w:rsidRPr="00602505">
        <w:rPr>
          <w:rFonts w:ascii="Arial" w:hAnsi="Arial" w:cs="Arial"/>
          <w:b/>
          <w:szCs w:val="22"/>
          <w:u w:val="single"/>
        </w:rPr>
        <w:t>Action taken by DRAP:-</w:t>
      </w:r>
    </w:p>
    <w:p w:rsidR="007F388D" w:rsidRPr="00602505" w:rsidRDefault="007F388D" w:rsidP="007F388D">
      <w:pPr>
        <w:ind w:firstLine="720"/>
        <w:jc w:val="both"/>
        <w:rPr>
          <w:rFonts w:ascii="Arial" w:hAnsi="Arial" w:cs="Arial"/>
          <w:szCs w:val="22"/>
        </w:rPr>
      </w:pPr>
      <w:r w:rsidRPr="00602505">
        <w:rPr>
          <w:rFonts w:ascii="Arial" w:hAnsi="Arial" w:cs="Arial"/>
          <w:szCs w:val="22"/>
        </w:rPr>
        <w:t>The firm was served Show Cause / Suspension of Production in all sections: inspection on 19.11.2018.</w:t>
      </w:r>
    </w:p>
    <w:p w:rsidR="007F388D" w:rsidRPr="00602505" w:rsidRDefault="007F388D" w:rsidP="007F388D">
      <w:pPr>
        <w:pStyle w:val="NoSpacing"/>
        <w:rPr>
          <w:rFonts w:ascii="Arial" w:hAnsi="Arial" w:cs="Arial"/>
        </w:rPr>
      </w:pPr>
    </w:p>
    <w:p w:rsidR="007F388D" w:rsidRPr="00602505" w:rsidRDefault="007F388D" w:rsidP="007F388D">
      <w:pPr>
        <w:pStyle w:val="NoSpacing"/>
        <w:rPr>
          <w:rFonts w:ascii="Arial" w:hAnsi="Arial" w:cs="Arial"/>
        </w:rPr>
      </w:pPr>
      <w:r w:rsidRPr="00602505">
        <w:rPr>
          <w:rFonts w:ascii="Arial" w:hAnsi="Arial" w:cs="Arial"/>
        </w:rPr>
        <w:t>3.</w:t>
      </w:r>
      <w:r w:rsidRPr="00602505">
        <w:rPr>
          <w:rFonts w:ascii="Arial" w:hAnsi="Arial" w:cs="Arial"/>
        </w:rPr>
        <w:tab/>
        <w:t>The case was placed in 267</w:t>
      </w:r>
      <w:r w:rsidRPr="00602505">
        <w:rPr>
          <w:rFonts w:ascii="Arial" w:hAnsi="Arial" w:cs="Arial"/>
          <w:vertAlign w:val="superscript"/>
        </w:rPr>
        <w:t>th</w:t>
      </w:r>
      <w:r w:rsidRPr="00602505">
        <w:rPr>
          <w:rFonts w:ascii="Arial" w:hAnsi="Arial" w:cs="Arial"/>
        </w:rPr>
        <w:t xml:space="preserve"> meeting of Central Licensing Board. The Board decided as under:-</w:t>
      </w:r>
      <w:r w:rsidRPr="00602505">
        <w:rPr>
          <w:rFonts w:ascii="Arial" w:hAnsi="Arial" w:cs="Arial"/>
        </w:rPr>
        <w:tab/>
      </w:r>
    </w:p>
    <w:p w:rsidR="007F388D" w:rsidRPr="00602505" w:rsidRDefault="007F388D" w:rsidP="007F388D">
      <w:pPr>
        <w:pStyle w:val="NoSpacing"/>
        <w:rPr>
          <w:rFonts w:ascii="Arial" w:hAnsi="Arial" w:cs="Arial"/>
        </w:rPr>
      </w:pPr>
    </w:p>
    <w:p w:rsidR="007F388D" w:rsidRPr="00602505" w:rsidRDefault="007F388D" w:rsidP="007F388D">
      <w:pPr>
        <w:autoSpaceDE w:val="0"/>
        <w:autoSpaceDN w:val="0"/>
        <w:adjustRightInd w:val="0"/>
        <w:spacing w:after="200"/>
        <w:jc w:val="both"/>
        <w:rPr>
          <w:rFonts w:ascii="Arial" w:hAnsi="Arial" w:cs="Arial"/>
          <w:bCs/>
          <w:szCs w:val="22"/>
        </w:rPr>
      </w:pPr>
      <w:r w:rsidRPr="00602505">
        <w:rPr>
          <w:rFonts w:ascii="Arial" w:hAnsi="Arial" w:cs="Arial"/>
          <w:b/>
          <w:bCs/>
          <w:szCs w:val="22"/>
          <w:u w:val="single"/>
        </w:rPr>
        <w:t xml:space="preserve">Decision of the </w:t>
      </w:r>
      <w:r w:rsidRPr="00602505">
        <w:rPr>
          <w:rFonts w:ascii="Arial" w:hAnsi="Arial" w:cs="Arial"/>
          <w:b/>
          <w:szCs w:val="22"/>
          <w:u w:val="single"/>
        </w:rPr>
        <w:t>267</w:t>
      </w:r>
      <w:r w:rsidRPr="00602505">
        <w:rPr>
          <w:rFonts w:ascii="Arial" w:hAnsi="Arial" w:cs="Arial"/>
          <w:b/>
          <w:szCs w:val="22"/>
          <w:u w:val="single"/>
          <w:vertAlign w:val="superscript"/>
        </w:rPr>
        <w:t>th</w:t>
      </w:r>
      <w:r w:rsidRPr="00602505">
        <w:rPr>
          <w:rFonts w:ascii="Arial" w:hAnsi="Arial" w:cs="Arial"/>
          <w:b/>
          <w:szCs w:val="22"/>
          <w:u w:val="single"/>
        </w:rPr>
        <w:t xml:space="preserve"> </w:t>
      </w:r>
      <w:r w:rsidRPr="00602505">
        <w:rPr>
          <w:rFonts w:ascii="Arial" w:hAnsi="Arial" w:cs="Arial"/>
          <w:b/>
          <w:bCs/>
          <w:szCs w:val="22"/>
          <w:u w:val="single"/>
        </w:rPr>
        <w:t>Meeting of CLB</w:t>
      </w:r>
    </w:p>
    <w:p w:rsidR="007F388D" w:rsidRPr="00602505" w:rsidRDefault="007F388D" w:rsidP="007F388D">
      <w:pPr>
        <w:ind w:firstLine="720"/>
        <w:jc w:val="both"/>
        <w:rPr>
          <w:rFonts w:ascii="Arial" w:hAnsi="Arial" w:cs="Arial"/>
          <w:szCs w:val="22"/>
        </w:rPr>
      </w:pPr>
      <w:r w:rsidRPr="00602505">
        <w:rPr>
          <w:rFonts w:ascii="Arial" w:hAnsi="Arial" w:cs="Arial"/>
          <w:szCs w:val="22"/>
        </w:rPr>
        <w:t>After thorough discussion/deliberations, the Central Licensing Board decided to suspend the Drug Manufacturing License of the firm M/s. Sarco Chemical Industry, Multan under section 41 of the Drug Act, 1976 read with Rule 12 of the Drugs (LRA) Rules, 1976 till rectification of the observations noted by the FID in its report dated 15.10.2018 and appointment of Quality Control Manager.</w:t>
      </w:r>
    </w:p>
    <w:p w:rsidR="007F388D" w:rsidRPr="00602505" w:rsidRDefault="007F388D" w:rsidP="007F388D">
      <w:pPr>
        <w:jc w:val="both"/>
        <w:rPr>
          <w:rFonts w:ascii="Arial" w:hAnsi="Arial" w:cs="Arial"/>
          <w:szCs w:val="22"/>
        </w:rPr>
      </w:pPr>
    </w:p>
    <w:p w:rsidR="007F388D" w:rsidRPr="00602505" w:rsidRDefault="007F388D" w:rsidP="007F388D">
      <w:pPr>
        <w:jc w:val="both"/>
        <w:rPr>
          <w:rFonts w:ascii="Arial" w:hAnsi="Arial" w:cs="Arial"/>
          <w:szCs w:val="22"/>
        </w:rPr>
      </w:pPr>
      <w:r w:rsidRPr="00602505">
        <w:rPr>
          <w:rFonts w:ascii="Arial" w:hAnsi="Arial" w:cs="Arial"/>
          <w:szCs w:val="22"/>
        </w:rPr>
        <w:t>4.</w:t>
      </w:r>
      <w:r w:rsidRPr="00602505">
        <w:rPr>
          <w:rFonts w:ascii="Arial" w:hAnsi="Arial" w:cs="Arial"/>
          <w:szCs w:val="22"/>
        </w:rPr>
        <w:tab/>
        <w:t>Decision was conveyed to the firm on 22.01.2019.</w:t>
      </w:r>
    </w:p>
    <w:p w:rsidR="007F388D" w:rsidRPr="00602505" w:rsidRDefault="007F388D" w:rsidP="007F388D">
      <w:pPr>
        <w:pStyle w:val="NoSpacing"/>
        <w:rPr>
          <w:rFonts w:ascii="Arial" w:hAnsi="Arial" w:cs="Arial"/>
        </w:rPr>
      </w:pPr>
    </w:p>
    <w:p w:rsidR="007F388D" w:rsidRPr="00602505" w:rsidRDefault="007F388D" w:rsidP="007F388D">
      <w:pPr>
        <w:pStyle w:val="NoSpacing"/>
        <w:jc w:val="both"/>
        <w:rPr>
          <w:rFonts w:ascii="Arial" w:hAnsi="Arial" w:cs="Arial"/>
        </w:rPr>
      </w:pPr>
      <w:r w:rsidRPr="00602505">
        <w:rPr>
          <w:rFonts w:ascii="Arial" w:hAnsi="Arial" w:cs="Arial"/>
        </w:rPr>
        <w:t>5.</w:t>
      </w:r>
      <w:r w:rsidRPr="00602505">
        <w:rPr>
          <w:rFonts w:ascii="Arial" w:hAnsi="Arial" w:cs="Arial"/>
        </w:rPr>
        <w:tab/>
        <w:t>The case was placed in 270</w:t>
      </w:r>
      <w:r w:rsidRPr="00602505">
        <w:rPr>
          <w:rFonts w:ascii="Arial" w:hAnsi="Arial" w:cs="Arial"/>
          <w:vertAlign w:val="superscript"/>
        </w:rPr>
        <w:t>th</w:t>
      </w:r>
      <w:r w:rsidRPr="00602505">
        <w:rPr>
          <w:rFonts w:ascii="Arial" w:hAnsi="Arial" w:cs="Arial"/>
        </w:rPr>
        <w:t xml:space="preserve"> meeting of Central Licensing Board. The Board decided as under:-</w:t>
      </w:r>
      <w:r w:rsidRPr="00602505">
        <w:rPr>
          <w:rFonts w:ascii="Arial" w:hAnsi="Arial" w:cs="Arial"/>
        </w:rPr>
        <w:tab/>
      </w:r>
    </w:p>
    <w:p w:rsidR="007F388D" w:rsidRPr="00602505" w:rsidRDefault="007F388D" w:rsidP="007F388D">
      <w:pPr>
        <w:pStyle w:val="NoSpacing"/>
        <w:rPr>
          <w:rFonts w:ascii="Arial" w:hAnsi="Arial" w:cs="Arial"/>
        </w:rPr>
      </w:pPr>
    </w:p>
    <w:p w:rsidR="007F388D" w:rsidRPr="00602505" w:rsidRDefault="007F388D" w:rsidP="007F388D">
      <w:pPr>
        <w:autoSpaceDE w:val="0"/>
        <w:autoSpaceDN w:val="0"/>
        <w:adjustRightInd w:val="0"/>
        <w:jc w:val="both"/>
        <w:rPr>
          <w:rFonts w:ascii="Arial" w:hAnsi="Arial" w:cs="Arial"/>
          <w:bCs/>
          <w:szCs w:val="22"/>
        </w:rPr>
      </w:pPr>
      <w:r w:rsidRPr="00602505">
        <w:rPr>
          <w:rFonts w:ascii="Arial" w:hAnsi="Arial" w:cs="Arial"/>
          <w:b/>
          <w:bCs/>
          <w:szCs w:val="22"/>
          <w:u w:val="single"/>
        </w:rPr>
        <w:t xml:space="preserve">Decision of the </w:t>
      </w:r>
      <w:r w:rsidRPr="00602505">
        <w:rPr>
          <w:rFonts w:ascii="Arial" w:hAnsi="Arial" w:cs="Arial"/>
          <w:b/>
          <w:szCs w:val="22"/>
          <w:u w:val="single"/>
        </w:rPr>
        <w:t>270</w:t>
      </w:r>
      <w:r w:rsidRPr="00602505">
        <w:rPr>
          <w:rFonts w:ascii="Arial" w:hAnsi="Arial" w:cs="Arial"/>
          <w:b/>
          <w:szCs w:val="22"/>
          <w:u w:val="single"/>
          <w:vertAlign w:val="superscript"/>
        </w:rPr>
        <w:t>th</w:t>
      </w:r>
      <w:r w:rsidRPr="00602505">
        <w:rPr>
          <w:rFonts w:ascii="Arial" w:hAnsi="Arial" w:cs="Arial"/>
          <w:b/>
          <w:szCs w:val="22"/>
          <w:u w:val="single"/>
        </w:rPr>
        <w:t xml:space="preserve"> </w:t>
      </w:r>
      <w:r w:rsidRPr="00602505">
        <w:rPr>
          <w:rFonts w:ascii="Arial" w:hAnsi="Arial" w:cs="Arial"/>
          <w:b/>
          <w:bCs/>
          <w:szCs w:val="22"/>
          <w:u w:val="single"/>
        </w:rPr>
        <w:t>Meeting of CLB</w:t>
      </w:r>
    </w:p>
    <w:p w:rsidR="007F388D" w:rsidRPr="00602505" w:rsidRDefault="007F388D" w:rsidP="007F388D">
      <w:pPr>
        <w:pStyle w:val="NoSpacing"/>
        <w:ind w:firstLine="720"/>
        <w:jc w:val="both"/>
        <w:rPr>
          <w:rFonts w:ascii="Arial" w:hAnsi="Arial" w:cs="Arial"/>
        </w:rPr>
      </w:pPr>
    </w:p>
    <w:p w:rsidR="007F388D" w:rsidRPr="00602505" w:rsidRDefault="007F388D" w:rsidP="007F388D">
      <w:pPr>
        <w:pStyle w:val="NoSpacing"/>
        <w:ind w:firstLine="720"/>
        <w:jc w:val="both"/>
        <w:rPr>
          <w:rFonts w:ascii="Arial" w:hAnsi="Arial" w:cs="Arial"/>
        </w:rPr>
      </w:pPr>
      <w:r w:rsidRPr="00602505">
        <w:rPr>
          <w:rFonts w:ascii="Arial" w:hAnsi="Arial" w:cs="Arial"/>
        </w:rPr>
        <w:t>After thorough discussion/deliberations, considering all the pros and cons of the case, the Central Licensing Board decided to:-</w:t>
      </w:r>
    </w:p>
    <w:p w:rsidR="007F388D" w:rsidRPr="00602505" w:rsidRDefault="007F388D" w:rsidP="007F388D">
      <w:pPr>
        <w:pStyle w:val="NoSpacing"/>
        <w:rPr>
          <w:rFonts w:ascii="Arial" w:hAnsi="Arial" w:cs="Arial"/>
        </w:rPr>
      </w:pPr>
    </w:p>
    <w:p w:rsidR="007F388D" w:rsidRPr="00602505" w:rsidRDefault="007F388D" w:rsidP="00EA67FB">
      <w:pPr>
        <w:pStyle w:val="NoSpacing"/>
        <w:numPr>
          <w:ilvl w:val="0"/>
          <w:numId w:val="232"/>
        </w:numPr>
        <w:ind w:left="810" w:hanging="270"/>
        <w:jc w:val="both"/>
        <w:rPr>
          <w:rFonts w:ascii="Arial" w:hAnsi="Arial" w:cs="Arial"/>
        </w:rPr>
      </w:pPr>
      <w:r w:rsidRPr="00602505">
        <w:rPr>
          <w:rFonts w:ascii="Arial" w:hAnsi="Arial" w:cs="Arial"/>
        </w:rPr>
        <w:t>Constitute following panel of experts for verification of the observations noted by the FID in its report dated 15.10.2018 before resumption of production:-</w:t>
      </w:r>
    </w:p>
    <w:p w:rsidR="007F388D" w:rsidRPr="00602505" w:rsidRDefault="007F388D" w:rsidP="007F388D">
      <w:pPr>
        <w:pStyle w:val="NoSpacing"/>
        <w:ind w:hanging="270"/>
        <w:jc w:val="both"/>
        <w:rPr>
          <w:rFonts w:ascii="Arial" w:hAnsi="Arial" w:cs="Arial"/>
        </w:rPr>
      </w:pPr>
    </w:p>
    <w:p w:rsidR="007F388D" w:rsidRPr="00602505" w:rsidRDefault="007F388D" w:rsidP="00EA67FB">
      <w:pPr>
        <w:pStyle w:val="NoSpacing"/>
        <w:numPr>
          <w:ilvl w:val="0"/>
          <w:numId w:val="233"/>
        </w:numPr>
        <w:ind w:left="1260" w:hanging="270"/>
        <w:jc w:val="both"/>
        <w:rPr>
          <w:rFonts w:ascii="Arial" w:hAnsi="Arial" w:cs="Arial"/>
        </w:rPr>
      </w:pPr>
      <w:r w:rsidRPr="00602505">
        <w:rPr>
          <w:rFonts w:ascii="Arial" w:hAnsi="Arial" w:cs="Arial"/>
        </w:rPr>
        <w:t>Dr. Mehmood Ahmad, Ex-Dean, Faculty of Pharmacy, Islamia University Bahawalpur</w:t>
      </w:r>
    </w:p>
    <w:p w:rsidR="007F388D" w:rsidRPr="00602505" w:rsidRDefault="007F388D" w:rsidP="00EA67FB">
      <w:pPr>
        <w:pStyle w:val="NoSpacing"/>
        <w:numPr>
          <w:ilvl w:val="0"/>
          <w:numId w:val="233"/>
        </w:numPr>
        <w:ind w:left="1260" w:hanging="270"/>
        <w:jc w:val="both"/>
        <w:rPr>
          <w:rFonts w:ascii="Arial" w:hAnsi="Arial" w:cs="Arial"/>
        </w:rPr>
      </w:pPr>
      <w:r w:rsidRPr="00602505">
        <w:rPr>
          <w:rFonts w:ascii="Arial" w:hAnsi="Arial" w:cs="Arial"/>
        </w:rPr>
        <w:t>Deputy Director (QC-I), DRAP, Islamabad</w:t>
      </w:r>
    </w:p>
    <w:p w:rsidR="007F388D" w:rsidRPr="00602505" w:rsidRDefault="007F388D" w:rsidP="00EA67FB">
      <w:pPr>
        <w:pStyle w:val="NoSpacing"/>
        <w:numPr>
          <w:ilvl w:val="0"/>
          <w:numId w:val="233"/>
        </w:numPr>
        <w:ind w:left="1260" w:hanging="270"/>
        <w:jc w:val="both"/>
        <w:rPr>
          <w:rFonts w:ascii="Arial" w:hAnsi="Arial" w:cs="Arial"/>
        </w:rPr>
      </w:pPr>
      <w:r w:rsidRPr="00602505">
        <w:rPr>
          <w:rFonts w:ascii="Arial" w:hAnsi="Arial" w:cs="Arial"/>
        </w:rPr>
        <w:t>Area Federal Inspector of Drugs, Lahore</w:t>
      </w:r>
    </w:p>
    <w:p w:rsidR="007F388D" w:rsidRPr="00602505" w:rsidRDefault="007F388D" w:rsidP="007F388D">
      <w:pPr>
        <w:pStyle w:val="NoSpacing"/>
        <w:ind w:hanging="270"/>
        <w:jc w:val="both"/>
        <w:rPr>
          <w:rFonts w:ascii="Arial" w:hAnsi="Arial" w:cs="Arial"/>
        </w:rPr>
      </w:pPr>
    </w:p>
    <w:p w:rsidR="007F388D" w:rsidRPr="00602505" w:rsidRDefault="007F388D" w:rsidP="00EA67FB">
      <w:pPr>
        <w:pStyle w:val="NoSpacing"/>
        <w:numPr>
          <w:ilvl w:val="0"/>
          <w:numId w:val="232"/>
        </w:numPr>
        <w:ind w:left="810" w:hanging="360"/>
        <w:jc w:val="both"/>
        <w:rPr>
          <w:rFonts w:ascii="Arial" w:hAnsi="Arial" w:cs="Arial"/>
        </w:rPr>
      </w:pPr>
      <w:r w:rsidRPr="00602505">
        <w:rPr>
          <w:rFonts w:ascii="Arial" w:hAnsi="Arial" w:cs="Arial"/>
        </w:rPr>
        <w:t>The panel shall submit detailed inspection report including rectification status of the observations noted by the FID in its report dated 15.10.2018, with clear and candid recommendations.</w:t>
      </w:r>
    </w:p>
    <w:p w:rsidR="007F388D" w:rsidRPr="00602505" w:rsidRDefault="007F388D" w:rsidP="007F388D">
      <w:pPr>
        <w:pStyle w:val="NoSpacing"/>
        <w:ind w:left="810"/>
        <w:jc w:val="both"/>
        <w:rPr>
          <w:rFonts w:ascii="Arial" w:hAnsi="Arial" w:cs="Arial"/>
        </w:rPr>
      </w:pPr>
    </w:p>
    <w:p w:rsidR="007F388D" w:rsidRPr="00602505" w:rsidRDefault="007F388D" w:rsidP="00EA67FB">
      <w:pPr>
        <w:pStyle w:val="NoSpacing"/>
        <w:numPr>
          <w:ilvl w:val="0"/>
          <w:numId w:val="232"/>
        </w:numPr>
        <w:ind w:left="810" w:hanging="360"/>
        <w:jc w:val="both"/>
        <w:rPr>
          <w:rFonts w:ascii="Arial" w:hAnsi="Arial" w:cs="Arial"/>
        </w:rPr>
      </w:pPr>
      <w:r w:rsidRPr="00602505">
        <w:rPr>
          <w:rFonts w:ascii="Arial" w:hAnsi="Arial" w:cs="Arial"/>
        </w:rPr>
        <w:t>Production of the firm M/s Sacro Chemical Industry, Multan shall remain suspended till recommendation by panel and subsequent approval by the CLB.</w:t>
      </w:r>
    </w:p>
    <w:p w:rsidR="007F388D" w:rsidRPr="00602505" w:rsidRDefault="007F388D" w:rsidP="007F388D">
      <w:pPr>
        <w:pStyle w:val="NoSpacing"/>
      </w:pPr>
    </w:p>
    <w:p w:rsidR="007F388D" w:rsidRDefault="007F388D" w:rsidP="007F388D">
      <w:pPr>
        <w:rPr>
          <w:rFonts w:ascii="Arial" w:hAnsi="Arial" w:cs="Arial"/>
          <w:b/>
          <w:bCs/>
          <w:szCs w:val="22"/>
          <w:u w:val="single"/>
        </w:rPr>
      </w:pPr>
    </w:p>
    <w:p w:rsidR="007F388D" w:rsidRPr="00602505" w:rsidRDefault="007F388D" w:rsidP="007F388D">
      <w:pPr>
        <w:autoSpaceDE w:val="0"/>
        <w:autoSpaceDN w:val="0"/>
        <w:adjustRightInd w:val="0"/>
        <w:spacing w:after="200"/>
        <w:jc w:val="both"/>
        <w:rPr>
          <w:rFonts w:ascii="Arial" w:hAnsi="Arial" w:cs="Arial"/>
          <w:bCs/>
          <w:szCs w:val="22"/>
        </w:rPr>
      </w:pPr>
      <w:r w:rsidRPr="00602505">
        <w:rPr>
          <w:rFonts w:ascii="Arial" w:hAnsi="Arial" w:cs="Arial"/>
          <w:b/>
          <w:bCs/>
          <w:szCs w:val="22"/>
          <w:u w:val="single"/>
        </w:rPr>
        <w:t>Updated Status:-</w:t>
      </w:r>
    </w:p>
    <w:p w:rsidR="007F388D" w:rsidRPr="00602505" w:rsidRDefault="007F388D" w:rsidP="007F388D">
      <w:pPr>
        <w:ind w:firstLine="720"/>
        <w:jc w:val="both"/>
        <w:rPr>
          <w:rFonts w:ascii="Arial" w:hAnsi="Arial" w:cs="Arial"/>
          <w:szCs w:val="22"/>
        </w:rPr>
      </w:pPr>
      <w:r w:rsidRPr="00602505">
        <w:rPr>
          <w:rFonts w:ascii="Arial" w:hAnsi="Arial" w:cs="Arial"/>
          <w:szCs w:val="22"/>
        </w:rPr>
        <w:t>The panel conducted inspection of the firm M/s. Sarco Chemical Industry, 17-KM, Peerwala More, Qadir Pur Ran, Khenewal Road, District Multan on 30.08.2019 and submitted compliance report in tabulated form indicating the previous observations noted on 15.10.2018 and updated status on 30.08.2019. The panel concluded as under:-</w:t>
      </w:r>
    </w:p>
    <w:p w:rsidR="007F388D" w:rsidRPr="00602505" w:rsidRDefault="007F388D" w:rsidP="007F388D">
      <w:pPr>
        <w:ind w:firstLine="720"/>
        <w:jc w:val="both"/>
        <w:rPr>
          <w:rFonts w:ascii="Arial" w:hAnsi="Arial" w:cs="Arial"/>
          <w:szCs w:val="22"/>
        </w:rPr>
      </w:pPr>
    </w:p>
    <w:p w:rsidR="007F388D" w:rsidRPr="00602505" w:rsidRDefault="007F388D" w:rsidP="007F388D">
      <w:pPr>
        <w:ind w:firstLine="720"/>
        <w:jc w:val="both"/>
        <w:rPr>
          <w:rFonts w:ascii="Arial" w:hAnsi="Arial" w:cs="Arial"/>
          <w:i/>
          <w:szCs w:val="22"/>
        </w:rPr>
      </w:pPr>
      <w:r w:rsidRPr="00602505">
        <w:rPr>
          <w:rFonts w:ascii="Arial" w:hAnsi="Arial" w:cs="Arial"/>
          <w:i/>
          <w:szCs w:val="22"/>
        </w:rPr>
        <w:t xml:space="preserve">“Based on the finding of inspection, it is concluded that the firm has rectified and removed most of the shortcomings pointed out during last inspection. Keeping in view the above, the panel of insepctors is of the opinion to recommend the resumption of production and restoration of the DML of the firm M/s. Sarco Chemical Industry, 17-KM, Peerwala More, Qadir Pur Ran, Khanewal Road, </w:t>
      </w:r>
      <w:proofErr w:type="gramStart"/>
      <w:r w:rsidRPr="00602505">
        <w:rPr>
          <w:rFonts w:ascii="Arial" w:hAnsi="Arial" w:cs="Arial"/>
          <w:i/>
          <w:szCs w:val="22"/>
        </w:rPr>
        <w:t>District</w:t>
      </w:r>
      <w:proofErr w:type="gramEnd"/>
      <w:r w:rsidRPr="00602505">
        <w:rPr>
          <w:rFonts w:ascii="Arial" w:hAnsi="Arial" w:cs="Arial"/>
          <w:i/>
          <w:szCs w:val="22"/>
        </w:rPr>
        <w:t xml:space="preserve"> Multan”.</w:t>
      </w:r>
    </w:p>
    <w:p w:rsidR="007F388D" w:rsidRDefault="007F388D" w:rsidP="007F388D">
      <w:pPr>
        <w:jc w:val="both"/>
        <w:rPr>
          <w:rFonts w:ascii="Arial" w:hAnsi="Arial" w:cs="Arial"/>
          <w:sz w:val="22"/>
          <w:szCs w:val="22"/>
        </w:rPr>
      </w:pPr>
    </w:p>
    <w:p w:rsidR="007F388D" w:rsidRPr="00076804" w:rsidRDefault="007F388D" w:rsidP="007F388D">
      <w:pPr>
        <w:spacing w:after="120"/>
        <w:jc w:val="both"/>
        <w:rPr>
          <w:rFonts w:ascii="Arial" w:hAnsi="Arial" w:cs="Arial"/>
          <w:b/>
          <w:u w:val="single"/>
        </w:rPr>
      </w:pPr>
      <w:r w:rsidRPr="00076804">
        <w:rPr>
          <w:rFonts w:ascii="Arial" w:hAnsi="Arial" w:cs="Arial"/>
          <w:b/>
          <w:u w:val="single"/>
        </w:rPr>
        <w:t>Proceedings of 27</w:t>
      </w:r>
      <w:r>
        <w:rPr>
          <w:rFonts w:ascii="Arial" w:hAnsi="Arial" w:cs="Arial"/>
          <w:b/>
          <w:u w:val="single"/>
        </w:rPr>
        <w:t>1</w:t>
      </w:r>
      <w:r w:rsidRPr="003E2CD7">
        <w:rPr>
          <w:rFonts w:ascii="Arial" w:hAnsi="Arial" w:cs="Arial"/>
          <w:b/>
          <w:u w:val="single"/>
          <w:vertAlign w:val="superscript"/>
        </w:rPr>
        <w:t>st</w:t>
      </w:r>
      <w:r>
        <w:rPr>
          <w:rFonts w:ascii="Arial" w:hAnsi="Arial" w:cs="Arial"/>
          <w:b/>
          <w:u w:val="single"/>
        </w:rPr>
        <w:t xml:space="preserve"> </w:t>
      </w:r>
      <w:r w:rsidRPr="00076804">
        <w:rPr>
          <w:rFonts w:ascii="Arial" w:hAnsi="Arial" w:cs="Arial"/>
          <w:b/>
          <w:u w:val="single"/>
        </w:rPr>
        <w:t>meeting:-</w:t>
      </w:r>
    </w:p>
    <w:p w:rsidR="007F388D" w:rsidRPr="00076804" w:rsidRDefault="007F388D" w:rsidP="007F388D">
      <w:pPr>
        <w:pStyle w:val="NoSpacing"/>
        <w:ind w:firstLine="720"/>
        <w:jc w:val="both"/>
        <w:rPr>
          <w:rFonts w:ascii="Arial" w:hAnsi="Arial" w:cs="Arial"/>
        </w:rPr>
      </w:pPr>
      <w:r w:rsidRPr="00076804">
        <w:rPr>
          <w:rFonts w:ascii="Arial" w:hAnsi="Arial" w:cs="Arial"/>
          <w:bCs/>
        </w:rPr>
        <w:t>Quality Assurance Division presented the case before the Board.</w:t>
      </w:r>
      <w:r w:rsidRPr="00076804">
        <w:rPr>
          <w:rFonts w:ascii="Arial" w:hAnsi="Arial" w:cs="Arial"/>
        </w:rPr>
        <w:t xml:space="preserve"> Panel Inspection report of the firm M/s </w:t>
      </w:r>
      <w:r>
        <w:rPr>
          <w:rFonts w:ascii="Arial" w:hAnsi="Arial" w:cs="Arial"/>
        </w:rPr>
        <w:t xml:space="preserve">Sarco Chemical Industry, Khanewal Road, Multan </w:t>
      </w:r>
      <w:r w:rsidRPr="00076804">
        <w:rPr>
          <w:rFonts w:ascii="Arial" w:hAnsi="Arial" w:cs="Arial"/>
        </w:rPr>
        <w:t xml:space="preserve">dated </w:t>
      </w:r>
      <w:r>
        <w:rPr>
          <w:rFonts w:ascii="Arial" w:hAnsi="Arial" w:cs="Arial"/>
        </w:rPr>
        <w:t>30</w:t>
      </w:r>
      <w:r w:rsidRPr="00076804">
        <w:rPr>
          <w:rFonts w:ascii="Arial" w:hAnsi="Arial" w:cs="Arial"/>
        </w:rPr>
        <w:t>.0</w:t>
      </w:r>
      <w:r>
        <w:rPr>
          <w:rFonts w:ascii="Arial" w:hAnsi="Arial" w:cs="Arial"/>
        </w:rPr>
        <w:t>8</w:t>
      </w:r>
      <w:r w:rsidRPr="00076804">
        <w:rPr>
          <w:rFonts w:ascii="Arial" w:hAnsi="Arial" w:cs="Arial"/>
        </w:rPr>
        <w:t xml:space="preserve">.2019 was discussed in detail. </w:t>
      </w:r>
    </w:p>
    <w:p w:rsidR="007F388D" w:rsidRPr="00076804" w:rsidRDefault="007F388D" w:rsidP="007F388D">
      <w:pPr>
        <w:pStyle w:val="NoSpacing"/>
        <w:rPr>
          <w:rFonts w:ascii="Arial" w:hAnsi="Arial" w:cs="Arial"/>
        </w:rPr>
      </w:pPr>
    </w:p>
    <w:p w:rsidR="007F388D" w:rsidRPr="00076804" w:rsidRDefault="007F388D" w:rsidP="007F388D">
      <w:pPr>
        <w:autoSpaceDE w:val="0"/>
        <w:autoSpaceDN w:val="0"/>
        <w:adjustRightInd w:val="0"/>
        <w:spacing w:after="200"/>
        <w:jc w:val="both"/>
        <w:rPr>
          <w:rFonts w:ascii="Arial" w:hAnsi="Arial" w:cs="Arial"/>
          <w:bCs/>
        </w:rPr>
      </w:pPr>
      <w:r w:rsidRPr="00076804">
        <w:rPr>
          <w:rFonts w:ascii="Arial" w:hAnsi="Arial" w:cs="Arial"/>
          <w:b/>
          <w:bCs/>
          <w:u w:val="single"/>
        </w:rPr>
        <w:t xml:space="preserve">Decision of the </w:t>
      </w:r>
      <w:r w:rsidRPr="00076804">
        <w:rPr>
          <w:rFonts w:ascii="Arial" w:hAnsi="Arial" w:cs="Arial"/>
          <w:b/>
          <w:u w:val="single"/>
        </w:rPr>
        <w:t>27</w:t>
      </w:r>
      <w:r>
        <w:rPr>
          <w:rFonts w:ascii="Arial" w:hAnsi="Arial" w:cs="Arial"/>
          <w:b/>
          <w:u w:val="single"/>
        </w:rPr>
        <w:t>1</w:t>
      </w:r>
      <w:r w:rsidRPr="003E2CD7">
        <w:rPr>
          <w:rFonts w:ascii="Arial" w:hAnsi="Arial" w:cs="Arial"/>
          <w:b/>
          <w:u w:val="single"/>
          <w:vertAlign w:val="superscript"/>
        </w:rPr>
        <w:t>st</w:t>
      </w:r>
      <w:r>
        <w:rPr>
          <w:rFonts w:ascii="Arial" w:hAnsi="Arial" w:cs="Arial"/>
          <w:b/>
          <w:u w:val="single"/>
        </w:rPr>
        <w:t xml:space="preserve"> </w:t>
      </w:r>
      <w:r w:rsidRPr="00076804">
        <w:rPr>
          <w:rFonts w:ascii="Arial" w:hAnsi="Arial" w:cs="Arial"/>
          <w:b/>
          <w:bCs/>
          <w:u w:val="single"/>
        </w:rPr>
        <w:t>Meeting of CLB</w:t>
      </w:r>
    </w:p>
    <w:p w:rsidR="007F388D" w:rsidRPr="00076804" w:rsidRDefault="007F388D" w:rsidP="007F388D">
      <w:pPr>
        <w:ind w:firstLine="720"/>
        <w:jc w:val="both"/>
        <w:rPr>
          <w:rFonts w:ascii="Arial" w:hAnsi="Arial" w:cs="Arial"/>
        </w:rPr>
      </w:pPr>
      <w:r w:rsidRPr="00076804">
        <w:rPr>
          <w:rFonts w:ascii="Arial" w:hAnsi="Arial" w:cs="Arial"/>
        </w:rPr>
        <w:t xml:space="preserve">After thorough discussion/deliberations and keeping in view the panel inspection of the firm dated </w:t>
      </w:r>
      <w:r>
        <w:rPr>
          <w:rFonts w:ascii="Arial" w:hAnsi="Arial" w:cs="Arial"/>
        </w:rPr>
        <w:t>30</w:t>
      </w:r>
      <w:r w:rsidRPr="00076804">
        <w:rPr>
          <w:rFonts w:ascii="Arial" w:hAnsi="Arial" w:cs="Arial"/>
        </w:rPr>
        <w:t>.0</w:t>
      </w:r>
      <w:r>
        <w:rPr>
          <w:rFonts w:ascii="Arial" w:hAnsi="Arial" w:cs="Arial"/>
        </w:rPr>
        <w:t>8</w:t>
      </w:r>
      <w:r w:rsidRPr="00076804">
        <w:rPr>
          <w:rFonts w:ascii="Arial" w:hAnsi="Arial" w:cs="Arial"/>
        </w:rPr>
        <w:t>.2019 and its recommendations, the Central Licensing Board decided to:-</w:t>
      </w:r>
    </w:p>
    <w:p w:rsidR="007F388D" w:rsidRPr="00076804" w:rsidRDefault="007F388D" w:rsidP="007F388D">
      <w:pPr>
        <w:pStyle w:val="ListParagraph"/>
        <w:ind w:left="1080"/>
        <w:rPr>
          <w:rFonts w:ascii="Arial" w:hAnsi="Arial" w:cs="Arial"/>
        </w:rPr>
      </w:pPr>
    </w:p>
    <w:p w:rsidR="007F388D" w:rsidRDefault="007F388D" w:rsidP="00EA67FB">
      <w:pPr>
        <w:pStyle w:val="ListParagraph"/>
        <w:numPr>
          <w:ilvl w:val="0"/>
          <w:numId w:val="229"/>
        </w:numPr>
        <w:spacing w:after="200" w:line="276" w:lineRule="auto"/>
        <w:contextualSpacing/>
        <w:rPr>
          <w:rFonts w:ascii="Arial" w:hAnsi="Arial" w:cs="Arial"/>
        </w:rPr>
      </w:pPr>
      <w:r>
        <w:rPr>
          <w:rFonts w:ascii="Arial" w:hAnsi="Arial" w:cs="Arial"/>
        </w:rPr>
        <w:t xml:space="preserve">Restore the Drug Manufacturing License of the firm M/s Sarco Chemical Industry, Khanewal Road, Multan </w:t>
      </w:r>
      <w:r w:rsidRPr="00076804">
        <w:rPr>
          <w:rFonts w:ascii="Arial" w:hAnsi="Arial" w:cs="Arial"/>
        </w:rPr>
        <w:t>from the date of issuance of decision of the 27</w:t>
      </w:r>
      <w:r>
        <w:rPr>
          <w:rFonts w:ascii="Arial" w:hAnsi="Arial" w:cs="Arial"/>
        </w:rPr>
        <w:t>1</w:t>
      </w:r>
      <w:r w:rsidRPr="00FA6FED">
        <w:rPr>
          <w:rFonts w:ascii="Arial" w:hAnsi="Arial" w:cs="Arial"/>
          <w:vertAlign w:val="superscript"/>
        </w:rPr>
        <w:t>st</w:t>
      </w:r>
      <w:r w:rsidRPr="00076804">
        <w:rPr>
          <w:rFonts w:ascii="Arial" w:hAnsi="Arial" w:cs="Arial"/>
        </w:rPr>
        <w:t xml:space="preserve"> meeting of CLB.</w:t>
      </w:r>
    </w:p>
    <w:p w:rsidR="007F388D" w:rsidRDefault="007F388D" w:rsidP="007F388D">
      <w:pPr>
        <w:pStyle w:val="ListParagraph"/>
        <w:ind w:left="1080"/>
        <w:rPr>
          <w:rFonts w:ascii="Arial" w:hAnsi="Arial" w:cs="Arial"/>
        </w:rPr>
      </w:pPr>
    </w:p>
    <w:p w:rsidR="007F388D" w:rsidRDefault="007F388D" w:rsidP="00EA67FB">
      <w:pPr>
        <w:pStyle w:val="ListParagraph"/>
        <w:numPr>
          <w:ilvl w:val="0"/>
          <w:numId w:val="229"/>
        </w:numPr>
        <w:spacing w:after="200" w:line="276" w:lineRule="auto"/>
        <w:contextualSpacing/>
        <w:rPr>
          <w:rFonts w:ascii="Arial" w:hAnsi="Arial" w:cs="Arial"/>
        </w:rPr>
      </w:pPr>
      <w:r w:rsidRPr="00076804">
        <w:rPr>
          <w:rFonts w:ascii="Arial" w:hAnsi="Arial" w:cs="Arial"/>
        </w:rPr>
        <w:t xml:space="preserve">Resume the production activities of the firm M/s. </w:t>
      </w:r>
      <w:r>
        <w:rPr>
          <w:rFonts w:ascii="Arial" w:hAnsi="Arial" w:cs="Arial"/>
        </w:rPr>
        <w:t xml:space="preserve">Sarco Chemical Industry, Khanewal Road, Multan, </w:t>
      </w:r>
      <w:r w:rsidRPr="00076804">
        <w:rPr>
          <w:rFonts w:ascii="Arial" w:hAnsi="Arial" w:cs="Arial"/>
        </w:rPr>
        <w:t>from the date of issuance of decision of the 27</w:t>
      </w:r>
      <w:r>
        <w:rPr>
          <w:rFonts w:ascii="Arial" w:hAnsi="Arial" w:cs="Arial"/>
        </w:rPr>
        <w:t>1</w:t>
      </w:r>
      <w:r w:rsidRPr="00FA6FED">
        <w:rPr>
          <w:rFonts w:ascii="Arial" w:hAnsi="Arial" w:cs="Arial"/>
          <w:vertAlign w:val="superscript"/>
        </w:rPr>
        <w:t>st</w:t>
      </w:r>
      <w:r w:rsidRPr="00076804">
        <w:rPr>
          <w:rFonts w:ascii="Arial" w:hAnsi="Arial" w:cs="Arial"/>
        </w:rPr>
        <w:t xml:space="preserve"> meeting of CLB.</w:t>
      </w:r>
    </w:p>
    <w:p w:rsidR="007F388D" w:rsidRDefault="007F388D" w:rsidP="007F388D">
      <w:pPr>
        <w:pStyle w:val="ListParagraph"/>
        <w:ind w:left="1080"/>
        <w:rPr>
          <w:rFonts w:ascii="Arial" w:hAnsi="Arial" w:cs="Arial"/>
        </w:rPr>
      </w:pPr>
    </w:p>
    <w:p w:rsidR="007F388D" w:rsidRDefault="007F388D" w:rsidP="00EA67FB">
      <w:pPr>
        <w:pStyle w:val="ListParagraph"/>
        <w:numPr>
          <w:ilvl w:val="0"/>
          <w:numId w:val="229"/>
        </w:numPr>
        <w:spacing w:after="200" w:line="276" w:lineRule="auto"/>
        <w:contextualSpacing/>
        <w:rPr>
          <w:rFonts w:ascii="Arial" w:hAnsi="Arial" w:cs="Arial"/>
        </w:rPr>
      </w:pPr>
      <w:r w:rsidRPr="00076804">
        <w:rPr>
          <w:rFonts w:ascii="Arial" w:hAnsi="Arial" w:cs="Arial"/>
        </w:rPr>
        <w:t xml:space="preserve">Cease the operation of show </w:t>
      </w:r>
      <w:proofErr w:type="gramStart"/>
      <w:r w:rsidRPr="00076804">
        <w:rPr>
          <w:rFonts w:ascii="Arial" w:hAnsi="Arial" w:cs="Arial"/>
        </w:rPr>
        <w:t>cause</w:t>
      </w:r>
      <w:proofErr w:type="gramEnd"/>
      <w:r w:rsidRPr="00076804">
        <w:rPr>
          <w:rFonts w:ascii="Arial" w:hAnsi="Arial" w:cs="Arial"/>
        </w:rPr>
        <w:t xml:space="preserve"> notice dated </w:t>
      </w:r>
      <w:r>
        <w:rPr>
          <w:rFonts w:ascii="Arial" w:hAnsi="Arial" w:cs="Arial"/>
        </w:rPr>
        <w:t>19</w:t>
      </w:r>
      <w:r w:rsidRPr="00076804">
        <w:rPr>
          <w:rFonts w:ascii="Arial" w:hAnsi="Arial" w:cs="Arial"/>
        </w:rPr>
        <w:t>.</w:t>
      </w:r>
      <w:r>
        <w:rPr>
          <w:rFonts w:ascii="Arial" w:hAnsi="Arial" w:cs="Arial"/>
        </w:rPr>
        <w:t>11</w:t>
      </w:r>
      <w:r w:rsidRPr="00076804">
        <w:rPr>
          <w:rFonts w:ascii="Arial" w:hAnsi="Arial" w:cs="Arial"/>
        </w:rPr>
        <w:t>.201</w:t>
      </w:r>
      <w:r>
        <w:rPr>
          <w:rFonts w:ascii="Arial" w:hAnsi="Arial" w:cs="Arial"/>
        </w:rPr>
        <w:t>8</w:t>
      </w:r>
      <w:r w:rsidRPr="00076804">
        <w:rPr>
          <w:rFonts w:ascii="Arial" w:hAnsi="Arial" w:cs="Arial"/>
        </w:rPr>
        <w:t>, from the date of issuance of decision of the 27</w:t>
      </w:r>
      <w:r>
        <w:rPr>
          <w:rFonts w:ascii="Arial" w:hAnsi="Arial" w:cs="Arial"/>
        </w:rPr>
        <w:t>1</w:t>
      </w:r>
      <w:r w:rsidRPr="004E5175">
        <w:rPr>
          <w:rFonts w:ascii="Arial" w:hAnsi="Arial" w:cs="Arial"/>
          <w:vertAlign w:val="superscript"/>
        </w:rPr>
        <w:t>st</w:t>
      </w:r>
      <w:r>
        <w:rPr>
          <w:rFonts w:ascii="Arial" w:hAnsi="Arial" w:cs="Arial"/>
        </w:rPr>
        <w:t xml:space="preserve"> </w:t>
      </w:r>
      <w:r w:rsidRPr="00076804">
        <w:rPr>
          <w:rFonts w:ascii="Arial" w:hAnsi="Arial" w:cs="Arial"/>
        </w:rPr>
        <w:t>meeting of CLB.</w:t>
      </w:r>
    </w:p>
    <w:p w:rsidR="007F388D" w:rsidRDefault="007F388D" w:rsidP="007F388D">
      <w:pPr>
        <w:rPr>
          <w:rFonts w:ascii="Arial" w:hAnsi="Arial" w:cs="Arial"/>
          <w:b/>
        </w:rPr>
      </w:pPr>
    </w:p>
    <w:p w:rsidR="007F388D" w:rsidRDefault="007F388D" w:rsidP="007F388D">
      <w:pPr>
        <w:rPr>
          <w:rFonts w:ascii="Arial" w:hAnsi="Arial" w:cs="Arial"/>
          <w:b/>
        </w:rPr>
      </w:pPr>
    </w:p>
    <w:p w:rsidR="007F388D" w:rsidRDefault="007F388D" w:rsidP="007F388D">
      <w:pPr>
        <w:rPr>
          <w:rFonts w:ascii="Arial" w:hAnsi="Arial" w:cs="Arial"/>
          <w:b/>
        </w:rPr>
      </w:pPr>
    </w:p>
    <w:p w:rsidR="007F388D" w:rsidRDefault="007F388D" w:rsidP="007F388D">
      <w:pPr>
        <w:rPr>
          <w:rFonts w:ascii="Arial" w:hAnsi="Arial" w:cs="Arial"/>
          <w:b/>
        </w:rPr>
      </w:pPr>
      <w:r>
        <w:rPr>
          <w:rFonts w:ascii="Arial" w:hAnsi="Arial" w:cs="Arial"/>
          <w:b/>
        </w:rPr>
        <w:br w:type="page"/>
      </w:r>
    </w:p>
    <w:p w:rsidR="007F388D" w:rsidRPr="005F1E6D" w:rsidRDefault="007F388D" w:rsidP="007F388D">
      <w:pPr>
        <w:pStyle w:val="NoSpacing"/>
        <w:jc w:val="center"/>
        <w:rPr>
          <w:rFonts w:ascii="Arial" w:hAnsi="Arial" w:cs="Arial"/>
          <w:b/>
          <w:bCs/>
        </w:rPr>
      </w:pPr>
      <w:r w:rsidRPr="005F1E6D">
        <w:rPr>
          <w:rFonts w:ascii="Arial" w:hAnsi="Arial" w:cs="Arial"/>
          <w:b/>
        </w:rPr>
        <w:lastRenderedPageBreak/>
        <w:t>Item No. IV INSPECTION REPORTS IN COMPLIANCE OF 267</w:t>
      </w:r>
      <w:r w:rsidRPr="005F1E6D">
        <w:rPr>
          <w:rFonts w:ascii="Arial" w:hAnsi="Arial" w:cs="Arial"/>
          <w:b/>
          <w:vertAlign w:val="superscript"/>
        </w:rPr>
        <w:t>TH</w:t>
      </w:r>
      <w:r w:rsidRPr="005F1E6D">
        <w:rPr>
          <w:rFonts w:ascii="Arial" w:hAnsi="Arial" w:cs="Arial"/>
          <w:b/>
        </w:rPr>
        <w:t xml:space="preserve"> MEETING OF CLB</w:t>
      </w:r>
    </w:p>
    <w:p w:rsidR="007F388D" w:rsidRPr="005F1E6D" w:rsidRDefault="007F388D" w:rsidP="007F388D">
      <w:pPr>
        <w:autoSpaceDE w:val="0"/>
        <w:autoSpaceDN w:val="0"/>
        <w:adjustRightInd w:val="0"/>
        <w:jc w:val="both"/>
        <w:rPr>
          <w:rFonts w:ascii="Arial" w:hAnsi="Arial" w:cs="Arial"/>
          <w:b/>
          <w:bCs/>
        </w:rPr>
      </w:pPr>
    </w:p>
    <w:p w:rsidR="007F388D" w:rsidRPr="00B53280" w:rsidRDefault="007F388D" w:rsidP="007F388D">
      <w:pPr>
        <w:ind w:left="1440" w:hanging="1440"/>
        <w:jc w:val="both"/>
        <w:rPr>
          <w:rFonts w:ascii="Arial" w:hAnsi="Arial" w:cs="Arial"/>
          <w:b/>
        </w:rPr>
      </w:pPr>
      <w:r w:rsidRPr="00B53280">
        <w:rPr>
          <w:rFonts w:ascii="Arial" w:hAnsi="Arial" w:cs="Arial"/>
          <w:b/>
        </w:rPr>
        <w:t>Case No. i</w:t>
      </w:r>
      <w:r w:rsidRPr="00B53280">
        <w:rPr>
          <w:rFonts w:ascii="Arial" w:hAnsi="Arial" w:cs="Arial"/>
          <w:b/>
        </w:rPr>
        <w:tab/>
        <w:t>M/S. HEALER LABORATORIES, PESHAWAR.</w:t>
      </w:r>
    </w:p>
    <w:p w:rsidR="007F388D" w:rsidRPr="005F1E6D" w:rsidRDefault="007F388D" w:rsidP="007F388D">
      <w:pPr>
        <w:ind w:left="1440" w:hanging="1440"/>
        <w:rPr>
          <w:rFonts w:ascii="Arial" w:hAnsi="Arial" w:cs="Arial"/>
          <w:b/>
          <w:u w:val="single"/>
        </w:rPr>
      </w:pPr>
    </w:p>
    <w:p w:rsidR="007F388D" w:rsidRPr="005F1E6D" w:rsidRDefault="007F388D" w:rsidP="007F388D">
      <w:pPr>
        <w:spacing w:after="120"/>
        <w:jc w:val="both"/>
        <w:rPr>
          <w:rFonts w:ascii="Arial" w:hAnsi="Arial" w:cs="Arial"/>
          <w:b/>
          <w:u w:val="single"/>
        </w:rPr>
      </w:pPr>
      <w:r w:rsidRPr="005F1E6D">
        <w:rPr>
          <w:rFonts w:ascii="Arial" w:hAnsi="Arial" w:cs="Arial"/>
          <w:b/>
          <w:u w:val="single"/>
        </w:rPr>
        <w:t>Background:-</w:t>
      </w:r>
    </w:p>
    <w:p w:rsidR="007F388D" w:rsidRPr="005F1E6D" w:rsidRDefault="007F388D" w:rsidP="007F388D">
      <w:pPr>
        <w:pStyle w:val="NoSpacing"/>
        <w:ind w:firstLine="720"/>
        <w:jc w:val="both"/>
        <w:rPr>
          <w:rFonts w:ascii="Arial" w:hAnsi="Arial" w:cs="Arial"/>
        </w:rPr>
      </w:pPr>
      <w:proofErr w:type="gramStart"/>
      <w:r w:rsidRPr="005F1E6D">
        <w:rPr>
          <w:rFonts w:ascii="Arial" w:hAnsi="Arial" w:cs="Arial"/>
        </w:rPr>
        <w:t>Mr. Atiq-Ul-Bari, FID-II, DRAP, Peshawar, on 04.09.2018 conducted inspection of the firm M/s. Healer Laboratories (Pvt) Ltd, Peshawar.</w:t>
      </w:r>
      <w:proofErr w:type="gramEnd"/>
    </w:p>
    <w:p w:rsidR="007F388D" w:rsidRPr="005F1E6D" w:rsidRDefault="007F388D" w:rsidP="007F388D">
      <w:pPr>
        <w:pStyle w:val="NoSpacing"/>
        <w:jc w:val="both"/>
        <w:rPr>
          <w:rFonts w:ascii="Arial" w:hAnsi="Arial" w:cs="Arial"/>
        </w:rPr>
      </w:pPr>
    </w:p>
    <w:p w:rsidR="007F388D" w:rsidRPr="005F1E6D" w:rsidRDefault="007F388D" w:rsidP="007F388D">
      <w:pPr>
        <w:pStyle w:val="NoSpacing"/>
        <w:jc w:val="both"/>
        <w:rPr>
          <w:rFonts w:ascii="Arial" w:hAnsi="Arial" w:cs="Arial"/>
        </w:rPr>
      </w:pPr>
      <w:r w:rsidRPr="005F1E6D">
        <w:rPr>
          <w:rFonts w:ascii="Arial" w:hAnsi="Arial" w:cs="Arial"/>
        </w:rPr>
        <w:t>2.</w:t>
      </w:r>
      <w:r w:rsidRPr="005F1E6D">
        <w:rPr>
          <w:rFonts w:ascii="Arial" w:hAnsi="Arial" w:cs="Arial"/>
        </w:rPr>
        <w:tab/>
        <w:t>The FID during inspection noted number of critical observations.</w:t>
      </w:r>
    </w:p>
    <w:p w:rsidR="007F388D" w:rsidRPr="005F1E6D" w:rsidRDefault="007F388D" w:rsidP="007F388D">
      <w:pPr>
        <w:rPr>
          <w:rFonts w:ascii="Arial" w:hAnsi="Arial" w:cs="Arial"/>
          <w:b/>
          <w:u w:val="single"/>
        </w:rPr>
      </w:pPr>
    </w:p>
    <w:p w:rsidR="007F388D" w:rsidRPr="005F1E6D" w:rsidRDefault="007F388D" w:rsidP="007F388D">
      <w:pPr>
        <w:rPr>
          <w:rFonts w:ascii="Arial" w:hAnsi="Arial" w:cs="Arial"/>
          <w:b/>
          <w:u w:val="single"/>
        </w:rPr>
      </w:pPr>
      <w:r w:rsidRPr="005F1E6D">
        <w:rPr>
          <w:rFonts w:ascii="Arial" w:hAnsi="Arial" w:cs="Arial"/>
          <w:b/>
          <w:u w:val="single"/>
        </w:rPr>
        <w:t>Action taken by DRAP:</w:t>
      </w:r>
    </w:p>
    <w:p w:rsidR="007F388D" w:rsidRPr="005F1E6D" w:rsidRDefault="007F388D" w:rsidP="007F388D">
      <w:pPr>
        <w:rPr>
          <w:rFonts w:ascii="Arial" w:hAnsi="Arial" w:cs="Arial"/>
        </w:rPr>
      </w:pPr>
      <w:r w:rsidRPr="005F1E6D">
        <w:rPr>
          <w:rFonts w:ascii="Arial" w:hAnsi="Arial" w:cs="Arial"/>
        </w:rPr>
        <w:tab/>
      </w:r>
    </w:p>
    <w:p w:rsidR="007F388D" w:rsidRPr="005F1E6D" w:rsidRDefault="007F388D" w:rsidP="007F388D">
      <w:pPr>
        <w:ind w:firstLine="720"/>
        <w:jc w:val="both"/>
        <w:rPr>
          <w:rFonts w:ascii="Arial" w:hAnsi="Arial" w:cs="Arial"/>
        </w:rPr>
      </w:pPr>
      <w:r w:rsidRPr="005F1E6D">
        <w:rPr>
          <w:rFonts w:ascii="Arial" w:hAnsi="Arial" w:cs="Arial"/>
        </w:rPr>
        <w:t>The firm M/s Healer Laboratories, Peshawar was served Show Cause Notice on 23.10.2018.</w:t>
      </w:r>
    </w:p>
    <w:p w:rsidR="007F388D" w:rsidRPr="005F1E6D" w:rsidRDefault="007F388D" w:rsidP="007F388D">
      <w:pPr>
        <w:jc w:val="both"/>
        <w:rPr>
          <w:rFonts w:ascii="Arial" w:hAnsi="Arial" w:cs="Arial"/>
        </w:rPr>
      </w:pPr>
    </w:p>
    <w:p w:rsidR="007F388D" w:rsidRPr="005F1E6D" w:rsidRDefault="007F388D" w:rsidP="007F388D">
      <w:pPr>
        <w:jc w:val="both"/>
        <w:rPr>
          <w:rFonts w:ascii="Arial" w:hAnsi="Arial" w:cs="Arial"/>
        </w:rPr>
      </w:pPr>
      <w:r w:rsidRPr="005F1E6D">
        <w:rPr>
          <w:rFonts w:ascii="Arial" w:hAnsi="Arial" w:cs="Arial"/>
        </w:rPr>
        <w:t>3.</w:t>
      </w:r>
      <w:r w:rsidRPr="005F1E6D">
        <w:rPr>
          <w:rFonts w:ascii="Arial" w:hAnsi="Arial" w:cs="Arial"/>
        </w:rPr>
        <w:tab/>
        <w:t>The case was placed in 267</w:t>
      </w:r>
      <w:r w:rsidRPr="005F1E6D">
        <w:rPr>
          <w:rFonts w:ascii="Arial" w:hAnsi="Arial" w:cs="Arial"/>
          <w:vertAlign w:val="superscript"/>
        </w:rPr>
        <w:t>th</w:t>
      </w:r>
      <w:r w:rsidRPr="005F1E6D">
        <w:rPr>
          <w:rFonts w:ascii="Arial" w:hAnsi="Arial" w:cs="Arial"/>
        </w:rPr>
        <w:t xml:space="preserve"> meeting of CLB. Wherein the Board decided as under:-</w:t>
      </w:r>
    </w:p>
    <w:p w:rsidR="007F388D" w:rsidRPr="005F1E6D" w:rsidRDefault="007F388D" w:rsidP="007F388D">
      <w:pPr>
        <w:jc w:val="both"/>
        <w:rPr>
          <w:rFonts w:ascii="Arial" w:hAnsi="Arial" w:cs="Arial"/>
        </w:rPr>
      </w:pPr>
    </w:p>
    <w:p w:rsidR="007F388D" w:rsidRPr="005F1E6D" w:rsidRDefault="007F388D" w:rsidP="007F388D">
      <w:pPr>
        <w:autoSpaceDE w:val="0"/>
        <w:autoSpaceDN w:val="0"/>
        <w:adjustRightInd w:val="0"/>
        <w:jc w:val="both"/>
        <w:rPr>
          <w:rFonts w:ascii="Arial" w:hAnsi="Arial" w:cs="Arial"/>
          <w:bCs/>
        </w:rPr>
      </w:pPr>
      <w:r w:rsidRPr="005F1E6D">
        <w:rPr>
          <w:rFonts w:ascii="Arial" w:hAnsi="Arial" w:cs="Arial"/>
          <w:b/>
          <w:bCs/>
          <w:u w:val="single"/>
        </w:rPr>
        <w:t xml:space="preserve">Decision of the </w:t>
      </w:r>
      <w:r w:rsidRPr="005F1E6D">
        <w:rPr>
          <w:rFonts w:ascii="Arial" w:hAnsi="Arial" w:cs="Arial"/>
          <w:b/>
          <w:u w:val="single"/>
        </w:rPr>
        <w:t>267</w:t>
      </w:r>
      <w:r w:rsidRPr="005F1E6D">
        <w:rPr>
          <w:rFonts w:ascii="Arial" w:hAnsi="Arial" w:cs="Arial"/>
          <w:b/>
          <w:u w:val="single"/>
          <w:vertAlign w:val="superscript"/>
        </w:rPr>
        <w:t>th</w:t>
      </w:r>
      <w:r w:rsidRPr="005F1E6D">
        <w:rPr>
          <w:rFonts w:ascii="Arial" w:hAnsi="Arial" w:cs="Arial"/>
          <w:b/>
          <w:u w:val="single"/>
        </w:rPr>
        <w:t xml:space="preserve"> </w:t>
      </w:r>
      <w:r w:rsidRPr="005F1E6D">
        <w:rPr>
          <w:rFonts w:ascii="Arial" w:hAnsi="Arial" w:cs="Arial"/>
          <w:b/>
          <w:bCs/>
          <w:u w:val="single"/>
        </w:rPr>
        <w:t>Meeting of CLB</w:t>
      </w:r>
    </w:p>
    <w:p w:rsidR="007F388D" w:rsidRDefault="007F388D" w:rsidP="007F388D">
      <w:pPr>
        <w:pStyle w:val="NoSpacing"/>
        <w:ind w:firstLine="720"/>
        <w:jc w:val="both"/>
        <w:rPr>
          <w:rFonts w:ascii="Arial" w:hAnsi="Arial" w:cs="Arial"/>
        </w:rPr>
      </w:pPr>
    </w:p>
    <w:p w:rsidR="007F388D" w:rsidRPr="005F1E6D" w:rsidRDefault="007F388D" w:rsidP="007F388D">
      <w:pPr>
        <w:pStyle w:val="NoSpacing"/>
        <w:ind w:firstLine="720"/>
        <w:jc w:val="both"/>
        <w:rPr>
          <w:rFonts w:ascii="Arial" w:hAnsi="Arial" w:cs="Arial"/>
        </w:rPr>
      </w:pPr>
      <w:r w:rsidRPr="005F1E6D">
        <w:rPr>
          <w:rFonts w:ascii="Arial" w:hAnsi="Arial" w:cs="Arial"/>
        </w:rPr>
        <w:t>After thorough discussion/deliberations, the Central Licensing Board decided to:-</w:t>
      </w:r>
    </w:p>
    <w:p w:rsidR="007F388D" w:rsidRPr="005F1E6D" w:rsidRDefault="007F388D" w:rsidP="007F388D">
      <w:pPr>
        <w:pStyle w:val="NoSpacing"/>
        <w:rPr>
          <w:rFonts w:ascii="Arial" w:hAnsi="Arial" w:cs="Arial"/>
        </w:rPr>
      </w:pPr>
    </w:p>
    <w:p w:rsidR="007F388D" w:rsidRPr="005F1E6D" w:rsidRDefault="007F388D" w:rsidP="00EA67FB">
      <w:pPr>
        <w:pStyle w:val="NoSpacing"/>
        <w:numPr>
          <w:ilvl w:val="0"/>
          <w:numId w:val="234"/>
        </w:numPr>
        <w:ind w:left="1530" w:hanging="540"/>
        <w:jc w:val="both"/>
        <w:rPr>
          <w:rFonts w:ascii="Arial" w:hAnsi="Arial" w:cs="Arial"/>
        </w:rPr>
      </w:pPr>
      <w:r w:rsidRPr="005F1E6D">
        <w:rPr>
          <w:rFonts w:ascii="Arial" w:hAnsi="Arial" w:cs="Arial"/>
        </w:rPr>
        <w:t>Constitution of following panel of experts for detailed GMP inspection of the firm:-</w:t>
      </w:r>
    </w:p>
    <w:p w:rsidR="007F388D" w:rsidRPr="005F1E6D" w:rsidRDefault="007F388D" w:rsidP="007F388D">
      <w:pPr>
        <w:pStyle w:val="NoSpacing"/>
        <w:ind w:left="810" w:hanging="360"/>
        <w:jc w:val="both"/>
        <w:rPr>
          <w:rFonts w:ascii="Arial" w:hAnsi="Arial" w:cs="Arial"/>
        </w:rPr>
      </w:pPr>
    </w:p>
    <w:p w:rsidR="007F388D" w:rsidRPr="005F1E6D" w:rsidRDefault="007F388D" w:rsidP="00EA67FB">
      <w:pPr>
        <w:pStyle w:val="NoSpacing"/>
        <w:numPr>
          <w:ilvl w:val="0"/>
          <w:numId w:val="218"/>
        </w:numPr>
        <w:ind w:hanging="360"/>
        <w:jc w:val="both"/>
        <w:rPr>
          <w:rFonts w:ascii="Arial" w:hAnsi="Arial" w:cs="Arial"/>
        </w:rPr>
      </w:pPr>
      <w:r w:rsidRPr="005F1E6D">
        <w:rPr>
          <w:rFonts w:ascii="Arial" w:hAnsi="Arial" w:cs="Arial"/>
        </w:rPr>
        <w:t>Prof. Dr. Jamshaid Ali Khan, Member, CLB</w:t>
      </w:r>
    </w:p>
    <w:p w:rsidR="007F388D" w:rsidRPr="005F1E6D" w:rsidRDefault="007F388D" w:rsidP="00EA67FB">
      <w:pPr>
        <w:pStyle w:val="NoSpacing"/>
        <w:numPr>
          <w:ilvl w:val="0"/>
          <w:numId w:val="218"/>
        </w:numPr>
        <w:ind w:hanging="360"/>
        <w:jc w:val="both"/>
        <w:rPr>
          <w:rFonts w:ascii="Arial" w:hAnsi="Arial" w:cs="Arial"/>
        </w:rPr>
      </w:pPr>
      <w:r w:rsidRPr="005F1E6D">
        <w:rPr>
          <w:rFonts w:ascii="Arial" w:hAnsi="Arial" w:cs="Arial"/>
        </w:rPr>
        <w:t>The Area Federal Inspector of Drugs, Peshawar</w:t>
      </w:r>
    </w:p>
    <w:p w:rsidR="007F388D" w:rsidRPr="005F1E6D" w:rsidRDefault="007F388D" w:rsidP="007F388D">
      <w:pPr>
        <w:pStyle w:val="NoSpacing"/>
        <w:ind w:left="1710" w:hanging="360"/>
        <w:jc w:val="both"/>
        <w:rPr>
          <w:rFonts w:ascii="Arial" w:hAnsi="Arial" w:cs="Arial"/>
        </w:rPr>
      </w:pPr>
    </w:p>
    <w:p w:rsidR="007F388D" w:rsidRPr="005F1E6D" w:rsidRDefault="007F388D" w:rsidP="00EA67FB">
      <w:pPr>
        <w:pStyle w:val="NoSpacing"/>
        <w:numPr>
          <w:ilvl w:val="0"/>
          <w:numId w:val="234"/>
        </w:numPr>
        <w:ind w:left="1440" w:hanging="450"/>
        <w:jc w:val="both"/>
        <w:rPr>
          <w:rFonts w:ascii="Arial" w:hAnsi="Arial" w:cs="Arial"/>
        </w:rPr>
      </w:pPr>
      <w:r w:rsidRPr="005F1E6D">
        <w:rPr>
          <w:rFonts w:ascii="Arial" w:hAnsi="Arial" w:cs="Arial"/>
        </w:rPr>
        <w:t>The panel shall submit detailed inspection report including rectification status of the observations noted by the FID in its report dated 25.10.2018, with clear and candid recommendations.</w:t>
      </w:r>
    </w:p>
    <w:p w:rsidR="007F388D" w:rsidRPr="005F1E6D" w:rsidRDefault="007F388D" w:rsidP="007F388D">
      <w:pPr>
        <w:jc w:val="center"/>
        <w:rPr>
          <w:rFonts w:ascii="Arial" w:hAnsi="Arial" w:cs="Arial"/>
          <w:i/>
          <w:u w:val="single"/>
        </w:rPr>
      </w:pPr>
    </w:p>
    <w:p w:rsidR="007F388D" w:rsidRPr="005F1E6D" w:rsidRDefault="007F388D" w:rsidP="007F388D">
      <w:pPr>
        <w:jc w:val="both"/>
        <w:rPr>
          <w:rFonts w:ascii="Arial" w:hAnsi="Arial" w:cs="Arial"/>
        </w:rPr>
      </w:pPr>
      <w:r w:rsidRPr="005F1E6D">
        <w:rPr>
          <w:rFonts w:ascii="Arial" w:hAnsi="Arial" w:cs="Arial"/>
        </w:rPr>
        <w:t>4.</w:t>
      </w:r>
      <w:r w:rsidRPr="005F1E6D">
        <w:rPr>
          <w:rFonts w:ascii="Arial" w:hAnsi="Arial" w:cs="Arial"/>
        </w:rPr>
        <w:tab/>
        <w:t>The panel conducted inspection of the firm M/s. Healer Laboratories (Pvt) Ltd, Peshawar on 26.03.2019 and concluded as under:-</w:t>
      </w:r>
    </w:p>
    <w:p w:rsidR="007F388D" w:rsidRPr="005F1E6D" w:rsidRDefault="007F388D" w:rsidP="007F388D">
      <w:pPr>
        <w:jc w:val="both"/>
        <w:rPr>
          <w:rFonts w:ascii="Arial" w:hAnsi="Arial" w:cs="Arial"/>
        </w:rPr>
      </w:pPr>
    </w:p>
    <w:p w:rsidR="007F388D" w:rsidRPr="005F1E6D" w:rsidRDefault="007F388D" w:rsidP="007F388D">
      <w:pPr>
        <w:jc w:val="both"/>
        <w:rPr>
          <w:rFonts w:ascii="Arial" w:hAnsi="Arial" w:cs="Arial"/>
          <w:i/>
        </w:rPr>
      </w:pPr>
      <w:r w:rsidRPr="005F1E6D">
        <w:rPr>
          <w:rFonts w:ascii="Arial" w:hAnsi="Arial" w:cs="Arial"/>
        </w:rPr>
        <w:tab/>
      </w:r>
      <w:r w:rsidRPr="005F1E6D">
        <w:rPr>
          <w:rFonts w:ascii="Arial" w:hAnsi="Arial" w:cs="Arial"/>
          <w:i/>
        </w:rPr>
        <w:t>“The firm has rectified majority of observations noted in the previous inspection and the management is committed to further improve their cGMP compliance. The firm may be considered operating in satisfactory level of cGMP compliance.”</w:t>
      </w:r>
    </w:p>
    <w:p w:rsidR="007F388D" w:rsidRPr="005F1E6D" w:rsidRDefault="007F388D" w:rsidP="007F388D">
      <w:pPr>
        <w:jc w:val="both"/>
        <w:rPr>
          <w:rFonts w:ascii="Arial" w:hAnsi="Arial" w:cs="Arial"/>
          <w:i/>
        </w:rPr>
      </w:pPr>
    </w:p>
    <w:p w:rsidR="007F388D" w:rsidRPr="005F1E6D" w:rsidRDefault="007F388D" w:rsidP="007F388D">
      <w:pPr>
        <w:jc w:val="both"/>
        <w:rPr>
          <w:rFonts w:ascii="Arial" w:hAnsi="Arial" w:cs="Arial"/>
        </w:rPr>
      </w:pPr>
      <w:r w:rsidRPr="005F1E6D">
        <w:rPr>
          <w:rFonts w:ascii="Arial" w:hAnsi="Arial" w:cs="Arial"/>
          <w:i/>
        </w:rPr>
        <w:tab/>
      </w:r>
      <w:r w:rsidRPr="005F1E6D">
        <w:rPr>
          <w:rFonts w:ascii="Arial" w:hAnsi="Arial" w:cs="Arial"/>
        </w:rPr>
        <w:t>The panel further recommended the firm to:-</w:t>
      </w:r>
    </w:p>
    <w:p w:rsidR="007F388D" w:rsidRPr="005F1E6D" w:rsidRDefault="007F388D" w:rsidP="007F388D">
      <w:pPr>
        <w:jc w:val="both"/>
        <w:rPr>
          <w:rFonts w:ascii="Arial" w:hAnsi="Arial" w:cs="Arial"/>
        </w:rPr>
      </w:pPr>
    </w:p>
    <w:p w:rsidR="007F388D" w:rsidRPr="005F1E6D" w:rsidRDefault="007F388D" w:rsidP="00EA67FB">
      <w:pPr>
        <w:pStyle w:val="ListParagraph"/>
        <w:numPr>
          <w:ilvl w:val="0"/>
          <w:numId w:val="219"/>
        </w:numPr>
        <w:spacing w:after="200" w:line="276" w:lineRule="auto"/>
        <w:ind w:left="1710"/>
        <w:contextualSpacing/>
        <w:rPr>
          <w:rFonts w:ascii="Arial" w:hAnsi="Arial" w:cs="Arial"/>
        </w:rPr>
      </w:pPr>
      <w:r w:rsidRPr="005F1E6D">
        <w:rPr>
          <w:rFonts w:ascii="Arial" w:hAnsi="Arial" w:cs="Arial"/>
        </w:rPr>
        <w:t>Provide an Air conditioner in Raw Material Quarantine area.</w:t>
      </w:r>
    </w:p>
    <w:p w:rsidR="007F388D" w:rsidRPr="005F1E6D" w:rsidRDefault="007F388D" w:rsidP="00EA67FB">
      <w:pPr>
        <w:pStyle w:val="ListParagraph"/>
        <w:numPr>
          <w:ilvl w:val="0"/>
          <w:numId w:val="219"/>
        </w:numPr>
        <w:spacing w:after="200" w:line="276" w:lineRule="auto"/>
        <w:ind w:left="1710"/>
        <w:contextualSpacing/>
        <w:rPr>
          <w:rFonts w:ascii="Arial" w:hAnsi="Arial" w:cs="Arial"/>
        </w:rPr>
      </w:pPr>
      <w:r w:rsidRPr="005F1E6D">
        <w:rPr>
          <w:rFonts w:ascii="Arial" w:hAnsi="Arial" w:cs="Arial"/>
        </w:rPr>
        <w:t>Calibrate balances from external sources and provide digital balances in process QC and Capsule filling Section.</w:t>
      </w:r>
    </w:p>
    <w:p w:rsidR="007F388D" w:rsidRPr="005F1E6D" w:rsidRDefault="007F388D" w:rsidP="00EA67FB">
      <w:pPr>
        <w:pStyle w:val="ListParagraph"/>
        <w:numPr>
          <w:ilvl w:val="0"/>
          <w:numId w:val="219"/>
        </w:numPr>
        <w:spacing w:after="200" w:line="276" w:lineRule="auto"/>
        <w:ind w:left="1710"/>
        <w:contextualSpacing/>
        <w:rPr>
          <w:rFonts w:ascii="Arial" w:hAnsi="Arial" w:cs="Arial"/>
        </w:rPr>
      </w:pPr>
      <w:r w:rsidRPr="005F1E6D">
        <w:rPr>
          <w:rFonts w:ascii="Arial" w:hAnsi="Arial" w:cs="Arial"/>
        </w:rPr>
        <w:t>Provide room for retention samples.</w:t>
      </w:r>
    </w:p>
    <w:p w:rsidR="007F388D" w:rsidRPr="00C56709" w:rsidRDefault="007F388D" w:rsidP="007F388D">
      <w:pPr>
        <w:spacing w:after="120"/>
        <w:jc w:val="both"/>
        <w:rPr>
          <w:rFonts w:ascii="Arial" w:hAnsi="Arial" w:cs="Arial"/>
          <w:b/>
          <w:u w:val="single"/>
        </w:rPr>
      </w:pPr>
      <w:r w:rsidRPr="00C56709">
        <w:rPr>
          <w:rFonts w:ascii="Arial" w:hAnsi="Arial" w:cs="Arial"/>
          <w:b/>
          <w:u w:val="single"/>
        </w:rPr>
        <w:t>Proceedings of 271</w:t>
      </w:r>
      <w:r w:rsidRPr="00C56709">
        <w:rPr>
          <w:rFonts w:ascii="Arial" w:hAnsi="Arial" w:cs="Arial"/>
          <w:b/>
          <w:u w:val="single"/>
          <w:vertAlign w:val="superscript"/>
        </w:rPr>
        <w:t>st</w:t>
      </w:r>
      <w:r w:rsidRPr="00C56709">
        <w:rPr>
          <w:rFonts w:ascii="Arial" w:hAnsi="Arial" w:cs="Arial"/>
          <w:b/>
          <w:u w:val="single"/>
        </w:rPr>
        <w:t xml:space="preserve"> meeting:-</w:t>
      </w:r>
    </w:p>
    <w:p w:rsidR="007F388D" w:rsidRDefault="007F388D" w:rsidP="007F388D">
      <w:pPr>
        <w:autoSpaceDE w:val="0"/>
        <w:autoSpaceDN w:val="0"/>
        <w:adjustRightInd w:val="0"/>
        <w:ind w:firstLine="720"/>
        <w:jc w:val="both"/>
        <w:rPr>
          <w:rFonts w:ascii="Arial" w:hAnsi="Arial" w:cs="Arial"/>
          <w:bCs/>
        </w:rPr>
      </w:pPr>
      <w:r w:rsidRPr="00C56709">
        <w:rPr>
          <w:rFonts w:ascii="Arial" w:hAnsi="Arial" w:cs="Arial"/>
          <w:bCs/>
        </w:rPr>
        <w:t>Quality Assurance Division presented the case before the Board</w:t>
      </w:r>
      <w:r>
        <w:rPr>
          <w:rFonts w:ascii="Arial" w:hAnsi="Arial" w:cs="Arial"/>
          <w:bCs/>
        </w:rPr>
        <w:t>, keeping in view the recommendations of panel in its report dated 26.03.2019. The Board raised query regarding the further recommendations made by the firm.</w:t>
      </w:r>
    </w:p>
    <w:p w:rsidR="007F388D" w:rsidRPr="00C56709" w:rsidRDefault="007F388D" w:rsidP="007F388D">
      <w:pPr>
        <w:autoSpaceDE w:val="0"/>
        <w:autoSpaceDN w:val="0"/>
        <w:adjustRightInd w:val="0"/>
        <w:jc w:val="both"/>
        <w:rPr>
          <w:rFonts w:ascii="Arial" w:hAnsi="Arial" w:cs="Arial"/>
          <w:b/>
          <w:bCs/>
          <w:u w:val="single"/>
        </w:rPr>
      </w:pPr>
    </w:p>
    <w:p w:rsidR="007F388D" w:rsidRDefault="007F388D" w:rsidP="007F388D">
      <w:pPr>
        <w:rPr>
          <w:rFonts w:ascii="Arial" w:hAnsi="Arial" w:cs="Arial"/>
          <w:b/>
          <w:bCs/>
          <w:u w:val="single"/>
        </w:rPr>
      </w:pPr>
    </w:p>
    <w:p w:rsidR="007F388D" w:rsidRPr="00C56709" w:rsidRDefault="007F388D" w:rsidP="007F388D">
      <w:pPr>
        <w:autoSpaceDE w:val="0"/>
        <w:autoSpaceDN w:val="0"/>
        <w:adjustRightInd w:val="0"/>
        <w:jc w:val="both"/>
        <w:rPr>
          <w:rFonts w:ascii="Arial" w:hAnsi="Arial" w:cs="Arial"/>
          <w:bCs/>
        </w:rPr>
      </w:pPr>
      <w:r w:rsidRPr="00C56709">
        <w:rPr>
          <w:rFonts w:ascii="Arial" w:hAnsi="Arial" w:cs="Arial"/>
          <w:b/>
          <w:bCs/>
          <w:u w:val="single"/>
        </w:rPr>
        <w:t xml:space="preserve">Decision of the </w:t>
      </w:r>
      <w:r w:rsidRPr="00C56709">
        <w:rPr>
          <w:rFonts w:ascii="Arial" w:hAnsi="Arial" w:cs="Arial"/>
          <w:b/>
          <w:u w:val="single"/>
        </w:rPr>
        <w:t>271</w:t>
      </w:r>
      <w:r w:rsidRPr="00C56709">
        <w:rPr>
          <w:rFonts w:ascii="Arial" w:hAnsi="Arial" w:cs="Arial"/>
          <w:b/>
          <w:u w:val="single"/>
          <w:vertAlign w:val="superscript"/>
        </w:rPr>
        <w:t>st</w:t>
      </w:r>
      <w:r w:rsidRPr="00C56709">
        <w:rPr>
          <w:rFonts w:ascii="Arial" w:hAnsi="Arial" w:cs="Arial"/>
          <w:b/>
          <w:u w:val="single"/>
        </w:rPr>
        <w:t xml:space="preserve"> </w:t>
      </w:r>
      <w:r w:rsidRPr="00C56709">
        <w:rPr>
          <w:rFonts w:ascii="Arial" w:hAnsi="Arial" w:cs="Arial"/>
          <w:b/>
          <w:bCs/>
          <w:u w:val="single"/>
        </w:rPr>
        <w:t>Meeting of CLB</w:t>
      </w:r>
    </w:p>
    <w:p w:rsidR="007F388D" w:rsidRPr="00C56709" w:rsidRDefault="007F388D" w:rsidP="007F388D">
      <w:pPr>
        <w:pStyle w:val="NoSpacing"/>
        <w:ind w:firstLine="720"/>
        <w:jc w:val="both"/>
        <w:rPr>
          <w:rFonts w:ascii="Arial" w:hAnsi="Arial" w:cs="Arial"/>
        </w:rPr>
      </w:pPr>
    </w:p>
    <w:p w:rsidR="007F388D" w:rsidRPr="00C56709" w:rsidRDefault="007F388D" w:rsidP="007F388D">
      <w:pPr>
        <w:pStyle w:val="NoSpacing"/>
        <w:ind w:firstLine="720"/>
        <w:jc w:val="both"/>
        <w:rPr>
          <w:rFonts w:ascii="Arial" w:hAnsi="Arial" w:cs="Arial"/>
        </w:rPr>
      </w:pPr>
      <w:r w:rsidRPr="00C56709">
        <w:rPr>
          <w:rFonts w:ascii="Arial" w:hAnsi="Arial" w:cs="Arial"/>
        </w:rPr>
        <w:t>After thorough discussion/deliberations, considering all the pros and cons of the case, the Central Licensing Board decided to:-</w:t>
      </w:r>
    </w:p>
    <w:p w:rsidR="007F388D" w:rsidRPr="00C56709" w:rsidRDefault="007F388D" w:rsidP="007F388D">
      <w:pPr>
        <w:pStyle w:val="NoSpacing"/>
        <w:rPr>
          <w:rFonts w:ascii="Arial" w:hAnsi="Arial" w:cs="Arial"/>
        </w:rPr>
      </w:pPr>
    </w:p>
    <w:p w:rsidR="007F388D" w:rsidRPr="00C56709" w:rsidRDefault="007F388D" w:rsidP="00EA67FB">
      <w:pPr>
        <w:pStyle w:val="NoSpacing"/>
        <w:numPr>
          <w:ilvl w:val="0"/>
          <w:numId w:val="230"/>
        </w:numPr>
        <w:ind w:left="810" w:hanging="360"/>
        <w:jc w:val="both"/>
        <w:rPr>
          <w:rFonts w:ascii="Arial" w:hAnsi="Arial" w:cs="Arial"/>
        </w:rPr>
      </w:pPr>
      <w:r>
        <w:rPr>
          <w:rFonts w:ascii="Arial" w:hAnsi="Arial" w:cs="Arial"/>
        </w:rPr>
        <w:t>Re-Inspect the firm by same panel of experts, constituted in 267</w:t>
      </w:r>
      <w:r w:rsidRPr="002636F9">
        <w:rPr>
          <w:rFonts w:ascii="Arial" w:hAnsi="Arial" w:cs="Arial"/>
          <w:vertAlign w:val="superscript"/>
        </w:rPr>
        <w:t>th</w:t>
      </w:r>
      <w:r>
        <w:rPr>
          <w:rFonts w:ascii="Arial" w:hAnsi="Arial" w:cs="Arial"/>
        </w:rPr>
        <w:t xml:space="preserve"> meeting of CLB, to verify the following improvements suggested by the panel in its report dated 26.03.2019</w:t>
      </w:r>
      <w:r w:rsidRPr="00C56709">
        <w:rPr>
          <w:rFonts w:ascii="Arial" w:hAnsi="Arial" w:cs="Arial"/>
        </w:rPr>
        <w:t>:-</w:t>
      </w:r>
    </w:p>
    <w:p w:rsidR="007F388D" w:rsidRPr="00C56709" w:rsidRDefault="007F388D" w:rsidP="007F388D">
      <w:pPr>
        <w:pStyle w:val="NoSpacing"/>
        <w:ind w:hanging="270"/>
        <w:jc w:val="both"/>
        <w:rPr>
          <w:rFonts w:ascii="Arial" w:hAnsi="Arial" w:cs="Arial"/>
        </w:rPr>
      </w:pPr>
    </w:p>
    <w:p w:rsidR="007F388D" w:rsidRPr="005F1E6D" w:rsidRDefault="007F388D" w:rsidP="00EA67FB">
      <w:pPr>
        <w:pStyle w:val="ListParagraph"/>
        <w:numPr>
          <w:ilvl w:val="0"/>
          <w:numId w:val="231"/>
        </w:numPr>
        <w:spacing w:after="200" w:line="276" w:lineRule="auto"/>
        <w:contextualSpacing/>
        <w:rPr>
          <w:rFonts w:ascii="Arial" w:hAnsi="Arial" w:cs="Arial"/>
        </w:rPr>
      </w:pPr>
      <w:r w:rsidRPr="005F1E6D">
        <w:rPr>
          <w:rFonts w:ascii="Arial" w:hAnsi="Arial" w:cs="Arial"/>
        </w:rPr>
        <w:t>Provide an Air conditioner in Raw Material Quarantine area.</w:t>
      </w:r>
    </w:p>
    <w:p w:rsidR="007F388D" w:rsidRPr="005F1E6D" w:rsidRDefault="007F388D" w:rsidP="00EA67FB">
      <w:pPr>
        <w:pStyle w:val="ListParagraph"/>
        <w:numPr>
          <w:ilvl w:val="0"/>
          <w:numId w:val="231"/>
        </w:numPr>
        <w:spacing w:after="200" w:line="276" w:lineRule="auto"/>
        <w:contextualSpacing/>
        <w:rPr>
          <w:rFonts w:ascii="Arial" w:hAnsi="Arial" w:cs="Arial"/>
        </w:rPr>
      </w:pPr>
      <w:r w:rsidRPr="005F1E6D">
        <w:rPr>
          <w:rFonts w:ascii="Arial" w:hAnsi="Arial" w:cs="Arial"/>
        </w:rPr>
        <w:t>Calibrate balances from external sources and provide digital balances in process QC and Capsule filling Section.</w:t>
      </w:r>
    </w:p>
    <w:p w:rsidR="007F388D" w:rsidRPr="005F1E6D" w:rsidRDefault="007F388D" w:rsidP="00EA67FB">
      <w:pPr>
        <w:pStyle w:val="ListParagraph"/>
        <w:numPr>
          <w:ilvl w:val="0"/>
          <w:numId w:val="231"/>
        </w:numPr>
        <w:spacing w:after="200" w:line="276" w:lineRule="auto"/>
        <w:contextualSpacing/>
        <w:rPr>
          <w:rFonts w:ascii="Arial" w:hAnsi="Arial" w:cs="Arial"/>
        </w:rPr>
      </w:pPr>
      <w:r w:rsidRPr="005F1E6D">
        <w:rPr>
          <w:rFonts w:ascii="Arial" w:hAnsi="Arial" w:cs="Arial"/>
        </w:rPr>
        <w:t>Provide room for retention samples.</w:t>
      </w:r>
    </w:p>
    <w:p w:rsidR="007F388D" w:rsidRDefault="007F388D" w:rsidP="00EA67FB">
      <w:pPr>
        <w:pStyle w:val="NoSpacing"/>
        <w:numPr>
          <w:ilvl w:val="0"/>
          <w:numId w:val="230"/>
        </w:numPr>
        <w:ind w:left="810" w:hanging="360"/>
        <w:jc w:val="both"/>
        <w:rPr>
          <w:rFonts w:ascii="Arial" w:hAnsi="Arial" w:cs="Arial"/>
        </w:rPr>
      </w:pPr>
      <w:r w:rsidRPr="00C56709">
        <w:rPr>
          <w:rFonts w:ascii="Arial" w:hAnsi="Arial" w:cs="Arial"/>
        </w:rPr>
        <w:t>The panel shall submit detailed inspection report including rectification status of the observations with clear and candid recommendations.</w:t>
      </w:r>
    </w:p>
    <w:p w:rsidR="007F388D" w:rsidRDefault="007F388D" w:rsidP="007F388D">
      <w:pPr>
        <w:pStyle w:val="NoSpacing"/>
        <w:ind w:left="810"/>
        <w:jc w:val="both"/>
        <w:rPr>
          <w:rFonts w:ascii="Arial" w:hAnsi="Arial" w:cs="Arial"/>
        </w:rPr>
      </w:pPr>
    </w:p>
    <w:p w:rsidR="007F388D" w:rsidRPr="0014588C" w:rsidRDefault="007F388D" w:rsidP="00EA67FB">
      <w:pPr>
        <w:pStyle w:val="NoSpacing"/>
        <w:numPr>
          <w:ilvl w:val="0"/>
          <w:numId w:val="230"/>
        </w:numPr>
        <w:ind w:left="810" w:hanging="360"/>
        <w:jc w:val="both"/>
        <w:rPr>
          <w:rFonts w:ascii="Arial" w:hAnsi="Arial" w:cs="Arial"/>
        </w:rPr>
      </w:pPr>
      <w:r w:rsidRPr="0014588C">
        <w:rPr>
          <w:rFonts w:ascii="Arial" w:hAnsi="Arial" w:cs="Arial"/>
        </w:rPr>
        <w:t xml:space="preserve">Production of the firm M/s </w:t>
      </w:r>
      <w:r>
        <w:rPr>
          <w:rFonts w:ascii="Arial" w:hAnsi="Arial" w:cs="Arial"/>
        </w:rPr>
        <w:t>Healer Laboratories, Peshawar</w:t>
      </w:r>
      <w:r w:rsidRPr="0014588C">
        <w:rPr>
          <w:rFonts w:ascii="Arial" w:hAnsi="Arial" w:cs="Arial"/>
        </w:rPr>
        <w:t xml:space="preserve"> shall remain suspended till recommendation by panel and subsequent approval by the CLB.</w:t>
      </w:r>
    </w:p>
    <w:p w:rsidR="007F388D" w:rsidRDefault="007F388D" w:rsidP="007F388D">
      <w:pPr>
        <w:rPr>
          <w:rFonts w:ascii="Arial" w:hAnsi="Arial" w:cs="Arial"/>
        </w:rPr>
      </w:pPr>
      <w:r>
        <w:rPr>
          <w:rFonts w:ascii="Arial" w:hAnsi="Arial" w:cs="Arial"/>
        </w:rPr>
        <w:br w:type="page"/>
      </w:r>
    </w:p>
    <w:p w:rsidR="007F388D" w:rsidRPr="005F1E6D" w:rsidRDefault="007F388D" w:rsidP="007F388D">
      <w:pPr>
        <w:pStyle w:val="NoSpacing"/>
        <w:spacing w:line="360" w:lineRule="auto"/>
        <w:ind w:left="1440" w:hanging="1440"/>
        <w:jc w:val="both"/>
        <w:rPr>
          <w:rFonts w:ascii="Arial" w:hAnsi="Arial" w:cs="Arial"/>
          <w:b/>
          <w:u w:val="single"/>
        </w:rPr>
      </w:pPr>
      <w:r w:rsidRPr="005F1E6D">
        <w:rPr>
          <w:rFonts w:ascii="Arial" w:hAnsi="Arial" w:cs="Arial"/>
          <w:b/>
        </w:rPr>
        <w:lastRenderedPageBreak/>
        <w:t>ITEM NO. V INSPECTION REPORT IN COMPLIANCE TO 259</w:t>
      </w:r>
      <w:r w:rsidRPr="005F1E6D">
        <w:rPr>
          <w:rFonts w:ascii="Arial" w:hAnsi="Arial" w:cs="Arial"/>
          <w:b/>
          <w:vertAlign w:val="superscript"/>
        </w:rPr>
        <w:t>TH</w:t>
      </w:r>
      <w:r w:rsidRPr="005F1E6D">
        <w:rPr>
          <w:rFonts w:ascii="Arial" w:hAnsi="Arial" w:cs="Arial"/>
          <w:b/>
        </w:rPr>
        <w:t xml:space="preserve"> &amp; 270</w:t>
      </w:r>
      <w:r w:rsidRPr="005F1E6D">
        <w:rPr>
          <w:rFonts w:ascii="Arial" w:hAnsi="Arial" w:cs="Arial"/>
          <w:b/>
          <w:vertAlign w:val="superscript"/>
        </w:rPr>
        <w:t>TH</w:t>
      </w:r>
      <w:r>
        <w:rPr>
          <w:rFonts w:ascii="Arial" w:hAnsi="Arial" w:cs="Arial"/>
          <w:b/>
        </w:rPr>
        <w:t xml:space="preserve"> MEETING </w:t>
      </w:r>
      <w:r w:rsidRPr="005F1E6D">
        <w:rPr>
          <w:rFonts w:ascii="Arial" w:hAnsi="Arial" w:cs="Arial"/>
          <w:b/>
        </w:rPr>
        <w:t>OF CLB</w:t>
      </w:r>
    </w:p>
    <w:p w:rsidR="007F388D" w:rsidRPr="005F1E6D" w:rsidRDefault="007F388D" w:rsidP="007F388D">
      <w:pPr>
        <w:pStyle w:val="NoSpacing"/>
        <w:spacing w:line="360" w:lineRule="auto"/>
        <w:jc w:val="both"/>
        <w:rPr>
          <w:rFonts w:ascii="Arial" w:hAnsi="Arial" w:cs="Arial"/>
          <w:b/>
          <w:u w:val="single"/>
        </w:rPr>
      </w:pPr>
      <w:r w:rsidRPr="005F1E6D">
        <w:rPr>
          <w:rFonts w:ascii="Arial" w:hAnsi="Arial" w:cs="Arial"/>
          <w:b/>
        </w:rPr>
        <w:t>Case No. i</w:t>
      </w:r>
      <w:r w:rsidRPr="005F1E6D">
        <w:rPr>
          <w:rFonts w:ascii="Arial" w:hAnsi="Arial" w:cs="Arial"/>
          <w:b/>
        </w:rPr>
        <w:tab/>
      </w:r>
      <w:r w:rsidRPr="005F1E6D">
        <w:rPr>
          <w:rFonts w:ascii="Arial" w:hAnsi="Arial" w:cs="Arial"/>
          <w:b/>
          <w:u w:val="single"/>
        </w:rPr>
        <w:t>M/s Rex Pharmaceutical Pakistan, Karachi</w:t>
      </w:r>
    </w:p>
    <w:p w:rsidR="007F388D" w:rsidRPr="005F1E6D" w:rsidRDefault="007F388D" w:rsidP="007F388D">
      <w:pPr>
        <w:pStyle w:val="NoSpacing"/>
        <w:rPr>
          <w:rFonts w:ascii="Arial" w:hAnsi="Arial" w:cs="Arial"/>
        </w:rPr>
      </w:pPr>
    </w:p>
    <w:p w:rsidR="007F388D" w:rsidRPr="005F1E6D" w:rsidRDefault="007F388D" w:rsidP="007F388D">
      <w:pPr>
        <w:pStyle w:val="NoSpacing"/>
        <w:spacing w:line="360" w:lineRule="auto"/>
        <w:jc w:val="both"/>
        <w:rPr>
          <w:rFonts w:ascii="Arial" w:hAnsi="Arial" w:cs="Arial"/>
          <w:b/>
          <w:u w:val="single"/>
        </w:rPr>
      </w:pPr>
      <w:r w:rsidRPr="005F1E6D">
        <w:rPr>
          <w:rFonts w:ascii="Arial" w:hAnsi="Arial" w:cs="Arial"/>
          <w:b/>
          <w:u w:val="single"/>
        </w:rPr>
        <w:t>Background of the case</w:t>
      </w:r>
    </w:p>
    <w:p w:rsidR="007F388D" w:rsidRPr="005F1E6D" w:rsidRDefault="007F388D" w:rsidP="007F388D">
      <w:pPr>
        <w:pStyle w:val="NoSpacing"/>
        <w:ind w:firstLine="360"/>
        <w:jc w:val="both"/>
        <w:rPr>
          <w:rFonts w:ascii="Arial" w:hAnsi="Arial" w:cs="Arial"/>
        </w:rPr>
      </w:pPr>
      <w:r w:rsidRPr="005F1E6D">
        <w:rPr>
          <w:rFonts w:ascii="Arial" w:hAnsi="Arial" w:cs="Arial"/>
        </w:rPr>
        <w:t>Mr. Abdul Rasool Sheikh, FID, Karachi conducted inspection of the firm M/s Rex Pharmaceutical Pakistan, Karachi on 06.03.2013. During inspection the FID pointed out number of serious/critical shortcomings in all sections. Accordingly showcause notice/stop production order was issued on 23.04.2013. The case was presented before CLB in its 232</w:t>
      </w:r>
      <w:r w:rsidRPr="005F1E6D">
        <w:rPr>
          <w:rFonts w:ascii="Arial" w:hAnsi="Arial" w:cs="Arial"/>
          <w:vertAlign w:val="superscript"/>
        </w:rPr>
        <w:t>nd</w:t>
      </w:r>
      <w:r w:rsidRPr="005F1E6D">
        <w:rPr>
          <w:rFonts w:ascii="Arial" w:hAnsi="Arial" w:cs="Arial"/>
        </w:rPr>
        <w:t xml:space="preserve"> meeting held on 29&amp;30</w:t>
      </w:r>
      <w:r w:rsidRPr="005F1E6D">
        <w:rPr>
          <w:rFonts w:ascii="Arial" w:hAnsi="Arial" w:cs="Arial"/>
          <w:vertAlign w:val="superscript"/>
        </w:rPr>
        <w:t>th</w:t>
      </w:r>
      <w:r w:rsidRPr="005F1E6D">
        <w:rPr>
          <w:rFonts w:ascii="Arial" w:hAnsi="Arial" w:cs="Arial"/>
        </w:rPr>
        <w:t xml:space="preserve"> July 2013. The Board had decided as under:-</w:t>
      </w:r>
    </w:p>
    <w:p w:rsidR="007F388D" w:rsidRPr="005F1E6D" w:rsidRDefault="007F388D" w:rsidP="007F388D">
      <w:pPr>
        <w:pStyle w:val="NoSpacing"/>
        <w:jc w:val="both"/>
        <w:rPr>
          <w:rFonts w:ascii="Arial" w:hAnsi="Arial" w:cs="Arial"/>
        </w:rPr>
      </w:pPr>
    </w:p>
    <w:p w:rsidR="007F388D" w:rsidRPr="005F1E6D" w:rsidRDefault="007F388D" w:rsidP="00EA67FB">
      <w:pPr>
        <w:pStyle w:val="NoSpacing"/>
        <w:numPr>
          <w:ilvl w:val="0"/>
          <w:numId w:val="220"/>
        </w:numPr>
        <w:jc w:val="both"/>
        <w:rPr>
          <w:rFonts w:ascii="Arial" w:hAnsi="Arial" w:cs="Arial"/>
          <w:i/>
        </w:rPr>
      </w:pPr>
      <w:r w:rsidRPr="005F1E6D">
        <w:rPr>
          <w:rFonts w:ascii="Arial" w:hAnsi="Arial" w:cs="Arial"/>
          <w:i/>
        </w:rPr>
        <w:t>The case was deferred by Central Licensing Board till its next meeting as per your request that the Director of the firm had gone to Saudi Arabia for performing Umrah and requested to defer the case till next meeting of CLB.</w:t>
      </w:r>
    </w:p>
    <w:p w:rsidR="007F388D" w:rsidRPr="005F1E6D" w:rsidRDefault="007F388D" w:rsidP="007F388D">
      <w:pPr>
        <w:pStyle w:val="NoSpacing"/>
        <w:ind w:left="1080"/>
        <w:jc w:val="both"/>
        <w:rPr>
          <w:rFonts w:ascii="Arial" w:hAnsi="Arial" w:cs="Arial"/>
          <w:i/>
        </w:rPr>
      </w:pPr>
    </w:p>
    <w:p w:rsidR="007F388D" w:rsidRPr="005F1E6D" w:rsidRDefault="007F388D" w:rsidP="00EA67FB">
      <w:pPr>
        <w:pStyle w:val="NoSpacing"/>
        <w:numPr>
          <w:ilvl w:val="0"/>
          <w:numId w:val="220"/>
        </w:numPr>
        <w:jc w:val="both"/>
        <w:rPr>
          <w:rFonts w:ascii="Arial" w:hAnsi="Arial" w:cs="Arial"/>
          <w:i/>
        </w:rPr>
      </w:pPr>
      <w:r w:rsidRPr="005F1E6D">
        <w:rPr>
          <w:rFonts w:ascii="Arial" w:hAnsi="Arial" w:cs="Arial"/>
          <w:i/>
        </w:rPr>
        <w:t>The production will remain stopped / suspended till the final approval for resumption of production by the Central Licensing Board.</w:t>
      </w:r>
    </w:p>
    <w:p w:rsidR="007F388D" w:rsidRPr="005F1E6D" w:rsidRDefault="007F388D" w:rsidP="007F388D">
      <w:pPr>
        <w:pStyle w:val="NoSpacing"/>
        <w:jc w:val="both"/>
        <w:rPr>
          <w:rFonts w:ascii="Arial" w:hAnsi="Arial" w:cs="Arial"/>
        </w:rPr>
      </w:pPr>
    </w:p>
    <w:p w:rsidR="007F388D" w:rsidRPr="005F1E6D" w:rsidRDefault="007F388D" w:rsidP="007F388D">
      <w:pPr>
        <w:pStyle w:val="NoSpacing"/>
        <w:jc w:val="both"/>
        <w:rPr>
          <w:rFonts w:ascii="Arial" w:hAnsi="Arial" w:cs="Arial"/>
        </w:rPr>
      </w:pPr>
      <w:r w:rsidRPr="005F1E6D">
        <w:rPr>
          <w:rFonts w:ascii="Arial" w:hAnsi="Arial" w:cs="Arial"/>
        </w:rPr>
        <w:t>2.</w:t>
      </w:r>
      <w:r w:rsidRPr="005F1E6D">
        <w:rPr>
          <w:rFonts w:ascii="Arial" w:hAnsi="Arial" w:cs="Arial"/>
        </w:rPr>
        <w:tab/>
        <w:t>The case was presented before the 233</w:t>
      </w:r>
      <w:r w:rsidRPr="005F1E6D">
        <w:rPr>
          <w:rFonts w:ascii="Arial" w:hAnsi="Arial" w:cs="Arial"/>
          <w:vertAlign w:val="superscript"/>
        </w:rPr>
        <w:t>rd</w:t>
      </w:r>
      <w:r w:rsidRPr="005F1E6D">
        <w:rPr>
          <w:rFonts w:ascii="Arial" w:hAnsi="Arial" w:cs="Arial"/>
        </w:rPr>
        <w:t xml:space="preserve"> Meeting of CLB, wherein the CLB had decided as under:-</w:t>
      </w:r>
    </w:p>
    <w:p w:rsidR="007F388D" w:rsidRPr="005F1E6D" w:rsidRDefault="007F388D" w:rsidP="007F388D">
      <w:pPr>
        <w:pStyle w:val="NoSpacing"/>
        <w:jc w:val="both"/>
        <w:rPr>
          <w:rFonts w:ascii="Arial" w:hAnsi="Arial" w:cs="Arial"/>
        </w:rPr>
      </w:pPr>
    </w:p>
    <w:p w:rsidR="007F388D" w:rsidRPr="005F1E6D" w:rsidRDefault="007F388D" w:rsidP="007F388D">
      <w:pPr>
        <w:pStyle w:val="NoSpacing"/>
        <w:spacing w:line="360" w:lineRule="auto"/>
        <w:jc w:val="both"/>
        <w:rPr>
          <w:rFonts w:ascii="Arial" w:hAnsi="Arial" w:cs="Arial"/>
        </w:rPr>
      </w:pPr>
      <w:r w:rsidRPr="005F1E6D">
        <w:rPr>
          <w:rFonts w:ascii="Arial" w:hAnsi="Arial" w:cs="Arial"/>
          <w:b/>
        </w:rPr>
        <w:t xml:space="preserve">Decision of </w:t>
      </w:r>
      <w:r>
        <w:rPr>
          <w:rFonts w:ascii="Arial" w:hAnsi="Arial" w:cs="Arial"/>
          <w:b/>
        </w:rPr>
        <w:t>233</w:t>
      </w:r>
      <w:r w:rsidRPr="00950BD7">
        <w:rPr>
          <w:rFonts w:ascii="Arial" w:hAnsi="Arial" w:cs="Arial"/>
          <w:b/>
          <w:vertAlign w:val="superscript"/>
        </w:rPr>
        <w:t>rd</w:t>
      </w:r>
      <w:r>
        <w:rPr>
          <w:rFonts w:ascii="Arial" w:hAnsi="Arial" w:cs="Arial"/>
          <w:b/>
        </w:rPr>
        <w:t xml:space="preserve"> </w:t>
      </w:r>
      <w:r w:rsidRPr="005F1E6D">
        <w:rPr>
          <w:rFonts w:ascii="Arial" w:hAnsi="Arial" w:cs="Arial"/>
          <w:b/>
        </w:rPr>
        <w:t>Meeting of CLB:</w:t>
      </w:r>
    </w:p>
    <w:p w:rsidR="007F388D" w:rsidRPr="005F1E6D" w:rsidRDefault="007F388D" w:rsidP="007F388D">
      <w:pPr>
        <w:pStyle w:val="NoSpacing"/>
        <w:ind w:firstLine="720"/>
        <w:jc w:val="both"/>
        <w:rPr>
          <w:rFonts w:ascii="Arial" w:hAnsi="Arial" w:cs="Arial"/>
        </w:rPr>
      </w:pPr>
      <w:r w:rsidRPr="005F1E6D">
        <w:rPr>
          <w:rFonts w:ascii="Arial" w:hAnsi="Arial" w:cs="Arial"/>
        </w:rPr>
        <w:t>After thorough discussion and deliberations, considering the background of the case and facts on record, Board unanimously decided to suspend the DML of the firm for period of three months under Rule 13 of Drugs (Licensing, Registering and Advertising) Rules, 1976. The Board further decided to issue show cause notice and personal hearing to the firm and advised for market survey of production manufactured by firm.</w:t>
      </w:r>
    </w:p>
    <w:p w:rsidR="007F388D" w:rsidRPr="005F1E6D" w:rsidRDefault="007F388D" w:rsidP="007F388D">
      <w:pPr>
        <w:pStyle w:val="NoSpacing"/>
        <w:spacing w:line="360" w:lineRule="auto"/>
        <w:jc w:val="both"/>
        <w:rPr>
          <w:rFonts w:ascii="Arial" w:hAnsi="Arial" w:cs="Arial"/>
        </w:rPr>
      </w:pPr>
    </w:p>
    <w:p w:rsidR="007F388D" w:rsidRPr="005F1E6D" w:rsidRDefault="007F388D" w:rsidP="007F388D">
      <w:pPr>
        <w:pStyle w:val="NoSpacing"/>
        <w:jc w:val="both"/>
        <w:rPr>
          <w:rFonts w:ascii="Arial" w:hAnsi="Arial" w:cs="Arial"/>
        </w:rPr>
      </w:pPr>
      <w:r w:rsidRPr="005F1E6D">
        <w:rPr>
          <w:rFonts w:ascii="Arial" w:hAnsi="Arial" w:cs="Arial"/>
        </w:rPr>
        <w:t>3.</w:t>
      </w:r>
      <w:r w:rsidRPr="005F1E6D">
        <w:rPr>
          <w:rFonts w:ascii="Arial" w:hAnsi="Arial" w:cs="Arial"/>
        </w:rPr>
        <w:tab/>
        <w:t>Decision of the CLB was conveyed to the firm on 24.02.2014.The firm vide letter No. Nil dated 02.04.2014 replied that they have removed all the shortcomings and ready for inspection. The Area FID visited the firm on 18.11.2014 and recommended for cancellation of DML. The case was placed before the CLB in its 245</w:t>
      </w:r>
      <w:r w:rsidRPr="005F1E6D">
        <w:rPr>
          <w:rFonts w:ascii="Arial" w:hAnsi="Arial" w:cs="Arial"/>
          <w:vertAlign w:val="superscript"/>
        </w:rPr>
        <w:t>th</w:t>
      </w:r>
      <w:r w:rsidRPr="005F1E6D">
        <w:rPr>
          <w:rFonts w:ascii="Arial" w:hAnsi="Arial" w:cs="Arial"/>
        </w:rPr>
        <w:t xml:space="preserve"> Meeting held on 30.12.2015.</w:t>
      </w:r>
    </w:p>
    <w:p w:rsidR="007F388D" w:rsidRPr="005F1E6D" w:rsidRDefault="007F388D" w:rsidP="007F388D">
      <w:pPr>
        <w:pStyle w:val="NoSpacing"/>
        <w:spacing w:line="360" w:lineRule="auto"/>
        <w:jc w:val="both"/>
        <w:rPr>
          <w:rFonts w:ascii="Arial" w:hAnsi="Arial" w:cs="Arial"/>
          <w:b/>
        </w:rPr>
      </w:pPr>
    </w:p>
    <w:p w:rsidR="007F388D" w:rsidRPr="005F1E6D" w:rsidRDefault="007F388D" w:rsidP="007F388D">
      <w:pPr>
        <w:pStyle w:val="NoSpacing"/>
        <w:jc w:val="both"/>
        <w:rPr>
          <w:rFonts w:ascii="Arial" w:hAnsi="Arial" w:cs="Arial"/>
        </w:rPr>
      </w:pPr>
      <w:r w:rsidRPr="005F1E6D">
        <w:rPr>
          <w:rFonts w:ascii="Arial" w:hAnsi="Arial" w:cs="Arial"/>
        </w:rPr>
        <w:t>4.</w:t>
      </w:r>
      <w:r w:rsidRPr="005F1E6D">
        <w:rPr>
          <w:rFonts w:ascii="Arial" w:hAnsi="Arial" w:cs="Arial"/>
        </w:rPr>
        <w:tab/>
        <w:t>The case was again presented before the 245</w:t>
      </w:r>
      <w:r w:rsidRPr="005F1E6D">
        <w:rPr>
          <w:rFonts w:ascii="Arial" w:hAnsi="Arial" w:cs="Arial"/>
          <w:vertAlign w:val="superscript"/>
        </w:rPr>
        <w:t>th</w:t>
      </w:r>
      <w:r w:rsidRPr="005F1E6D">
        <w:rPr>
          <w:rFonts w:ascii="Arial" w:hAnsi="Arial" w:cs="Arial"/>
        </w:rPr>
        <w:t xml:space="preserve"> Meeting of CLB, wherein the CLB had decided as under:-</w:t>
      </w:r>
    </w:p>
    <w:p w:rsidR="007F388D" w:rsidRPr="005F1E6D" w:rsidRDefault="007F388D" w:rsidP="007F388D">
      <w:pPr>
        <w:pStyle w:val="NoSpacing"/>
        <w:spacing w:line="360" w:lineRule="auto"/>
        <w:jc w:val="both"/>
        <w:rPr>
          <w:rFonts w:ascii="Arial" w:hAnsi="Arial" w:cs="Arial"/>
          <w:b/>
        </w:rPr>
      </w:pPr>
    </w:p>
    <w:p w:rsidR="007F388D" w:rsidRPr="005F1E6D" w:rsidRDefault="007F388D" w:rsidP="007F388D">
      <w:pPr>
        <w:pStyle w:val="NoSpacing"/>
        <w:spacing w:line="360" w:lineRule="auto"/>
        <w:jc w:val="both"/>
        <w:rPr>
          <w:rFonts w:ascii="Arial" w:hAnsi="Arial" w:cs="Arial"/>
          <w:b/>
        </w:rPr>
      </w:pPr>
      <w:r w:rsidRPr="005F1E6D">
        <w:rPr>
          <w:rFonts w:ascii="Arial" w:hAnsi="Arial" w:cs="Arial"/>
          <w:b/>
        </w:rPr>
        <w:t>Decision of 245</w:t>
      </w:r>
      <w:r w:rsidRPr="005F1E6D">
        <w:rPr>
          <w:rFonts w:ascii="Arial" w:hAnsi="Arial" w:cs="Arial"/>
          <w:b/>
          <w:vertAlign w:val="superscript"/>
        </w:rPr>
        <w:t>th</w:t>
      </w:r>
      <w:r w:rsidRPr="005F1E6D">
        <w:rPr>
          <w:rFonts w:ascii="Arial" w:hAnsi="Arial" w:cs="Arial"/>
          <w:b/>
        </w:rPr>
        <w:t xml:space="preserve"> Meeting of CLB: </w:t>
      </w:r>
    </w:p>
    <w:p w:rsidR="007F388D" w:rsidRPr="005F1E6D" w:rsidRDefault="007F388D" w:rsidP="007F388D">
      <w:pPr>
        <w:pStyle w:val="NoSpacing"/>
        <w:ind w:firstLine="720"/>
        <w:jc w:val="both"/>
        <w:rPr>
          <w:rFonts w:ascii="Arial" w:hAnsi="Arial" w:cs="Arial"/>
        </w:rPr>
      </w:pPr>
      <w:r w:rsidRPr="005F1E6D">
        <w:rPr>
          <w:rFonts w:ascii="Arial" w:hAnsi="Arial" w:cs="Arial"/>
          <w:bCs/>
        </w:rPr>
        <w:t xml:space="preserve">The Board after thorough discussion, keeping in view the available record, observations of the FID in its inspection conducted on 06.03.2013, track record and non-serious attitude of the firm, and report of the FID dated 18.11.2014 which categorically stated that “The DML of the firm may be cancelled in larger public interest”, has decided to suspend the DML of the firm M/s Rex Pharmaceuticals Pakistan, Karachi for a period of 06 months, under Rule 12 of the Drugs (LR&amp;A) Rules, 1976. </w:t>
      </w:r>
    </w:p>
    <w:p w:rsidR="007F388D" w:rsidRPr="005F1E6D" w:rsidRDefault="007F388D" w:rsidP="007F388D">
      <w:pPr>
        <w:pStyle w:val="NoSpacing"/>
        <w:jc w:val="both"/>
        <w:rPr>
          <w:rFonts w:ascii="Arial" w:hAnsi="Arial" w:cs="Arial"/>
        </w:rPr>
      </w:pPr>
    </w:p>
    <w:p w:rsidR="007F388D" w:rsidRPr="005F1E6D" w:rsidRDefault="007F388D" w:rsidP="007F388D">
      <w:pPr>
        <w:pStyle w:val="NoSpacing"/>
        <w:spacing w:line="480" w:lineRule="auto"/>
        <w:rPr>
          <w:rFonts w:ascii="Arial" w:hAnsi="Arial" w:cs="Arial"/>
        </w:rPr>
      </w:pPr>
      <w:r w:rsidRPr="005F1E6D">
        <w:rPr>
          <w:rFonts w:ascii="Arial" w:hAnsi="Arial" w:cs="Arial"/>
        </w:rPr>
        <w:t>5.</w:t>
      </w:r>
      <w:r w:rsidRPr="005F1E6D">
        <w:rPr>
          <w:rFonts w:ascii="Arial" w:hAnsi="Arial" w:cs="Arial"/>
        </w:rPr>
        <w:tab/>
        <w:t>The decision of the CLB was conveyed to the firm on 09.02.2016.</w:t>
      </w:r>
    </w:p>
    <w:p w:rsidR="00AF0831" w:rsidRDefault="00AF0831" w:rsidP="007F388D">
      <w:pPr>
        <w:pStyle w:val="NoSpacing"/>
        <w:spacing w:line="480" w:lineRule="auto"/>
        <w:rPr>
          <w:rFonts w:ascii="Arial" w:hAnsi="Arial" w:cs="Arial"/>
          <w:b/>
          <w:u w:val="single"/>
        </w:rPr>
      </w:pPr>
    </w:p>
    <w:p w:rsidR="007F388D" w:rsidRPr="005F1E6D" w:rsidRDefault="007F388D" w:rsidP="007F388D">
      <w:pPr>
        <w:pStyle w:val="NoSpacing"/>
        <w:spacing w:line="480" w:lineRule="auto"/>
        <w:rPr>
          <w:rFonts w:ascii="Arial" w:hAnsi="Arial" w:cs="Arial"/>
          <w:b/>
          <w:u w:val="single"/>
        </w:rPr>
      </w:pPr>
      <w:r w:rsidRPr="005F1E6D">
        <w:rPr>
          <w:rFonts w:ascii="Arial" w:hAnsi="Arial" w:cs="Arial"/>
          <w:b/>
          <w:u w:val="single"/>
        </w:rPr>
        <w:lastRenderedPageBreak/>
        <w:t>Recommendations of FID</w:t>
      </w:r>
    </w:p>
    <w:p w:rsidR="007F388D" w:rsidRPr="005F1E6D" w:rsidRDefault="007F388D" w:rsidP="007F388D">
      <w:pPr>
        <w:pStyle w:val="NoSpacing"/>
        <w:ind w:firstLine="720"/>
        <w:jc w:val="both"/>
        <w:rPr>
          <w:rFonts w:ascii="Arial" w:hAnsi="Arial" w:cs="Arial"/>
        </w:rPr>
      </w:pPr>
      <w:r w:rsidRPr="005F1E6D">
        <w:rPr>
          <w:rFonts w:ascii="Arial" w:hAnsi="Arial" w:cs="Arial"/>
        </w:rPr>
        <w:t xml:space="preserve">Mr. Abdul Rasool Shaikh, FID, Karachi vide letter dated 24.01.2017 informed that the firm was inspected on 06.01.2017 and found non-operational, no one was there except watchman who told that factory is closed since 2011 and owners are reported to be living in USA now days. Based on the current conditions of the firm it is recommended that their DML by way of formulation may be cancelled in larger public interest. </w:t>
      </w:r>
    </w:p>
    <w:p w:rsidR="007F388D" w:rsidRPr="005F1E6D" w:rsidRDefault="007F388D" w:rsidP="007F388D">
      <w:pPr>
        <w:pStyle w:val="NoSpacing"/>
        <w:rPr>
          <w:rFonts w:ascii="Arial" w:hAnsi="Arial" w:cs="Arial"/>
        </w:rPr>
      </w:pPr>
    </w:p>
    <w:p w:rsidR="007F388D" w:rsidRPr="005F1E6D" w:rsidRDefault="007F388D" w:rsidP="007F388D">
      <w:pPr>
        <w:pStyle w:val="NoSpacing"/>
        <w:jc w:val="both"/>
        <w:rPr>
          <w:rFonts w:ascii="Arial" w:hAnsi="Arial" w:cs="Arial"/>
        </w:rPr>
      </w:pPr>
      <w:r w:rsidRPr="005F1E6D">
        <w:rPr>
          <w:rFonts w:ascii="Arial" w:hAnsi="Arial" w:cs="Arial"/>
        </w:rPr>
        <w:t>6.</w:t>
      </w:r>
      <w:r w:rsidRPr="005F1E6D">
        <w:rPr>
          <w:rFonts w:ascii="Arial" w:hAnsi="Arial" w:cs="Arial"/>
        </w:rPr>
        <w:tab/>
        <w:t>The recommendations of FID were presented before the 252</w:t>
      </w:r>
      <w:r w:rsidRPr="005F1E6D">
        <w:rPr>
          <w:rFonts w:ascii="Arial" w:hAnsi="Arial" w:cs="Arial"/>
          <w:vertAlign w:val="superscript"/>
        </w:rPr>
        <w:t>nd</w:t>
      </w:r>
      <w:r w:rsidRPr="005F1E6D">
        <w:rPr>
          <w:rFonts w:ascii="Arial" w:hAnsi="Arial" w:cs="Arial"/>
        </w:rPr>
        <w:t xml:space="preserve"> Meeting of CLB, wherein the CLB had decided as under:-</w:t>
      </w:r>
    </w:p>
    <w:p w:rsidR="007F388D" w:rsidRPr="005F1E6D" w:rsidRDefault="007F388D" w:rsidP="007F388D">
      <w:pPr>
        <w:pStyle w:val="NoSpacing"/>
        <w:rPr>
          <w:rFonts w:ascii="Arial" w:hAnsi="Arial" w:cs="Arial"/>
        </w:rPr>
      </w:pPr>
    </w:p>
    <w:p w:rsidR="007F388D" w:rsidRPr="005F1E6D" w:rsidRDefault="007F388D" w:rsidP="007F388D">
      <w:pPr>
        <w:autoSpaceDE w:val="0"/>
        <w:autoSpaceDN w:val="0"/>
        <w:adjustRightInd w:val="0"/>
        <w:spacing w:after="200"/>
        <w:jc w:val="both"/>
        <w:rPr>
          <w:rFonts w:ascii="Arial" w:hAnsi="Arial" w:cs="Arial"/>
          <w:bCs/>
        </w:rPr>
      </w:pPr>
      <w:r w:rsidRPr="005F1E6D">
        <w:rPr>
          <w:rFonts w:ascii="Arial" w:hAnsi="Arial" w:cs="Arial"/>
          <w:b/>
          <w:bCs/>
          <w:u w:val="single"/>
        </w:rPr>
        <w:t>Decision of the 252</w:t>
      </w:r>
      <w:r w:rsidRPr="005F1E6D">
        <w:rPr>
          <w:rFonts w:ascii="Arial" w:hAnsi="Arial" w:cs="Arial"/>
          <w:b/>
          <w:bCs/>
          <w:u w:val="single"/>
          <w:vertAlign w:val="superscript"/>
        </w:rPr>
        <w:t>nd</w:t>
      </w:r>
      <w:r w:rsidRPr="005F1E6D">
        <w:rPr>
          <w:rFonts w:ascii="Arial" w:hAnsi="Arial" w:cs="Arial"/>
          <w:b/>
          <w:bCs/>
          <w:u w:val="single"/>
        </w:rPr>
        <w:t xml:space="preserve"> Meeting of CLB</w:t>
      </w:r>
    </w:p>
    <w:p w:rsidR="007F388D" w:rsidRPr="005F1E6D" w:rsidRDefault="007F388D" w:rsidP="007F388D">
      <w:pPr>
        <w:pStyle w:val="NoSpacing"/>
        <w:ind w:firstLine="720"/>
        <w:jc w:val="both"/>
        <w:rPr>
          <w:rFonts w:ascii="Arial" w:hAnsi="Arial" w:cs="Arial"/>
        </w:rPr>
      </w:pPr>
      <w:r w:rsidRPr="005F1E6D">
        <w:rPr>
          <w:rFonts w:ascii="Arial" w:hAnsi="Arial" w:cs="Arial"/>
        </w:rPr>
        <w:t xml:space="preserve">After thorough discussion/deliberations, considering all the pros and cons of the case, recommendations of the Federal Inspector of Drugs in its letter dated 24.01.2017, in which the FID recommended to cancel the DML of the firm in the larger public interest, casual attitude of the firm towards GMP compliance, track record of the firm and nonappearance of representatives of the firm before the Board to defend the case, the Board decided to </w:t>
      </w:r>
      <w:r w:rsidRPr="005F1E6D">
        <w:rPr>
          <w:rFonts w:ascii="Arial" w:hAnsi="Arial" w:cs="Arial"/>
          <w:i/>
          <w:u w:val="single"/>
        </w:rPr>
        <w:t>cancel the Drug Manufacturing License of the firm M/s Rex Pharmaceutical Pakistan, Karachi</w:t>
      </w:r>
      <w:r w:rsidRPr="005F1E6D">
        <w:rPr>
          <w:rFonts w:ascii="Arial" w:hAnsi="Arial" w:cs="Arial"/>
        </w:rPr>
        <w:t>, under Section 41 of the Drugs Act, 1976 read with Rule 12 of the Drugs (L,R&amp;A) Rules, 1976, from the date of issuance of decision of the 252</w:t>
      </w:r>
      <w:r w:rsidRPr="005F1E6D">
        <w:rPr>
          <w:rFonts w:ascii="Arial" w:hAnsi="Arial" w:cs="Arial"/>
          <w:vertAlign w:val="superscript"/>
        </w:rPr>
        <w:t>nd</w:t>
      </w:r>
      <w:r w:rsidRPr="005F1E6D">
        <w:rPr>
          <w:rFonts w:ascii="Arial" w:hAnsi="Arial" w:cs="Arial"/>
        </w:rPr>
        <w:t xml:space="preserve"> meeting of CLB.</w:t>
      </w:r>
    </w:p>
    <w:p w:rsidR="007F388D" w:rsidRPr="005F1E6D" w:rsidRDefault="007F388D" w:rsidP="007F388D">
      <w:pPr>
        <w:jc w:val="both"/>
        <w:rPr>
          <w:rFonts w:ascii="Arial" w:hAnsi="Arial" w:cs="Arial"/>
        </w:rPr>
      </w:pPr>
    </w:p>
    <w:p w:rsidR="007F388D" w:rsidRPr="005F1E6D" w:rsidRDefault="007F388D" w:rsidP="007F388D">
      <w:pPr>
        <w:pStyle w:val="NoSpacing"/>
        <w:jc w:val="both"/>
        <w:rPr>
          <w:rFonts w:ascii="Arial" w:hAnsi="Arial" w:cs="Arial"/>
        </w:rPr>
      </w:pPr>
      <w:r>
        <w:rPr>
          <w:rFonts w:ascii="Arial" w:hAnsi="Arial" w:cs="Arial"/>
        </w:rPr>
        <w:t>7</w:t>
      </w:r>
      <w:r w:rsidRPr="005F1E6D">
        <w:rPr>
          <w:rFonts w:ascii="Arial" w:hAnsi="Arial" w:cs="Arial"/>
        </w:rPr>
        <w:t>.</w:t>
      </w:r>
      <w:r w:rsidRPr="005F1E6D">
        <w:rPr>
          <w:rFonts w:ascii="Arial" w:hAnsi="Arial" w:cs="Arial"/>
        </w:rPr>
        <w:tab/>
        <w:t xml:space="preserve">The firm </w:t>
      </w:r>
      <w:proofErr w:type="gramStart"/>
      <w:r w:rsidRPr="005F1E6D">
        <w:rPr>
          <w:rFonts w:ascii="Arial" w:hAnsi="Arial" w:cs="Arial"/>
        </w:rPr>
        <w:t>file</w:t>
      </w:r>
      <w:proofErr w:type="gramEnd"/>
      <w:r w:rsidRPr="005F1E6D">
        <w:rPr>
          <w:rFonts w:ascii="Arial" w:hAnsi="Arial" w:cs="Arial"/>
        </w:rPr>
        <w:t xml:space="preserve"> appeal in Appellate Board under section 9</w:t>
      </w:r>
      <w:r w:rsidRPr="005F1E6D">
        <w:rPr>
          <w:rFonts w:ascii="Arial" w:hAnsi="Arial" w:cs="Arial"/>
          <w:vertAlign w:val="superscript"/>
        </w:rPr>
        <w:t>th</w:t>
      </w:r>
      <w:r w:rsidRPr="005F1E6D">
        <w:rPr>
          <w:rFonts w:ascii="Arial" w:hAnsi="Arial" w:cs="Arial"/>
        </w:rPr>
        <w:t xml:space="preserve"> of the Drugs Act, 1976 147</w:t>
      </w:r>
      <w:r w:rsidRPr="005F1E6D">
        <w:rPr>
          <w:rFonts w:ascii="Arial" w:hAnsi="Arial" w:cs="Arial"/>
          <w:vertAlign w:val="superscript"/>
        </w:rPr>
        <w:t>th</w:t>
      </w:r>
      <w:r w:rsidRPr="005F1E6D">
        <w:rPr>
          <w:rFonts w:ascii="Arial" w:hAnsi="Arial" w:cs="Arial"/>
        </w:rPr>
        <w:t>. The Board decided as under:-</w:t>
      </w:r>
    </w:p>
    <w:p w:rsidR="007F388D" w:rsidRPr="005F1E6D" w:rsidRDefault="007F388D" w:rsidP="007F388D">
      <w:pPr>
        <w:pStyle w:val="NoSpacing"/>
        <w:spacing w:line="360" w:lineRule="auto"/>
        <w:jc w:val="both"/>
        <w:rPr>
          <w:rFonts w:ascii="Arial" w:hAnsi="Arial" w:cs="Arial"/>
          <w:b/>
          <w:u w:val="single"/>
        </w:rPr>
      </w:pPr>
    </w:p>
    <w:p w:rsidR="007F388D" w:rsidRPr="005F1E6D" w:rsidRDefault="007F388D" w:rsidP="007F388D">
      <w:pPr>
        <w:pStyle w:val="NoSpacing"/>
        <w:spacing w:line="360" w:lineRule="auto"/>
        <w:ind w:firstLine="720"/>
        <w:jc w:val="both"/>
        <w:rPr>
          <w:rFonts w:ascii="Arial" w:hAnsi="Arial" w:cs="Arial"/>
          <w:b/>
          <w:u w:val="single"/>
        </w:rPr>
      </w:pPr>
      <w:r w:rsidRPr="005F1E6D">
        <w:rPr>
          <w:rFonts w:ascii="Arial" w:hAnsi="Arial" w:cs="Arial"/>
          <w:b/>
          <w:u w:val="single"/>
        </w:rPr>
        <w:t>Decision of Appellate Board in its 147</w:t>
      </w:r>
      <w:r w:rsidRPr="005F1E6D">
        <w:rPr>
          <w:rFonts w:ascii="Arial" w:hAnsi="Arial" w:cs="Arial"/>
          <w:b/>
          <w:u w:val="single"/>
          <w:vertAlign w:val="superscript"/>
        </w:rPr>
        <w:t>th</w:t>
      </w:r>
      <w:r w:rsidRPr="005F1E6D">
        <w:rPr>
          <w:rFonts w:ascii="Arial" w:hAnsi="Arial" w:cs="Arial"/>
          <w:b/>
          <w:u w:val="single"/>
        </w:rPr>
        <w:t xml:space="preserve"> Meeting</w:t>
      </w:r>
    </w:p>
    <w:p w:rsidR="007F388D" w:rsidRPr="005F1E6D" w:rsidRDefault="007F388D" w:rsidP="007F388D">
      <w:pPr>
        <w:pStyle w:val="NoSpacing"/>
        <w:ind w:left="720" w:firstLine="720"/>
        <w:jc w:val="both"/>
        <w:rPr>
          <w:rFonts w:ascii="Arial" w:hAnsi="Arial" w:cs="Arial"/>
        </w:rPr>
      </w:pPr>
      <w:r w:rsidRPr="005F1E6D">
        <w:rPr>
          <w:rFonts w:ascii="Arial" w:hAnsi="Arial" w:cs="Arial"/>
        </w:rPr>
        <w:t>M/s Rex Pharmaceutical Pakistan, Karachi filed an appeal against the decision of the CLB regarding cancellation of DML. The case was considered in 147</w:t>
      </w:r>
      <w:r w:rsidRPr="005F1E6D">
        <w:rPr>
          <w:rFonts w:ascii="Arial" w:hAnsi="Arial" w:cs="Arial"/>
          <w:vertAlign w:val="superscript"/>
        </w:rPr>
        <w:t>th</w:t>
      </w:r>
      <w:r w:rsidRPr="005F1E6D">
        <w:rPr>
          <w:rFonts w:ascii="Arial" w:hAnsi="Arial" w:cs="Arial"/>
        </w:rPr>
        <w:t xml:space="preserve"> meeting of the Appellate Board held on 28.08.2017, wherein the appellate board decided to suspend the operation of impugned order of CLB dated 15.03.2017 communicated on 24.04.2017 and remand the appeal back to the CLB. The appellate board constituted a panel of following panel to inspect the premises of the appellant who shall submit its report within 30 days from the date of communication:-</w:t>
      </w:r>
    </w:p>
    <w:p w:rsidR="007F388D" w:rsidRPr="005F1E6D" w:rsidRDefault="007F388D" w:rsidP="007F388D">
      <w:pPr>
        <w:pStyle w:val="NoSpacing"/>
        <w:jc w:val="both"/>
        <w:rPr>
          <w:rFonts w:ascii="Arial" w:hAnsi="Arial" w:cs="Arial"/>
        </w:rPr>
      </w:pPr>
    </w:p>
    <w:p w:rsidR="007F388D" w:rsidRPr="005F1E6D" w:rsidRDefault="007F388D" w:rsidP="00EA67FB">
      <w:pPr>
        <w:pStyle w:val="NoSpacing"/>
        <w:numPr>
          <w:ilvl w:val="0"/>
          <w:numId w:val="221"/>
        </w:numPr>
        <w:ind w:left="1800"/>
        <w:jc w:val="both"/>
        <w:rPr>
          <w:rFonts w:ascii="Arial" w:hAnsi="Arial" w:cs="Arial"/>
        </w:rPr>
      </w:pPr>
      <w:r w:rsidRPr="005F1E6D">
        <w:rPr>
          <w:rFonts w:ascii="Arial" w:hAnsi="Arial" w:cs="Arial"/>
        </w:rPr>
        <w:t>Dr. Kifayat Ullah, CDC, Gilgit, Baltistan</w:t>
      </w:r>
    </w:p>
    <w:p w:rsidR="007F388D" w:rsidRPr="005F1E6D" w:rsidRDefault="007F388D" w:rsidP="00EA67FB">
      <w:pPr>
        <w:pStyle w:val="NoSpacing"/>
        <w:numPr>
          <w:ilvl w:val="0"/>
          <w:numId w:val="221"/>
        </w:numPr>
        <w:ind w:left="1800"/>
        <w:jc w:val="both"/>
        <w:rPr>
          <w:rFonts w:ascii="Arial" w:hAnsi="Arial" w:cs="Arial"/>
        </w:rPr>
      </w:pPr>
      <w:r w:rsidRPr="005F1E6D">
        <w:rPr>
          <w:rFonts w:ascii="Arial" w:hAnsi="Arial" w:cs="Arial"/>
        </w:rPr>
        <w:t>Prof. Dr. Maqsood Ahmed, Ripah International University, Lahore</w:t>
      </w:r>
    </w:p>
    <w:p w:rsidR="007F388D" w:rsidRPr="005F1E6D" w:rsidRDefault="007F388D" w:rsidP="00EA67FB">
      <w:pPr>
        <w:pStyle w:val="NoSpacing"/>
        <w:numPr>
          <w:ilvl w:val="0"/>
          <w:numId w:val="221"/>
        </w:numPr>
        <w:ind w:left="1800"/>
        <w:jc w:val="both"/>
        <w:rPr>
          <w:rFonts w:ascii="Arial" w:hAnsi="Arial" w:cs="Arial"/>
        </w:rPr>
      </w:pPr>
      <w:r w:rsidRPr="005F1E6D">
        <w:rPr>
          <w:rFonts w:ascii="Arial" w:hAnsi="Arial" w:cs="Arial"/>
        </w:rPr>
        <w:t>Syed Muied Ahmed, Expert in Manufacturing, Karachi</w:t>
      </w:r>
    </w:p>
    <w:p w:rsidR="007F388D" w:rsidRPr="005F1E6D" w:rsidRDefault="007F388D" w:rsidP="007F388D">
      <w:pPr>
        <w:pStyle w:val="NoSpacing"/>
        <w:jc w:val="both"/>
        <w:rPr>
          <w:rFonts w:ascii="Arial" w:hAnsi="Arial" w:cs="Arial"/>
        </w:rPr>
      </w:pPr>
    </w:p>
    <w:p w:rsidR="007F388D" w:rsidRPr="005F1E6D" w:rsidRDefault="007F388D" w:rsidP="007F388D">
      <w:pPr>
        <w:pStyle w:val="NoSpacing"/>
        <w:ind w:left="720" w:firstLine="720"/>
        <w:jc w:val="both"/>
        <w:rPr>
          <w:rFonts w:ascii="Arial" w:hAnsi="Arial" w:cs="Arial"/>
        </w:rPr>
      </w:pPr>
      <w:r w:rsidRPr="005F1E6D">
        <w:rPr>
          <w:rFonts w:ascii="Arial" w:hAnsi="Arial" w:cs="Arial"/>
        </w:rPr>
        <w:t>The report of the panel will be placed before the CLB in its forthcoming meeting. Meanwhile the production of the firm will remain suspended till recommendations by the panel for the resumption of production and approval thereof by the CLB.</w:t>
      </w:r>
    </w:p>
    <w:p w:rsidR="007F388D" w:rsidRPr="005F1E6D" w:rsidRDefault="007F388D" w:rsidP="007F388D">
      <w:pPr>
        <w:pStyle w:val="NoSpacing"/>
        <w:jc w:val="both"/>
        <w:rPr>
          <w:rFonts w:ascii="Arial" w:hAnsi="Arial" w:cs="Arial"/>
        </w:rPr>
      </w:pPr>
    </w:p>
    <w:p w:rsidR="007F388D" w:rsidRPr="005F1E6D" w:rsidRDefault="007F388D" w:rsidP="007F388D">
      <w:pPr>
        <w:pStyle w:val="NoSpacing"/>
        <w:jc w:val="both"/>
        <w:rPr>
          <w:rFonts w:ascii="Arial" w:hAnsi="Arial" w:cs="Arial"/>
        </w:rPr>
      </w:pPr>
      <w:r>
        <w:rPr>
          <w:rFonts w:ascii="Arial" w:hAnsi="Arial" w:cs="Arial"/>
        </w:rPr>
        <w:t>8</w:t>
      </w:r>
      <w:r w:rsidRPr="005F1E6D">
        <w:rPr>
          <w:rFonts w:ascii="Arial" w:hAnsi="Arial" w:cs="Arial"/>
        </w:rPr>
        <w:t>.</w:t>
      </w:r>
      <w:r w:rsidRPr="005F1E6D">
        <w:rPr>
          <w:rFonts w:ascii="Arial" w:hAnsi="Arial" w:cs="Arial"/>
        </w:rPr>
        <w:tab/>
        <w:t>The panel inspected the firm on 12.12.2017 and noticed observation which still needs rectification:-</w:t>
      </w:r>
    </w:p>
    <w:p w:rsidR="007F388D" w:rsidRPr="005F1E6D" w:rsidRDefault="007F388D" w:rsidP="007F388D">
      <w:pPr>
        <w:pStyle w:val="NoSpacing"/>
        <w:jc w:val="both"/>
        <w:rPr>
          <w:rFonts w:ascii="Arial" w:hAnsi="Arial" w:cs="Arial"/>
        </w:rPr>
      </w:pPr>
    </w:p>
    <w:p w:rsidR="007F388D" w:rsidRPr="005F1E6D" w:rsidRDefault="007F388D" w:rsidP="007F388D">
      <w:pPr>
        <w:pStyle w:val="NoSpacing"/>
        <w:jc w:val="both"/>
        <w:rPr>
          <w:rFonts w:ascii="Arial" w:hAnsi="Arial" w:cs="Arial"/>
          <w:b/>
          <w:u w:val="single"/>
        </w:rPr>
      </w:pPr>
      <w:r w:rsidRPr="005F1E6D">
        <w:rPr>
          <w:rFonts w:ascii="Arial" w:hAnsi="Arial" w:cs="Arial"/>
          <w:b/>
          <w:u w:val="single"/>
        </w:rPr>
        <w:t>The panel further concluded and recommended that:-</w:t>
      </w:r>
    </w:p>
    <w:p w:rsidR="007F388D" w:rsidRPr="005F1E6D" w:rsidRDefault="007F388D" w:rsidP="007F388D">
      <w:pPr>
        <w:pStyle w:val="NoSpacing"/>
        <w:jc w:val="both"/>
        <w:rPr>
          <w:rFonts w:ascii="Arial" w:hAnsi="Arial" w:cs="Arial"/>
        </w:rPr>
      </w:pPr>
    </w:p>
    <w:p w:rsidR="007F388D" w:rsidRPr="005F1E6D" w:rsidRDefault="007F388D" w:rsidP="007F388D">
      <w:pPr>
        <w:pStyle w:val="NoSpacing"/>
        <w:jc w:val="both"/>
        <w:rPr>
          <w:rFonts w:ascii="Arial" w:hAnsi="Arial" w:cs="Arial"/>
        </w:rPr>
      </w:pPr>
      <w:r w:rsidRPr="005F1E6D">
        <w:rPr>
          <w:rFonts w:ascii="Arial" w:hAnsi="Arial" w:cs="Arial"/>
        </w:rPr>
        <w:tab/>
        <w:t xml:space="preserve">The panel observed a number of shortcomings in building, production machinery, HVAC system, documentation etc. Therefore, based on the areas inspected, the people met and </w:t>
      </w:r>
      <w:r w:rsidRPr="005F1E6D">
        <w:rPr>
          <w:rFonts w:ascii="Arial" w:hAnsi="Arial" w:cs="Arial"/>
        </w:rPr>
        <w:lastRenderedPageBreak/>
        <w:t>documents reviewed and considering the findings of inspection the panel recommends that the Drug Manufacturing License may be granted to M/s Rex Pharmaceuticals Pakistan, Karachi, for two sections only namely Oral Liquids and Tablet (after addressing the observations in this report).</w:t>
      </w:r>
    </w:p>
    <w:p w:rsidR="007F388D" w:rsidRPr="005F1E6D" w:rsidRDefault="007F388D" w:rsidP="007F388D">
      <w:pPr>
        <w:pStyle w:val="NoSpacing"/>
        <w:jc w:val="both"/>
        <w:rPr>
          <w:rFonts w:ascii="Arial" w:hAnsi="Arial" w:cs="Arial"/>
        </w:rPr>
      </w:pPr>
    </w:p>
    <w:p w:rsidR="007F388D" w:rsidRPr="005F1E6D" w:rsidRDefault="007F388D" w:rsidP="007F388D">
      <w:pPr>
        <w:pStyle w:val="NoSpacing"/>
        <w:jc w:val="both"/>
        <w:rPr>
          <w:rFonts w:ascii="Arial" w:hAnsi="Arial" w:cs="Arial"/>
        </w:rPr>
      </w:pPr>
      <w:r>
        <w:rPr>
          <w:rFonts w:ascii="Arial" w:hAnsi="Arial" w:cs="Arial"/>
        </w:rPr>
        <w:t>9</w:t>
      </w:r>
      <w:r w:rsidRPr="005F1E6D">
        <w:rPr>
          <w:rFonts w:ascii="Arial" w:hAnsi="Arial" w:cs="Arial"/>
        </w:rPr>
        <w:t>.</w:t>
      </w:r>
      <w:r w:rsidRPr="005F1E6D">
        <w:rPr>
          <w:rFonts w:ascii="Arial" w:hAnsi="Arial" w:cs="Arial"/>
        </w:rPr>
        <w:tab/>
        <w:t>The panel inspection report was placed before 257</w:t>
      </w:r>
      <w:r w:rsidRPr="005F1E6D">
        <w:rPr>
          <w:rFonts w:ascii="Arial" w:hAnsi="Arial" w:cs="Arial"/>
          <w:vertAlign w:val="superscript"/>
        </w:rPr>
        <w:t>th</w:t>
      </w:r>
      <w:r w:rsidRPr="005F1E6D">
        <w:rPr>
          <w:rFonts w:ascii="Arial" w:hAnsi="Arial" w:cs="Arial"/>
        </w:rPr>
        <w:t xml:space="preserve"> meeting of CLB. Wherein the Board decided as under:-</w:t>
      </w:r>
    </w:p>
    <w:p w:rsidR="007F388D" w:rsidRPr="005F1E6D" w:rsidRDefault="007F388D" w:rsidP="007F388D">
      <w:pPr>
        <w:pStyle w:val="NoSpacing"/>
        <w:jc w:val="both"/>
        <w:rPr>
          <w:rFonts w:ascii="Arial" w:hAnsi="Arial" w:cs="Arial"/>
        </w:rPr>
      </w:pPr>
    </w:p>
    <w:p w:rsidR="007F388D" w:rsidRPr="005F1E6D" w:rsidRDefault="007F388D" w:rsidP="007F388D">
      <w:pPr>
        <w:pStyle w:val="NoSpacing"/>
        <w:jc w:val="both"/>
        <w:rPr>
          <w:rFonts w:ascii="Arial" w:hAnsi="Arial" w:cs="Arial"/>
          <w:b/>
          <w:u w:val="single"/>
        </w:rPr>
      </w:pPr>
      <w:r w:rsidRPr="005F1E6D">
        <w:rPr>
          <w:rFonts w:ascii="Arial" w:hAnsi="Arial" w:cs="Arial"/>
          <w:b/>
          <w:u w:val="single"/>
        </w:rPr>
        <w:t>Decision of 257</w:t>
      </w:r>
      <w:r w:rsidRPr="005F1E6D">
        <w:rPr>
          <w:rFonts w:ascii="Arial" w:hAnsi="Arial" w:cs="Arial"/>
          <w:b/>
          <w:u w:val="single"/>
          <w:vertAlign w:val="superscript"/>
        </w:rPr>
        <w:t>th</w:t>
      </w:r>
      <w:r w:rsidRPr="005F1E6D">
        <w:rPr>
          <w:rFonts w:ascii="Arial" w:hAnsi="Arial" w:cs="Arial"/>
          <w:b/>
          <w:u w:val="single"/>
        </w:rPr>
        <w:t xml:space="preserve"> Meeting of CLB:-</w:t>
      </w:r>
    </w:p>
    <w:p w:rsidR="007F388D" w:rsidRPr="005F1E6D" w:rsidRDefault="007F388D" w:rsidP="007F388D">
      <w:pPr>
        <w:pStyle w:val="NoSpacing"/>
        <w:jc w:val="both"/>
        <w:rPr>
          <w:rFonts w:ascii="Arial" w:hAnsi="Arial" w:cs="Arial"/>
        </w:rPr>
      </w:pPr>
    </w:p>
    <w:p w:rsidR="007F388D" w:rsidRPr="005F1E6D" w:rsidRDefault="007F388D" w:rsidP="007F388D">
      <w:pPr>
        <w:pStyle w:val="NoSpacing"/>
        <w:jc w:val="both"/>
        <w:rPr>
          <w:rFonts w:ascii="Arial" w:hAnsi="Arial" w:cs="Arial"/>
        </w:rPr>
      </w:pPr>
      <w:r w:rsidRPr="005F1E6D">
        <w:rPr>
          <w:rFonts w:ascii="Arial" w:hAnsi="Arial" w:cs="Arial"/>
        </w:rPr>
        <w:t>The case was placed before the Central Licensing Board in its 257</w:t>
      </w:r>
      <w:r w:rsidRPr="005F1E6D">
        <w:rPr>
          <w:rFonts w:ascii="Arial" w:hAnsi="Arial" w:cs="Arial"/>
          <w:vertAlign w:val="superscript"/>
        </w:rPr>
        <w:t>th</w:t>
      </w:r>
      <w:r w:rsidRPr="005F1E6D">
        <w:rPr>
          <w:rFonts w:ascii="Arial" w:hAnsi="Arial" w:cs="Arial"/>
        </w:rPr>
        <w:t xml:space="preserve"> Meeting held on 24-25 Jan, 2018 and decided as under:-</w:t>
      </w:r>
    </w:p>
    <w:p w:rsidR="007F388D" w:rsidRPr="005F1E6D" w:rsidRDefault="007F388D" w:rsidP="007F388D">
      <w:pPr>
        <w:pStyle w:val="NoSpacing"/>
        <w:jc w:val="both"/>
        <w:rPr>
          <w:rFonts w:ascii="Arial" w:hAnsi="Arial" w:cs="Arial"/>
        </w:rPr>
      </w:pPr>
    </w:p>
    <w:p w:rsidR="007F388D" w:rsidRPr="005F1E6D" w:rsidRDefault="007F388D" w:rsidP="007F388D">
      <w:pPr>
        <w:pStyle w:val="NoSpacing"/>
        <w:ind w:left="360" w:firstLine="360"/>
        <w:jc w:val="both"/>
        <w:rPr>
          <w:rFonts w:ascii="Arial" w:hAnsi="Arial" w:cs="Arial"/>
          <w:i/>
        </w:rPr>
      </w:pPr>
      <w:r w:rsidRPr="005F1E6D">
        <w:rPr>
          <w:rFonts w:ascii="Arial" w:hAnsi="Arial" w:cs="Arial"/>
          <w:i/>
        </w:rPr>
        <w:t xml:space="preserve">“After thorough discussion/deliberations, considering all the pros and cons of the case, recommendations of the panel of experts in its report dated 12.12.2017 decided to </w:t>
      </w:r>
    </w:p>
    <w:p w:rsidR="007F388D" w:rsidRPr="005F1E6D" w:rsidRDefault="007F388D" w:rsidP="007F388D">
      <w:pPr>
        <w:pStyle w:val="NoSpacing"/>
        <w:ind w:left="360" w:firstLine="360"/>
        <w:jc w:val="both"/>
        <w:rPr>
          <w:rFonts w:ascii="Arial" w:hAnsi="Arial" w:cs="Arial"/>
          <w:i/>
        </w:rPr>
      </w:pPr>
    </w:p>
    <w:p w:rsidR="007F388D" w:rsidRPr="005F1E6D" w:rsidRDefault="007F388D" w:rsidP="007F388D">
      <w:pPr>
        <w:pStyle w:val="NoSpacing"/>
        <w:ind w:left="360" w:firstLine="360"/>
        <w:jc w:val="both"/>
        <w:rPr>
          <w:rFonts w:ascii="Arial" w:hAnsi="Arial" w:cs="Arial"/>
          <w:i/>
        </w:rPr>
      </w:pPr>
      <w:r w:rsidRPr="005F1E6D">
        <w:rPr>
          <w:rFonts w:ascii="Arial" w:hAnsi="Arial" w:cs="Arial"/>
          <w:i/>
        </w:rPr>
        <w:t>i.</w:t>
      </w:r>
      <w:r w:rsidRPr="005F1E6D">
        <w:rPr>
          <w:rFonts w:ascii="Arial" w:hAnsi="Arial" w:cs="Arial"/>
          <w:i/>
        </w:rPr>
        <w:tab/>
        <w:t>Re-inspect the firm M/s Rex Pharmaceutical Pakistan, Karachi by following panel of experts, constituted by the Appellate Board in its 147</w:t>
      </w:r>
      <w:r w:rsidRPr="005F1E6D">
        <w:rPr>
          <w:rFonts w:ascii="Arial" w:hAnsi="Arial" w:cs="Arial"/>
          <w:i/>
          <w:vertAlign w:val="superscript"/>
        </w:rPr>
        <w:t>th</w:t>
      </w:r>
      <w:r w:rsidRPr="005F1E6D">
        <w:rPr>
          <w:rFonts w:ascii="Arial" w:hAnsi="Arial" w:cs="Arial"/>
          <w:i/>
        </w:rPr>
        <w:t xml:space="preserve"> Meeting:-</w:t>
      </w:r>
    </w:p>
    <w:p w:rsidR="007F388D" w:rsidRPr="005F1E6D" w:rsidRDefault="007F388D" w:rsidP="007F388D">
      <w:pPr>
        <w:pStyle w:val="NoSpacing"/>
        <w:jc w:val="both"/>
        <w:rPr>
          <w:rFonts w:ascii="Arial" w:hAnsi="Arial" w:cs="Arial"/>
          <w:i/>
        </w:rPr>
      </w:pPr>
    </w:p>
    <w:p w:rsidR="007F388D" w:rsidRPr="005F1E6D" w:rsidRDefault="007F388D" w:rsidP="00EA67FB">
      <w:pPr>
        <w:pStyle w:val="NoSpacing"/>
        <w:numPr>
          <w:ilvl w:val="0"/>
          <w:numId w:val="222"/>
        </w:numPr>
        <w:ind w:left="1800"/>
        <w:jc w:val="both"/>
        <w:rPr>
          <w:rFonts w:ascii="Arial" w:hAnsi="Arial" w:cs="Arial"/>
          <w:i/>
        </w:rPr>
      </w:pPr>
      <w:r w:rsidRPr="005F1E6D">
        <w:rPr>
          <w:rFonts w:ascii="Arial" w:hAnsi="Arial" w:cs="Arial"/>
          <w:i/>
        </w:rPr>
        <w:t>Dr. Kifayat Ullah, CDC, Gilgit, Baltistan</w:t>
      </w:r>
    </w:p>
    <w:p w:rsidR="007F388D" w:rsidRPr="005F1E6D" w:rsidRDefault="007F388D" w:rsidP="00EA67FB">
      <w:pPr>
        <w:pStyle w:val="NoSpacing"/>
        <w:numPr>
          <w:ilvl w:val="0"/>
          <w:numId w:val="222"/>
        </w:numPr>
        <w:ind w:left="1800"/>
        <w:jc w:val="both"/>
        <w:rPr>
          <w:rFonts w:ascii="Arial" w:hAnsi="Arial" w:cs="Arial"/>
          <w:i/>
        </w:rPr>
      </w:pPr>
      <w:r w:rsidRPr="005F1E6D">
        <w:rPr>
          <w:rFonts w:ascii="Arial" w:hAnsi="Arial" w:cs="Arial"/>
          <w:i/>
        </w:rPr>
        <w:t>Prof. Dr. Maqsood Ahmed, Ripah International University, Lahore</w:t>
      </w:r>
    </w:p>
    <w:p w:rsidR="007F388D" w:rsidRPr="005F1E6D" w:rsidRDefault="007F388D" w:rsidP="00EA67FB">
      <w:pPr>
        <w:pStyle w:val="NoSpacing"/>
        <w:numPr>
          <w:ilvl w:val="0"/>
          <w:numId w:val="222"/>
        </w:numPr>
        <w:ind w:left="1800"/>
        <w:jc w:val="both"/>
        <w:rPr>
          <w:rFonts w:ascii="Arial" w:hAnsi="Arial" w:cs="Arial"/>
          <w:i/>
        </w:rPr>
      </w:pPr>
      <w:r w:rsidRPr="005F1E6D">
        <w:rPr>
          <w:rFonts w:ascii="Arial" w:hAnsi="Arial" w:cs="Arial"/>
          <w:i/>
        </w:rPr>
        <w:t>Syed Muied Ahmed, Expert in Manufacturing, Karachi</w:t>
      </w:r>
    </w:p>
    <w:p w:rsidR="007F388D" w:rsidRPr="005F1E6D" w:rsidRDefault="007F388D" w:rsidP="007F388D">
      <w:pPr>
        <w:pStyle w:val="NoSpacing"/>
        <w:jc w:val="both"/>
        <w:rPr>
          <w:rFonts w:ascii="Arial" w:hAnsi="Arial" w:cs="Arial"/>
          <w:i/>
        </w:rPr>
      </w:pPr>
    </w:p>
    <w:p w:rsidR="007F388D" w:rsidRPr="005F1E6D" w:rsidRDefault="007F388D" w:rsidP="007F388D">
      <w:pPr>
        <w:pStyle w:val="NoSpacing"/>
        <w:ind w:firstLine="720"/>
        <w:jc w:val="both"/>
        <w:rPr>
          <w:rFonts w:ascii="Arial" w:hAnsi="Arial" w:cs="Arial"/>
        </w:rPr>
      </w:pPr>
      <w:r w:rsidRPr="005F1E6D">
        <w:rPr>
          <w:rFonts w:ascii="Arial" w:hAnsi="Arial" w:cs="Arial"/>
        </w:rPr>
        <w:t>ii.</w:t>
      </w:r>
      <w:r w:rsidRPr="005F1E6D">
        <w:rPr>
          <w:rFonts w:ascii="Arial" w:hAnsi="Arial" w:cs="Arial"/>
        </w:rPr>
        <w:tab/>
        <w:t>The panel shall submit the detailed report alongwith rectification status of the observations in the Tablet Section and Liquid Syrup Section noted by the panel in the report dated 12.12.2017. Furthermore the panel will also submit detailed report regarding the quality control laboratory and storage facilities of the firm. The report shall be placed in the forthcoming meeting of Central Licensing Board for consideration.</w:t>
      </w:r>
    </w:p>
    <w:p w:rsidR="007F388D" w:rsidRPr="005F1E6D" w:rsidRDefault="007F388D" w:rsidP="007F388D">
      <w:pPr>
        <w:pStyle w:val="NoSpacing"/>
        <w:jc w:val="both"/>
        <w:rPr>
          <w:rFonts w:ascii="Arial" w:hAnsi="Arial" w:cs="Arial"/>
        </w:rPr>
      </w:pPr>
    </w:p>
    <w:p w:rsidR="007F388D" w:rsidRPr="005F1E6D" w:rsidRDefault="007F388D" w:rsidP="007F388D">
      <w:pPr>
        <w:jc w:val="both"/>
        <w:rPr>
          <w:rFonts w:ascii="Arial" w:hAnsi="Arial" w:cs="Arial"/>
        </w:rPr>
      </w:pPr>
      <w:r>
        <w:rPr>
          <w:rFonts w:ascii="Arial" w:hAnsi="Arial" w:cs="Arial"/>
        </w:rPr>
        <w:t>10</w:t>
      </w:r>
      <w:r w:rsidRPr="005F1E6D">
        <w:rPr>
          <w:rFonts w:ascii="Arial" w:hAnsi="Arial" w:cs="Arial"/>
        </w:rPr>
        <w:t>.</w:t>
      </w:r>
      <w:r w:rsidRPr="005F1E6D">
        <w:rPr>
          <w:rFonts w:ascii="Arial" w:hAnsi="Arial" w:cs="Arial"/>
        </w:rPr>
        <w:tab/>
        <w:t>The Decision of the 257</w:t>
      </w:r>
      <w:r w:rsidRPr="005F1E6D">
        <w:rPr>
          <w:rFonts w:ascii="Arial" w:hAnsi="Arial" w:cs="Arial"/>
          <w:vertAlign w:val="superscript"/>
        </w:rPr>
        <w:t>th</w:t>
      </w:r>
      <w:r w:rsidRPr="005F1E6D">
        <w:rPr>
          <w:rFonts w:ascii="Arial" w:hAnsi="Arial" w:cs="Arial"/>
        </w:rPr>
        <w:t xml:space="preserve"> meeting of CLB was conveyed to the firm and quarters concerned on 06.03.2018.</w:t>
      </w:r>
    </w:p>
    <w:p w:rsidR="007F388D" w:rsidRPr="005F1E6D" w:rsidRDefault="007F388D" w:rsidP="007F388D">
      <w:pPr>
        <w:rPr>
          <w:rFonts w:ascii="Arial" w:hAnsi="Arial" w:cs="Arial"/>
          <w:b/>
        </w:rPr>
      </w:pPr>
    </w:p>
    <w:p w:rsidR="007F388D" w:rsidRPr="005F1E6D" w:rsidRDefault="007F388D" w:rsidP="007F388D">
      <w:pPr>
        <w:rPr>
          <w:rFonts w:ascii="Arial" w:hAnsi="Arial" w:cs="Arial"/>
        </w:rPr>
      </w:pPr>
      <w:r>
        <w:rPr>
          <w:rFonts w:ascii="Arial" w:hAnsi="Arial" w:cs="Arial"/>
        </w:rPr>
        <w:t>11</w:t>
      </w:r>
      <w:r w:rsidRPr="005F1E6D">
        <w:rPr>
          <w:rFonts w:ascii="Arial" w:hAnsi="Arial" w:cs="Arial"/>
        </w:rPr>
        <w:t>.</w:t>
      </w:r>
      <w:r w:rsidRPr="005F1E6D">
        <w:rPr>
          <w:rFonts w:ascii="Arial" w:hAnsi="Arial" w:cs="Arial"/>
        </w:rPr>
        <w:tab/>
        <w:t xml:space="preserve">The firm vide letter </w:t>
      </w:r>
      <w:proofErr w:type="gramStart"/>
      <w:r w:rsidRPr="005F1E6D">
        <w:rPr>
          <w:rFonts w:ascii="Arial" w:hAnsi="Arial" w:cs="Arial"/>
        </w:rPr>
        <w:t>No</w:t>
      </w:r>
      <w:proofErr w:type="gramEnd"/>
      <w:r w:rsidRPr="005F1E6D">
        <w:rPr>
          <w:rFonts w:ascii="Arial" w:hAnsi="Arial" w:cs="Arial"/>
        </w:rPr>
        <w:t xml:space="preserve">. Nil dated 20.03.2018 received on 27.03.2018 informed that they have rectified the observations recommended by the panel. In the meanwhile one of the respected panel </w:t>
      </w:r>
      <w:proofErr w:type="gramStart"/>
      <w:r w:rsidRPr="005F1E6D">
        <w:rPr>
          <w:rFonts w:ascii="Arial" w:hAnsi="Arial" w:cs="Arial"/>
        </w:rPr>
        <w:t>member</w:t>
      </w:r>
      <w:proofErr w:type="gramEnd"/>
      <w:r w:rsidRPr="005F1E6D">
        <w:rPr>
          <w:rFonts w:ascii="Arial" w:hAnsi="Arial" w:cs="Arial"/>
        </w:rPr>
        <w:t xml:space="preserve"> Dr. Kifayat Ullah, CDC, Gilgit passed away. </w:t>
      </w:r>
    </w:p>
    <w:p w:rsidR="007F388D" w:rsidRPr="005F1E6D" w:rsidRDefault="007F388D" w:rsidP="007F388D">
      <w:pPr>
        <w:rPr>
          <w:rFonts w:ascii="Arial" w:hAnsi="Arial" w:cs="Arial"/>
        </w:rPr>
      </w:pPr>
    </w:p>
    <w:p w:rsidR="007F388D" w:rsidRPr="005F1E6D" w:rsidRDefault="007F388D" w:rsidP="007F388D">
      <w:pPr>
        <w:jc w:val="both"/>
        <w:rPr>
          <w:rFonts w:ascii="Arial" w:hAnsi="Arial" w:cs="Arial"/>
        </w:rPr>
      </w:pPr>
      <w:r>
        <w:rPr>
          <w:rFonts w:ascii="Arial" w:hAnsi="Arial" w:cs="Arial"/>
        </w:rPr>
        <w:t>12</w:t>
      </w:r>
      <w:r w:rsidRPr="005F1E6D">
        <w:rPr>
          <w:rFonts w:ascii="Arial" w:hAnsi="Arial" w:cs="Arial"/>
        </w:rPr>
        <w:t>.</w:t>
      </w:r>
      <w:r w:rsidRPr="005F1E6D">
        <w:rPr>
          <w:rFonts w:ascii="Arial" w:hAnsi="Arial" w:cs="Arial"/>
        </w:rPr>
        <w:tab/>
        <w:t>The case was placed before 259</w:t>
      </w:r>
      <w:r w:rsidRPr="005F1E6D">
        <w:rPr>
          <w:rFonts w:ascii="Arial" w:hAnsi="Arial" w:cs="Arial"/>
          <w:vertAlign w:val="superscript"/>
        </w:rPr>
        <w:t>th</w:t>
      </w:r>
      <w:r w:rsidRPr="005F1E6D">
        <w:rPr>
          <w:rFonts w:ascii="Arial" w:hAnsi="Arial" w:cs="Arial"/>
        </w:rPr>
        <w:t xml:space="preserve"> meeting of CLB. The Board decided as under:-</w:t>
      </w:r>
    </w:p>
    <w:p w:rsidR="007F388D" w:rsidRPr="005F1E6D" w:rsidRDefault="007F388D" w:rsidP="007F388D">
      <w:pPr>
        <w:jc w:val="both"/>
        <w:rPr>
          <w:rFonts w:ascii="Arial" w:hAnsi="Arial" w:cs="Arial"/>
        </w:rPr>
      </w:pPr>
    </w:p>
    <w:p w:rsidR="007F388D" w:rsidRPr="005F1E6D" w:rsidRDefault="007F388D" w:rsidP="007F388D">
      <w:pPr>
        <w:autoSpaceDE w:val="0"/>
        <w:autoSpaceDN w:val="0"/>
        <w:adjustRightInd w:val="0"/>
        <w:spacing w:after="200"/>
        <w:jc w:val="both"/>
        <w:rPr>
          <w:rFonts w:ascii="Arial" w:hAnsi="Arial" w:cs="Arial"/>
          <w:bCs/>
        </w:rPr>
      </w:pPr>
      <w:r w:rsidRPr="005F1E6D">
        <w:rPr>
          <w:rFonts w:ascii="Arial" w:hAnsi="Arial" w:cs="Arial"/>
          <w:b/>
          <w:bCs/>
          <w:u w:val="single"/>
        </w:rPr>
        <w:t>Decision of the 259</w:t>
      </w:r>
      <w:r w:rsidRPr="005F1E6D">
        <w:rPr>
          <w:rFonts w:ascii="Arial" w:hAnsi="Arial" w:cs="Arial"/>
          <w:b/>
          <w:bCs/>
          <w:u w:val="single"/>
          <w:vertAlign w:val="superscript"/>
        </w:rPr>
        <w:t>th</w:t>
      </w:r>
      <w:r w:rsidRPr="005F1E6D">
        <w:rPr>
          <w:rFonts w:ascii="Arial" w:hAnsi="Arial" w:cs="Arial"/>
          <w:b/>
          <w:bCs/>
          <w:u w:val="single"/>
        </w:rPr>
        <w:t xml:space="preserve"> Meeting of CLB</w:t>
      </w:r>
    </w:p>
    <w:p w:rsidR="007F388D" w:rsidRPr="005F1E6D" w:rsidRDefault="007F388D" w:rsidP="007F388D">
      <w:pPr>
        <w:ind w:firstLine="720"/>
        <w:jc w:val="both"/>
        <w:rPr>
          <w:rFonts w:ascii="Arial" w:hAnsi="Arial" w:cs="Arial"/>
        </w:rPr>
      </w:pPr>
      <w:r w:rsidRPr="005F1E6D">
        <w:rPr>
          <w:rFonts w:ascii="Arial" w:hAnsi="Arial" w:cs="Arial"/>
        </w:rPr>
        <w:t>After thorough discussion/deliberations, considering all the pros and cons of the case and intimation of the firm regarding death of the worthy panel member Dr. Kifayatullah, Chief Drug Controller, Gilgit Baltistan, the Central Licensing Board decided to replace name of deceased member Dr. Kifayatullah, Chief Drug Controller, Gilgit Baltistan with Additional Director, Karachi, other members of the panel shall remain same.</w:t>
      </w:r>
    </w:p>
    <w:p w:rsidR="007F388D" w:rsidRPr="005F1E6D" w:rsidRDefault="007F388D" w:rsidP="007F388D">
      <w:pPr>
        <w:pStyle w:val="NoSpacing"/>
        <w:jc w:val="both"/>
        <w:rPr>
          <w:rFonts w:ascii="Arial" w:hAnsi="Arial" w:cs="Arial"/>
        </w:rPr>
      </w:pPr>
      <w:r>
        <w:rPr>
          <w:rFonts w:ascii="Arial" w:hAnsi="Arial" w:cs="Arial"/>
        </w:rPr>
        <w:t>13</w:t>
      </w:r>
      <w:r w:rsidRPr="005F1E6D">
        <w:rPr>
          <w:rFonts w:ascii="Arial" w:hAnsi="Arial" w:cs="Arial"/>
        </w:rPr>
        <w:t>.</w:t>
      </w:r>
      <w:r w:rsidRPr="005F1E6D">
        <w:rPr>
          <w:rFonts w:ascii="Arial" w:hAnsi="Arial" w:cs="Arial"/>
        </w:rPr>
        <w:tab/>
        <w:t>Mr. Syed Muied Ahmad, Member, CLB vide letter dated 25.04.2019 addressed to Chairman CLB informed that he could not conduct regulatory inspections due to illness of his mother.</w:t>
      </w:r>
    </w:p>
    <w:p w:rsidR="007F388D" w:rsidRPr="006B4172" w:rsidRDefault="007F388D" w:rsidP="007F388D">
      <w:pPr>
        <w:pStyle w:val="NoSpacing"/>
        <w:jc w:val="both"/>
        <w:rPr>
          <w:rFonts w:ascii="Arial" w:hAnsi="Arial" w:cs="Arial"/>
          <w:sz w:val="12"/>
          <w:szCs w:val="12"/>
        </w:rPr>
      </w:pPr>
    </w:p>
    <w:p w:rsidR="007F388D" w:rsidRPr="005F1E6D" w:rsidRDefault="007F388D" w:rsidP="007F388D">
      <w:pPr>
        <w:jc w:val="both"/>
        <w:rPr>
          <w:rFonts w:ascii="Arial" w:hAnsi="Arial" w:cs="Arial"/>
        </w:rPr>
      </w:pPr>
      <w:r w:rsidRPr="005F1E6D">
        <w:rPr>
          <w:rFonts w:ascii="Arial" w:hAnsi="Arial" w:cs="Arial"/>
        </w:rPr>
        <w:t>1</w:t>
      </w:r>
      <w:r>
        <w:rPr>
          <w:rFonts w:ascii="Arial" w:hAnsi="Arial" w:cs="Arial"/>
        </w:rPr>
        <w:t>4</w:t>
      </w:r>
      <w:r w:rsidRPr="005F1E6D">
        <w:rPr>
          <w:rFonts w:ascii="Arial" w:hAnsi="Arial" w:cs="Arial"/>
        </w:rPr>
        <w:t>.</w:t>
      </w:r>
      <w:r w:rsidRPr="005F1E6D">
        <w:rPr>
          <w:rFonts w:ascii="Arial" w:hAnsi="Arial" w:cs="Arial"/>
        </w:rPr>
        <w:tab/>
        <w:t xml:space="preserve">Request of Mr. Syed Muied Ahmad, Member, </w:t>
      </w:r>
      <w:proofErr w:type="gramStart"/>
      <w:r w:rsidRPr="005F1E6D">
        <w:rPr>
          <w:rFonts w:ascii="Arial" w:hAnsi="Arial" w:cs="Arial"/>
        </w:rPr>
        <w:t>CLB</w:t>
      </w:r>
      <w:proofErr w:type="gramEnd"/>
      <w:r w:rsidRPr="005F1E6D">
        <w:rPr>
          <w:rFonts w:ascii="Arial" w:hAnsi="Arial" w:cs="Arial"/>
        </w:rPr>
        <w:t xml:space="preserve"> was placed before 270</w:t>
      </w:r>
      <w:r w:rsidRPr="005F1E6D">
        <w:rPr>
          <w:rFonts w:ascii="Arial" w:hAnsi="Arial" w:cs="Arial"/>
          <w:vertAlign w:val="superscript"/>
        </w:rPr>
        <w:t>th</w:t>
      </w:r>
      <w:r w:rsidRPr="005F1E6D">
        <w:rPr>
          <w:rFonts w:ascii="Arial" w:hAnsi="Arial" w:cs="Arial"/>
        </w:rPr>
        <w:t xml:space="preserve"> meeting of CLB. The Board decided as under:-</w:t>
      </w:r>
    </w:p>
    <w:p w:rsidR="007F388D" w:rsidRPr="006B4172" w:rsidRDefault="007F388D" w:rsidP="007F388D">
      <w:pPr>
        <w:pStyle w:val="NoSpacing"/>
        <w:rPr>
          <w:sz w:val="12"/>
          <w:szCs w:val="12"/>
        </w:rPr>
      </w:pPr>
    </w:p>
    <w:p w:rsidR="007F388D" w:rsidRPr="005F1E6D" w:rsidRDefault="007F388D" w:rsidP="007F388D">
      <w:pPr>
        <w:autoSpaceDE w:val="0"/>
        <w:autoSpaceDN w:val="0"/>
        <w:adjustRightInd w:val="0"/>
        <w:spacing w:after="200"/>
        <w:jc w:val="both"/>
        <w:rPr>
          <w:rFonts w:ascii="Arial" w:hAnsi="Arial" w:cs="Arial"/>
          <w:bCs/>
        </w:rPr>
      </w:pPr>
      <w:r w:rsidRPr="005F1E6D">
        <w:rPr>
          <w:rFonts w:ascii="Arial" w:hAnsi="Arial" w:cs="Arial"/>
          <w:b/>
          <w:bCs/>
          <w:u w:val="single"/>
        </w:rPr>
        <w:t xml:space="preserve">Decision of the </w:t>
      </w:r>
      <w:r w:rsidRPr="005F1E6D">
        <w:rPr>
          <w:rFonts w:ascii="Arial" w:hAnsi="Arial" w:cs="Arial"/>
          <w:b/>
          <w:u w:val="single"/>
        </w:rPr>
        <w:t>270</w:t>
      </w:r>
      <w:r w:rsidRPr="005F1E6D">
        <w:rPr>
          <w:rFonts w:ascii="Arial" w:hAnsi="Arial" w:cs="Arial"/>
          <w:b/>
          <w:u w:val="single"/>
          <w:vertAlign w:val="superscript"/>
        </w:rPr>
        <w:t>th</w:t>
      </w:r>
      <w:r w:rsidRPr="005F1E6D">
        <w:rPr>
          <w:rFonts w:ascii="Arial" w:hAnsi="Arial" w:cs="Arial"/>
          <w:b/>
          <w:u w:val="single"/>
        </w:rPr>
        <w:t xml:space="preserve"> </w:t>
      </w:r>
      <w:r w:rsidRPr="005F1E6D">
        <w:rPr>
          <w:rFonts w:ascii="Arial" w:hAnsi="Arial" w:cs="Arial"/>
          <w:b/>
          <w:bCs/>
          <w:u w:val="single"/>
        </w:rPr>
        <w:t>Meeting of CLB</w:t>
      </w:r>
    </w:p>
    <w:p w:rsidR="007F388D" w:rsidRPr="005F1E6D" w:rsidRDefault="007F388D" w:rsidP="007F388D">
      <w:pPr>
        <w:ind w:firstLine="720"/>
        <w:jc w:val="both"/>
        <w:rPr>
          <w:rFonts w:ascii="Arial" w:hAnsi="Arial" w:cs="Arial"/>
          <w:b/>
        </w:rPr>
      </w:pPr>
      <w:proofErr w:type="gramStart"/>
      <w:r w:rsidRPr="005F1E6D">
        <w:rPr>
          <w:rFonts w:ascii="Arial" w:hAnsi="Arial" w:cs="Arial"/>
        </w:rPr>
        <w:t>After thorough discussion/deliberations and keeping in view the request of Mr. Syed Muied Ahmad.</w:t>
      </w:r>
      <w:proofErr w:type="gramEnd"/>
      <w:r w:rsidRPr="005F1E6D">
        <w:rPr>
          <w:rFonts w:ascii="Arial" w:hAnsi="Arial" w:cs="Arial"/>
        </w:rPr>
        <w:t xml:space="preserve"> The board decided to nominate Dr. Abdullah Dayo, Memebr, </w:t>
      </w:r>
      <w:proofErr w:type="gramStart"/>
      <w:r w:rsidRPr="005F1E6D">
        <w:rPr>
          <w:rFonts w:ascii="Arial" w:hAnsi="Arial" w:cs="Arial"/>
        </w:rPr>
        <w:t>CLB</w:t>
      </w:r>
      <w:proofErr w:type="gramEnd"/>
      <w:r w:rsidRPr="005F1E6D">
        <w:rPr>
          <w:rFonts w:ascii="Arial" w:hAnsi="Arial" w:cs="Arial"/>
        </w:rPr>
        <w:t xml:space="preserve"> in lieu of Mr. Syed Muied Ahmad. However, in case of Regent Pharma, Karachi the panel constituted for renewal of DML shall be given mandate to verify the status of observations noted by the FID in its report dated 16.01.2018 in compliance to decision of 260</w:t>
      </w:r>
      <w:r w:rsidRPr="005F1E6D">
        <w:rPr>
          <w:rFonts w:ascii="Arial" w:hAnsi="Arial" w:cs="Arial"/>
          <w:vertAlign w:val="superscript"/>
        </w:rPr>
        <w:t>th</w:t>
      </w:r>
      <w:r w:rsidRPr="005F1E6D">
        <w:rPr>
          <w:rFonts w:ascii="Arial" w:hAnsi="Arial" w:cs="Arial"/>
        </w:rPr>
        <w:t xml:space="preserve"> meeting of CLB.</w:t>
      </w:r>
    </w:p>
    <w:p w:rsidR="007F388D" w:rsidRPr="006B4172" w:rsidRDefault="007F388D" w:rsidP="007F388D">
      <w:pPr>
        <w:jc w:val="both"/>
        <w:rPr>
          <w:rFonts w:ascii="Arial" w:hAnsi="Arial" w:cs="Arial"/>
          <w:sz w:val="12"/>
          <w:szCs w:val="12"/>
        </w:rPr>
      </w:pPr>
    </w:p>
    <w:p w:rsidR="007F388D" w:rsidRPr="005F1E6D" w:rsidRDefault="007F388D" w:rsidP="007F388D">
      <w:pPr>
        <w:jc w:val="both"/>
        <w:rPr>
          <w:rFonts w:ascii="Arial" w:hAnsi="Arial" w:cs="Arial"/>
        </w:rPr>
      </w:pPr>
      <w:r w:rsidRPr="005F1E6D">
        <w:rPr>
          <w:rFonts w:ascii="Arial" w:hAnsi="Arial" w:cs="Arial"/>
        </w:rPr>
        <w:t>1</w:t>
      </w:r>
      <w:r>
        <w:rPr>
          <w:rFonts w:ascii="Arial" w:hAnsi="Arial" w:cs="Arial"/>
        </w:rPr>
        <w:t>5</w:t>
      </w:r>
      <w:r w:rsidRPr="005F1E6D">
        <w:rPr>
          <w:rFonts w:ascii="Arial" w:hAnsi="Arial" w:cs="Arial"/>
        </w:rPr>
        <w:t>.</w:t>
      </w:r>
      <w:r w:rsidRPr="005F1E6D">
        <w:rPr>
          <w:rFonts w:ascii="Arial" w:hAnsi="Arial" w:cs="Arial"/>
        </w:rPr>
        <w:tab/>
        <w:t>Decision of 270</w:t>
      </w:r>
      <w:r w:rsidRPr="005F1E6D">
        <w:rPr>
          <w:rFonts w:ascii="Arial" w:hAnsi="Arial" w:cs="Arial"/>
          <w:vertAlign w:val="superscript"/>
        </w:rPr>
        <w:t>th</w:t>
      </w:r>
      <w:r w:rsidRPr="005F1E6D">
        <w:rPr>
          <w:rFonts w:ascii="Arial" w:hAnsi="Arial" w:cs="Arial"/>
        </w:rPr>
        <w:t xml:space="preserve"> meeting was conveyed to the quarters concerned. The panel conducted inspection of the firm on 12.07.2019 submitted comparison of observations noted on 12.12.2017 and 12.07.2019. The panel concluded as under:-</w:t>
      </w:r>
    </w:p>
    <w:p w:rsidR="007F388D" w:rsidRPr="006B4172" w:rsidRDefault="007F388D" w:rsidP="007F388D">
      <w:pPr>
        <w:jc w:val="both"/>
        <w:rPr>
          <w:rFonts w:ascii="Arial" w:hAnsi="Arial" w:cs="Arial"/>
          <w:sz w:val="12"/>
          <w:szCs w:val="12"/>
        </w:rPr>
      </w:pPr>
    </w:p>
    <w:p w:rsidR="007F388D" w:rsidRPr="005F1E6D" w:rsidRDefault="007F388D" w:rsidP="007F388D">
      <w:pPr>
        <w:jc w:val="both"/>
        <w:rPr>
          <w:rFonts w:ascii="Arial" w:hAnsi="Arial" w:cs="Arial"/>
          <w:i/>
        </w:rPr>
      </w:pPr>
      <w:r w:rsidRPr="005F1E6D">
        <w:rPr>
          <w:rFonts w:ascii="Arial" w:hAnsi="Arial" w:cs="Arial"/>
          <w:i/>
        </w:rPr>
        <w:tab/>
        <w:t xml:space="preserve">“Based on the areas inspected, the people met and the documents reviewed, and considering the findings of the inspection, including the observations listed in the Inspection Report, it was noticed that no technical person (in Quality Control laboratory, Production sections and ware house) was available in the firm to represent and answer, technically, the observations of the panel. The firm was being represented by Mr. Muhammad Amin along with his son and daughter. Moreover, Quality Control Laboratory required to be upgraded in terms of equipment and testing procedures. Management also couldn’t display the equipment in working condition as no power supply was seen in the QC Laboratory and re-calibration was also due for available equipments. HVAC system, in general, requires </w:t>
      </w:r>
      <w:proofErr w:type="gramStart"/>
      <w:r w:rsidRPr="005F1E6D">
        <w:rPr>
          <w:rFonts w:ascii="Arial" w:hAnsi="Arial" w:cs="Arial"/>
          <w:i/>
        </w:rPr>
        <w:t>to be commissioned and qualified</w:t>
      </w:r>
      <w:proofErr w:type="gramEnd"/>
      <w:r w:rsidRPr="005F1E6D">
        <w:rPr>
          <w:rFonts w:ascii="Arial" w:hAnsi="Arial" w:cs="Arial"/>
          <w:i/>
        </w:rPr>
        <w:t xml:space="preserve"> and air balancing to be performed to avoid any chance of contamination and cross-contamination. Power supply was also seen inadequate and insufficient to run the production operations smoothly including HVAC system. The management of M/s. Rex Pharmaceutical Pakistan couldn’t improve / upgrade the production and testing facility as identified by the panel during inspection on dated 12.12.2017.</w:t>
      </w:r>
    </w:p>
    <w:p w:rsidR="007F388D" w:rsidRPr="006B4172" w:rsidRDefault="007F388D" w:rsidP="007F388D">
      <w:pPr>
        <w:ind w:firstLine="720"/>
        <w:jc w:val="both"/>
        <w:rPr>
          <w:rFonts w:ascii="Arial" w:hAnsi="Arial" w:cs="Arial"/>
          <w:i/>
          <w:sz w:val="12"/>
          <w:szCs w:val="12"/>
        </w:rPr>
      </w:pPr>
    </w:p>
    <w:p w:rsidR="007F388D" w:rsidRPr="005F1E6D" w:rsidRDefault="007F388D" w:rsidP="007F388D">
      <w:pPr>
        <w:ind w:firstLine="720"/>
        <w:jc w:val="both"/>
        <w:rPr>
          <w:rFonts w:ascii="Arial" w:hAnsi="Arial" w:cs="Arial"/>
          <w:i/>
        </w:rPr>
      </w:pPr>
      <w:r w:rsidRPr="005F1E6D">
        <w:rPr>
          <w:rFonts w:ascii="Arial" w:hAnsi="Arial" w:cs="Arial"/>
          <w:i/>
        </w:rPr>
        <w:t>Keeping in view the above stated facts, Panel does not recommend the commencement of the production in these sections in larger public interest.”</w:t>
      </w:r>
    </w:p>
    <w:p w:rsidR="007F388D" w:rsidRPr="006B4172" w:rsidRDefault="007F388D" w:rsidP="007F388D">
      <w:pPr>
        <w:ind w:firstLine="720"/>
        <w:jc w:val="both"/>
        <w:rPr>
          <w:rFonts w:ascii="Arial" w:hAnsi="Arial" w:cs="Arial"/>
          <w:sz w:val="12"/>
          <w:szCs w:val="12"/>
        </w:rPr>
      </w:pPr>
    </w:p>
    <w:p w:rsidR="007F388D" w:rsidRPr="00C56709" w:rsidRDefault="007F388D" w:rsidP="007F388D">
      <w:pPr>
        <w:spacing w:after="120"/>
        <w:jc w:val="both"/>
        <w:rPr>
          <w:rFonts w:ascii="Arial" w:hAnsi="Arial" w:cs="Arial"/>
          <w:b/>
          <w:u w:val="single"/>
        </w:rPr>
      </w:pPr>
      <w:r w:rsidRPr="00C56709">
        <w:rPr>
          <w:rFonts w:ascii="Arial" w:hAnsi="Arial" w:cs="Arial"/>
          <w:b/>
          <w:u w:val="single"/>
        </w:rPr>
        <w:t>Proceedings of 271</w:t>
      </w:r>
      <w:r w:rsidRPr="00C56709">
        <w:rPr>
          <w:rFonts w:ascii="Arial" w:hAnsi="Arial" w:cs="Arial"/>
          <w:b/>
          <w:u w:val="single"/>
          <w:vertAlign w:val="superscript"/>
        </w:rPr>
        <w:t>st</w:t>
      </w:r>
      <w:r w:rsidRPr="00C56709">
        <w:rPr>
          <w:rFonts w:ascii="Arial" w:hAnsi="Arial" w:cs="Arial"/>
          <w:b/>
          <w:u w:val="single"/>
        </w:rPr>
        <w:t xml:space="preserve"> meeting:-</w:t>
      </w:r>
    </w:p>
    <w:p w:rsidR="007F388D" w:rsidRDefault="007F388D" w:rsidP="007F388D">
      <w:pPr>
        <w:autoSpaceDE w:val="0"/>
        <w:autoSpaceDN w:val="0"/>
        <w:adjustRightInd w:val="0"/>
        <w:ind w:firstLine="720"/>
        <w:jc w:val="both"/>
        <w:rPr>
          <w:rFonts w:ascii="Arial" w:hAnsi="Arial" w:cs="Arial"/>
          <w:bCs/>
        </w:rPr>
      </w:pPr>
      <w:r w:rsidRPr="00C56709">
        <w:rPr>
          <w:rFonts w:ascii="Arial" w:hAnsi="Arial" w:cs="Arial"/>
          <w:bCs/>
        </w:rPr>
        <w:t>Quality Assurance Division presented the case before the Board</w:t>
      </w:r>
      <w:r>
        <w:rPr>
          <w:rFonts w:ascii="Arial" w:hAnsi="Arial" w:cs="Arial"/>
          <w:bCs/>
        </w:rPr>
        <w:t xml:space="preserve"> keeping in view the recommendations of panel in its report dated 12.07.2019. The board discussed the case in detail including decision of 252</w:t>
      </w:r>
      <w:r w:rsidRPr="001C6295">
        <w:rPr>
          <w:rFonts w:ascii="Arial" w:hAnsi="Arial" w:cs="Arial"/>
          <w:bCs/>
          <w:vertAlign w:val="superscript"/>
        </w:rPr>
        <w:t>nd</w:t>
      </w:r>
      <w:r>
        <w:rPr>
          <w:rFonts w:ascii="Arial" w:hAnsi="Arial" w:cs="Arial"/>
          <w:bCs/>
        </w:rPr>
        <w:t xml:space="preserve"> meeting of CLB, wherein the Board decided to cancel the DML of the firm. The Board also </w:t>
      </w:r>
      <w:proofErr w:type="gramStart"/>
      <w:r>
        <w:rPr>
          <w:rFonts w:ascii="Arial" w:hAnsi="Arial" w:cs="Arial"/>
          <w:bCs/>
        </w:rPr>
        <w:t>go</w:t>
      </w:r>
      <w:proofErr w:type="gramEnd"/>
      <w:r>
        <w:rPr>
          <w:rFonts w:ascii="Arial" w:hAnsi="Arial" w:cs="Arial"/>
          <w:bCs/>
        </w:rPr>
        <w:t xml:space="preserve"> through the decision of 147</w:t>
      </w:r>
      <w:r w:rsidRPr="00002D62">
        <w:rPr>
          <w:rFonts w:ascii="Arial" w:hAnsi="Arial" w:cs="Arial"/>
          <w:bCs/>
          <w:vertAlign w:val="superscript"/>
        </w:rPr>
        <w:t>th</w:t>
      </w:r>
      <w:r>
        <w:rPr>
          <w:rFonts w:ascii="Arial" w:hAnsi="Arial" w:cs="Arial"/>
          <w:bCs/>
        </w:rPr>
        <w:t xml:space="preserve"> meeting of Appellate Board and subsequent recommendations of the panel in its report dated 12.07.2019, in compliance to 270</w:t>
      </w:r>
      <w:r w:rsidRPr="005D41C0">
        <w:rPr>
          <w:rFonts w:ascii="Arial" w:hAnsi="Arial" w:cs="Arial"/>
          <w:bCs/>
          <w:vertAlign w:val="superscript"/>
        </w:rPr>
        <w:t>th</w:t>
      </w:r>
      <w:r>
        <w:rPr>
          <w:rFonts w:ascii="Arial" w:hAnsi="Arial" w:cs="Arial"/>
          <w:bCs/>
        </w:rPr>
        <w:t xml:space="preserve"> meeting of CLB.</w:t>
      </w:r>
    </w:p>
    <w:p w:rsidR="007F388D" w:rsidRPr="00700818" w:rsidRDefault="007F388D" w:rsidP="007F388D">
      <w:pPr>
        <w:rPr>
          <w:rFonts w:ascii="Arial" w:hAnsi="Arial" w:cs="Arial"/>
          <w:b/>
          <w:bCs/>
          <w:sz w:val="12"/>
          <w:szCs w:val="12"/>
          <w:u w:val="single"/>
        </w:rPr>
      </w:pPr>
    </w:p>
    <w:p w:rsidR="007F388D" w:rsidRPr="00C56709" w:rsidRDefault="007F388D" w:rsidP="007F388D">
      <w:pPr>
        <w:autoSpaceDE w:val="0"/>
        <w:autoSpaceDN w:val="0"/>
        <w:adjustRightInd w:val="0"/>
        <w:jc w:val="both"/>
        <w:rPr>
          <w:rFonts w:ascii="Arial" w:hAnsi="Arial" w:cs="Arial"/>
          <w:bCs/>
        </w:rPr>
      </w:pPr>
      <w:r w:rsidRPr="00C56709">
        <w:rPr>
          <w:rFonts w:ascii="Arial" w:hAnsi="Arial" w:cs="Arial"/>
          <w:b/>
          <w:bCs/>
          <w:u w:val="single"/>
        </w:rPr>
        <w:t xml:space="preserve">Decision of the </w:t>
      </w:r>
      <w:r w:rsidRPr="00C56709">
        <w:rPr>
          <w:rFonts w:ascii="Arial" w:hAnsi="Arial" w:cs="Arial"/>
          <w:b/>
          <w:u w:val="single"/>
        </w:rPr>
        <w:t>271</w:t>
      </w:r>
      <w:r w:rsidRPr="00C56709">
        <w:rPr>
          <w:rFonts w:ascii="Arial" w:hAnsi="Arial" w:cs="Arial"/>
          <w:b/>
          <w:u w:val="single"/>
          <w:vertAlign w:val="superscript"/>
        </w:rPr>
        <w:t>st</w:t>
      </w:r>
      <w:r w:rsidRPr="00C56709">
        <w:rPr>
          <w:rFonts w:ascii="Arial" w:hAnsi="Arial" w:cs="Arial"/>
          <w:b/>
          <w:u w:val="single"/>
        </w:rPr>
        <w:t xml:space="preserve"> </w:t>
      </w:r>
      <w:r w:rsidRPr="00C56709">
        <w:rPr>
          <w:rFonts w:ascii="Arial" w:hAnsi="Arial" w:cs="Arial"/>
          <w:b/>
          <w:bCs/>
          <w:u w:val="single"/>
        </w:rPr>
        <w:t>Meeting of CLB</w:t>
      </w:r>
    </w:p>
    <w:p w:rsidR="007F388D" w:rsidRPr="00700818" w:rsidRDefault="007F388D" w:rsidP="007F388D">
      <w:pPr>
        <w:pStyle w:val="NoSpacing"/>
        <w:ind w:firstLine="720"/>
        <w:jc w:val="both"/>
        <w:rPr>
          <w:rFonts w:ascii="Arial" w:hAnsi="Arial" w:cs="Arial"/>
          <w:sz w:val="12"/>
          <w:szCs w:val="12"/>
        </w:rPr>
      </w:pPr>
    </w:p>
    <w:p w:rsidR="007F388D" w:rsidRDefault="007F388D" w:rsidP="007F388D">
      <w:pPr>
        <w:pStyle w:val="NoSpacing"/>
        <w:ind w:firstLine="720"/>
        <w:jc w:val="both"/>
        <w:rPr>
          <w:rFonts w:ascii="Arial" w:hAnsi="Arial" w:cs="Arial"/>
        </w:rPr>
      </w:pPr>
      <w:r w:rsidRPr="00C56709">
        <w:rPr>
          <w:rFonts w:ascii="Arial" w:hAnsi="Arial" w:cs="Arial"/>
        </w:rPr>
        <w:t xml:space="preserve">After thorough discussion/deliberations, </w:t>
      </w:r>
      <w:r>
        <w:rPr>
          <w:rFonts w:ascii="Arial" w:hAnsi="Arial" w:cs="Arial"/>
        </w:rPr>
        <w:t xml:space="preserve">the Board considered the report of the panel of experts dated 12.07.2019 and recommendations of the panel of experts. The Board also considered the background history of the case and failure on the part of the firm for complying the conditions of Licence as enumerated under Rule, 16 of the Drugs (Licensing, Registering and </w:t>
      </w:r>
      <w:proofErr w:type="gramStart"/>
      <w:r>
        <w:rPr>
          <w:rFonts w:ascii="Arial" w:hAnsi="Arial" w:cs="Arial"/>
        </w:rPr>
        <w:t>Advertising )</w:t>
      </w:r>
      <w:proofErr w:type="gramEnd"/>
      <w:r>
        <w:rPr>
          <w:rFonts w:ascii="Arial" w:hAnsi="Arial" w:cs="Arial"/>
        </w:rPr>
        <w:t xml:space="preserve"> Rules, 1976 and Schedule B framed under the Drugs Act, 1976. The Board, therefore decided to serve Show Cause Notice under Section 41 of the Drugs Act, 1976 read with Rule 12 of the Drugs (Licensing, Registering and Advertising) Rules, 1976 to the firm </w:t>
      </w:r>
      <w:r w:rsidRPr="005F1E6D">
        <w:rPr>
          <w:rFonts w:ascii="Arial" w:hAnsi="Arial" w:cs="Arial"/>
          <w:bCs/>
        </w:rPr>
        <w:t xml:space="preserve">M/s Rex Pharmaceuticals Pakistan, </w:t>
      </w:r>
      <w:r>
        <w:rPr>
          <w:rFonts w:ascii="Arial" w:hAnsi="Arial" w:cs="Arial"/>
          <w:bCs/>
        </w:rPr>
        <w:t xml:space="preserve"> DP-3, Sector 12-D, North Karachi Industrial Area, </w:t>
      </w:r>
      <w:r w:rsidRPr="005F1E6D">
        <w:rPr>
          <w:rFonts w:ascii="Arial" w:hAnsi="Arial" w:cs="Arial"/>
          <w:bCs/>
        </w:rPr>
        <w:t>Karachi</w:t>
      </w:r>
      <w:r>
        <w:rPr>
          <w:rFonts w:ascii="Arial" w:hAnsi="Arial" w:cs="Arial"/>
          <w:bCs/>
        </w:rPr>
        <w:t xml:space="preserve"> as to why their Drug Manufacturing Licence No. 000536 by way of formulation may not be suspended or cancelled for failure to maintain conditions of Licence as  </w:t>
      </w:r>
      <w:r>
        <w:rPr>
          <w:rFonts w:ascii="Arial" w:hAnsi="Arial" w:cs="Arial"/>
        </w:rPr>
        <w:t>enumerated under Rule, 16 of the Drugs (Licensing, Registering and Advertising ) Rules, 1976 and Schedule B framed under the Drugs Act, 1976 and reported by the panel of experts in their inspection report dated 12.07.2019.</w:t>
      </w:r>
    </w:p>
    <w:p w:rsidR="007F388D" w:rsidRPr="005F1E6D" w:rsidRDefault="007F388D" w:rsidP="007F388D">
      <w:pPr>
        <w:rPr>
          <w:rFonts w:ascii="Arial" w:hAnsi="Arial" w:cs="Arial"/>
        </w:rPr>
      </w:pPr>
    </w:p>
    <w:p w:rsidR="007F388D" w:rsidRPr="005F1E6D" w:rsidRDefault="007F388D" w:rsidP="007F388D">
      <w:pPr>
        <w:pStyle w:val="NoSpacing"/>
        <w:ind w:left="1440" w:hanging="1440"/>
        <w:jc w:val="center"/>
        <w:rPr>
          <w:rFonts w:ascii="Arial" w:hAnsi="Arial" w:cs="Arial"/>
          <w:b/>
          <w:u w:val="single"/>
        </w:rPr>
      </w:pPr>
      <w:r w:rsidRPr="005F1E6D">
        <w:rPr>
          <w:rFonts w:ascii="Arial" w:hAnsi="Arial" w:cs="Arial"/>
          <w:b/>
        </w:rPr>
        <w:t>ITEM NO. VI INSPECTION REPORT IN COMPLIANCE TO 255</w:t>
      </w:r>
      <w:r w:rsidRPr="005F1E6D">
        <w:rPr>
          <w:rFonts w:ascii="Arial" w:hAnsi="Arial" w:cs="Arial"/>
          <w:b/>
          <w:vertAlign w:val="superscript"/>
        </w:rPr>
        <w:t>TH</w:t>
      </w:r>
      <w:r w:rsidRPr="005F1E6D">
        <w:rPr>
          <w:rFonts w:ascii="Arial" w:hAnsi="Arial" w:cs="Arial"/>
          <w:b/>
        </w:rPr>
        <w:t xml:space="preserve"> MEETING OF CLB</w:t>
      </w:r>
    </w:p>
    <w:p w:rsidR="007F388D" w:rsidRPr="005F1E6D" w:rsidRDefault="007F388D" w:rsidP="007F388D">
      <w:pPr>
        <w:pStyle w:val="NoSpacing"/>
        <w:ind w:left="-180" w:hanging="1440"/>
        <w:rPr>
          <w:rFonts w:ascii="Arial" w:hAnsi="Arial" w:cs="Arial"/>
          <w:b/>
          <w:u w:val="single"/>
        </w:rPr>
      </w:pPr>
    </w:p>
    <w:p w:rsidR="007F388D" w:rsidRPr="005F1E6D" w:rsidRDefault="007F388D" w:rsidP="007F388D">
      <w:pPr>
        <w:pStyle w:val="NoSpacing"/>
        <w:rPr>
          <w:rFonts w:ascii="Arial" w:hAnsi="Arial" w:cs="Arial"/>
          <w:b/>
          <w:u w:val="single"/>
        </w:rPr>
      </w:pPr>
      <w:r w:rsidRPr="005F1E6D">
        <w:rPr>
          <w:rFonts w:ascii="Arial" w:hAnsi="Arial" w:cs="Arial"/>
          <w:b/>
        </w:rPr>
        <w:t>Case No. i</w:t>
      </w:r>
      <w:r w:rsidRPr="005F1E6D">
        <w:rPr>
          <w:rFonts w:ascii="Arial" w:hAnsi="Arial" w:cs="Arial"/>
          <w:b/>
        </w:rPr>
        <w:tab/>
      </w:r>
      <w:r w:rsidRPr="005F1E6D">
        <w:rPr>
          <w:rFonts w:ascii="Arial" w:hAnsi="Arial" w:cs="Arial"/>
          <w:b/>
          <w:u w:val="single"/>
        </w:rPr>
        <w:t>M/s Medipak Limited Lahore</w:t>
      </w:r>
    </w:p>
    <w:p w:rsidR="007F388D" w:rsidRPr="005F1E6D" w:rsidRDefault="007F388D" w:rsidP="007F388D">
      <w:pPr>
        <w:pStyle w:val="NoSpacing"/>
        <w:rPr>
          <w:rFonts w:ascii="Arial" w:hAnsi="Arial" w:cs="Arial"/>
        </w:rPr>
      </w:pPr>
    </w:p>
    <w:p w:rsidR="007F388D" w:rsidRPr="005F1E6D" w:rsidRDefault="007F388D" w:rsidP="007F388D">
      <w:pPr>
        <w:jc w:val="both"/>
        <w:rPr>
          <w:rFonts w:ascii="Arial" w:hAnsi="Arial" w:cs="Arial"/>
          <w:b/>
          <w:u w:val="single"/>
        </w:rPr>
      </w:pPr>
      <w:r w:rsidRPr="005F1E6D">
        <w:rPr>
          <w:rFonts w:ascii="Arial" w:hAnsi="Arial" w:cs="Arial"/>
          <w:b/>
          <w:u w:val="single"/>
        </w:rPr>
        <w:t>Case Background</w:t>
      </w:r>
    </w:p>
    <w:p w:rsidR="007F388D" w:rsidRPr="005F1E6D" w:rsidRDefault="007F388D" w:rsidP="007F388D">
      <w:pPr>
        <w:ind w:firstLine="749"/>
        <w:jc w:val="both"/>
        <w:rPr>
          <w:rFonts w:ascii="Arial" w:hAnsi="Arial" w:cs="Arial"/>
        </w:rPr>
      </w:pPr>
    </w:p>
    <w:p w:rsidR="007F388D" w:rsidRPr="005F1E6D" w:rsidRDefault="007F388D" w:rsidP="007F388D">
      <w:pPr>
        <w:ind w:firstLine="749"/>
        <w:jc w:val="both"/>
        <w:rPr>
          <w:rFonts w:ascii="Arial" w:hAnsi="Arial" w:cs="Arial"/>
          <w:b/>
          <w:u w:val="single"/>
        </w:rPr>
      </w:pPr>
      <w:r w:rsidRPr="005F1E6D">
        <w:rPr>
          <w:rFonts w:ascii="Arial" w:hAnsi="Arial" w:cs="Arial"/>
        </w:rPr>
        <w:t xml:space="preserve">Mr. Abdul Rashid Shaikh, FID, Lahore conducted inspection of M/s Medipak (Pvt) Ltd, Lahore on 13.04.2016 to verify the GMP compliance and production activities. The FID noticed number of observations. </w:t>
      </w:r>
    </w:p>
    <w:p w:rsidR="007F388D" w:rsidRPr="005F1E6D" w:rsidRDefault="007F388D" w:rsidP="007F388D">
      <w:pPr>
        <w:ind w:firstLine="749"/>
        <w:jc w:val="both"/>
        <w:rPr>
          <w:rFonts w:ascii="Arial" w:hAnsi="Arial" w:cs="Arial"/>
          <w:b/>
          <w:bCs/>
          <w:u w:val="single"/>
        </w:rPr>
      </w:pPr>
    </w:p>
    <w:p w:rsidR="007F388D" w:rsidRPr="005F1E6D" w:rsidRDefault="007F388D" w:rsidP="007F388D">
      <w:pPr>
        <w:autoSpaceDE w:val="0"/>
        <w:autoSpaceDN w:val="0"/>
        <w:adjustRightInd w:val="0"/>
        <w:spacing w:after="200"/>
        <w:jc w:val="both"/>
        <w:rPr>
          <w:rFonts w:ascii="Arial" w:hAnsi="Arial" w:cs="Arial"/>
        </w:rPr>
      </w:pPr>
      <w:r w:rsidRPr="005F1E6D">
        <w:rPr>
          <w:rFonts w:ascii="Arial" w:hAnsi="Arial" w:cs="Arial"/>
        </w:rPr>
        <w:t>2.</w:t>
      </w:r>
      <w:r w:rsidRPr="005F1E6D">
        <w:rPr>
          <w:rFonts w:ascii="Arial" w:hAnsi="Arial" w:cs="Arial"/>
        </w:rPr>
        <w:tab/>
        <w:t xml:space="preserve">Accordingly, show cause notice was served to the firm on 25.05.2016. The firm vide letter </w:t>
      </w:r>
      <w:proofErr w:type="gramStart"/>
      <w:r w:rsidRPr="005F1E6D">
        <w:rPr>
          <w:rFonts w:ascii="Arial" w:hAnsi="Arial" w:cs="Arial"/>
        </w:rPr>
        <w:t>No</w:t>
      </w:r>
      <w:proofErr w:type="gramEnd"/>
      <w:r w:rsidRPr="005F1E6D">
        <w:rPr>
          <w:rFonts w:ascii="Arial" w:hAnsi="Arial" w:cs="Arial"/>
        </w:rPr>
        <w:t>. Nil dated 03.06.2016 submitted detailed reply of showcause notice including compliance status.</w:t>
      </w:r>
    </w:p>
    <w:p w:rsidR="007F388D" w:rsidRPr="005F1E6D" w:rsidRDefault="007F388D" w:rsidP="007F388D">
      <w:pPr>
        <w:autoSpaceDE w:val="0"/>
        <w:autoSpaceDN w:val="0"/>
        <w:adjustRightInd w:val="0"/>
        <w:spacing w:after="200"/>
        <w:jc w:val="both"/>
        <w:rPr>
          <w:rFonts w:ascii="Arial" w:hAnsi="Arial" w:cs="Arial"/>
        </w:rPr>
      </w:pPr>
      <w:r w:rsidRPr="005F1E6D">
        <w:rPr>
          <w:rFonts w:ascii="Arial" w:hAnsi="Arial" w:cs="Arial"/>
          <w:bCs/>
        </w:rPr>
        <w:t>3.</w:t>
      </w:r>
      <w:r w:rsidRPr="005F1E6D">
        <w:rPr>
          <w:rFonts w:ascii="Arial" w:hAnsi="Arial" w:cs="Arial"/>
          <w:bCs/>
        </w:rPr>
        <w:tab/>
      </w:r>
      <w:r w:rsidRPr="005F1E6D">
        <w:rPr>
          <w:rFonts w:ascii="Arial" w:hAnsi="Arial" w:cs="Arial"/>
        </w:rPr>
        <w:t>The case was placed before the 248</w:t>
      </w:r>
      <w:r w:rsidRPr="005F1E6D">
        <w:rPr>
          <w:rFonts w:ascii="Arial" w:hAnsi="Arial" w:cs="Arial"/>
          <w:vertAlign w:val="superscript"/>
        </w:rPr>
        <w:t>th</w:t>
      </w:r>
      <w:r w:rsidRPr="005F1E6D">
        <w:rPr>
          <w:rFonts w:ascii="Arial" w:hAnsi="Arial" w:cs="Arial"/>
        </w:rPr>
        <w:t xml:space="preserve"> meeting of CLB held on 13.07.2016. The Board decided as under:-</w:t>
      </w:r>
      <w:r w:rsidRPr="005F1E6D">
        <w:rPr>
          <w:rFonts w:ascii="Arial" w:hAnsi="Arial" w:cs="Arial"/>
        </w:rPr>
        <w:tab/>
      </w:r>
    </w:p>
    <w:p w:rsidR="007F388D" w:rsidRPr="005F1E6D" w:rsidRDefault="007F388D" w:rsidP="007F388D">
      <w:pPr>
        <w:autoSpaceDE w:val="0"/>
        <w:autoSpaceDN w:val="0"/>
        <w:adjustRightInd w:val="0"/>
        <w:spacing w:after="200"/>
        <w:jc w:val="both"/>
        <w:rPr>
          <w:rFonts w:ascii="Arial" w:hAnsi="Arial" w:cs="Arial"/>
          <w:b/>
          <w:bCs/>
        </w:rPr>
      </w:pPr>
      <w:r w:rsidRPr="005F1E6D">
        <w:rPr>
          <w:rFonts w:ascii="Arial" w:hAnsi="Arial" w:cs="Arial"/>
          <w:b/>
          <w:bCs/>
          <w:u w:val="single"/>
        </w:rPr>
        <w:t>Decision of the 248</w:t>
      </w:r>
      <w:r w:rsidRPr="005F1E6D">
        <w:rPr>
          <w:rFonts w:ascii="Arial" w:hAnsi="Arial" w:cs="Arial"/>
          <w:b/>
          <w:bCs/>
          <w:u w:val="single"/>
          <w:vertAlign w:val="superscript"/>
        </w:rPr>
        <w:t>th</w:t>
      </w:r>
      <w:r w:rsidRPr="005F1E6D">
        <w:rPr>
          <w:rFonts w:ascii="Arial" w:hAnsi="Arial" w:cs="Arial"/>
          <w:b/>
          <w:bCs/>
          <w:u w:val="single"/>
        </w:rPr>
        <w:t xml:space="preserve"> Meeting of CLB</w:t>
      </w:r>
    </w:p>
    <w:p w:rsidR="007F388D" w:rsidRPr="005F1E6D" w:rsidRDefault="007F388D" w:rsidP="007F388D">
      <w:pPr>
        <w:autoSpaceDE w:val="0"/>
        <w:autoSpaceDN w:val="0"/>
        <w:adjustRightInd w:val="0"/>
        <w:spacing w:after="200"/>
        <w:ind w:left="360"/>
        <w:jc w:val="both"/>
        <w:rPr>
          <w:rFonts w:ascii="Arial" w:hAnsi="Arial" w:cs="Arial"/>
          <w:bCs/>
        </w:rPr>
      </w:pPr>
      <w:r w:rsidRPr="005F1E6D">
        <w:rPr>
          <w:rFonts w:ascii="Arial" w:hAnsi="Arial" w:cs="Arial"/>
          <w:bCs/>
        </w:rPr>
        <w:t>A.</w:t>
      </w:r>
      <w:r w:rsidRPr="005F1E6D">
        <w:rPr>
          <w:rFonts w:ascii="Arial" w:hAnsi="Arial" w:cs="Arial"/>
          <w:bCs/>
        </w:rPr>
        <w:tab/>
        <w:t xml:space="preserve">After thorough discussion/deliberations, considering all the pros and cons of the case, keeping in view the available record, compliance report of the firm, the Board decided to conduct panel cGMP inspection of the firm on approved format under Schedule B-II of Drugs (LR&amp;A) Rules, 1976 by the following members:- </w:t>
      </w:r>
    </w:p>
    <w:p w:rsidR="007F388D" w:rsidRPr="005F1E6D" w:rsidRDefault="007F388D" w:rsidP="00EA67FB">
      <w:pPr>
        <w:numPr>
          <w:ilvl w:val="0"/>
          <w:numId w:val="223"/>
        </w:numPr>
        <w:tabs>
          <w:tab w:val="clear" w:pos="1080"/>
          <w:tab w:val="num" w:pos="1440"/>
        </w:tabs>
        <w:autoSpaceDE w:val="0"/>
        <w:autoSpaceDN w:val="0"/>
        <w:adjustRightInd w:val="0"/>
        <w:ind w:left="1440"/>
        <w:jc w:val="both"/>
        <w:rPr>
          <w:rFonts w:ascii="Arial" w:hAnsi="Arial" w:cs="Arial"/>
          <w:bCs/>
        </w:rPr>
      </w:pPr>
      <w:r w:rsidRPr="005F1E6D">
        <w:rPr>
          <w:rFonts w:ascii="Arial" w:hAnsi="Arial" w:cs="Arial"/>
          <w:bCs/>
        </w:rPr>
        <w:t>Dr. Abdur Rashid, Chairman, Quality Control</w:t>
      </w:r>
    </w:p>
    <w:p w:rsidR="007F388D" w:rsidRPr="005F1E6D" w:rsidRDefault="007F388D" w:rsidP="00EA67FB">
      <w:pPr>
        <w:numPr>
          <w:ilvl w:val="0"/>
          <w:numId w:val="223"/>
        </w:numPr>
        <w:tabs>
          <w:tab w:val="clear" w:pos="1080"/>
          <w:tab w:val="num" w:pos="1440"/>
        </w:tabs>
        <w:autoSpaceDE w:val="0"/>
        <w:autoSpaceDN w:val="0"/>
        <w:adjustRightInd w:val="0"/>
        <w:ind w:left="1440"/>
        <w:jc w:val="both"/>
        <w:rPr>
          <w:rFonts w:ascii="Arial" w:hAnsi="Arial" w:cs="Arial"/>
          <w:bCs/>
        </w:rPr>
      </w:pPr>
      <w:r w:rsidRPr="005F1E6D">
        <w:rPr>
          <w:rFonts w:ascii="Arial" w:hAnsi="Arial" w:cs="Arial"/>
          <w:bCs/>
        </w:rPr>
        <w:t>Dr. Zaka ur Rehman, CDC, Punjab</w:t>
      </w:r>
    </w:p>
    <w:p w:rsidR="007F388D" w:rsidRPr="005F1E6D" w:rsidRDefault="007F388D" w:rsidP="00EA67FB">
      <w:pPr>
        <w:numPr>
          <w:ilvl w:val="0"/>
          <w:numId w:val="223"/>
        </w:numPr>
        <w:tabs>
          <w:tab w:val="clear" w:pos="1080"/>
          <w:tab w:val="num" w:pos="1440"/>
        </w:tabs>
        <w:autoSpaceDE w:val="0"/>
        <w:autoSpaceDN w:val="0"/>
        <w:adjustRightInd w:val="0"/>
        <w:spacing w:line="360" w:lineRule="auto"/>
        <w:ind w:left="1440"/>
        <w:jc w:val="both"/>
        <w:rPr>
          <w:rFonts w:ascii="Arial" w:hAnsi="Arial" w:cs="Arial"/>
          <w:bCs/>
        </w:rPr>
      </w:pPr>
      <w:r w:rsidRPr="005F1E6D">
        <w:rPr>
          <w:rFonts w:ascii="Arial" w:hAnsi="Arial" w:cs="Arial"/>
          <w:bCs/>
        </w:rPr>
        <w:t>Mr. Abdul Rashid Shaikh, Area FID, Lahore</w:t>
      </w:r>
    </w:p>
    <w:p w:rsidR="007F388D" w:rsidRPr="005F1E6D" w:rsidRDefault="007F388D" w:rsidP="007F388D">
      <w:pPr>
        <w:autoSpaceDE w:val="0"/>
        <w:autoSpaceDN w:val="0"/>
        <w:adjustRightInd w:val="0"/>
        <w:ind w:left="360"/>
        <w:jc w:val="both"/>
        <w:rPr>
          <w:rFonts w:ascii="Arial" w:hAnsi="Arial" w:cs="Arial"/>
          <w:bCs/>
        </w:rPr>
      </w:pPr>
    </w:p>
    <w:p w:rsidR="007F388D" w:rsidRPr="005F1E6D" w:rsidRDefault="007F388D" w:rsidP="007F388D">
      <w:pPr>
        <w:ind w:left="360"/>
        <w:jc w:val="both"/>
        <w:rPr>
          <w:rFonts w:ascii="Arial" w:hAnsi="Arial" w:cs="Arial"/>
          <w:bCs/>
        </w:rPr>
      </w:pPr>
      <w:r w:rsidRPr="005F1E6D">
        <w:rPr>
          <w:rFonts w:ascii="Arial" w:hAnsi="Arial" w:cs="Arial"/>
          <w:bCs/>
        </w:rPr>
        <w:t>B.</w:t>
      </w:r>
      <w:r w:rsidRPr="005F1E6D">
        <w:rPr>
          <w:rFonts w:ascii="Arial" w:hAnsi="Arial" w:cs="Arial"/>
          <w:bCs/>
        </w:rPr>
        <w:tab/>
        <w:t>The Board also decided to direct the panel to submit brief report in tabulated form identifying the previous observations and the current status.</w:t>
      </w:r>
    </w:p>
    <w:p w:rsidR="007F388D" w:rsidRPr="005F1E6D" w:rsidRDefault="007F388D" w:rsidP="007F388D">
      <w:pPr>
        <w:jc w:val="both"/>
        <w:rPr>
          <w:rFonts w:ascii="Arial" w:hAnsi="Arial" w:cs="Arial"/>
        </w:rPr>
      </w:pPr>
    </w:p>
    <w:p w:rsidR="007F388D" w:rsidRPr="005F1E6D" w:rsidRDefault="007F388D" w:rsidP="007F388D">
      <w:pPr>
        <w:jc w:val="both"/>
        <w:rPr>
          <w:rFonts w:ascii="Arial" w:hAnsi="Arial" w:cs="Arial"/>
          <w:i/>
        </w:rPr>
      </w:pPr>
    </w:p>
    <w:p w:rsidR="007F388D" w:rsidRPr="005F1E6D" w:rsidRDefault="007F388D" w:rsidP="007F388D">
      <w:pPr>
        <w:jc w:val="both"/>
        <w:rPr>
          <w:rFonts w:ascii="Arial" w:hAnsi="Arial" w:cs="Arial"/>
        </w:rPr>
      </w:pPr>
      <w:r w:rsidRPr="005F1E6D">
        <w:rPr>
          <w:rFonts w:ascii="Arial" w:hAnsi="Arial" w:cs="Arial"/>
        </w:rPr>
        <w:t>4.</w:t>
      </w:r>
      <w:r w:rsidRPr="005F1E6D">
        <w:rPr>
          <w:rFonts w:ascii="Arial" w:hAnsi="Arial" w:cs="Arial"/>
        </w:rPr>
        <w:tab/>
        <w:t xml:space="preserve">The panel conducted inspection of the firm on 17-01-2017. The panel concluded as under:- </w:t>
      </w:r>
    </w:p>
    <w:p w:rsidR="007F388D" w:rsidRPr="005F1E6D" w:rsidRDefault="007F388D" w:rsidP="007F388D">
      <w:pPr>
        <w:ind w:left="720"/>
        <w:jc w:val="both"/>
        <w:rPr>
          <w:rFonts w:ascii="Arial" w:hAnsi="Arial" w:cs="Arial"/>
        </w:rPr>
      </w:pPr>
      <w:r w:rsidRPr="005F1E6D">
        <w:rPr>
          <w:rFonts w:ascii="Arial" w:hAnsi="Arial" w:cs="Arial"/>
        </w:rPr>
        <w:t>“In view of all the above, it is observed that the management has addressed most of the shortcomings, which were pointed out during the last inspection, which leads the panel of inspectors to the conclusions that the firm is presently operating at the good level of GMP compliance, hence it is advised to the management to continue their efforts to further upgrade their systems.”</w:t>
      </w:r>
    </w:p>
    <w:p w:rsidR="007F388D" w:rsidRPr="005F1E6D" w:rsidRDefault="007F388D" w:rsidP="007F388D">
      <w:pPr>
        <w:jc w:val="both"/>
        <w:rPr>
          <w:rFonts w:ascii="Arial" w:hAnsi="Arial" w:cs="Arial"/>
        </w:rPr>
      </w:pPr>
    </w:p>
    <w:p w:rsidR="007F388D" w:rsidRPr="005F1E6D" w:rsidRDefault="007F388D" w:rsidP="007F388D">
      <w:pPr>
        <w:jc w:val="both"/>
        <w:rPr>
          <w:rFonts w:ascii="Arial" w:hAnsi="Arial" w:cs="Arial"/>
        </w:rPr>
      </w:pPr>
      <w:r w:rsidRPr="005F1E6D">
        <w:rPr>
          <w:rFonts w:ascii="Arial" w:hAnsi="Arial" w:cs="Arial"/>
        </w:rPr>
        <w:t>5.</w:t>
      </w:r>
      <w:r w:rsidRPr="005F1E6D">
        <w:rPr>
          <w:rFonts w:ascii="Arial" w:hAnsi="Arial" w:cs="Arial"/>
        </w:rPr>
        <w:tab/>
        <w:t>The case was placed in 255</w:t>
      </w:r>
      <w:r w:rsidRPr="005F1E6D">
        <w:rPr>
          <w:rFonts w:ascii="Arial" w:hAnsi="Arial" w:cs="Arial"/>
          <w:vertAlign w:val="superscript"/>
        </w:rPr>
        <w:t>th</w:t>
      </w:r>
      <w:r w:rsidRPr="005F1E6D">
        <w:rPr>
          <w:rFonts w:ascii="Arial" w:hAnsi="Arial" w:cs="Arial"/>
        </w:rPr>
        <w:t xml:space="preserve"> meeting of CLB. Wherein the Board decided as under:-</w:t>
      </w:r>
    </w:p>
    <w:p w:rsidR="007F388D" w:rsidRPr="005F1E6D" w:rsidRDefault="007F388D" w:rsidP="00EA67FB">
      <w:pPr>
        <w:pStyle w:val="ListParagraph"/>
        <w:numPr>
          <w:ilvl w:val="0"/>
          <w:numId w:val="224"/>
        </w:numPr>
        <w:spacing w:after="0" w:line="276" w:lineRule="auto"/>
        <w:contextualSpacing/>
        <w:rPr>
          <w:rFonts w:ascii="Arial" w:hAnsi="Arial" w:cs="Arial"/>
        </w:rPr>
      </w:pPr>
      <w:r w:rsidRPr="005F1E6D">
        <w:rPr>
          <w:rFonts w:ascii="Arial" w:hAnsi="Arial" w:cs="Arial"/>
        </w:rPr>
        <w:t>To defer the case and constituted new panel comprising following members who will conduct cGMP inspection of the firm on approved format under Schedule B-II of Drugs (Licensing, Registration and Advertising) Rules, 1976.</w:t>
      </w:r>
    </w:p>
    <w:p w:rsidR="007F388D" w:rsidRPr="005F1E6D" w:rsidRDefault="007F388D" w:rsidP="007F388D">
      <w:pPr>
        <w:jc w:val="both"/>
        <w:rPr>
          <w:rFonts w:ascii="Arial" w:hAnsi="Arial" w:cs="Arial"/>
        </w:rPr>
      </w:pPr>
    </w:p>
    <w:p w:rsidR="007F388D" w:rsidRPr="005F1E6D" w:rsidRDefault="007F388D" w:rsidP="00EA67FB">
      <w:pPr>
        <w:pStyle w:val="ListParagraph"/>
        <w:numPr>
          <w:ilvl w:val="0"/>
          <w:numId w:val="225"/>
        </w:numPr>
        <w:spacing w:after="0" w:line="276" w:lineRule="auto"/>
        <w:contextualSpacing/>
        <w:rPr>
          <w:rFonts w:ascii="Arial" w:hAnsi="Arial" w:cs="Arial"/>
        </w:rPr>
      </w:pPr>
      <w:r w:rsidRPr="005F1E6D">
        <w:rPr>
          <w:rFonts w:ascii="Arial" w:hAnsi="Arial" w:cs="Arial"/>
        </w:rPr>
        <w:t>Dr. Ikram Ul Haq, Member CLB</w:t>
      </w:r>
    </w:p>
    <w:p w:rsidR="007F388D" w:rsidRPr="005F1E6D" w:rsidRDefault="007F388D" w:rsidP="00EA67FB">
      <w:pPr>
        <w:pStyle w:val="ListParagraph"/>
        <w:numPr>
          <w:ilvl w:val="0"/>
          <w:numId w:val="225"/>
        </w:numPr>
        <w:spacing w:after="0" w:line="276" w:lineRule="auto"/>
        <w:contextualSpacing/>
        <w:rPr>
          <w:rFonts w:ascii="Arial" w:hAnsi="Arial" w:cs="Arial"/>
        </w:rPr>
      </w:pPr>
      <w:r w:rsidRPr="005F1E6D">
        <w:rPr>
          <w:rFonts w:ascii="Arial" w:hAnsi="Arial" w:cs="Arial"/>
        </w:rPr>
        <w:t>The Chief Drugs Controller, Government of Punjab, Lahore</w:t>
      </w:r>
    </w:p>
    <w:p w:rsidR="007F388D" w:rsidRPr="005F1E6D" w:rsidRDefault="007F388D" w:rsidP="00EA67FB">
      <w:pPr>
        <w:pStyle w:val="ListParagraph"/>
        <w:numPr>
          <w:ilvl w:val="0"/>
          <w:numId w:val="225"/>
        </w:numPr>
        <w:spacing w:after="0" w:line="276" w:lineRule="auto"/>
        <w:contextualSpacing/>
        <w:rPr>
          <w:rFonts w:ascii="Arial" w:hAnsi="Arial" w:cs="Arial"/>
        </w:rPr>
      </w:pPr>
      <w:r w:rsidRPr="005F1E6D">
        <w:rPr>
          <w:rFonts w:ascii="Arial" w:hAnsi="Arial" w:cs="Arial"/>
        </w:rPr>
        <w:t>The Area FID, DRAP, Lahore</w:t>
      </w:r>
    </w:p>
    <w:p w:rsidR="007F388D" w:rsidRPr="005F1E6D" w:rsidRDefault="007F388D" w:rsidP="007F388D">
      <w:pPr>
        <w:ind w:left="1080"/>
        <w:jc w:val="both"/>
        <w:rPr>
          <w:rFonts w:ascii="Arial" w:hAnsi="Arial" w:cs="Arial"/>
        </w:rPr>
      </w:pPr>
    </w:p>
    <w:p w:rsidR="007F388D" w:rsidRPr="005F1E6D" w:rsidRDefault="007F388D" w:rsidP="00EA67FB">
      <w:pPr>
        <w:pStyle w:val="ListParagraph"/>
        <w:numPr>
          <w:ilvl w:val="0"/>
          <w:numId w:val="224"/>
        </w:numPr>
        <w:spacing w:after="0" w:line="276" w:lineRule="auto"/>
        <w:contextualSpacing/>
        <w:rPr>
          <w:rFonts w:ascii="Arial" w:hAnsi="Arial" w:cs="Arial"/>
        </w:rPr>
      </w:pPr>
      <w:r w:rsidRPr="005F1E6D">
        <w:rPr>
          <w:rFonts w:ascii="Arial" w:hAnsi="Arial" w:cs="Arial"/>
        </w:rPr>
        <w:lastRenderedPageBreak/>
        <w:t>The Board also decided to direct the panel to submit brief report in tabulated form identify the previous observations and the current status.</w:t>
      </w:r>
    </w:p>
    <w:p w:rsidR="007F388D" w:rsidRPr="005F1E6D" w:rsidRDefault="007F388D" w:rsidP="00EA67FB">
      <w:pPr>
        <w:pStyle w:val="ListParagraph"/>
        <w:numPr>
          <w:ilvl w:val="0"/>
          <w:numId w:val="224"/>
        </w:numPr>
        <w:spacing w:after="200" w:line="276" w:lineRule="auto"/>
        <w:contextualSpacing/>
        <w:rPr>
          <w:rFonts w:ascii="Arial" w:hAnsi="Arial" w:cs="Arial"/>
        </w:rPr>
      </w:pPr>
      <w:r w:rsidRPr="005F1E6D">
        <w:rPr>
          <w:rFonts w:ascii="Arial" w:hAnsi="Arial" w:cs="Arial"/>
        </w:rPr>
        <w:t>The Board further directed that, the inspection of the firm will be conducted within one month of the communication of the decision of CLB and report of the firm shall be placed before the board in next meeting.</w:t>
      </w:r>
    </w:p>
    <w:p w:rsidR="007F388D" w:rsidRPr="005F1E6D" w:rsidRDefault="007F388D" w:rsidP="007F388D">
      <w:pPr>
        <w:jc w:val="both"/>
        <w:rPr>
          <w:rFonts w:ascii="Arial" w:hAnsi="Arial" w:cs="Arial"/>
        </w:rPr>
      </w:pPr>
      <w:r w:rsidRPr="005F1E6D">
        <w:rPr>
          <w:rFonts w:ascii="Arial" w:hAnsi="Arial" w:cs="Arial"/>
        </w:rPr>
        <w:t>6.</w:t>
      </w:r>
      <w:r w:rsidRPr="005F1E6D">
        <w:rPr>
          <w:rFonts w:ascii="Arial" w:hAnsi="Arial" w:cs="Arial"/>
        </w:rPr>
        <w:tab/>
        <w:t>The panel conducted inspection of the firm on 11.07.2019 submitted comparison of observations noted on 13.04.2016. The panel concluded as under:-</w:t>
      </w:r>
    </w:p>
    <w:p w:rsidR="007F388D" w:rsidRPr="005F1E6D" w:rsidRDefault="007F388D" w:rsidP="007F388D">
      <w:pPr>
        <w:ind w:firstLine="720"/>
        <w:jc w:val="both"/>
        <w:rPr>
          <w:rFonts w:ascii="Arial" w:hAnsi="Arial" w:cs="Arial"/>
        </w:rPr>
      </w:pPr>
    </w:p>
    <w:p w:rsidR="007F388D" w:rsidRPr="005F1E6D" w:rsidRDefault="007F388D" w:rsidP="007F388D">
      <w:pPr>
        <w:ind w:firstLine="720"/>
        <w:jc w:val="both"/>
        <w:rPr>
          <w:rFonts w:ascii="Arial" w:hAnsi="Arial" w:cs="Arial"/>
          <w:i/>
        </w:rPr>
      </w:pPr>
      <w:r w:rsidRPr="005F1E6D">
        <w:rPr>
          <w:rFonts w:ascii="Arial" w:hAnsi="Arial" w:cs="Arial"/>
          <w:i/>
        </w:rPr>
        <w:t>“The panel observed that the firm had rectified most of the deficiencies pointed out in the inspection dated 213.04.2016. Further improvements suggested would be verified in the next inspection due for renewal of Drug Manufacturing License.”</w:t>
      </w:r>
    </w:p>
    <w:p w:rsidR="007F388D" w:rsidRPr="005F1E6D" w:rsidRDefault="007F388D" w:rsidP="007F388D">
      <w:pPr>
        <w:ind w:firstLine="720"/>
        <w:jc w:val="both"/>
        <w:rPr>
          <w:rFonts w:ascii="Arial" w:hAnsi="Arial" w:cs="Arial"/>
          <w:i/>
        </w:rPr>
      </w:pPr>
    </w:p>
    <w:p w:rsidR="007F388D" w:rsidRPr="00076804" w:rsidRDefault="007F388D" w:rsidP="007F388D">
      <w:pPr>
        <w:spacing w:after="120"/>
        <w:jc w:val="both"/>
        <w:rPr>
          <w:rFonts w:ascii="Arial" w:hAnsi="Arial" w:cs="Arial"/>
          <w:b/>
          <w:u w:val="single"/>
        </w:rPr>
      </w:pPr>
      <w:r w:rsidRPr="00076804">
        <w:rPr>
          <w:rFonts w:ascii="Arial" w:hAnsi="Arial" w:cs="Arial"/>
          <w:b/>
          <w:u w:val="single"/>
        </w:rPr>
        <w:t>Proceedings of 27</w:t>
      </w:r>
      <w:r>
        <w:rPr>
          <w:rFonts w:ascii="Arial" w:hAnsi="Arial" w:cs="Arial"/>
          <w:b/>
          <w:u w:val="single"/>
        </w:rPr>
        <w:t>1</w:t>
      </w:r>
      <w:r w:rsidRPr="003E2CD7">
        <w:rPr>
          <w:rFonts w:ascii="Arial" w:hAnsi="Arial" w:cs="Arial"/>
          <w:b/>
          <w:u w:val="single"/>
          <w:vertAlign w:val="superscript"/>
        </w:rPr>
        <w:t>st</w:t>
      </w:r>
      <w:r>
        <w:rPr>
          <w:rFonts w:ascii="Arial" w:hAnsi="Arial" w:cs="Arial"/>
          <w:b/>
          <w:u w:val="single"/>
        </w:rPr>
        <w:t xml:space="preserve"> </w:t>
      </w:r>
      <w:r w:rsidRPr="00076804">
        <w:rPr>
          <w:rFonts w:ascii="Arial" w:hAnsi="Arial" w:cs="Arial"/>
          <w:b/>
          <w:u w:val="single"/>
        </w:rPr>
        <w:t>meeting:-</w:t>
      </w:r>
    </w:p>
    <w:p w:rsidR="007F388D" w:rsidRPr="00076804" w:rsidRDefault="007F388D" w:rsidP="007F388D">
      <w:pPr>
        <w:pStyle w:val="NoSpacing"/>
        <w:ind w:firstLine="720"/>
        <w:jc w:val="both"/>
        <w:rPr>
          <w:rFonts w:ascii="Arial" w:hAnsi="Arial" w:cs="Arial"/>
        </w:rPr>
      </w:pPr>
      <w:r w:rsidRPr="00076804">
        <w:rPr>
          <w:rFonts w:ascii="Arial" w:hAnsi="Arial" w:cs="Arial"/>
          <w:bCs/>
        </w:rPr>
        <w:t>Quality Assurance Division presented the case before the Board.</w:t>
      </w:r>
      <w:r w:rsidRPr="00076804">
        <w:rPr>
          <w:rFonts w:ascii="Arial" w:hAnsi="Arial" w:cs="Arial"/>
        </w:rPr>
        <w:t xml:space="preserve"> Panel Inspection report of the firm </w:t>
      </w:r>
      <w:r w:rsidRPr="005F1E6D">
        <w:rPr>
          <w:rFonts w:ascii="Arial" w:hAnsi="Arial" w:cs="Arial"/>
        </w:rPr>
        <w:t>M/s Medipak (Pvt) Ltd, Lahore</w:t>
      </w:r>
      <w:r w:rsidRPr="00076804">
        <w:rPr>
          <w:rFonts w:ascii="Arial" w:hAnsi="Arial" w:cs="Arial"/>
        </w:rPr>
        <w:t xml:space="preserve"> dated </w:t>
      </w:r>
      <w:r>
        <w:rPr>
          <w:rFonts w:ascii="Arial" w:hAnsi="Arial" w:cs="Arial"/>
        </w:rPr>
        <w:t>11</w:t>
      </w:r>
      <w:r w:rsidRPr="00076804">
        <w:rPr>
          <w:rFonts w:ascii="Arial" w:hAnsi="Arial" w:cs="Arial"/>
        </w:rPr>
        <w:t>.0</w:t>
      </w:r>
      <w:r>
        <w:rPr>
          <w:rFonts w:ascii="Arial" w:hAnsi="Arial" w:cs="Arial"/>
        </w:rPr>
        <w:t>7</w:t>
      </w:r>
      <w:r w:rsidRPr="00076804">
        <w:rPr>
          <w:rFonts w:ascii="Arial" w:hAnsi="Arial" w:cs="Arial"/>
        </w:rPr>
        <w:t xml:space="preserve">.2019 was discussed in detail. </w:t>
      </w:r>
    </w:p>
    <w:p w:rsidR="007F388D" w:rsidRPr="00076804" w:rsidRDefault="007F388D" w:rsidP="007F388D">
      <w:pPr>
        <w:pStyle w:val="NoSpacing"/>
        <w:rPr>
          <w:rFonts w:ascii="Arial" w:hAnsi="Arial" w:cs="Arial"/>
        </w:rPr>
      </w:pPr>
    </w:p>
    <w:p w:rsidR="007F388D" w:rsidRPr="00076804" w:rsidRDefault="007F388D" w:rsidP="007F388D">
      <w:pPr>
        <w:autoSpaceDE w:val="0"/>
        <w:autoSpaceDN w:val="0"/>
        <w:adjustRightInd w:val="0"/>
        <w:spacing w:after="200"/>
        <w:jc w:val="both"/>
        <w:rPr>
          <w:rFonts w:ascii="Arial" w:hAnsi="Arial" w:cs="Arial"/>
          <w:bCs/>
        </w:rPr>
      </w:pPr>
      <w:r w:rsidRPr="00076804">
        <w:rPr>
          <w:rFonts w:ascii="Arial" w:hAnsi="Arial" w:cs="Arial"/>
          <w:b/>
          <w:bCs/>
          <w:u w:val="single"/>
        </w:rPr>
        <w:t xml:space="preserve">Decision of the </w:t>
      </w:r>
      <w:r w:rsidRPr="00076804">
        <w:rPr>
          <w:rFonts w:ascii="Arial" w:hAnsi="Arial" w:cs="Arial"/>
          <w:b/>
          <w:u w:val="single"/>
        </w:rPr>
        <w:t>27</w:t>
      </w:r>
      <w:r>
        <w:rPr>
          <w:rFonts w:ascii="Arial" w:hAnsi="Arial" w:cs="Arial"/>
          <w:b/>
          <w:u w:val="single"/>
        </w:rPr>
        <w:t>1</w:t>
      </w:r>
      <w:r w:rsidRPr="003E2CD7">
        <w:rPr>
          <w:rFonts w:ascii="Arial" w:hAnsi="Arial" w:cs="Arial"/>
          <w:b/>
          <w:u w:val="single"/>
          <w:vertAlign w:val="superscript"/>
        </w:rPr>
        <w:t>st</w:t>
      </w:r>
      <w:r>
        <w:rPr>
          <w:rFonts w:ascii="Arial" w:hAnsi="Arial" w:cs="Arial"/>
          <w:b/>
          <w:u w:val="single"/>
        </w:rPr>
        <w:t xml:space="preserve"> </w:t>
      </w:r>
      <w:r w:rsidRPr="00076804">
        <w:rPr>
          <w:rFonts w:ascii="Arial" w:hAnsi="Arial" w:cs="Arial"/>
          <w:b/>
          <w:bCs/>
          <w:u w:val="single"/>
        </w:rPr>
        <w:t>Meeting of CLB</w:t>
      </w:r>
    </w:p>
    <w:p w:rsidR="007F388D" w:rsidRDefault="007F388D" w:rsidP="007F388D">
      <w:pPr>
        <w:ind w:firstLine="720"/>
        <w:jc w:val="both"/>
        <w:rPr>
          <w:rFonts w:ascii="Arial" w:hAnsi="Arial" w:cs="Arial"/>
        </w:rPr>
      </w:pPr>
      <w:r w:rsidRPr="00076804">
        <w:rPr>
          <w:rFonts w:ascii="Arial" w:hAnsi="Arial" w:cs="Arial"/>
        </w:rPr>
        <w:t xml:space="preserve">After thorough discussion/deliberations and keeping in view the panel inspection of the firm dated </w:t>
      </w:r>
      <w:r>
        <w:rPr>
          <w:rFonts w:ascii="Arial" w:hAnsi="Arial" w:cs="Arial"/>
        </w:rPr>
        <w:t>11</w:t>
      </w:r>
      <w:r w:rsidRPr="00076804">
        <w:rPr>
          <w:rFonts w:ascii="Arial" w:hAnsi="Arial" w:cs="Arial"/>
        </w:rPr>
        <w:t>.0</w:t>
      </w:r>
      <w:r>
        <w:rPr>
          <w:rFonts w:ascii="Arial" w:hAnsi="Arial" w:cs="Arial"/>
        </w:rPr>
        <w:t>7</w:t>
      </w:r>
      <w:r w:rsidRPr="00076804">
        <w:rPr>
          <w:rFonts w:ascii="Arial" w:hAnsi="Arial" w:cs="Arial"/>
        </w:rPr>
        <w:t>.2019, the Central Licensing Board decided to</w:t>
      </w:r>
      <w:r>
        <w:rPr>
          <w:rFonts w:ascii="Arial" w:hAnsi="Arial" w:cs="Arial"/>
        </w:rPr>
        <w:t xml:space="preserve"> c</w:t>
      </w:r>
      <w:r w:rsidRPr="00076804">
        <w:rPr>
          <w:rFonts w:ascii="Arial" w:hAnsi="Arial" w:cs="Arial"/>
        </w:rPr>
        <w:t xml:space="preserve">ease the operation of show </w:t>
      </w:r>
      <w:proofErr w:type="gramStart"/>
      <w:r w:rsidRPr="00076804">
        <w:rPr>
          <w:rFonts w:ascii="Arial" w:hAnsi="Arial" w:cs="Arial"/>
        </w:rPr>
        <w:t>cause</w:t>
      </w:r>
      <w:proofErr w:type="gramEnd"/>
      <w:r w:rsidRPr="00076804">
        <w:rPr>
          <w:rFonts w:ascii="Arial" w:hAnsi="Arial" w:cs="Arial"/>
        </w:rPr>
        <w:t xml:space="preserve"> notice dated </w:t>
      </w:r>
      <w:r>
        <w:rPr>
          <w:rFonts w:ascii="Arial" w:hAnsi="Arial" w:cs="Arial"/>
        </w:rPr>
        <w:t>25.05</w:t>
      </w:r>
      <w:r w:rsidRPr="00076804">
        <w:rPr>
          <w:rFonts w:ascii="Arial" w:hAnsi="Arial" w:cs="Arial"/>
        </w:rPr>
        <w:t>.201</w:t>
      </w:r>
      <w:r>
        <w:rPr>
          <w:rFonts w:ascii="Arial" w:hAnsi="Arial" w:cs="Arial"/>
        </w:rPr>
        <w:t>6</w:t>
      </w:r>
      <w:r w:rsidRPr="00076804">
        <w:rPr>
          <w:rFonts w:ascii="Arial" w:hAnsi="Arial" w:cs="Arial"/>
        </w:rPr>
        <w:t>, from the date of issuance of decision of the 27</w:t>
      </w:r>
      <w:r>
        <w:rPr>
          <w:rFonts w:ascii="Arial" w:hAnsi="Arial" w:cs="Arial"/>
        </w:rPr>
        <w:t>1</w:t>
      </w:r>
      <w:r w:rsidRPr="004E5175">
        <w:rPr>
          <w:rFonts w:ascii="Arial" w:hAnsi="Arial" w:cs="Arial"/>
          <w:vertAlign w:val="superscript"/>
        </w:rPr>
        <w:t>st</w:t>
      </w:r>
      <w:r>
        <w:rPr>
          <w:rFonts w:ascii="Arial" w:hAnsi="Arial" w:cs="Arial"/>
        </w:rPr>
        <w:t xml:space="preserve"> </w:t>
      </w:r>
      <w:r w:rsidRPr="00076804">
        <w:rPr>
          <w:rFonts w:ascii="Arial" w:hAnsi="Arial" w:cs="Arial"/>
        </w:rPr>
        <w:t>meeting of CLB.</w:t>
      </w:r>
    </w:p>
    <w:p w:rsidR="007F388D" w:rsidRPr="00AF4710" w:rsidRDefault="007F388D" w:rsidP="007F388D">
      <w:pPr>
        <w:jc w:val="both"/>
        <w:rPr>
          <w:rFonts w:ascii="Arial" w:hAnsi="Arial" w:cs="Arial"/>
        </w:rPr>
      </w:pPr>
    </w:p>
    <w:p w:rsidR="007F388D" w:rsidRPr="00EC0DCB" w:rsidRDefault="007F388D" w:rsidP="007F388D">
      <w:pPr>
        <w:rPr>
          <w:rFonts w:ascii="Arial" w:hAnsi="Arial" w:cs="Arial"/>
          <w:b/>
          <w:sz w:val="22"/>
          <w:szCs w:val="22"/>
        </w:rPr>
      </w:pPr>
    </w:p>
    <w:p w:rsidR="007F388D" w:rsidRDefault="007F388D" w:rsidP="0058425C">
      <w:pPr>
        <w:spacing w:after="160" w:line="259" w:lineRule="auto"/>
        <w:rPr>
          <w:b/>
          <w:sz w:val="32"/>
          <w:szCs w:val="32"/>
          <w:u w:val="single"/>
        </w:rPr>
      </w:pPr>
    </w:p>
    <w:p w:rsidR="00FF6A7D" w:rsidRDefault="00FF6A7D" w:rsidP="0058425C">
      <w:pPr>
        <w:spacing w:after="160" w:line="259" w:lineRule="auto"/>
        <w:rPr>
          <w:b/>
          <w:sz w:val="32"/>
          <w:szCs w:val="32"/>
          <w:u w:val="single"/>
        </w:rPr>
      </w:pPr>
    </w:p>
    <w:p w:rsidR="00FF6A7D" w:rsidRDefault="00FF6A7D" w:rsidP="0058425C">
      <w:pPr>
        <w:spacing w:after="160" w:line="259" w:lineRule="auto"/>
        <w:rPr>
          <w:b/>
          <w:sz w:val="32"/>
          <w:szCs w:val="32"/>
          <w:u w:val="single"/>
        </w:rPr>
      </w:pPr>
    </w:p>
    <w:p w:rsidR="00FF6A7D" w:rsidRDefault="00FF6A7D" w:rsidP="0058425C">
      <w:pPr>
        <w:spacing w:after="160" w:line="259" w:lineRule="auto"/>
        <w:rPr>
          <w:b/>
          <w:sz w:val="32"/>
          <w:szCs w:val="32"/>
          <w:u w:val="single"/>
        </w:rPr>
      </w:pPr>
    </w:p>
    <w:p w:rsidR="00FF6A7D" w:rsidRDefault="00FF6A7D" w:rsidP="0058425C">
      <w:pPr>
        <w:spacing w:after="160" w:line="259" w:lineRule="auto"/>
        <w:rPr>
          <w:b/>
          <w:sz w:val="32"/>
          <w:szCs w:val="32"/>
          <w:u w:val="single"/>
        </w:rPr>
      </w:pPr>
    </w:p>
    <w:p w:rsidR="00FF6A7D" w:rsidRDefault="00FF6A7D" w:rsidP="0058425C">
      <w:pPr>
        <w:spacing w:after="160" w:line="259" w:lineRule="auto"/>
        <w:rPr>
          <w:b/>
          <w:sz w:val="32"/>
          <w:szCs w:val="32"/>
          <w:u w:val="single"/>
        </w:rPr>
      </w:pPr>
    </w:p>
    <w:p w:rsidR="00FF6A7D" w:rsidRDefault="00FF6A7D" w:rsidP="0058425C">
      <w:pPr>
        <w:spacing w:after="160" w:line="259" w:lineRule="auto"/>
        <w:rPr>
          <w:b/>
          <w:sz w:val="32"/>
          <w:szCs w:val="32"/>
          <w:u w:val="single"/>
        </w:rPr>
      </w:pPr>
    </w:p>
    <w:p w:rsidR="00FF6A7D" w:rsidRDefault="00FF6A7D" w:rsidP="0058425C">
      <w:pPr>
        <w:spacing w:after="160" w:line="259" w:lineRule="auto"/>
        <w:rPr>
          <w:b/>
          <w:sz w:val="32"/>
          <w:szCs w:val="32"/>
          <w:u w:val="single"/>
        </w:rPr>
      </w:pPr>
    </w:p>
    <w:p w:rsidR="00FF6A7D" w:rsidRDefault="00FF6A7D" w:rsidP="0058425C">
      <w:pPr>
        <w:spacing w:after="160" w:line="259" w:lineRule="auto"/>
        <w:rPr>
          <w:b/>
          <w:sz w:val="32"/>
          <w:szCs w:val="32"/>
          <w:u w:val="single"/>
        </w:rPr>
      </w:pPr>
    </w:p>
    <w:p w:rsidR="00FF6A7D" w:rsidRDefault="00FF6A7D" w:rsidP="0058425C">
      <w:pPr>
        <w:spacing w:after="160" w:line="259" w:lineRule="auto"/>
        <w:rPr>
          <w:b/>
          <w:sz w:val="32"/>
          <w:szCs w:val="32"/>
          <w:u w:val="single"/>
        </w:rPr>
      </w:pPr>
    </w:p>
    <w:p w:rsidR="00FF6A7D" w:rsidRDefault="00FF6A7D" w:rsidP="0058425C">
      <w:pPr>
        <w:spacing w:after="160" w:line="259" w:lineRule="auto"/>
        <w:rPr>
          <w:b/>
          <w:sz w:val="32"/>
          <w:szCs w:val="32"/>
          <w:u w:val="single"/>
        </w:rPr>
      </w:pPr>
    </w:p>
    <w:p w:rsidR="00FF6A7D" w:rsidRDefault="00FF6A7D" w:rsidP="0058425C">
      <w:pPr>
        <w:spacing w:after="160" w:line="259" w:lineRule="auto"/>
        <w:rPr>
          <w:b/>
          <w:sz w:val="32"/>
          <w:szCs w:val="32"/>
          <w:u w:val="single"/>
        </w:rPr>
      </w:pPr>
    </w:p>
    <w:p w:rsidR="00FF6A7D" w:rsidRDefault="00FF6A7D" w:rsidP="0058425C">
      <w:pPr>
        <w:spacing w:after="160" w:line="259" w:lineRule="auto"/>
        <w:rPr>
          <w:b/>
          <w:sz w:val="32"/>
          <w:szCs w:val="32"/>
          <w:u w:val="single"/>
        </w:rPr>
      </w:pPr>
    </w:p>
    <w:p w:rsidR="00EA13AF" w:rsidRPr="00EA13AF" w:rsidRDefault="00EA13AF" w:rsidP="00EA13AF">
      <w:pPr>
        <w:spacing w:after="160" w:line="259" w:lineRule="auto"/>
        <w:jc w:val="center"/>
        <w:rPr>
          <w:rFonts w:asciiTheme="majorBidi" w:hAnsiTheme="majorBidi" w:cstheme="majorBidi"/>
          <w:b/>
          <w:sz w:val="32"/>
          <w:szCs w:val="32"/>
          <w:u w:val="single"/>
        </w:rPr>
      </w:pPr>
      <w:r w:rsidRPr="00EA13AF">
        <w:rPr>
          <w:rFonts w:asciiTheme="majorBidi" w:hAnsiTheme="majorBidi" w:cstheme="majorBidi"/>
          <w:b/>
          <w:sz w:val="32"/>
          <w:szCs w:val="32"/>
          <w:u w:val="single"/>
        </w:rPr>
        <w:lastRenderedPageBreak/>
        <w:t>QUALITY CONTROL CASES</w:t>
      </w:r>
    </w:p>
    <w:p w:rsidR="00FF6A7D" w:rsidRDefault="00FF6A7D" w:rsidP="004751FC">
      <w:pPr>
        <w:spacing w:after="160" w:line="259" w:lineRule="auto"/>
        <w:rPr>
          <w:rFonts w:asciiTheme="majorBidi" w:hAnsiTheme="majorBidi" w:cstheme="majorBidi"/>
          <w:b/>
          <w:u w:val="single"/>
        </w:rPr>
      </w:pPr>
      <w:r>
        <w:rPr>
          <w:rFonts w:asciiTheme="majorBidi" w:hAnsiTheme="majorBidi" w:cstheme="majorBidi"/>
          <w:b/>
          <w:u w:val="single"/>
        </w:rPr>
        <w:t xml:space="preserve"> ITEM NO. 2</w:t>
      </w:r>
    </w:p>
    <w:p w:rsidR="00FF6A7D" w:rsidRDefault="00FF6A7D" w:rsidP="00FF6A7D">
      <w:pPr>
        <w:jc w:val="center"/>
        <w:rPr>
          <w:rFonts w:asciiTheme="majorBidi" w:hAnsiTheme="majorBidi" w:cstheme="majorBidi"/>
          <w:b/>
          <w:u w:val="single"/>
        </w:rPr>
      </w:pPr>
    </w:p>
    <w:p w:rsidR="00FF6A7D" w:rsidRPr="00CF6766" w:rsidRDefault="00FF6A7D" w:rsidP="00FF6A7D">
      <w:pPr>
        <w:jc w:val="center"/>
        <w:rPr>
          <w:rFonts w:asciiTheme="majorBidi" w:hAnsiTheme="majorBidi" w:cstheme="majorBidi"/>
          <w:b/>
          <w:u w:val="single"/>
        </w:rPr>
      </w:pPr>
      <w:r w:rsidRPr="00CF6766">
        <w:rPr>
          <w:rFonts w:asciiTheme="majorBidi" w:hAnsiTheme="majorBidi" w:cstheme="majorBidi"/>
          <w:b/>
          <w:u w:val="single"/>
        </w:rPr>
        <w:t>OLD CASES RELATED TO DRAP OFFICE, QUETTA REFERRED BY HONORABLE DRUG COURT QUETTA.</w:t>
      </w:r>
    </w:p>
    <w:p w:rsidR="00FF6A7D" w:rsidRPr="00CF6766" w:rsidRDefault="00FF6A7D" w:rsidP="00FF6A7D">
      <w:pPr>
        <w:spacing w:before="120" w:after="120"/>
        <w:jc w:val="both"/>
        <w:rPr>
          <w:rFonts w:asciiTheme="majorBidi" w:hAnsiTheme="majorBidi" w:cstheme="majorBidi"/>
        </w:rPr>
      </w:pPr>
      <w:r w:rsidRPr="00CF6766">
        <w:rPr>
          <w:rFonts w:asciiTheme="majorBidi" w:hAnsiTheme="majorBidi" w:cstheme="majorBidi"/>
          <w:bCs/>
        </w:rPr>
        <w:t xml:space="preserve">It is submitted that the FID, Q@K vide letter </w:t>
      </w:r>
      <w:r w:rsidRPr="00CF6766">
        <w:rPr>
          <w:rFonts w:asciiTheme="majorBidi" w:hAnsiTheme="majorBidi" w:cstheme="majorBidi"/>
        </w:rPr>
        <w:t>vide letter 3-1/2009-FID(Q)K dated 28.01.2019 stated that the Honorable Drug Court, Quetta has passed the orders during proceedings on 3</w:t>
      </w:r>
      <w:r w:rsidRPr="00CF6766">
        <w:rPr>
          <w:rFonts w:asciiTheme="majorBidi" w:hAnsiTheme="majorBidi" w:cstheme="majorBidi"/>
          <w:vertAlign w:val="superscript"/>
        </w:rPr>
        <w:t>rd</w:t>
      </w:r>
      <w:r w:rsidRPr="00CF6766">
        <w:rPr>
          <w:rFonts w:asciiTheme="majorBidi" w:hAnsiTheme="majorBidi" w:cstheme="majorBidi"/>
        </w:rPr>
        <w:t xml:space="preserve"> December, 2018 in the case titled “Surat Khan Medical Store and others” to provide the list of pending cases of DRAP, Quetta. Moreover, </w:t>
      </w:r>
      <w:r w:rsidRPr="00CF6766">
        <w:rPr>
          <w:rFonts w:asciiTheme="majorBidi" w:hAnsiTheme="majorBidi" w:cstheme="majorBidi"/>
          <w:bCs/>
        </w:rPr>
        <w:t>t</w:t>
      </w:r>
      <w:r w:rsidRPr="00CF6766">
        <w:rPr>
          <w:rFonts w:asciiTheme="majorBidi" w:hAnsiTheme="majorBidi" w:cstheme="majorBidi"/>
        </w:rPr>
        <w:t>he FID Quetta requested vide letter No.3-1/2019-FID(Q) K dated 05</w:t>
      </w:r>
      <w:r w:rsidRPr="00CF6766">
        <w:rPr>
          <w:rFonts w:asciiTheme="majorBidi" w:hAnsiTheme="majorBidi" w:cstheme="majorBidi"/>
          <w:vertAlign w:val="superscript"/>
        </w:rPr>
        <w:t>th</w:t>
      </w:r>
      <w:r w:rsidRPr="00CF6766">
        <w:rPr>
          <w:rFonts w:asciiTheme="majorBidi" w:hAnsiTheme="majorBidi" w:cstheme="majorBidi"/>
        </w:rPr>
        <w:t xml:space="preserve"> August 2019 “the old pending cases may kindly be discussed in the Boards concerned on priority basis and necessary decisions may kindly be passed in order to submit the status/copies of decisions in the Honorable Drug Court, Quetta”.</w:t>
      </w:r>
    </w:p>
    <w:p w:rsidR="00FF6A7D" w:rsidRDefault="00FF6A7D" w:rsidP="00FF6A7D">
      <w:pPr>
        <w:spacing w:before="120" w:after="120"/>
        <w:jc w:val="both"/>
        <w:rPr>
          <w:rFonts w:asciiTheme="majorBidi" w:hAnsiTheme="majorBidi" w:cstheme="majorBidi"/>
        </w:rPr>
      </w:pPr>
      <w:r>
        <w:rPr>
          <w:rFonts w:asciiTheme="majorBidi" w:hAnsiTheme="majorBidi" w:cstheme="majorBidi"/>
        </w:rPr>
        <w:t>In the light of directions of the Honorable Drug Court Quetta, a list of cases was handed over to the DRAP representative for necessary proceedings under the law. The Court has highlighted its serious concerns on the state of affairs about the cases pended in the DRAP without any reason. The record of the QA&amp;LT Division was thrashed out and it was found that the list of cases forwarded by the court contained following categories of cases:</w:t>
      </w:r>
    </w:p>
    <w:p w:rsidR="00FF6A7D" w:rsidRDefault="00FF6A7D" w:rsidP="00FF6A7D">
      <w:pPr>
        <w:pStyle w:val="ListParagraph"/>
        <w:numPr>
          <w:ilvl w:val="2"/>
          <w:numId w:val="235"/>
        </w:numPr>
        <w:spacing w:before="120"/>
        <w:ind w:left="1440" w:right="1106" w:hanging="360"/>
        <w:contextualSpacing/>
        <w:rPr>
          <w:rFonts w:asciiTheme="majorBidi" w:hAnsiTheme="majorBidi" w:cstheme="majorBidi"/>
        </w:rPr>
      </w:pPr>
      <w:r w:rsidRPr="00F91A9B">
        <w:rPr>
          <w:rFonts w:asciiTheme="majorBidi" w:hAnsiTheme="majorBidi" w:cstheme="majorBidi"/>
        </w:rPr>
        <w:t xml:space="preserve">Some of the cases were decided by the CLB but prosecutions </w:t>
      </w:r>
      <w:r>
        <w:rPr>
          <w:rFonts w:asciiTheme="majorBidi" w:hAnsiTheme="majorBidi" w:cstheme="majorBidi"/>
        </w:rPr>
        <w:t>not launched</w:t>
      </w:r>
      <w:r w:rsidRPr="00F91A9B">
        <w:rPr>
          <w:rFonts w:asciiTheme="majorBidi" w:hAnsiTheme="majorBidi" w:cstheme="majorBidi"/>
        </w:rPr>
        <w:t>.</w:t>
      </w:r>
    </w:p>
    <w:p w:rsidR="00FF6A7D" w:rsidRDefault="00FF6A7D" w:rsidP="00FF6A7D">
      <w:pPr>
        <w:pStyle w:val="ListParagraph"/>
        <w:numPr>
          <w:ilvl w:val="2"/>
          <w:numId w:val="235"/>
        </w:numPr>
        <w:spacing w:before="120"/>
        <w:ind w:left="1440" w:right="1106" w:hanging="360"/>
        <w:contextualSpacing/>
        <w:rPr>
          <w:rFonts w:asciiTheme="majorBidi" w:hAnsiTheme="majorBidi" w:cstheme="majorBidi"/>
        </w:rPr>
      </w:pPr>
      <w:r>
        <w:rPr>
          <w:rFonts w:asciiTheme="majorBidi" w:hAnsiTheme="majorBidi" w:cstheme="majorBidi"/>
        </w:rPr>
        <w:t>Some of the cases were decided but name of the accused persons were not given in the prosecution permission letters.</w:t>
      </w:r>
    </w:p>
    <w:p w:rsidR="00FF6A7D" w:rsidRDefault="00FF6A7D" w:rsidP="00FF6A7D">
      <w:pPr>
        <w:pStyle w:val="ListParagraph"/>
        <w:numPr>
          <w:ilvl w:val="2"/>
          <w:numId w:val="235"/>
        </w:numPr>
        <w:spacing w:before="120"/>
        <w:ind w:left="1440" w:right="1106" w:hanging="360"/>
        <w:contextualSpacing/>
        <w:rPr>
          <w:rFonts w:asciiTheme="majorBidi" w:hAnsiTheme="majorBidi" w:cstheme="majorBidi"/>
        </w:rPr>
      </w:pPr>
      <w:r>
        <w:rPr>
          <w:rFonts w:asciiTheme="majorBidi" w:hAnsiTheme="majorBidi" w:cstheme="majorBidi"/>
        </w:rPr>
        <w:t>Some of the cases of un-registered were disposed of by the Registration Board.</w:t>
      </w:r>
    </w:p>
    <w:p w:rsidR="00FF6A7D" w:rsidRDefault="00FF6A7D" w:rsidP="00FF6A7D">
      <w:pPr>
        <w:pStyle w:val="ListParagraph"/>
        <w:numPr>
          <w:ilvl w:val="2"/>
          <w:numId w:val="235"/>
        </w:numPr>
        <w:spacing w:before="120"/>
        <w:ind w:left="1440" w:right="1106" w:hanging="360"/>
        <w:contextualSpacing/>
        <w:rPr>
          <w:rFonts w:asciiTheme="majorBidi" w:hAnsiTheme="majorBidi" w:cstheme="majorBidi"/>
        </w:rPr>
      </w:pPr>
      <w:r>
        <w:rPr>
          <w:rFonts w:asciiTheme="majorBidi" w:hAnsiTheme="majorBidi" w:cstheme="majorBidi"/>
        </w:rPr>
        <w:t>Some of the cases of un-registered/spurious drugs were disposed of by giving warning.</w:t>
      </w:r>
    </w:p>
    <w:p w:rsidR="00FF6A7D" w:rsidRPr="00F91A9B" w:rsidRDefault="00FF6A7D" w:rsidP="00FF6A7D">
      <w:pPr>
        <w:pStyle w:val="ListParagraph"/>
        <w:numPr>
          <w:ilvl w:val="2"/>
          <w:numId w:val="235"/>
        </w:numPr>
        <w:spacing w:before="120"/>
        <w:ind w:left="1440" w:right="1106" w:hanging="360"/>
        <w:contextualSpacing/>
        <w:rPr>
          <w:rFonts w:asciiTheme="majorBidi" w:hAnsiTheme="majorBidi" w:cstheme="majorBidi"/>
        </w:rPr>
      </w:pPr>
      <w:r>
        <w:rPr>
          <w:rFonts w:asciiTheme="majorBidi" w:hAnsiTheme="majorBidi" w:cstheme="majorBidi"/>
        </w:rPr>
        <w:t xml:space="preserve">Some of the cases are pended being incomplete on the part of FID and/or stuck during the shifting of the records after devolution of </w:t>
      </w:r>
      <w:r>
        <w:rPr>
          <w:rFonts w:asciiTheme="majorBidi" w:hAnsiTheme="majorBidi" w:cstheme="majorBidi"/>
        </w:rPr>
        <w:br/>
        <w:t>de-funct Ministry of health under the 18</w:t>
      </w:r>
      <w:r w:rsidRPr="00F91A9B">
        <w:rPr>
          <w:rFonts w:asciiTheme="majorBidi" w:hAnsiTheme="majorBidi" w:cstheme="majorBidi"/>
          <w:vertAlign w:val="superscript"/>
        </w:rPr>
        <w:t>th</w:t>
      </w:r>
      <w:r>
        <w:rPr>
          <w:rFonts w:asciiTheme="majorBidi" w:hAnsiTheme="majorBidi" w:cstheme="majorBidi"/>
        </w:rPr>
        <w:t xml:space="preserve"> CONSTITUTIONAL AMENDMENT.</w:t>
      </w:r>
    </w:p>
    <w:p w:rsidR="00FF6A7D" w:rsidRDefault="00FF6A7D" w:rsidP="00FF6A7D">
      <w:pPr>
        <w:spacing w:before="120" w:after="120"/>
        <w:jc w:val="both"/>
        <w:rPr>
          <w:rFonts w:asciiTheme="majorBidi" w:hAnsiTheme="majorBidi" w:cstheme="majorBidi"/>
        </w:rPr>
      </w:pPr>
      <w:r>
        <w:rPr>
          <w:rFonts w:asciiTheme="majorBidi" w:hAnsiTheme="majorBidi" w:cstheme="majorBidi"/>
        </w:rPr>
        <w:t xml:space="preserve">The record of the QA&amp;LT Division was sorted out and it was matched with the copies of record from FID, Quetta. </w:t>
      </w:r>
      <w:r w:rsidRPr="00CF6766">
        <w:rPr>
          <w:rFonts w:asciiTheme="majorBidi" w:hAnsiTheme="majorBidi" w:cstheme="majorBidi"/>
        </w:rPr>
        <w:t xml:space="preserve">In light of </w:t>
      </w:r>
      <w:r>
        <w:rPr>
          <w:rFonts w:asciiTheme="majorBidi" w:hAnsiTheme="majorBidi" w:cstheme="majorBidi"/>
        </w:rPr>
        <w:t xml:space="preserve">both records and keeping in view the </w:t>
      </w:r>
      <w:r w:rsidRPr="00CF6766">
        <w:rPr>
          <w:rFonts w:asciiTheme="majorBidi" w:hAnsiTheme="majorBidi" w:cstheme="majorBidi"/>
        </w:rPr>
        <w:t xml:space="preserve">request </w:t>
      </w:r>
      <w:r>
        <w:rPr>
          <w:rFonts w:asciiTheme="majorBidi" w:hAnsiTheme="majorBidi" w:cstheme="majorBidi"/>
        </w:rPr>
        <w:t xml:space="preserve">from </w:t>
      </w:r>
      <w:r w:rsidRPr="00CF6766">
        <w:rPr>
          <w:rFonts w:asciiTheme="majorBidi" w:hAnsiTheme="majorBidi" w:cstheme="majorBidi"/>
        </w:rPr>
        <w:t>FID Quetta, the agenda of cases have been prepared according to records available in the section and the records shared by DRAP Office Quetta, for the consideration of Board please. The details of the cases are as under:-</w:t>
      </w:r>
    </w:p>
    <w:p w:rsidR="00461726" w:rsidRDefault="00461726" w:rsidP="00FF6A7D">
      <w:pPr>
        <w:spacing w:before="120" w:after="120"/>
        <w:jc w:val="both"/>
        <w:rPr>
          <w:rFonts w:asciiTheme="majorBidi" w:hAnsiTheme="majorBidi" w:cstheme="majorBidi"/>
        </w:rPr>
      </w:pPr>
    </w:p>
    <w:p w:rsidR="00FF6A7D" w:rsidRPr="00276EF4" w:rsidRDefault="00FF6A7D" w:rsidP="00FF6A7D">
      <w:pPr>
        <w:pBdr>
          <w:top w:val="single" w:sz="4" w:space="1" w:color="auto"/>
        </w:pBdr>
        <w:spacing w:before="120" w:after="120"/>
        <w:jc w:val="center"/>
        <w:rPr>
          <w:rFonts w:asciiTheme="majorBidi" w:hAnsiTheme="majorBidi" w:cstheme="majorBidi"/>
          <w:b/>
        </w:rPr>
      </w:pPr>
      <w:r w:rsidRPr="00276EF4">
        <w:rPr>
          <w:rFonts w:asciiTheme="majorBidi" w:hAnsiTheme="majorBidi" w:cstheme="majorBidi"/>
          <w:b/>
        </w:rPr>
        <w:t>Case No.I</w:t>
      </w:r>
    </w:p>
    <w:p w:rsidR="00FF6A7D" w:rsidRPr="00CF6766" w:rsidRDefault="00FF6A7D" w:rsidP="00FF6A7D">
      <w:pPr>
        <w:pBdr>
          <w:bottom w:val="single" w:sz="4" w:space="1" w:color="auto"/>
        </w:pBdr>
        <w:spacing w:line="360" w:lineRule="auto"/>
        <w:ind w:left="1440" w:hanging="1440"/>
        <w:jc w:val="both"/>
        <w:rPr>
          <w:rFonts w:asciiTheme="majorBidi" w:hAnsiTheme="majorBidi" w:cstheme="majorBidi"/>
          <w:b/>
          <w:u w:val="single"/>
        </w:rPr>
      </w:pPr>
      <w:r w:rsidRPr="00CF6766">
        <w:rPr>
          <w:rFonts w:asciiTheme="majorBidi" w:hAnsiTheme="majorBidi" w:cstheme="majorBidi"/>
        </w:rPr>
        <w:t>Case No. I</w:t>
      </w:r>
      <w:r>
        <w:rPr>
          <w:rFonts w:asciiTheme="majorBidi" w:hAnsiTheme="majorBidi" w:cstheme="majorBidi"/>
        </w:rPr>
        <w:t>-A</w:t>
      </w:r>
      <w:r w:rsidRPr="00CF6766">
        <w:rPr>
          <w:rFonts w:asciiTheme="majorBidi" w:hAnsiTheme="majorBidi" w:cstheme="majorBidi"/>
        </w:rPr>
        <w:tab/>
      </w:r>
      <w:r w:rsidRPr="00CF6766">
        <w:rPr>
          <w:rFonts w:asciiTheme="majorBidi" w:hAnsiTheme="majorBidi" w:cstheme="majorBidi"/>
          <w:b/>
          <w:u w:val="single"/>
        </w:rPr>
        <w:t>MANUFACTURING AND SALE OF UN-REGISTERED DRUG NAMELY TRISH ZEE BATCH NO.TZ001</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That Syed Abdul Saleem, FID Quetta forwarded vide letter No.F.SAS-122-124/2009-</w:t>
      </w:r>
      <w:proofErr w:type="gramStart"/>
      <w:r w:rsidRPr="00CF6766">
        <w:rPr>
          <w:rFonts w:asciiTheme="majorBidi" w:hAnsiTheme="majorBidi" w:cstheme="majorBidi"/>
        </w:rPr>
        <w:t>FID(</w:t>
      </w:r>
      <w:proofErr w:type="gramEnd"/>
      <w:r w:rsidRPr="00CF6766">
        <w:rPr>
          <w:rFonts w:asciiTheme="majorBidi" w:hAnsiTheme="majorBidi" w:cstheme="majorBidi"/>
        </w:rPr>
        <w:t>Q)/195 dated 08</w:t>
      </w:r>
      <w:r w:rsidRPr="00CF6766">
        <w:rPr>
          <w:rFonts w:asciiTheme="majorBidi" w:hAnsiTheme="majorBidi" w:cstheme="majorBidi"/>
          <w:vertAlign w:val="superscript"/>
        </w:rPr>
        <w:t>th</w:t>
      </w:r>
      <w:r w:rsidRPr="00CF6766">
        <w:rPr>
          <w:rFonts w:asciiTheme="majorBidi" w:hAnsiTheme="majorBidi" w:cstheme="majorBidi"/>
        </w:rPr>
        <w:t xml:space="preserve"> March 2010. The FID Quetta stated that during visit some un-registered drugs were found available without having Drug Sale license. The FID ordered Not to dispose of all available stocks of said drugs.The same was reported the Chairman CLB for extension of  time of said orders vide this office letter No. F.12-1/DCA-QTA/M. The FID survey dated 07-11-2009 and subsequent request vide No.F.12-1/DCA-QTA/M survey dated </w:t>
      </w:r>
      <w:proofErr w:type="gramStart"/>
      <w:r w:rsidRPr="00CF6766">
        <w:rPr>
          <w:rFonts w:asciiTheme="majorBidi" w:hAnsiTheme="majorBidi" w:cstheme="majorBidi"/>
        </w:rPr>
        <w:t>12.12.2009  a</w:t>
      </w:r>
      <w:proofErr w:type="gramEnd"/>
      <w:r w:rsidRPr="00CF6766">
        <w:rPr>
          <w:rFonts w:asciiTheme="majorBidi" w:hAnsiTheme="majorBidi" w:cstheme="majorBidi"/>
        </w:rPr>
        <w:t xml:space="preserve"> sample of drug namely Trish Zee Tabs B.No. ZT001 claimed to be manufactured by </w:t>
      </w:r>
      <w:r w:rsidRPr="00CF6766">
        <w:rPr>
          <w:rFonts w:asciiTheme="majorBidi" w:hAnsiTheme="majorBidi" w:cstheme="majorBidi"/>
        </w:rPr>
        <w:lastRenderedPageBreak/>
        <w:t xml:space="preserve">M/s Starix Nutraceuticals Karachi was also taken along </w:t>
      </w:r>
      <w:proofErr w:type="gramStart"/>
      <w:r w:rsidRPr="00CF6766">
        <w:rPr>
          <w:rFonts w:asciiTheme="majorBidi" w:hAnsiTheme="majorBidi" w:cstheme="majorBidi"/>
        </w:rPr>
        <w:t>with  other</w:t>
      </w:r>
      <w:proofErr w:type="gramEnd"/>
      <w:r w:rsidRPr="00CF6766">
        <w:rPr>
          <w:rFonts w:asciiTheme="majorBidi" w:hAnsiTheme="majorBidi" w:cstheme="majorBidi"/>
        </w:rPr>
        <w:t xml:space="preserve"> samples of drugs for the purpose of test/analysis.</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02.</w:t>
      </w:r>
      <w:r w:rsidRPr="00CF6766">
        <w:rPr>
          <w:rFonts w:asciiTheme="majorBidi" w:hAnsiTheme="majorBidi" w:cstheme="majorBidi"/>
        </w:rPr>
        <w:tab/>
        <w:t>The-then FID Quetta submitted that the sealed sample of Trish Zee B.No.TZ001 along with other samples of  drugs was sent to the Government Analyst, Central Drug Laboratory, Karachi for the purpose of test analysis vide his office memorandum  No. SAS-122-124/2009-FID (Q) -16 dated 06-11-2009 on Form-4 and a portion of the said drugs also sent to the Chairman Central Licensing Board and Registration Board Islamabad vide his office letter No. SAS-122-124/2009-</w:t>
      </w:r>
      <w:proofErr w:type="gramStart"/>
      <w:r w:rsidRPr="00CF6766">
        <w:rPr>
          <w:rFonts w:asciiTheme="majorBidi" w:hAnsiTheme="majorBidi" w:cstheme="majorBidi"/>
        </w:rPr>
        <w:t>FID(</w:t>
      </w:r>
      <w:proofErr w:type="gramEnd"/>
      <w:r w:rsidRPr="00CF6766">
        <w:rPr>
          <w:rFonts w:asciiTheme="majorBidi" w:hAnsiTheme="majorBidi" w:cstheme="majorBidi"/>
        </w:rPr>
        <w:t>Q) dated 11-11-2009. A portion of said sample of drug was also sent to M/s Starix Nutraceutical Karachi vide letter No.SAS-122-124/2009-FID (Q) dated 11-11-2009 and same was received back un-delivered.</w:t>
      </w:r>
    </w:p>
    <w:p w:rsidR="00FF6A7D" w:rsidRPr="00CF6766" w:rsidRDefault="00FF6A7D" w:rsidP="00FF6A7D">
      <w:pPr>
        <w:spacing w:line="360" w:lineRule="auto"/>
        <w:jc w:val="both"/>
        <w:rPr>
          <w:rFonts w:asciiTheme="majorBidi" w:hAnsiTheme="majorBidi" w:cstheme="majorBidi"/>
          <w:b/>
          <w:u w:val="single"/>
        </w:rPr>
      </w:pPr>
      <w:r w:rsidRPr="00CF6766">
        <w:rPr>
          <w:rFonts w:asciiTheme="majorBidi" w:hAnsiTheme="majorBidi" w:cstheme="majorBidi"/>
        </w:rPr>
        <w:t>03.</w:t>
      </w:r>
      <w:r w:rsidRPr="00CF6766">
        <w:rPr>
          <w:rFonts w:asciiTheme="majorBidi" w:hAnsiTheme="majorBidi" w:cstheme="majorBidi"/>
        </w:rPr>
        <w:tab/>
        <w:t xml:space="preserve">The FID Quetta further informed that the Government Analyst, CDL, Karachi vide his test report No.SCD.202/2009 dated 09-12-2009 </w:t>
      </w:r>
      <w:r w:rsidRPr="00CF6766">
        <w:rPr>
          <w:rFonts w:asciiTheme="majorBidi" w:hAnsiTheme="majorBidi" w:cstheme="majorBidi"/>
          <w:b/>
          <w:u w:val="single"/>
        </w:rPr>
        <w:t>declared the sample of Trish Zee Tablets B.No.ZT001 and Un-registered.</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04.</w:t>
      </w:r>
      <w:r w:rsidRPr="00CF6766">
        <w:rPr>
          <w:rFonts w:asciiTheme="majorBidi" w:hAnsiTheme="majorBidi" w:cstheme="majorBidi"/>
        </w:rPr>
        <w:tab/>
        <w:t>The FID, Quetta also informed that M/s Starix Nutraceuticals Karachi was called to show cause and explain for its position for manufacturing and  selling un-registered drug vide this office show-cause notice No.SAS-122-124/2009-FID (Q)/87dated 15-12-2009 but same was also received back undelivered.</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05.</w:t>
      </w:r>
      <w:r w:rsidRPr="00CF6766">
        <w:rPr>
          <w:rFonts w:asciiTheme="majorBidi" w:hAnsiTheme="majorBidi" w:cstheme="majorBidi"/>
        </w:rPr>
        <w:tab/>
        <w:t xml:space="preserve">The FID Quetta stated that M/s </w:t>
      </w:r>
      <w:proofErr w:type="gramStart"/>
      <w:r w:rsidRPr="00CF6766">
        <w:rPr>
          <w:rFonts w:asciiTheme="majorBidi" w:hAnsiTheme="majorBidi" w:cstheme="majorBidi"/>
        </w:rPr>
        <w:t>Kozak  Traders</w:t>
      </w:r>
      <w:proofErr w:type="gramEnd"/>
      <w:r w:rsidRPr="00CF6766">
        <w:rPr>
          <w:rFonts w:asciiTheme="majorBidi" w:hAnsiTheme="majorBidi" w:cstheme="majorBidi"/>
        </w:rPr>
        <w:t xml:space="preserve"> Quetta was also called to explain its position vide his office letter No.F.12-1/DCA-QTA/M survey -30 dated 21-11-2009. M/s Kozak submitted copies of invoices of invoices for drugs that were ordered not to dispose off on receipt of test report from CDL Karachi M/s Kozak Traders Quetta again called to show cause notice and explain its position vide this office letter </w:t>
      </w:r>
      <w:proofErr w:type="gramStart"/>
      <w:r w:rsidRPr="00CF6766">
        <w:rPr>
          <w:rFonts w:asciiTheme="majorBidi" w:hAnsiTheme="majorBidi" w:cstheme="majorBidi"/>
        </w:rPr>
        <w:t>No</w:t>
      </w:r>
      <w:proofErr w:type="gramEnd"/>
      <w:r w:rsidRPr="00CF6766">
        <w:rPr>
          <w:rFonts w:asciiTheme="majorBidi" w:hAnsiTheme="majorBidi" w:cstheme="majorBidi"/>
        </w:rPr>
        <w:t>. SAS-122-124/2009-</w:t>
      </w:r>
      <w:proofErr w:type="gramStart"/>
      <w:r w:rsidRPr="00CF6766">
        <w:rPr>
          <w:rFonts w:asciiTheme="majorBidi" w:hAnsiTheme="majorBidi" w:cstheme="majorBidi"/>
        </w:rPr>
        <w:t>FID(</w:t>
      </w:r>
      <w:proofErr w:type="gramEnd"/>
      <w:r w:rsidRPr="00CF6766">
        <w:rPr>
          <w:rFonts w:asciiTheme="majorBidi" w:hAnsiTheme="majorBidi" w:cstheme="majorBidi"/>
        </w:rPr>
        <w:t xml:space="preserve">Q)/86 dated 15-12-2009 but no response is received as yet. </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06.</w:t>
      </w:r>
      <w:r w:rsidRPr="00CF6766">
        <w:rPr>
          <w:rFonts w:asciiTheme="majorBidi" w:hAnsiTheme="majorBidi" w:cstheme="majorBidi"/>
        </w:rPr>
        <w:tab/>
        <w:t>The FID Quetta submitted the above mentioned facts and revealed that M/s Kozak Traders Quetta involved in manufacturing and selling of un-registered drug namely tablets Trish Zee with a fake name M/s Starix Nutraceuticals Karachi and violated the section 23(1)(a)(x), 23(1)(b),23(1)(c) and 27(3) of the Drugs Act 1976</w:t>
      </w:r>
      <w:r>
        <w:rPr>
          <w:rFonts w:asciiTheme="majorBidi" w:hAnsiTheme="majorBidi" w:cstheme="majorBidi"/>
        </w:rPr>
        <w:t>.</w:t>
      </w:r>
    </w:p>
    <w:p w:rsidR="00FF6A7D" w:rsidRPr="00CF6766" w:rsidRDefault="00FF6A7D" w:rsidP="00FF6A7D">
      <w:pPr>
        <w:spacing w:line="360" w:lineRule="auto"/>
        <w:jc w:val="both"/>
        <w:rPr>
          <w:rFonts w:asciiTheme="majorBidi" w:hAnsiTheme="majorBidi" w:cstheme="majorBidi"/>
          <w:b/>
          <w:bCs/>
          <w:u w:val="single"/>
        </w:rPr>
      </w:pPr>
      <w:r w:rsidRPr="00CF6766">
        <w:rPr>
          <w:rFonts w:asciiTheme="majorBidi" w:hAnsiTheme="majorBidi" w:cstheme="majorBidi"/>
        </w:rPr>
        <w:t>07.</w:t>
      </w:r>
      <w:r w:rsidRPr="00CF6766">
        <w:rPr>
          <w:rFonts w:asciiTheme="majorBidi" w:hAnsiTheme="majorBidi" w:cstheme="majorBidi"/>
        </w:rPr>
        <w:tab/>
        <w:t xml:space="preserve">The FID Quetta is submitted for placement before </w:t>
      </w:r>
      <w:r>
        <w:rPr>
          <w:rFonts w:asciiTheme="majorBidi" w:hAnsiTheme="majorBidi" w:cstheme="majorBidi"/>
        </w:rPr>
        <w:t>CLB</w:t>
      </w:r>
      <w:r w:rsidRPr="00CF6766">
        <w:rPr>
          <w:rFonts w:asciiTheme="majorBidi" w:hAnsiTheme="majorBidi" w:cstheme="majorBidi"/>
        </w:rPr>
        <w:t xml:space="preserve"> for its </w:t>
      </w:r>
      <w:r w:rsidRPr="00CF6766">
        <w:rPr>
          <w:rFonts w:asciiTheme="majorBidi" w:hAnsiTheme="majorBidi" w:cstheme="majorBidi"/>
          <w:b/>
          <w:bCs/>
          <w:u w:val="single"/>
        </w:rPr>
        <w:t>consideration and permission of prosecution against Mr. Muhammad Ashraf proprietor of M/s Kozak Traders Quetta along with M/s Starix Nutraceuticals Karachi.</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08.</w:t>
      </w:r>
      <w:r w:rsidRPr="00CF6766">
        <w:rPr>
          <w:rFonts w:asciiTheme="majorBidi" w:hAnsiTheme="majorBidi" w:cstheme="majorBidi"/>
        </w:rPr>
        <w:tab/>
        <w:t>The case was put up for approval of show cause notice to the accused persons on 13-05-2010 in Quality Control Section vide F.No.3-37/2009-</w:t>
      </w:r>
      <w:proofErr w:type="gramStart"/>
      <w:r w:rsidRPr="00CF6766">
        <w:rPr>
          <w:rFonts w:asciiTheme="majorBidi" w:hAnsiTheme="majorBidi" w:cstheme="majorBidi"/>
        </w:rPr>
        <w:t>DDC(</w:t>
      </w:r>
      <w:proofErr w:type="gramEnd"/>
      <w:r w:rsidRPr="00CF6766">
        <w:rPr>
          <w:rFonts w:asciiTheme="majorBidi" w:hAnsiTheme="majorBidi" w:cstheme="majorBidi"/>
        </w:rPr>
        <w:t xml:space="preserve">QC). </w:t>
      </w:r>
      <w:r>
        <w:rPr>
          <w:rFonts w:asciiTheme="majorBidi" w:hAnsiTheme="majorBidi" w:cstheme="majorBidi"/>
        </w:rPr>
        <w:t>A</w:t>
      </w:r>
      <w:r w:rsidRPr="00CF6766">
        <w:rPr>
          <w:rFonts w:asciiTheme="majorBidi" w:hAnsiTheme="majorBidi" w:cstheme="majorBidi"/>
          <w:b/>
          <w:bCs/>
          <w:u w:val="single"/>
        </w:rPr>
        <w:t>show cause notice was issued</w:t>
      </w:r>
      <w:r w:rsidRPr="00CF6766">
        <w:rPr>
          <w:rFonts w:asciiTheme="majorBidi" w:hAnsiTheme="majorBidi" w:cstheme="majorBidi"/>
        </w:rPr>
        <w:t xml:space="preserve"> to the M/s Kozak Traders Archer Road Quetta and M/s Starix Nutraceuticals D-36 Farzana Arcade Shaheed-e-Millat Road Karachi dated 04</w:t>
      </w:r>
      <w:r w:rsidRPr="00CF6766">
        <w:rPr>
          <w:rFonts w:asciiTheme="majorBidi" w:hAnsiTheme="majorBidi" w:cstheme="majorBidi"/>
          <w:vertAlign w:val="superscript"/>
        </w:rPr>
        <w:t>th</w:t>
      </w:r>
      <w:r w:rsidRPr="00CF6766">
        <w:rPr>
          <w:rFonts w:asciiTheme="majorBidi" w:hAnsiTheme="majorBidi" w:cstheme="majorBidi"/>
        </w:rPr>
        <w:t xml:space="preserve"> August 2010</w:t>
      </w:r>
      <w:r w:rsidRPr="00CF6766">
        <w:rPr>
          <w:rFonts w:asciiTheme="majorBidi" w:hAnsiTheme="majorBidi" w:cstheme="majorBidi"/>
          <w:b/>
          <w:bCs/>
          <w:u w:val="single"/>
        </w:rPr>
        <w:t>on behalf of Drug Registration Board</w:t>
      </w:r>
      <w:r>
        <w:rPr>
          <w:rFonts w:asciiTheme="majorBidi" w:hAnsiTheme="majorBidi" w:cstheme="majorBidi"/>
          <w:b/>
          <w:bCs/>
          <w:u w:val="single"/>
        </w:rPr>
        <w:t xml:space="preserve"> with approval of Chairman, DRB</w:t>
      </w:r>
      <w:r w:rsidRPr="00CF6766">
        <w:rPr>
          <w:rFonts w:asciiTheme="majorBidi" w:hAnsiTheme="majorBidi" w:cstheme="majorBidi"/>
        </w:rPr>
        <w:t>.</w:t>
      </w:r>
      <w:r>
        <w:rPr>
          <w:rFonts w:asciiTheme="majorBidi" w:hAnsiTheme="majorBidi" w:cstheme="majorBidi"/>
        </w:rPr>
        <w:t xml:space="preserve"> P</w:t>
      </w:r>
      <w:r w:rsidRPr="00CF6766">
        <w:rPr>
          <w:rFonts w:asciiTheme="majorBidi" w:hAnsiTheme="majorBidi" w:cstheme="majorBidi"/>
        </w:rPr>
        <w:t xml:space="preserve">ersonal hearing letter was </w:t>
      </w:r>
      <w:r>
        <w:rPr>
          <w:rFonts w:asciiTheme="majorBidi" w:hAnsiTheme="majorBidi" w:cstheme="majorBidi"/>
        </w:rPr>
        <w:t xml:space="preserve">also </w:t>
      </w:r>
      <w:r w:rsidRPr="00CF6766">
        <w:rPr>
          <w:rFonts w:asciiTheme="majorBidi" w:hAnsiTheme="majorBidi" w:cstheme="majorBidi"/>
        </w:rPr>
        <w:t>issued to the M/s Kozak Traders Archer Road Quetta and M/s Starix Nutraceuticals D-36 Farzana Arcade Shaheed-e-Millat Road Karachi on 21</w:t>
      </w:r>
      <w:r w:rsidRPr="00CF6766">
        <w:rPr>
          <w:rFonts w:asciiTheme="majorBidi" w:hAnsiTheme="majorBidi" w:cstheme="majorBidi"/>
          <w:vertAlign w:val="superscript"/>
        </w:rPr>
        <w:t>st</w:t>
      </w:r>
      <w:r w:rsidRPr="00CF6766">
        <w:rPr>
          <w:rFonts w:asciiTheme="majorBidi" w:hAnsiTheme="majorBidi" w:cstheme="majorBidi"/>
        </w:rPr>
        <w:t xml:space="preserve"> June 2011 </w:t>
      </w:r>
      <w:r w:rsidRPr="00CF6766">
        <w:rPr>
          <w:rFonts w:asciiTheme="majorBidi" w:hAnsiTheme="majorBidi" w:cstheme="majorBidi"/>
          <w:b/>
          <w:bCs/>
          <w:u w:val="single"/>
        </w:rPr>
        <w:t xml:space="preserve">to appear before </w:t>
      </w:r>
      <w:r w:rsidRPr="00CF6766">
        <w:rPr>
          <w:rFonts w:asciiTheme="majorBidi" w:hAnsiTheme="majorBidi" w:cstheme="majorBidi"/>
          <w:b/>
          <w:bCs/>
          <w:u w:val="single"/>
        </w:rPr>
        <w:lastRenderedPageBreak/>
        <w:t>the Drug Registration Board</w:t>
      </w:r>
      <w:r w:rsidRPr="00CF6766">
        <w:rPr>
          <w:rFonts w:asciiTheme="majorBidi" w:hAnsiTheme="majorBidi" w:cstheme="majorBidi"/>
        </w:rPr>
        <w:t xml:space="preserve"> for personal hearing on 25</w:t>
      </w:r>
      <w:r w:rsidRPr="00CF6766">
        <w:rPr>
          <w:rFonts w:asciiTheme="majorBidi" w:hAnsiTheme="majorBidi" w:cstheme="majorBidi"/>
          <w:vertAlign w:val="superscript"/>
        </w:rPr>
        <w:t>th</w:t>
      </w:r>
      <w:r w:rsidRPr="00CF6766">
        <w:rPr>
          <w:rFonts w:asciiTheme="majorBidi" w:hAnsiTheme="majorBidi" w:cstheme="majorBidi"/>
        </w:rPr>
        <w:t xml:space="preserve"> June 2011 at 11:00 am in committee Room of Ministry of Health Islamabad.</w:t>
      </w:r>
    </w:p>
    <w:p w:rsidR="00FF6A7D" w:rsidRPr="00E34C1B" w:rsidRDefault="00FF6A7D" w:rsidP="00FF6A7D">
      <w:pPr>
        <w:spacing w:line="360" w:lineRule="auto"/>
        <w:jc w:val="both"/>
        <w:rPr>
          <w:rFonts w:asciiTheme="majorBidi" w:hAnsiTheme="majorBidi" w:cstheme="majorBidi"/>
          <w:b/>
          <w:i/>
        </w:rPr>
      </w:pPr>
      <w:r>
        <w:rPr>
          <w:rFonts w:asciiTheme="majorBidi" w:hAnsiTheme="majorBidi" w:cstheme="majorBidi"/>
        </w:rPr>
        <w:t>09</w:t>
      </w:r>
      <w:r w:rsidRPr="00CF6766">
        <w:rPr>
          <w:rFonts w:asciiTheme="majorBidi" w:hAnsiTheme="majorBidi" w:cstheme="majorBidi"/>
        </w:rPr>
        <w:t>.</w:t>
      </w:r>
      <w:r w:rsidRPr="00CF6766">
        <w:rPr>
          <w:rFonts w:asciiTheme="majorBidi" w:hAnsiTheme="majorBidi" w:cstheme="majorBidi"/>
        </w:rPr>
        <w:tab/>
        <w:t>That the</w:t>
      </w:r>
      <w:r>
        <w:rPr>
          <w:rFonts w:asciiTheme="majorBidi" w:hAnsiTheme="majorBidi" w:cstheme="majorBidi"/>
        </w:rPr>
        <w:t>-</w:t>
      </w:r>
      <w:r w:rsidRPr="00CF6766">
        <w:rPr>
          <w:rFonts w:asciiTheme="majorBidi" w:hAnsiTheme="majorBidi" w:cstheme="majorBidi"/>
        </w:rPr>
        <w:t xml:space="preserve">then </w:t>
      </w:r>
      <w:proofErr w:type="gramStart"/>
      <w:r w:rsidRPr="00CF6766">
        <w:rPr>
          <w:rFonts w:asciiTheme="majorBidi" w:hAnsiTheme="majorBidi" w:cstheme="majorBidi"/>
        </w:rPr>
        <w:t>DDC(</w:t>
      </w:r>
      <w:proofErr w:type="gramEnd"/>
      <w:r w:rsidRPr="00CF6766">
        <w:rPr>
          <w:rFonts w:asciiTheme="majorBidi" w:hAnsiTheme="majorBidi" w:cstheme="majorBidi"/>
        </w:rPr>
        <w:t>QC-I) vide letter no. F.03-37/2009-DDC(QC-I) dated 2</w:t>
      </w:r>
      <w:r w:rsidRPr="00CF6766">
        <w:rPr>
          <w:rFonts w:asciiTheme="majorBidi" w:hAnsiTheme="majorBidi" w:cstheme="majorBidi"/>
          <w:vertAlign w:val="superscript"/>
        </w:rPr>
        <w:t>nd</w:t>
      </w:r>
      <w:r w:rsidRPr="00CF6766">
        <w:rPr>
          <w:rFonts w:asciiTheme="majorBidi" w:hAnsiTheme="majorBidi" w:cstheme="majorBidi"/>
        </w:rPr>
        <w:t xml:space="preserve"> April, 2014 requested for appraisal of the latest position of the case on priority basis to the-then FID-Quetta for which no reply is available in the record.</w:t>
      </w:r>
      <w:r>
        <w:rPr>
          <w:rFonts w:asciiTheme="majorBidi" w:hAnsiTheme="majorBidi" w:cstheme="majorBidi"/>
          <w:b/>
          <w:i/>
        </w:rPr>
        <w:t>The matter was wrongly processed for DRB.</w:t>
      </w:r>
    </w:p>
    <w:p w:rsidR="00FF6A7D" w:rsidRPr="008202A9" w:rsidRDefault="00FF6A7D" w:rsidP="00FF6A7D">
      <w:pPr>
        <w:spacing w:line="360" w:lineRule="auto"/>
        <w:jc w:val="both"/>
        <w:rPr>
          <w:rFonts w:asciiTheme="majorBidi" w:hAnsiTheme="majorBidi" w:cstheme="majorBidi"/>
          <w:b/>
          <w:i/>
          <w:u w:val="single"/>
        </w:rPr>
      </w:pPr>
      <w:r w:rsidRPr="008202A9">
        <w:rPr>
          <w:rFonts w:asciiTheme="majorBidi" w:hAnsiTheme="majorBidi" w:cstheme="majorBidi"/>
          <w:b/>
          <w:i/>
          <w:u w:val="single"/>
        </w:rPr>
        <w:t xml:space="preserve">Permission for Show </w:t>
      </w:r>
      <w:proofErr w:type="gramStart"/>
      <w:r w:rsidRPr="008202A9">
        <w:rPr>
          <w:rFonts w:asciiTheme="majorBidi" w:hAnsiTheme="majorBidi" w:cstheme="majorBidi"/>
          <w:b/>
          <w:i/>
          <w:u w:val="single"/>
        </w:rPr>
        <w:t>cause</w:t>
      </w:r>
      <w:proofErr w:type="gramEnd"/>
      <w:r>
        <w:rPr>
          <w:rFonts w:asciiTheme="majorBidi" w:hAnsiTheme="majorBidi" w:cstheme="majorBidi"/>
          <w:b/>
          <w:i/>
          <w:u w:val="single"/>
        </w:rPr>
        <w:t xml:space="preserve"> Notice to prosecute.</w:t>
      </w:r>
    </w:p>
    <w:p w:rsidR="00FF6A7D" w:rsidRPr="00E4320F" w:rsidRDefault="00FF6A7D" w:rsidP="00FF6A7D">
      <w:pPr>
        <w:spacing w:line="360" w:lineRule="auto"/>
        <w:jc w:val="both"/>
        <w:rPr>
          <w:rFonts w:asciiTheme="majorBidi" w:hAnsiTheme="majorBidi" w:cstheme="majorBidi"/>
        </w:rPr>
      </w:pPr>
      <w:r>
        <w:rPr>
          <w:rFonts w:asciiTheme="majorBidi" w:hAnsiTheme="majorBidi" w:cstheme="majorBidi"/>
        </w:rPr>
        <w:t>10.</w:t>
      </w:r>
      <w:r>
        <w:rPr>
          <w:rFonts w:asciiTheme="majorBidi" w:hAnsiTheme="majorBidi" w:cstheme="majorBidi"/>
        </w:rPr>
        <w:tab/>
      </w:r>
      <w:r w:rsidRPr="00E4320F">
        <w:rPr>
          <w:rFonts w:asciiTheme="majorBidi" w:hAnsiTheme="majorBidi" w:cstheme="majorBidi"/>
        </w:rPr>
        <w:t>It is therefore submitted that</w:t>
      </w:r>
      <w:r>
        <w:rPr>
          <w:rFonts w:asciiTheme="majorBidi" w:hAnsiTheme="majorBidi" w:cstheme="majorBidi"/>
        </w:rPr>
        <w:t xml:space="preserve"> </w:t>
      </w:r>
      <w:r w:rsidRPr="00E4320F">
        <w:rPr>
          <w:rFonts w:asciiTheme="majorBidi" w:hAnsiTheme="majorBidi" w:cstheme="majorBidi"/>
          <w:b/>
          <w:i/>
        </w:rPr>
        <w:t>Muhammad Ashraf proprietorM/s Kozak Traders Archer Road Quetta through and M/s Starix Nutraceuticals D-36 Farzana Arcade Shaheed-e-Millat Road Karachi</w:t>
      </w:r>
      <w:r>
        <w:rPr>
          <w:rFonts w:asciiTheme="majorBidi" w:hAnsiTheme="majorBidi" w:cstheme="majorBidi"/>
          <w:b/>
          <w:i/>
        </w:rPr>
        <w:t xml:space="preserve"> </w:t>
      </w:r>
      <w:r w:rsidRPr="00E4320F">
        <w:rPr>
          <w:rFonts w:asciiTheme="majorBidi" w:hAnsiTheme="majorBidi" w:cstheme="majorBidi"/>
        </w:rPr>
        <w:t xml:space="preserve">may be served with show cause notice for selling of unregistered </w:t>
      </w:r>
      <w:r>
        <w:rPr>
          <w:rFonts w:asciiTheme="majorBidi" w:hAnsiTheme="majorBidi" w:cstheme="majorBidi"/>
        </w:rPr>
        <w:t xml:space="preserve">and manufacturing of </w:t>
      </w:r>
      <w:r w:rsidRPr="00E4320F">
        <w:rPr>
          <w:rFonts w:asciiTheme="majorBidi" w:hAnsiTheme="majorBidi" w:cstheme="majorBidi"/>
        </w:rPr>
        <w:t>drugs without manufacturing license.</w:t>
      </w: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Pr="003F7E9C" w:rsidRDefault="00FF6A7D" w:rsidP="00FF6A7D">
      <w:pPr>
        <w:spacing w:line="360" w:lineRule="auto"/>
        <w:jc w:val="both"/>
        <w:rPr>
          <w:rFonts w:asciiTheme="majorBidi" w:hAnsiTheme="majorBidi" w:cstheme="majorBidi"/>
        </w:rPr>
      </w:pPr>
      <w:r>
        <w:rPr>
          <w:rFonts w:asciiTheme="majorBidi" w:hAnsiTheme="majorBidi" w:cstheme="majorBidi"/>
        </w:rPr>
        <w:t xml:space="preserve">11.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issue show cause notice under Rule 8 (13) of the Drugs (Licensing, Registering and Advertising ) Rules, 1976 for violation of the Section 23 (1) (a) (vii), 23 (1) (a) (x), 23 (1) (b), 23 (1) (c), 23 (1) (a) (vii) read with Section 27 of the Drugs Act, 1976 against the following accused</w:t>
      </w:r>
    </w:p>
    <w:p w:rsidR="00FF6A7D" w:rsidRDefault="00FF6A7D" w:rsidP="00FF6A7D">
      <w:pPr>
        <w:spacing w:line="360" w:lineRule="auto"/>
        <w:jc w:val="both"/>
        <w:rPr>
          <w:rFonts w:asciiTheme="majorBidi" w:hAnsiTheme="majorBidi" w:cstheme="majorBidi"/>
        </w:rPr>
      </w:pPr>
    </w:p>
    <w:p w:rsidR="00FF6A7D" w:rsidRPr="00253DB1" w:rsidRDefault="00FF6A7D" w:rsidP="00467A53">
      <w:pPr>
        <w:pStyle w:val="ListParagraph"/>
        <w:numPr>
          <w:ilvl w:val="0"/>
          <w:numId w:val="241"/>
        </w:numPr>
        <w:spacing w:line="360" w:lineRule="auto"/>
        <w:rPr>
          <w:rFonts w:asciiTheme="majorBidi" w:hAnsiTheme="majorBidi" w:cstheme="majorBidi"/>
        </w:rPr>
      </w:pPr>
      <w:r w:rsidRPr="00253DB1">
        <w:rPr>
          <w:rFonts w:asciiTheme="majorBidi" w:hAnsiTheme="majorBidi" w:cstheme="majorBidi"/>
        </w:rPr>
        <w:t>M/s Kozak Traders Archer Road Quetta through its proprietor Muhammad Ashraf</w:t>
      </w:r>
    </w:p>
    <w:p w:rsidR="00FF6A7D" w:rsidRPr="00253DB1" w:rsidRDefault="00FF6A7D" w:rsidP="00467A53">
      <w:pPr>
        <w:pStyle w:val="ListParagraph"/>
        <w:numPr>
          <w:ilvl w:val="0"/>
          <w:numId w:val="241"/>
        </w:numPr>
        <w:spacing w:line="360" w:lineRule="auto"/>
        <w:rPr>
          <w:rFonts w:asciiTheme="majorBidi" w:hAnsiTheme="majorBidi" w:cstheme="majorBidi"/>
        </w:rPr>
      </w:pPr>
      <w:r w:rsidRPr="00253DB1">
        <w:rPr>
          <w:rFonts w:asciiTheme="majorBidi" w:hAnsiTheme="majorBidi" w:cstheme="majorBidi"/>
        </w:rPr>
        <w:t>Muhammad Ashraf proprietor M/s Kozak Traders Archer Road Quetta</w:t>
      </w:r>
    </w:p>
    <w:p w:rsidR="00FF6A7D" w:rsidRPr="00D51EF9" w:rsidRDefault="00FF6A7D" w:rsidP="00467A53">
      <w:pPr>
        <w:pStyle w:val="ListParagraph"/>
        <w:numPr>
          <w:ilvl w:val="0"/>
          <w:numId w:val="241"/>
        </w:numPr>
        <w:spacing w:line="360" w:lineRule="auto"/>
        <w:rPr>
          <w:rFonts w:asciiTheme="majorBidi" w:hAnsiTheme="majorBidi" w:cstheme="majorBidi"/>
        </w:rPr>
      </w:pPr>
      <w:r w:rsidRPr="00D51EF9">
        <w:rPr>
          <w:rFonts w:asciiTheme="majorBidi" w:hAnsiTheme="majorBidi" w:cstheme="majorBidi"/>
        </w:rPr>
        <w:t xml:space="preserve">M/s Starix Nutraceuticals D-36 Farzana Arcade Shaheed-e-Millat Road Karachi through its owner/ </w:t>
      </w:r>
      <w:r w:rsidRPr="00253DB1">
        <w:rPr>
          <w:rFonts w:asciiTheme="majorBidi" w:hAnsiTheme="majorBidi" w:cstheme="majorBidi"/>
        </w:rPr>
        <w:t>proprietor</w:t>
      </w:r>
      <w:r>
        <w:rPr>
          <w:rFonts w:asciiTheme="majorBidi" w:hAnsiTheme="majorBidi" w:cstheme="majorBidi"/>
        </w:rPr>
        <w:t xml:space="preserve"> / CEO/ MD</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That why not following action shall not be taken against the above mentioned accused persons </w:t>
      </w:r>
      <w:proofErr w:type="gramStart"/>
      <w:r>
        <w:rPr>
          <w:rFonts w:asciiTheme="majorBidi" w:hAnsiTheme="majorBidi" w:cstheme="majorBidi"/>
        </w:rPr>
        <w:t>for  the</w:t>
      </w:r>
      <w:proofErr w:type="gramEnd"/>
      <w:r>
        <w:rPr>
          <w:rFonts w:asciiTheme="majorBidi" w:hAnsiTheme="majorBidi" w:cstheme="majorBidi"/>
        </w:rPr>
        <w:t xml:space="preserve"> said violations:</w:t>
      </w:r>
    </w:p>
    <w:p w:rsidR="00FF6A7D" w:rsidRDefault="00FF6A7D" w:rsidP="00FF6A7D">
      <w:pPr>
        <w:spacing w:line="360" w:lineRule="auto"/>
        <w:rPr>
          <w:rFonts w:asciiTheme="majorBidi" w:hAnsiTheme="majorBidi" w:cstheme="majorBidi"/>
        </w:rPr>
      </w:pPr>
    </w:p>
    <w:p w:rsidR="00FF6A7D" w:rsidRDefault="00FF6A7D" w:rsidP="00467A53">
      <w:pPr>
        <w:pStyle w:val="ListParagraph"/>
        <w:numPr>
          <w:ilvl w:val="1"/>
          <w:numId w:val="242"/>
        </w:numPr>
        <w:spacing w:line="360" w:lineRule="auto"/>
        <w:rPr>
          <w:rFonts w:asciiTheme="majorBidi" w:hAnsiTheme="majorBidi" w:cstheme="majorBidi"/>
        </w:rPr>
      </w:pPr>
      <w:r>
        <w:rPr>
          <w:rFonts w:asciiTheme="majorBidi" w:hAnsiTheme="majorBidi" w:cstheme="majorBidi"/>
        </w:rPr>
        <w:t>Prosecution in the Court of competent jurisdiction</w:t>
      </w:r>
    </w:p>
    <w:p w:rsidR="00FF6A7D" w:rsidRDefault="00FF6A7D" w:rsidP="00467A53">
      <w:pPr>
        <w:pStyle w:val="ListParagraph"/>
        <w:numPr>
          <w:ilvl w:val="1"/>
          <w:numId w:val="242"/>
        </w:numPr>
        <w:spacing w:line="360" w:lineRule="auto"/>
        <w:rPr>
          <w:rFonts w:asciiTheme="majorBidi" w:hAnsiTheme="majorBidi" w:cstheme="majorBidi"/>
        </w:rPr>
      </w:pPr>
      <w:r>
        <w:rPr>
          <w:rFonts w:asciiTheme="majorBidi" w:hAnsiTheme="majorBidi" w:cstheme="majorBidi"/>
        </w:rPr>
        <w:t>Any other action the Board may deem fit under the law.</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12. </w:t>
      </w:r>
      <w:r>
        <w:rPr>
          <w:rFonts w:asciiTheme="majorBidi" w:hAnsiTheme="majorBidi" w:cstheme="majorBidi"/>
        </w:rPr>
        <w:tab/>
        <w:t>That all the accused persons may also be given final opportunity of personal hearing either in person or through authorized legal counsel in the forthcoming meeting of the Board.</w:t>
      </w:r>
    </w:p>
    <w:p w:rsidR="00FF6A7D" w:rsidRDefault="00FF6A7D" w:rsidP="00FF6A7D">
      <w:pPr>
        <w:spacing w:line="360" w:lineRule="auto"/>
        <w:rPr>
          <w:rFonts w:asciiTheme="majorBidi" w:hAnsiTheme="majorBidi" w:cstheme="majorBidi"/>
        </w:rPr>
      </w:pPr>
    </w:p>
    <w:p w:rsidR="00FF6A7D" w:rsidRDefault="00FF6A7D" w:rsidP="00FF6A7D">
      <w:pPr>
        <w:spacing w:line="360" w:lineRule="auto"/>
        <w:rPr>
          <w:rFonts w:asciiTheme="majorBidi" w:hAnsiTheme="majorBidi" w:cstheme="majorBidi"/>
        </w:rPr>
      </w:pPr>
    </w:p>
    <w:p w:rsidR="00FF6A7D" w:rsidRDefault="00FF6A7D" w:rsidP="00FF6A7D">
      <w:pPr>
        <w:spacing w:line="360" w:lineRule="auto"/>
        <w:rPr>
          <w:rFonts w:asciiTheme="majorBidi" w:hAnsiTheme="majorBidi" w:cstheme="majorBidi"/>
          <w:b/>
        </w:rPr>
      </w:pPr>
    </w:p>
    <w:p w:rsidR="00FF6A7D" w:rsidRPr="00CF6766" w:rsidRDefault="00FF6A7D" w:rsidP="00FF6A7D">
      <w:pPr>
        <w:spacing w:line="360" w:lineRule="auto"/>
        <w:rPr>
          <w:rFonts w:asciiTheme="majorBidi" w:hAnsiTheme="majorBidi" w:cstheme="majorBidi"/>
          <w:b/>
          <w:u w:val="single"/>
        </w:rPr>
      </w:pPr>
      <w:r w:rsidRPr="00CF6766">
        <w:rPr>
          <w:rFonts w:asciiTheme="majorBidi" w:hAnsiTheme="majorBidi" w:cstheme="majorBidi"/>
          <w:b/>
        </w:rPr>
        <w:lastRenderedPageBreak/>
        <w:t>Case No.I</w:t>
      </w:r>
      <w:r>
        <w:rPr>
          <w:rFonts w:asciiTheme="majorBidi" w:hAnsiTheme="majorBidi" w:cstheme="majorBidi"/>
          <w:b/>
        </w:rPr>
        <w:t>-B</w:t>
      </w:r>
      <w:r w:rsidRPr="00CF6766">
        <w:rPr>
          <w:rFonts w:asciiTheme="majorBidi" w:hAnsiTheme="majorBidi" w:cstheme="majorBidi"/>
          <w:b/>
        </w:rPr>
        <w:t>:</w:t>
      </w:r>
      <w:r w:rsidRPr="00CF6766">
        <w:rPr>
          <w:rFonts w:asciiTheme="majorBidi" w:hAnsiTheme="majorBidi" w:cstheme="majorBidi"/>
          <w:b/>
        </w:rPr>
        <w:tab/>
      </w:r>
      <w:r w:rsidRPr="00CF6766">
        <w:rPr>
          <w:rFonts w:asciiTheme="majorBidi" w:hAnsiTheme="majorBidi" w:cstheme="majorBidi"/>
          <w:b/>
          <w:u w:val="single"/>
        </w:rPr>
        <w:t>MANUFACTURING AND SELLING OF UN-REGISTERED DRUG NAMELY BELT LIQUID B.NO.BS03.</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That Mr. Syed Abdul Saleem, FID Quetta forwarded case vide letter No.F.SAS-122-124/2009-</w:t>
      </w:r>
      <w:proofErr w:type="gramStart"/>
      <w:r w:rsidRPr="00CF6766">
        <w:rPr>
          <w:rFonts w:asciiTheme="majorBidi" w:hAnsiTheme="majorBidi" w:cstheme="majorBidi"/>
        </w:rPr>
        <w:t>FID(</w:t>
      </w:r>
      <w:proofErr w:type="gramEnd"/>
      <w:r w:rsidRPr="00CF6766">
        <w:rPr>
          <w:rFonts w:asciiTheme="majorBidi" w:hAnsiTheme="majorBidi" w:cstheme="majorBidi"/>
        </w:rPr>
        <w:t>Q)/194 dated 08</w:t>
      </w:r>
      <w:r w:rsidRPr="00CF6766">
        <w:rPr>
          <w:rFonts w:asciiTheme="majorBidi" w:hAnsiTheme="majorBidi" w:cstheme="majorBidi"/>
          <w:vertAlign w:val="superscript"/>
        </w:rPr>
        <w:t>th</w:t>
      </w:r>
      <w:r w:rsidRPr="00CF6766">
        <w:rPr>
          <w:rFonts w:asciiTheme="majorBidi" w:hAnsiTheme="majorBidi" w:cstheme="majorBidi"/>
        </w:rPr>
        <w:t xml:space="preserve">March 2010. The FID Quetta stated that he visited the M/s Kozak Traders Archer Road Quetta on 05-11-2009, during the visit some </w:t>
      </w:r>
      <w:proofErr w:type="gramStart"/>
      <w:r w:rsidRPr="00CF6766">
        <w:rPr>
          <w:rFonts w:asciiTheme="majorBidi" w:hAnsiTheme="majorBidi" w:cstheme="majorBidi"/>
        </w:rPr>
        <w:t>un</w:t>
      </w:r>
      <w:proofErr w:type="gramEnd"/>
      <w:r w:rsidRPr="00CF6766">
        <w:rPr>
          <w:rFonts w:asciiTheme="majorBidi" w:hAnsiTheme="majorBidi" w:cstheme="majorBidi"/>
        </w:rPr>
        <w:t xml:space="preserve"> registered drugs were found available without having Drug Sale License. The FID ordered </w:t>
      </w:r>
      <w:proofErr w:type="gramStart"/>
      <w:r w:rsidRPr="00CF6766">
        <w:rPr>
          <w:rFonts w:asciiTheme="majorBidi" w:hAnsiTheme="majorBidi" w:cstheme="majorBidi"/>
        </w:rPr>
        <w:t>Not</w:t>
      </w:r>
      <w:proofErr w:type="gramEnd"/>
      <w:r w:rsidRPr="00CF6766">
        <w:rPr>
          <w:rFonts w:asciiTheme="majorBidi" w:hAnsiTheme="majorBidi" w:cstheme="majorBidi"/>
        </w:rPr>
        <w:t xml:space="preserve"> to dispose of all available stocks of said drugs. The same was reported the Chairman CLB for extension </w:t>
      </w:r>
      <w:proofErr w:type="gramStart"/>
      <w:r w:rsidRPr="00CF6766">
        <w:rPr>
          <w:rFonts w:asciiTheme="majorBidi" w:hAnsiTheme="majorBidi" w:cstheme="majorBidi"/>
        </w:rPr>
        <w:t>of  time</w:t>
      </w:r>
      <w:proofErr w:type="gramEnd"/>
      <w:r w:rsidRPr="00CF6766">
        <w:rPr>
          <w:rFonts w:asciiTheme="majorBidi" w:hAnsiTheme="majorBidi" w:cstheme="majorBidi"/>
        </w:rPr>
        <w:t xml:space="preserve"> of said orders vide this office letter No. F.12-1/DCA-QTA/M. The FID survey dated 07-11-2009 (copy Annex B) and subsequent request vide No.F.12-1/DCA-QTA/M survey75 dated 12.12.2009 (copy annex C) a sample of drug namely Belt Liquid B.No. BS.03 claimed to be manufactured by M/s Starix Nutraceuticals Karachi was also taken along </w:t>
      </w:r>
      <w:proofErr w:type="gramStart"/>
      <w:r w:rsidRPr="00CF6766">
        <w:rPr>
          <w:rFonts w:asciiTheme="majorBidi" w:hAnsiTheme="majorBidi" w:cstheme="majorBidi"/>
        </w:rPr>
        <w:t>with  other</w:t>
      </w:r>
      <w:proofErr w:type="gramEnd"/>
      <w:r w:rsidRPr="00CF6766">
        <w:rPr>
          <w:rFonts w:asciiTheme="majorBidi" w:hAnsiTheme="majorBidi" w:cstheme="majorBidi"/>
        </w:rPr>
        <w:t xml:space="preserve"> samples of drugs for the purpose of test/analysis.</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02.</w:t>
      </w:r>
      <w:r w:rsidRPr="00CF6766">
        <w:rPr>
          <w:rFonts w:asciiTheme="majorBidi" w:hAnsiTheme="majorBidi" w:cstheme="majorBidi"/>
        </w:rPr>
        <w:tab/>
        <w:t>The FID Quetta submitted that the sealed sample of Belt Liquid B.No. BS.03  along with other samples of  drugs was sent to the Government Analyst, Central Drug Laboratory, Karachi for the purpose of test analysis vide his office memorandum  No. SAS-122-124/2009-FID (Q) -16 dated 06-11-2009 on Form-4 and a portion of the said drugs also sent to the Chairman Central Licensing Board and Registration Board Islamabad vide his office letter No. SAS-122-124/2009-</w:t>
      </w:r>
      <w:proofErr w:type="gramStart"/>
      <w:r w:rsidRPr="00CF6766">
        <w:rPr>
          <w:rFonts w:asciiTheme="majorBidi" w:hAnsiTheme="majorBidi" w:cstheme="majorBidi"/>
        </w:rPr>
        <w:t>FID(</w:t>
      </w:r>
      <w:proofErr w:type="gramEnd"/>
      <w:r w:rsidRPr="00CF6766">
        <w:rPr>
          <w:rFonts w:asciiTheme="majorBidi" w:hAnsiTheme="majorBidi" w:cstheme="majorBidi"/>
        </w:rPr>
        <w:t>Q) dated 11-11-2009. A portion of said sample of drug was also sent to M/s Starix Nutraceutical Karachi vide letter No.SAS-122-124/2009-FID (Q) dated 11-11-2009 and same was received back un-delivered.</w:t>
      </w:r>
    </w:p>
    <w:p w:rsidR="00FF6A7D" w:rsidRPr="00CF6766" w:rsidRDefault="00FF6A7D" w:rsidP="00FF6A7D">
      <w:pPr>
        <w:spacing w:line="360" w:lineRule="auto"/>
        <w:jc w:val="both"/>
        <w:rPr>
          <w:rFonts w:asciiTheme="majorBidi" w:hAnsiTheme="majorBidi" w:cstheme="majorBidi"/>
          <w:b/>
          <w:u w:val="single"/>
        </w:rPr>
      </w:pPr>
      <w:r w:rsidRPr="00CF6766">
        <w:rPr>
          <w:rFonts w:asciiTheme="majorBidi" w:hAnsiTheme="majorBidi" w:cstheme="majorBidi"/>
        </w:rPr>
        <w:t>03.</w:t>
      </w:r>
      <w:r w:rsidRPr="00CF6766">
        <w:rPr>
          <w:rFonts w:asciiTheme="majorBidi" w:hAnsiTheme="majorBidi" w:cstheme="majorBidi"/>
        </w:rPr>
        <w:tab/>
        <w:t xml:space="preserve">The FID Quetta further informed that the Government Analyst, CDL, Karachi vide his test report No.SCD.202/2009 dated 31-12-2009 </w:t>
      </w:r>
      <w:r w:rsidRPr="00CF6766">
        <w:rPr>
          <w:rFonts w:asciiTheme="majorBidi" w:hAnsiTheme="majorBidi" w:cstheme="majorBidi"/>
          <w:b/>
          <w:u w:val="single"/>
        </w:rPr>
        <w:t>declared the sample of Beld Liquid B.No.BS03 Un-registered.</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04.</w:t>
      </w:r>
      <w:r w:rsidRPr="00CF6766">
        <w:rPr>
          <w:rFonts w:asciiTheme="majorBidi" w:hAnsiTheme="majorBidi" w:cstheme="majorBidi"/>
        </w:rPr>
        <w:tab/>
      </w:r>
      <w:r>
        <w:rPr>
          <w:rFonts w:asciiTheme="majorBidi" w:hAnsiTheme="majorBidi" w:cstheme="majorBidi"/>
        </w:rPr>
        <w:t xml:space="preserve">FID, Quetta informed that </w:t>
      </w:r>
      <w:r w:rsidRPr="00CF6766">
        <w:rPr>
          <w:rFonts w:asciiTheme="majorBidi" w:hAnsiTheme="majorBidi" w:cstheme="majorBidi"/>
        </w:rPr>
        <w:t>M/s Starix Nutraceuticals Karachi was called to show cause and explain for its position for manufacturing and  selling un-registered drug vide this office show-cause notice No.SAS-122-124/2009-FID (Q)/121 dated 06-1-2010 but same was also received back undelivered.</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05.</w:t>
      </w:r>
      <w:r w:rsidRPr="00CF6766">
        <w:rPr>
          <w:rFonts w:asciiTheme="majorBidi" w:hAnsiTheme="majorBidi" w:cstheme="majorBidi"/>
        </w:rPr>
        <w:tab/>
        <w:t xml:space="preserve">The FID Quetta stated that M/s </w:t>
      </w:r>
      <w:proofErr w:type="gramStart"/>
      <w:r w:rsidRPr="00CF6766">
        <w:rPr>
          <w:rFonts w:asciiTheme="majorBidi" w:hAnsiTheme="majorBidi" w:cstheme="majorBidi"/>
        </w:rPr>
        <w:t>Kozak  Traders</w:t>
      </w:r>
      <w:proofErr w:type="gramEnd"/>
      <w:r w:rsidRPr="00CF6766">
        <w:rPr>
          <w:rFonts w:asciiTheme="majorBidi" w:hAnsiTheme="majorBidi" w:cstheme="majorBidi"/>
        </w:rPr>
        <w:t xml:space="preserve"> Quetta was also called to explain its position vide his office le</w:t>
      </w:r>
      <w:r>
        <w:rPr>
          <w:rFonts w:asciiTheme="majorBidi" w:hAnsiTheme="majorBidi" w:cstheme="majorBidi"/>
        </w:rPr>
        <w:t>tter No.F.12-1/DCA-QTA/M survey</w:t>
      </w:r>
      <w:r w:rsidRPr="00CF6766">
        <w:rPr>
          <w:rFonts w:asciiTheme="majorBidi" w:hAnsiTheme="majorBidi" w:cstheme="majorBidi"/>
        </w:rPr>
        <w:t xml:space="preserve">-30 dated 21-11-2009. </w:t>
      </w:r>
      <w:r>
        <w:rPr>
          <w:rFonts w:asciiTheme="majorBidi" w:hAnsiTheme="majorBidi" w:cstheme="majorBidi"/>
        </w:rPr>
        <w:br/>
      </w:r>
      <w:r w:rsidRPr="00CF6766">
        <w:rPr>
          <w:rFonts w:asciiTheme="majorBidi" w:hAnsiTheme="majorBidi" w:cstheme="majorBidi"/>
        </w:rPr>
        <w:t>M/s Kozak submitted copies of invoices for drugs that were ordered not to dispose off on receipt of test report from CDL Karachi</w:t>
      </w:r>
      <w:r>
        <w:rPr>
          <w:rFonts w:asciiTheme="majorBidi" w:hAnsiTheme="majorBidi" w:cstheme="majorBidi"/>
        </w:rPr>
        <w:t>.</w:t>
      </w:r>
      <w:r w:rsidRPr="00CF6766">
        <w:rPr>
          <w:rFonts w:asciiTheme="majorBidi" w:hAnsiTheme="majorBidi" w:cstheme="majorBidi"/>
        </w:rPr>
        <w:t xml:space="preserve"> M/s Kozak Traders Quetta again called to show cause notice and explain its position vide this office letter </w:t>
      </w:r>
      <w:proofErr w:type="gramStart"/>
      <w:r w:rsidRPr="00CF6766">
        <w:rPr>
          <w:rFonts w:asciiTheme="majorBidi" w:hAnsiTheme="majorBidi" w:cstheme="majorBidi"/>
        </w:rPr>
        <w:t>No</w:t>
      </w:r>
      <w:proofErr w:type="gramEnd"/>
      <w:r w:rsidRPr="00CF6766">
        <w:rPr>
          <w:rFonts w:asciiTheme="majorBidi" w:hAnsiTheme="majorBidi" w:cstheme="majorBidi"/>
        </w:rPr>
        <w:t>. SAS-122-124/2009-</w:t>
      </w:r>
      <w:proofErr w:type="gramStart"/>
      <w:r w:rsidRPr="00CF6766">
        <w:rPr>
          <w:rFonts w:asciiTheme="majorBidi" w:hAnsiTheme="majorBidi" w:cstheme="majorBidi"/>
        </w:rPr>
        <w:t>FID(</w:t>
      </w:r>
      <w:proofErr w:type="gramEnd"/>
      <w:r w:rsidRPr="00CF6766">
        <w:rPr>
          <w:rFonts w:asciiTheme="majorBidi" w:hAnsiTheme="majorBidi" w:cstheme="majorBidi"/>
        </w:rPr>
        <w:t xml:space="preserve">Q)/86 dated 15-12-2009 but no response is received as yet. </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06.</w:t>
      </w:r>
      <w:r w:rsidRPr="00CF6766">
        <w:rPr>
          <w:rFonts w:asciiTheme="majorBidi" w:hAnsiTheme="majorBidi" w:cstheme="majorBidi"/>
        </w:rPr>
        <w:tab/>
        <w:t>The FID Quetta submit</w:t>
      </w:r>
      <w:r>
        <w:rPr>
          <w:rFonts w:asciiTheme="majorBidi" w:hAnsiTheme="majorBidi" w:cstheme="majorBidi"/>
        </w:rPr>
        <w:t>ted</w:t>
      </w:r>
      <w:r w:rsidRPr="00CF6766">
        <w:rPr>
          <w:rFonts w:asciiTheme="majorBidi" w:hAnsiTheme="majorBidi" w:cstheme="majorBidi"/>
        </w:rPr>
        <w:t xml:space="preserve"> the above mentioned facts and revealed that M/s Kozak Traders Quetta involved in manufacturing and selling of un-registered drug namely  </w:t>
      </w:r>
      <w:r>
        <w:rPr>
          <w:rFonts w:asciiTheme="majorBidi" w:hAnsiTheme="majorBidi" w:cstheme="majorBidi"/>
          <w:b/>
          <w:u w:val="single"/>
        </w:rPr>
        <w:t>Belt</w:t>
      </w:r>
      <w:r w:rsidRPr="00CF6766">
        <w:rPr>
          <w:rFonts w:asciiTheme="majorBidi" w:hAnsiTheme="majorBidi" w:cstheme="majorBidi"/>
          <w:b/>
          <w:u w:val="single"/>
        </w:rPr>
        <w:t xml:space="preserve"> Liquid B.No.BS03 </w:t>
      </w:r>
      <w:r w:rsidRPr="00CF6766">
        <w:rPr>
          <w:rFonts w:asciiTheme="majorBidi" w:hAnsiTheme="majorBidi" w:cstheme="majorBidi"/>
        </w:rPr>
        <w:t>with a fake name M/s Starix Nutraceuticals Karachi and violated the section 23(1)(a)(x), 23(1)(b),23(1)(c) and 27(3) of the Drugs Act 1976</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lastRenderedPageBreak/>
        <w:t>07.</w:t>
      </w:r>
      <w:r w:rsidRPr="00CF6766">
        <w:rPr>
          <w:rFonts w:asciiTheme="majorBidi" w:hAnsiTheme="majorBidi" w:cstheme="majorBidi"/>
        </w:rPr>
        <w:tab/>
        <w:t xml:space="preserve">The FID Quetta is submitted for placement before CLB for its consideration and </w:t>
      </w:r>
      <w:r w:rsidRPr="008A04A9">
        <w:rPr>
          <w:rFonts w:asciiTheme="majorBidi" w:hAnsiTheme="majorBidi" w:cstheme="majorBidi"/>
          <w:b/>
          <w:u w:val="single"/>
        </w:rPr>
        <w:t>permission of prosecution against Mr. Muhammad Ashraf proprietor of M/s Kozak Traders Quetta along with M/s Starix Nutraceuticals Karachi</w:t>
      </w:r>
      <w:r w:rsidRPr="00CF6766">
        <w:rPr>
          <w:rFonts w:asciiTheme="majorBidi" w:hAnsiTheme="majorBidi" w:cstheme="majorBidi"/>
        </w:rPr>
        <w:t>.</w:t>
      </w:r>
    </w:p>
    <w:p w:rsidR="00FF6A7D" w:rsidRPr="008202A9" w:rsidRDefault="00FF6A7D" w:rsidP="00FF6A7D">
      <w:pPr>
        <w:spacing w:line="360" w:lineRule="auto"/>
        <w:jc w:val="both"/>
        <w:rPr>
          <w:rFonts w:asciiTheme="majorBidi" w:hAnsiTheme="majorBidi" w:cstheme="majorBidi"/>
          <w:b/>
          <w:i/>
          <w:u w:val="single"/>
        </w:rPr>
      </w:pPr>
      <w:r w:rsidRPr="008202A9">
        <w:rPr>
          <w:rFonts w:asciiTheme="majorBidi" w:hAnsiTheme="majorBidi" w:cstheme="majorBidi"/>
          <w:b/>
          <w:i/>
          <w:u w:val="single"/>
        </w:rPr>
        <w:t xml:space="preserve">Permission for Show </w:t>
      </w:r>
      <w:proofErr w:type="gramStart"/>
      <w:r w:rsidRPr="008202A9">
        <w:rPr>
          <w:rFonts w:asciiTheme="majorBidi" w:hAnsiTheme="majorBidi" w:cstheme="majorBidi"/>
          <w:b/>
          <w:i/>
          <w:u w:val="single"/>
        </w:rPr>
        <w:t>cause</w:t>
      </w:r>
      <w:proofErr w:type="gramEnd"/>
      <w:r>
        <w:rPr>
          <w:rFonts w:asciiTheme="majorBidi" w:hAnsiTheme="majorBidi" w:cstheme="majorBidi"/>
          <w:b/>
          <w:i/>
          <w:u w:val="single"/>
        </w:rPr>
        <w:t xml:space="preserve"> Notice to prosecute.</w:t>
      </w:r>
    </w:p>
    <w:p w:rsidR="00FF6A7D" w:rsidRPr="00E4320F" w:rsidRDefault="00FF6A7D" w:rsidP="00FF6A7D">
      <w:pPr>
        <w:spacing w:line="360" w:lineRule="auto"/>
        <w:jc w:val="both"/>
        <w:rPr>
          <w:rFonts w:asciiTheme="majorBidi" w:hAnsiTheme="majorBidi" w:cstheme="majorBidi"/>
        </w:rPr>
      </w:pPr>
      <w:r>
        <w:rPr>
          <w:rFonts w:asciiTheme="majorBidi" w:hAnsiTheme="majorBidi" w:cstheme="majorBidi"/>
        </w:rPr>
        <w:t>8.</w:t>
      </w:r>
      <w:r>
        <w:rPr>
          <w:rFonts w:asciiTheme="majorBidi" w:hAnsiTheme="majorBidi" w:cstheme="majorBidi"/>
        </w:rPr>
        <w:tab/>
      </w:r>
      <w:r w:rsidRPr="00E4320F">
        <w:rPr>
          <w:rFonts w:asciiTheme="majorBidi" w:hAnsiTheme="majorBidi" w:cstheme="majorBidi"/>
        </w:rPr>
        <w:t xml:space="preserve">It is therefore submitted that </w:t>
      </w:r>
      <w:r w:rsidRPr="00E4320F">
        <w:rPr>
          <w:rFonts w:asciiTheme="majorBidi" w:hAnsiTheme="majorBidi" w:cstheme="majorBidi"/>
          <w:b/>
          <w:i/>
        </w:rPr>
        <w:t>Muhammad Ashraf proprietorM/s Kozak Traders Archer Road Quetta through and M/s Starix Nutraceuticals D-36 Farzana Arcade Shaheed-e-Millat Road Karachi</w:t>
      </w:r>
      <w:r w:rsidRPr="00E4320F">
        <w:rPr>
          <w:rFonts w:asciiTheme="majorBidi" w:hAnsiTheme="majorBidi" w:cstheme="majorBidi"/>
        </w:rPr>
        <w:t xml:space="preserve">  may be served with show cause notice for selling of unregistered </w:t>
      </w:r>
      <w:r>
        <w:rPr>
          <w:rFonts w:asciiTheme="majorBidi" w:hAnsiTheme="majorBidi" w:cstheme="majorBidi"/>
        </w:rPr>
        <w:t xml:space="preserve">and manufacturing of </w:t>
      </w:r>
      <w:r w:rsidRPr="00E4320F">
        <w:rPr>
          <w:rFonts w:asciiTheme="majorBidi" w:hAnsiTheme="majorBidi" w:cstheme="majorBidi"/>
        </w:rPr>
        <w:t>drugs without manufacturing license.</w:t>
      </w: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Default="00FF6A7D" w:rsidP="00FF6A7D">
      <w:pPr>
        <w:spacing w:line="360" w:lineRule="auto"/>
        <w:jc w:val="both"/>
        <w:rPr>
          <w:rFonts w:asciiTheme="majorBidi" w:hAnsiTheme="majorBidi" w:cstheme="majorBidi"/>
        </w:rPr>
      </w:pPr>
      <w:r>
        <w:rPr>
          <w:rFonts w:asciiTheme="majorBidi" w:hAnsiTheme="majorBidi" w:cstheme="majorBidi"/>
        </w:rPr>
        <w:t xml:space="preserve">9.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issue show cause notice under Rule 8 (13) of the Drugs (Licensing, Registering and Advertising ) Rules, 1976 for violation of the Section 23 (1) (a) (vii), 23 (1) (a) (x), 23 (1) (b), 23 (1) (c), 23 (1) (a) (vii) read with Section 27 of the Drugs Act, 1976 against the following accused</w:t>
      </w:r>
    </w:p>
    <w:p w:rsidR="00FF6A7D" w:rsidRPr="00253DB1" w:rsidRDefault="00FF6A7D" w:rsidP="00467A53">
      <w:pPr>
        <w:pStyle w:val="ListParagraph"/>
        <w:numPr>
          <w:ilvl w:val="0"/>
          <w:numId w:val="247"/>
        </w:numPr>
        <w:rPr>
          <w:rFonts w:asciiTheme="majorBidi" w:hAnsiTheme="majorBidi" w:cstheme="majorBidi"/>
        </w:rPr>
      </w:pPr>
      <w:r w:rsidRPr="00253DB1">
        <w:rPr>
          <w:rFonts w:asciiTheme="majorBidi" w:hAnsiTheme="majorBidi" w:cstheme="majorBidi"/>
        </w:rPr>
        <w:t>M/s Kozak Traders Archer Road Quetta through its proprietor Muhammad Ashraf</w:t>
      </w:r>
    </w:p>
    <w:p w:rsidR="00FF6A7D" w:rsidRPr="00253DB1" w:rsidRDefault="00FF6A7D" w:rsidP="00467A53">
      <w:pPr>
        <w:pStyle w:val="ListParagraph"/>
        <w:numPr>
          <w:ilvl w:val="0"/>
          <w:numId w:val="247"/>
        </w:numPr>
        <w:rPr>
          <w:rFonts w:asciiTheme="majorBidi" w:hAnsiTheme="majorBidi" w:cstheme="majorBidi"/>
        </w:rPr>
      </w:pPr>
      <w:r w:rsidRPr="00253DB1">
        <w:rPr>
          <w:rFonts w:asciiTheme="majorBidi" w:hAnsiTheme="majorBidi" w:cstheme="majorBidi"/>
        </w:rPr>
        <w:t>Muhammad Ashraf proprietor M/s Kozak Traders Archer Road Quetta</w:t>
      </w:r>
    </w:p>
    <w:p w:rsidR="00FF6A7D" w:rsidRPr="00D51EF9" w:rsidRDefault="00FF6A7D" w:rsidP="00467A53">
      <w:pPr>
        <w:pStyle w:val="ListParagraph"/>
        <w:numPr>
          <w:ilvl w:val="0"/>
          <w:numId w:val="247"/>
        </w:numPr>
        <w:rPr>
          <w:rFonts w:asciiTheme="majorBidi" w:hAnsiTheme="majorBidi" w:cstheme="majorBidi"/>
        </w:rPr>
      </w:pPr>
      <w:r w:rsidRPr="00D51EF9">
        <w:rPr>
          <w:rFonts w:asciiTheme="majorBidi" w:hAnsiTheme="majorBidi" w:cstheme="majorBidi"/>
        </w:rPr>
        <w:t xml:space="preserve">M/s Starix Nutraceuticals D-36 Farzana Arcade Shaheed-e-Millat Road Karachi through its owner/ </w:t>
      </w:r>
      <w:r w:rsidRPr="00253DB1">
        <w:rPr>
          <w:rFonts w:asciiTheme="majorBidi" w:hAnsiTheme="majorBidi" w:cstheme="majorBidi"/>
        </w:rPr>
        <w:t>proprietor</w:t>
      </w:r>
      <w:r>
        <w:rPr>
          <w:rFonts w:asciiTheme="majorBidi" w:hAnsiTheme="majorBidi" w:cstheme="majorBidi"/>
        </w:rPr>
        <w:t xml:space="preserve"> / CEO/ MD</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That why not following action shall not be taken against the above mentioned accused persons </w:t>
      </w:r>
      <w:proofErr w:type="gramStart"/>
      <w:r>
        <w:rPr>
          <w:rFonts w:asciiTheme="majorBidi" w:hAnsiTheme="majorBidi" w:cstheme="majorBidi"/>
        </w:rPr>
        <w:t>for  the</w:t>
      </w:r>
      <w:proofErr w:type="gramEnd"/>
      <w:r>
        <w:rPr>
          <w:rFonts w:asciiTheme="majorBidi" w:hAnsiTheme="majorBidi" w:cstheme="majorBidi"/>
        </w:rPr>
        <w:t xml:space="preserve"> said violations:</w:t>
      </w:r>
    </w:p>
    <w:p w:rsidR="00FF6A7D" w:rsidRDefault="00FF6A7D" w:rsidP="00467A53">
      <w:pPr>
        <w:pStyle w:val="ListParagraph"/>
        <w:numPr>
          <w:ilvl w:val="1"/>
          <w:numId w:val="248"/>
        </w:numPr>
        <w:spacing w:line="360" w:lineRule="auto"/>
        <w:rPr>
          <w:rFonts w:asciiTheme="majorBidi" w:hAnsiTheme="majorBidi" w:cstheme="majorBidi"/>
        </w:rPr>
      </w:pPr>
      <w:r>
        <w:rPr>
          <w:rFonts w:asciiTheme="majorBidi" w:hAnsiTheme="majorBidi" w:cstheme="majorBidi"/>
        </w:rPr>
        <w:t>Prosecution in the Court of competent jurisdiction</w:t>
      </w:r>
    </w:p>
    <w:p w:rsidR="00FF6A7D" w:rsidRDefault="00FF6A7D" w:rsidP="00467A53">
      <w:pPr>
        <w:pStyle w:val="ListParagraph"/>
        <w:numPr>
          <w:ilvl w:val="1"/>
          <w:numId w:val="248"/>
        </w:numPr>
        <w:spacing w:line="360" w:lineRule="auto"/>
        <w:rPr>
          <w:rFonts w:asciiTheme="majorBidi" w:hAnsiTheme="majorBidi" w:cstheme="majorBidi"/>
        </w:rPr>
      </w:pPr>
      <w:r>
        <w:rPr>
          <w:rFonts w:asciiTheme="majorBidi" w:hAnsiTheme="majorBidi" w:cstheme="majorBidi"/>
        </w:rPr>
        <w:t>Any other action the Board may deem fit under the law.</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10. </w:t>
      </w:r>
      <w:r>
        <w:rPr>
          <w:rFonts w:asciiTheme="majorBidi" w:hAnsiTheme="majorBidi" w:cstheme="majorBidi"/>
        </w:rPr>
        <w:tab/>
        <w:t>That all the accused persons may also be given final opportunity of personal hearing either in person or through authorized legal counsel in the forthcoming meeting of the Board.</w:t>
      </w:r>
    </w:p>
    <w:p w:rsidR="00FF6A7D" w:rsidRDefault="00FF6A7D" w:rsidP="00FF6A7D">
      <w:pPr>
        <w:spacing w:line="360" w:lineRule="auto"/>
        <w:jc w:val="both"/>
        <w:rPr>
          <w:rFonts w:asciiTheme="majorBidi" w:hAnsiTheme="majorBidi" w:cstheme="majorBidi"/>
          <w:b/>
          <w:i/>
          <w:u w:val="single"/>
        </w:rPr>
      </w:pPr>
    </w:p>
    <w:p w:rsidR="00FF6A7D" w:rsidRDefault="00FF6A7D" w:rsidP="00FF6A7D">
      <w:pPr>
        <w:spacing w:line="360" w:lineRule="auto"/>
        <w:jc w:val="both"/>
        <w:rPr>
          <w:rFonts w:asciiTheme="majorBidi" w:hAnsiTheme="majorBidi" w:cstheme="majorBidi"/>
          <w:b/>
          <w:i/>
          <w:u w:val="single"/>
        </w:rPr>
      </w:pPr>
    </w:p>
    <w:p w:rsidR="00461726" w:rsidRDefault="00461726" w:rsidP="00FF6A7D">
      <w:pPr>
        <w:spacing w:line="360" w:lineRule="auto"/>
        <w:jc w:val="both"/>
        <w:rPr>
          <w:rFonts w:asciiTheme="majorBidi" w:hAnsiTheme="majorBidi" w:cstheme="majorBidi"/>
          <w:b/>
          <w:i/>
          <w:u w:val="single"/>
        </w:rPr>
      </w:pPr>
    </w:p>
    <w:p w:rsidR="00461726" w:rsidRDefault="00461726" w:rsidP="00FF6A7D">
      <w:pPr>
        <w:spacing w:line="360" w:lineRule="auto"/>
        <w:jc w:val="both"/>
        <w:rPr>
          <w:rFonts w:asciiTheme="majorBidi" w:hAnsiTheme="majorBidi" w:cstheme="majorBidi"/>
          <w:b/>
          <w:i/>
          <w:u w:val="single"/>
        </w:rPr>
      </w:pPr>
    </w:p>
    <w:p w:rsidR="00461726" w:rsidRDefault="00461726" w:rsidP="00FF6A7D">
      <w:pPr>
        <w:spacing w:line="360" w:lineRule="auto"/>
        <w:jc w:val="both"/>
        <w:rPr>
          <w:rFonts w:asciiTheme="majorBidi" w:hAnsiTheme="majorBidi" w:cstheme="majorBidi"/>
          <w:b/>
          <w:i/>
          <w:u w:val="single"/>
        </w:rPr>
      </w:pPr>
    </w:p>
    <w:p w:rsidR="00461726" w:rsidRDefault="00461726" w:rsidP="00FF6A7D">
      <w:pPr>
        <w:spacing w:line="360" w:lineRule="auto"/>
        <w:jc w:val="both"/>
        <w:rPr>
          <w:rFonts w:asciiTheme="majorBidi" w:hAnsiTheme="majorBidi" w:cstheme="majorBidi"/>
          <w:b/>
          <w:i/>
          <w:u w:val="single"/>
        </w:rPr>
      </w:pPr>
    </w:p>
    <w:p w:rsidR="00461726" w:rsidRPr="00CF6766" w:rsidRDefault="00461726" w:rsidP="00FF6A7D">
      <w:pPr>
        <w:spacing w:line="360" w:lineRule="auto"/>
        <w:jc w:val="both"/>
        <w:rPr>
          <w:rFonts w:asciiTheme="majorBidi" w:hAnsiTheme="majorBidi" w:cstheme="majorBidi"/>
          <w:b/>
          <w:i/>
          <w:u w:val="single"/>
        </w:rPr>
      </w:pPr>
    </w:p>
    <w:p w:rsidR="00FF6A7D" w:rsidRPr="00CF6766" w:rsidRDefault="00FF6A7D" w:rsidP="00FF6A7D">
      <w:pPr>
        <w:pBdr>
          <w:top w:val="single" w:sz="4" w:space="1" w:color="auto"/>
          <w:bottom w:val="single" w:sz="4" w:space="1" w:color="auto"/>
        </w:pBdr>
        <w:spacing w:line="360" w:lineRule="auto"/>
        <w:ind w:left="1440" w:hanging="1440"/>
        <w:jc w:val="both"/>
        <w:rPr>
          <w:rFonts w:asciiTheme="majorBidi" w:hAnsiTheme="majorBidi" w:cstheme="majorBidi"/>
          <w:b/>
          <w:u w:val="single"/>
        </w:rPr>
      </w:pPr>
      <w:r>
        <w:rPr>
          <w:rFonts w:asciiTheme="majorBidi" w:hAnsiTheme="majorBidi" w:cstheme="majorBidi"/>
          <w:b/>
        </w:rPr>
        <w:lastRenderedPageBreak/>
        <w:t>Case No. I-C</w:t>
      </w:r>
      <w:r w:rsidRPr="00CF6766">
        <w:rPr>
          <w:rFonts w:asciiTheme="majorBidi" w:hAnsiTheme="majorBidi" w:cstheme="majorBidi"/>
          <w:b/>
        </w:rPr>
        <w:t>:</w:t>
      </w:r>
      <w:r w:rsidRPr="00CF6766">
        <w:rPr>
          <w:rFonts w:asciiTheme="majorBidi" w:hAnsiTheme="majorBidi" w:cstheme="majorBidi"/>
          <w:b/>
        </w:rPr>
        <w:tab/>
      </w:r>
      <w:r w:rsidRPr="00CF6766">
        <w:rPr>
          <w:rFonts w:asciiTheme="majorBidi" w:hAnsiTheme="majorBidi" w:cstheme="majorBidi"/>
          <w:b/>
          <w:u w:val="single"/>
        </w:rPr>
        <w:t>MANUFACTURING AND SALE OF UN REGISTERED DRUG NAMELY SYP IRO-C B.NO. 123</w:t>
      </w:r>
    </w:p>
    <w:p w:rsidR="00FF6A7D" w:rsidRPr="00CF6766" w:rsidRDefault="00FF6A7D" w:rsidP="00FF6A7D">
      <w:pPr>
        <w:spacing w:line="360" w:lineRule="auto"/>
        <w:ind w:firstLine="720"/>
        <w:jc w:val="both"/>
        <w:rPr>
          <w:rFonts w:asciiTheme="majorBidi" w:hAnsiTheme="majorBidi" w:cstheme="majorBidi"/>
        </w:rPr>
      </w:pPr>
      <w:r w:rsidRPr="00CF6766">
        <w:rPr>
          <w:rFonts w:asciiTheme="majorBidi" w:hAnsiTheme="majorBidi" w:cstheme="majorBidi"/>
        </w:rPr>
        <w:t>Syed Abdul Saleem, FID Quetta forwarded vide letter No.F.SAS-122-124/2009-</w:t>
      </w:r>
      <w:proofErr w:type="gramStart"/>
      <w:r w:rsidRPr="00CF6766">
        <w:rPr>
          <w:rFonts w:asciiTheme="majorBidi" w:hAnsiTheme="majorBidi" w:cstheme="majorBidi"/>
        </w:rPr>
        <w:t>FID(</w:t>
      </w:r>
      <w:proofErr w:type="gramEnd"/>
      <w:r w:rsidRPr="00CF6766">
        <w:rPr>
          <w:rFonts w:asciiTheme="majorBidi" w:hAnsiTheme="majorBidi" w:cstheme="majorBidi"/>
        </w:rPr>
        <w:t>Q)/195 dated 08</w:t>
      </w:r>
      <w:r w:rsidRPr="00CF6766">
        <w:rPr>
          <w:rFonts w:asciiTheme="majorBidi" w:hAnsiTheme="majorBidi" w:cstheme="majorBidi"/>
          <w:vertAlign w:val="superscript"/>
        </w:rPr>
        <w:t>th</w:t>
      </w:r>
      <w:r w:rsidRPr="00CF6766">
        <w:rPr>
          <w:rFonts w:asciiTheme="majorBidi" w:hAnsiTheme="majorBidi" w:cstheme="majorBidi"/>
        </w:rPr>
        <w:t xml:space="preserve"> March 2010. The FID Quetta stated that during visit some un-registered drugs were found available without having Drug Sale license. The FID ordered Not to dispose of all available stocks of said drugs (Copy of Form-I Annex A) the same was reported the Chairman CLB for extension of time of said orders vide this office letter No. F.12-1/DCA-QTA/M. The FID survey dated 07-11-2009 (copy Annex B) and subsequent request vide No.F.12-1/DCA-QTA/M survey 75 dated 12.12.2009 (copy annex C) a sample of drug namely IRO-C, B.No.123 claimed to be manufactured by M/s Welldone Pharma Nutraceuticals Division Multan was also taken along with  other samples of drugs for the purpose of test/analysis</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02.</w:t>
      </w:r>
      <w:r w:rsidRPr="00CF6766">
        <w:rPr>
          <w:rFonts w:asciiTheme="majorBidi" w:hAnsiTheme="majorBidi" w:cstheme="majorBidi"/>
        </w:rPr>
        <w:tab/>
        <w:t>The FID Quetta submitted that the sealed sample of IRO-C, B.No. 123 along with other samples of  drugs was sent to the Government Analyst, Central Drug Laboratory, Karachi for the purpose of test analysis vide his office memorandum  No. SAS-122-124/2009-FID (Q) -16 dated 06-11-2009 on Form-4 and a portion of the said drugs also sent to the Chairman Central Licensing Board and Registration Board Islamabad vide his office letter No. SAS-122-124/2009-</w:t>
      </w:r>
      <w:proofErr w:type="gramStart"/>
      <w:r w:rsidRPr="00CF6766">
        <w:rPr>
          <w:rFonts w:asciiTheme="majorBidi" w:hAnsiTheme="majorBidi" w:cstheme="majorBidi"/>
        </w:rPr>
        <w:t>FID(</w:t>
      </w:r>
      <w:proofErr w:type="gramEnd"/>
      <w:r w:rsidRPr="00CF6766">
        <w:rPr>
          <w:rFonts w:asciiTheme="majorBidi" w:hAnsiTheme="majorBidi" w:cstheme="majorBidi"/>
        </w:rPr>
        <w:t>Q) dated 11-11-2009. A portion of said sample of drug was also sent to M/s Welldone Pharma Multan vide letter No.SAS-122-124/2009-FID (Q) dated 11-11-2009 and same was received back un-delivered.</w:t>
      </w:r>
    </w:p>
    <w:p w:rsidR="00FF6A7D" w:rsidRPr="00CF6766" w:rsidRDefault="00FF6A7D" w:rsidP="00FF6A7D">
      <w:pPr>
        <w:spacing w:line="360" w:lineRule="auto"/>
        <w:jc w:val="both"/>
        <w:rPr>
          <w:rFonts w:asciiTheme="majorBidi" w:hAnsiTheme="majorBidi" w:cstheme="majorBidi"/>
          <w:b/>
          <w:u w:val="single"/>
        </w:rPr>
      </w:pPr>
      <w:r w:rsidRPr="00CF6766">
        <w:rPr>
          <w:rFonts w:asciiTheme="majorBidi" w:hAnsiTheme="majorBidi" w:cstheme="majorBidi"/>
        </w:rPr>
        <w:t>03.</w:t>
      </w:r>
      <w:r w:rsidRPr="00CF6766">
        <w:rPr>
          <w:rFonts w:asciiTheme="majorBidi" w:hAnsiTheme="majorBidi" w:cstheme="majorBidi"/>
        </w:rPr>
        <w:tab/>
        <w:t xml:space="preserve">The FID Quetta further informed that the Government Analyst, CDL, Karachi vide his test report No.SCD.203/2009 dated 31-12-2009 </w:t>
      </w:r>
      <w:r w:rsidRPr="00CF6766">
        <w:rPr>
          <w:rFonts w:asciiTheme="majorBidi" w:hAnsiTheme="majorBidi" w:cstheme="majorBidi"/>
          <w:b/>
          <w:u w:val="single"/>
        </w:rPr>
        <w:t>declared the sample of IRO-C B.No.123 Un-registered.</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04.</w:t>
      </w:r>
      <w:r w:rsidRPr="00CF6766">
        <w:rPr>
          <w:rFonts w:asciiTheme="majorBidi" w:hAnsiTheme="majorBidi" w:cstheme="majorBidi"/>
        </w:rPr>
        <w:tab/>
        <w:t>M/s Welldone Pharma Multan was called to show cause and explain for its position for manufacturing and  selling un-registered drug vide his office show-cause notice No.SAS-122-124/2009-FID (Q)/122 dated 06-01-2010 but same was also received back undelivered.</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05.</w:t>
      </w:r>
      <w:r w:rsidRPr="00CF6766">
        <w:rPr>
          <w:rFonts w:asciiTheme="majorBidi" w:hAnsiTheme="majorBidi" w:cstheme="majorBidi"/>
        </w:rPr>
        <w:tab/>
        <w:t xml:space="preserve">The FID Quetta stated that M/s </w:t>
      </w:r>
      <w:proofErr w:type="gramStart"/>
      <w:r w:rsidRPr="00CF6766">
        <w:rPr>
          <w:rFonts w:asciiTheme="majorBidi" w:hAnsiTheme="majorBidi" w:cstheme="majorBidi"/>
        </w:rPr>
        <w:t>Kozak  Traders</w:t>
      </w:r>
      <w:proofErr w:type="gramEnd"/>
      <w:r w:rsidRPr="00CF6766">
        <w:rPr>
          <w:rFonts w:asciiTheme="majorBidi" w:hAnsiTheme="majorBidi" w:cstheme="majorBidi"/>
        </w:rPr>
        <w:t xml:space="preserve"> Quetta was also called to explain its position vide his office letter No.F.12-1/DCA-QTA/M survey -30 dated 21-11-2009. M/s Kozak submitted copies of invoices of invoices for drugs that were ordered not to dispose off on receipt of test report from CDL Karachi M/s Kozak Traders Quetta again called to show cause notice and explain its position vide this office letter </w:t>
      </w:r>
      <w:proofErr w:type="gramStart"/>
      <w:r w:rsidRPr="00CF6766">
        <w:rPr>
          <w:rFonts w:asciiTheme="majorBidi" w:hAnsiTheme="majorBidi" w:cstheme="majorBidi"/>
        </w:rPr>
        <w:t>No</w:t>
      </w:r>
      <w:proofErr w:type="gramEnd"/>
      <w:r w:rsidRPr="00CF6766">
        <w:rPr>
          <w:rFonts w:asciiTheme="majorBidi" w:hAnsiTheme="majorBidi" w:cstheme="majorBidi"/>
        </w:rPr>
        <w:t>. SAS-122-124/2009-</w:t>
      </w:r>
      <w:proofErr w:type="gramStart"/>
      <w:r w:rsidRPr="00CF6766">
        <w:rPr>
          <w:rFonts w:asciiTheme="majorBidi" w:hAnsiTheme="majorBidi" w:cstheme="majorBidi"/>
        </w:rPr>
        <w:t>FID(</w:t>
      </w:r>
      <w:proofErr w:type="gramEnd"/>
      <w:r w:rsidRPr="00CF6766">
        <w:rPr>
          <w:rFonts w:asciiTheme="majorBidi" w:hAnsiTheme="majorBidi" w:cstheme="majorBidi"/>
        </w:rPr>
        <w:t xml:space="preserve">Q)/86 dated 15-12-2009 but no response is received as yet. </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06.</w:t>
      </w:r>
      <w:r w:rsidRPr="00CF6766">
        <w:rPr>
          <w:rFonts w:asciiTheme="majorBidi" w:hAnsiTheme="majorBidi" w:cstheme="majorBidi"/>
        </w:rPr>
        <w:tab/>
        <w:t>The FID Quetta submit the above mentioned facts and revealed that M/s Kozak Traders Quetta submitted invoices bearing No.282 dated 02-11-2009 of M/s Allah Waley Food Products Trading Town Hall Multan in respect of said drug. M/s Allah Waley Food Products Trading Multan was asked to verify its invoice with warrantee and provide further invoice with warranty  and provide further invoice with warrantee vide his office letter No. SAS.122-124/2009-</w:t>
      </w:r>
      <w:proofErr w:type="gramStart"/>
      <w:r w:rsidRPr="00CF6766">
        <w:rPr>
          <w:rFonts w:asciiTheme="majorBidi" w:hAnsiTheme="majorBidi" w:cstheme="majorBidi"/>
        </w:rPr>
        <w:t>FID(</w:t>
      </w:r>
      <w:proofErr w:type="gramEnd"/>
      <w:r w:rsidRPr="00CF6766">
        <w:rPr>
          <w:rFonts w:asciiTheme="majorBidi" w:hAnsiTheme="majorBidi" w:cstheme="majorBidi"/>
        </w:rPr>
        <w:t>Q)/100 dated 21.12.2009 but same was received back un delivered.</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lastRenderedPageBreak/>
        <w:t>The FID Quetta stated that on the basis of facts it is reveled that M/s Kozak Traders Quetta involved in manufacturing and selling of un registered drug namely Syp IRO-C with a fake name M/s Welldone Pharma Multan and violated the section 23(1</w:t>
      </w:r>
      <w:proofErr w:type="gramStart"/>
      <w:r w:rsidRPr="00CF6766">
        <w:rPr>
          <w:rFonts w:asciiTheme="majorBidi" w:hAnsiTheme="majorBidi" w:cstheme="majorBidi"/>
        </w:rPr>
        <w:t>)(</w:t>
      </w:r>
      <w:proofErr w:type="gramEnd"/>
      <w:r w:rsidRPr="00CF6766">
        <w:rPr>
          <w:rFonts w:asciiTheme="majorBidi" w:hAnsiTheme="majorBidi" w:cstheme="majorBidi"/>
        </w:rPr>
        <w:t>a)(x), 23(1)(b),23(1)(c) and 27(3) of the Drugs Act 1976</w:t>
      </w:r>
    </w:p>
    <w:p w:rsidR="00FF6A7D" w:rsidRPr="0066434F" w:rsidRDefault="00FF6A7D" w:rsidP="00FF6A7D">
      <w:pPr>
        <w:spacing w:line="360" w:lineRule="auto"/>
        <w:jc w:val="both"/>
        <w:rPr>
          <w:rFonts w:asciiTheme="majorBidi" w:hAnsiTheme="majorBidi" w:cstheme="majorBidi"/>
          <w:b/>
          <w:u w:val="single"/>
        </w:rPr>
      </w:pPr>
      <w:r w:rsidRPr="00CF6766">
        <w:rPr>
          <w:rFonts w:asciiTheme="majorBidi" w:hAnsiTheme="majorBidi" w:cstheme="majorBidi"/>
        </w:rPr>
        <w:t>07.</w:t>
      </w:r>
      <w:r w:rsidRPr="00CF6766">
        <w:rPr>
          <w:rFonts w:asciiTheme="majorBidi" w:hAnsiTheme="majorBidi" w:cstheme="majorBidi"/>
        </w:rPr>
        <w:tab/>
        <w:t xml:space="preserve">The FID Quetta is submitted for placement before CLB for its consideration and permission of </w:t>
      </w:r>
      <w:r w:rsidRPr="0066434F">
        <w:rPr>
          <w:rFonts w:asciiTheme="majorBidi" w:hAnsiTheme="majorBidi" w:cstheme="majorBidi"/>
          <w:b/>
          <w:u w:val="single"/>
        </w:rPr>
        <w:t>prosecution against Mr. Muhammad Ashraf proprietor of M/s Kozak Traders Quetta along with M/s Allah Waley Food Products Trading Town Hall Multan and M/s Welldone Pharma Multan.</w:t>
      </w:r>
    </w:p>
    <w:p w:rsidR="00FF6A7D" w:rsidRPr="008202A9" w:rsidRDefault="00FF6A7D" w:rsidP="00FF6A7D">
      <w:pPr>
        <w:spacing w:line="360" w:lineRule="auto"/>
        <w:jc w:val="both"/>
        <w:rPr>
          <w:rFonts w:asciiTheme="majorBidi" w:hAnsiTheme="majorBidi" w:cstheme="majorBidi"/>
          <w:b/>
          <w:i/>
          <w:u w:val="single"/>
        </w:rPr>
      </w:pPr>
      <w:r w:rsidRPr="008202A9">
        <w:rPr>
          <w:rFonts w:asciiTheme="majorBidi" w:hAnsiTheme="majorBidi" w:cstheme="majorBidi"/>
          <w:b/>
          <w:i/>
          <w:u w:val="single"/>
        </w:rPr>
        <w:t xml:space="preserve">Permission for Show </w:t>
      </w:r>
      <w:proofErr w:type="gramStart"/>
      <w:r w:rsidRPr="008202A9">
        <w:rPr>
          <w:rFonts w:asciiTheme="majorBidi" w:hAnsiTheme="majorBidi" w:cstheme="majorBidi"/>
          <w:b/>
          <w:i/>
          <w:u w:val="single"/>
        </w:rPr>
        <w:t>cause</w:t>
      </w:r>
      <w:proofErr w:type="gramEnd"/>
      <w:r>
        <w:rPr>
          <w:rFonts w:asciiTheme="majorBidi" w:hAnsiTheme="majorBidi" w:cstheme="majorBidi"/>
          <w:b/>
          <w:i/>
          <w:u w:val="single"/>
        </w:rPr>
        <w:t xml:space="preserve"> Notice to prosecute.</w:t>
      </w:r>
    </w:p>
    <w:p w:rsidR="00FF6A7D" w:rsidRPr="00E4320F" w:rsidRDefault="00FF6A7D" w:rsidP="00FF6A7D">
      <w:pPr>
        <w:spacing w:line="360" w:lineRule="auto"/>
        <w:jc w:val="both"/>
        <w:rPr>
          <w:rFonts w:asciiTheme="majorBidi" w:hAnsiTheme="majorBidi" w:cstheme="majorBidi"/>
        </w:rPr>
      </w:pPr>
      <w:r>
        <w:rPr>
          <w:rFonts w:asciiTheme="majorBidi" w:hAnsiTheme="majorBidi" w:cstheme="majorBidi"/>
        </w:rPr>
        <w:t>8.</w:t>
      </w:r>
      <w:r>
        <w:rPr>
          <w:rFonts w:asciiTheme="majorBidi" w:hAnsiTheme="majorBidi" w:cstheme="majorBidi"/>
        </w:rPr>
        <w:tab/>
      </w:r>
      <w:r w:rsidRPr="00E4320F">
        <w:rPr>
          <w:rFonts w:asciiTheme="majorBidi" w:hAnsiTheme="majorBidi" w:cstheme="majorBidi"/>
        </w:rPr>
        <w:t xml:space="preserve">It is therefore submitted that </w:t>
      </w:r>
      <w:r w:rsidRPr="00E4320F">
        <w:rPr>
          <w:rFonts w:asciiTheme="majorBidi" w:hAnsiTheme="majorBidi" w:cstheme="majorBidi"/>
          <w:b/>
          <w:i/>
        </w:rPr>
        <w:t xml:space="preserve">Muhammad Ashraf </w:t>
      </w:r>
      <w:r>
        <w:rPr>
          <w:rFonts w:asciiTheme="majorBidi" w:hAnsiTheme="majorBidi" w:cstheme="majorBidi"/>
          <w:b/>
          <w:i/>
        </w:rPr>
        <w:t xml:space="preserve">(CNIC No.: 54400-4016531-7) </w:t>
      </w:r>
      <w:r w:rsidRPr="00E4320F">
        <w:rPr>
          <w:rFonts w:asciiTheme="majorBidi" w:hAnsiTheme="majorBidi" w:cstheme="majorBidi"/>
          <w:b/>
          <w:i/>
        </w:rPr>
        <w:t xml:space="preserve">proprietorM/s Kozak Traders Archer Road Quetta through </w:t>
      </w:r>
      <w:r w:rsidRPr="00091792">
        <w:rPr>
          <w:rFonts w:asciiTheme="majorBidi" w:hAnsiTheme="majorBidi" w:cstheme="majorBidi"/>
          <w:b/>
          <w:i/>
        </w:rPr>
        <w:t>along with M/s Allah Waley Food Products Trading Town Hall Multan and M/s Welldone Pharma Multan</w:t>
      </w:r>
      <w:r w:rsidRPr="00E4320F">
        <w:rPr>
          <w:rFonts w:asciiTheme="majorBidi" w:hAnsiTheme="majorBidi" w:cstheme="majorBidi"/>
        </w:rPr>
        <w:t xml:space="preserve">  may be served with show cause notice for selling of unregistered </w:t>
      </w:r>
      <w:r>
        <w:rPr>
          <w:rFonts w:asciiTheme="majorBidi" w:hAnsiTheme="majorBidi" w:cstheme="majorBidi"/>
        </w:rPr>
        <w:t xml:space="preserve">and manufacturing of </w:t>
      </w:r>
      <w:r w:rsidRPr="00E4320F">
        <w:rPr>
          <w:rFonts w:asciiTheme="majorBidi" w:hAnsiTheme="majorBidi" w:cstheme="majorBidi"/>
        </w:rPr>
        <w:t>drugs without manufacturing license.</w:t>
      </w: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Default="00FF6A7D" w:rsidP="00FF6A7D">
      <w:pPr>
        <w:spacing w:line="360" w:lineRule="auto"/>
        <w:jc w:val="both"/>
        <w:rPr>
          <w:rFonts w:asciiTheme="majorBidi" w:hAnsiTheme="majorBidi" w:cstheme="majorBidi"/>
        </w:rPr>
      </w:pPr>
      <w:r>
        <w:rPr>
          <w:rFonts w:asciiTheme="majorBidi" w:hAnsiTheme="majorBidi" w:cstheme="majorBidi"/>
        </w:rPr>
        <w:t xml:space="preserve">09.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issue show cause notice under Rule 8 (13) of the Drugs (Licensing, Registering and Advertising ) Rules, 1976 for violation of the Section 23 (1) (a) (vii), 23 (1) (a) (x), 23 (1) (b), 23 (1) (c), 23 (1) (a) (vii) read with Section 27 of the Drugs Act, 1976 against the following accused</w:t>
      </w:r>
    </w:p>
    <w:p w:rsidR="00FF6A7D" w:rsidRPr="00253DB1" w:rsidRDefault="00FF6A7D" w:rsidP="00467A53">
      <w:pPr>
        <w:pStyle w:val="ListParagraph"/>
        <w:numPr>
          <w:ilvl w:val="0"/>
          <w:numId w:val="249"/>
        </w:numPr>
        <w:spacing w:line="360" w:lineRule="auto"/>
        <w:rPr>
          <w:rFonts w:asciiTheme="majorBidi" w:hAnsiTheme="majorBidi" w:cstheme="majorBidi"/>
        </w:rPr>
      </w:pPr>
      <w:r w:rsidRPr="00253DB1">
        <w:rPr>
          <w:rFonts w:asciiTheme="majorBidi" w:hAnsiTheme="majorBidi" w:cstheme="majorBidi"/>
        </w:rPr>
        <w:t>M/s Kozak Traders Archer Road Quetta through its proprietor Muhammad Ashraf</w:t>
      </w:r>
    </w:p>
    <w:p w:rsidR="00FF6A7D" w:rsidRPr="00253DB1" w:rsidRDefault="00FF6A7D" w:rsidP="00467A53">
      <w:pPr>
        <w:pStyle w:val="ListParagraph"/>
        <w:numPr>
          <w:ilvl w:val="0"/>
          <w:numId w:val="249"/>
        </w:numPr>
        <w:spacing w:line="360" w:lineRule="auto"/>
        <w:rPr>
          <w:rFonts w:asciiTheme="majorBidi" w:hAnsiTheme="majorBidi" w:cstheme="majorBidi"/>
        </w:rPr>
      </w:pPr>
      <w:r w:rsidRPr="00253DB1">
        <w:rPr>
          <w:rFonts w:asciiTheme="majorBidi" w:hAnsiTheme="majorBidi" w:cstheme="majorBidi"/>
        </w:rPr>
        <w:t>Muhammad Ashraf proprietor M/s Kozak Traders Archer Road Quetta</w:t>
      </w:r>
    </w:p>
    <w:p w:rsidR="00FF6A7D" w:rsidRDefault="00FF6A7D" w:rsidP="00467A53">
      <w:pPr>
        <w:pStyle w:val="ListParagraph"/>
        <w:numPr>
          <w:ilvl w:val="0"/>
          <w:numId w:val="249"/>
        </w:numPr>
        <w:spacing w:line="360" w:lineRule="auto"/>
        <w:rPr>
          <w:rFonts w:asciiTheme="majorBidi" w:hAnsiTheme="majorBidi" w:cstheme="majorBidi"/>
        </w:rPr>
      </w:pPr>
      <w:r w:rsidRPr="00D51EF9">
        <w:rPr>
          <w:rFonts w:asciiTheme="majorBidi" w:hAnsiTheme="majorBidi" w:cstheme="majorBidi"/>
        </w:rPr>
        <w:t xml:space="preserve">M/s </w:t>
      </w:r>
      <w:r>
        <w:rPr>
          <w:rFonts w:asciiTheme="majorBidi" w:hAnsiTheme="majorBidi" w:cstheme="majorBidi"/>
        </w:rPr>
        <w:t>Allah Waley Food Products, Trading Town Hall, Multan</w:t>
      </w:r>
    </w:p>
    <w:p w:rsidR="00FF6A7D" w:rsidRPr="00461726" w:rsidRDefault="00FF6A7D" w:rsidP="00467A53">
      <w:pPr>
        <w:pStyle w:val="ListParagraph"/>
        <w:numPr>
          <w:ilvl w:val="0"/>
          <w:numId w:val="249"/>
        </w:numPr>
        <w:spacing w:line="360" w:lineRule="auto"/>
        <w:rPr>
          <w:rFonts w:asciiTheme="majorBidi" w:hAnsiTheme="majorBidi" w:cstheme="majorBidi"/>
        </w:rPr>
      </w:pPr>
      <w:r w:rsidRPr="00461726">
        <w:rPr>
          <w:rFonts w:asciiTheme="majorBidi" w:hAnsiTheme="majorBidi" w:cstheme="majorBidi"/>
        </w:rPr>
        <w:t>M/s Welldone Pharma (Nutraceutical Division), Multan</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That why not following action shall not be taken against the above mentioned accused persons </w:t>
      </w:r>
      <w:proofErr w:type="gramStart"/>
      <w:r>
        <w:rPr>
          <w:rFonts w:asciiTheme="majorBidi" w:hAnsiTheme="majorBidi" w:cstheme="majorBidi"/>
        </w:rPr>
        <w:t>for  the</w:t>
      </w:r>
      <w:proofErr w:type="gramEnd"/>
      <w:r>
        <w:rPr>
          <w:rFonts w:asciiTheme="majorBidi" w:hAnsiTheme="majorBidi" w:cstheme="majorBidi"/>
        </w:rPr>
        <w:t xml:space="preserve"> said violations:</w:t>
      </w:r>
    </w:p>
    <w:p w:rsidR="00FF6A7D" w:rsidRDefault="00FF6A7D" w:rsidP="00467A53">
      <w:pPr>
        <w:pStyle w:val="ListParagraph"/>
        <w:numPr>
          <w:ilvl w:val="1"/>
          <w:numId w:val="250"/>
        </w:numPr>
        <w:spacing w:line="360" w:lineRule="auto"/>
        <w:rPr>
          <w:rFonts w:asciiTheme="majorBidi" w:hAnsiTheme="majorBidi" w:cstheme="majorBidi"/>
        </w:rPr>
      </w:pPr>
      <w:r>
        <w:rPr>
          <w:rFonts w:asciiTheme="majorBidi" w:hAnsiTheme="majorBidi" w:cstheme="majorBidi"/>
        </w:rPr>
        <w:t>Prosecution in the Court of competent jurisdiction</w:t>
      </w:r>
    </w:p>
    <w:p w:rsidR="00FF6A7D" w:rsidRDefault="00FF6A7D" w:rsidP="00467A53">
      <w:pPr>
        <w:pStyle w:val="ListParagraph"/>
        <w:numPr>
          <w:ilvl w:val="1"/>
          <w:numId w:val="250"/>
        </w:numPr>
        <w:spacing w:line="360" w:lineRule="auto"/>
        <w:rPr>
          <w:rFonts w:asciiTheme="majorBidi" w:hAnsiTheme="majorBidi" w:cstheme="majorBidi"/>
        </w:rPr>
      </w:pPr>
      <w:r>
        <w:rPr>
          <w:rFonts w:asciiTheme="majorBidi" w:hAnsiTheme="majorBidi" w:cstheme="majorBidi"/>
        </w:rPr>
        <w:t>Any other action the Board may deem fit under the law.</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10. </w:t>
      </w:r>
      <w:r>
        <w:rPr>
          <w:rFonts w:asciiTheme="majorBidi" w:hAnsiTheme="majorBidi" w:cstheme="majorBidi"/>
        </w:rPr>
        <w:tab/>
        <w:t>That all the accused persons may also be given final opportunity of personal hearing either in person or through authorized legal counsel in the forthcoming meeting of the Board.</w:t>
      </w:r>
    </w:p>
    <w:p w:rsidR="00FF6A7D" w:rsidRDefault="00FF6A7D" w:rsidP="00FF6A7D">
      <w:pPr>
        <w:spacing w:line="360" w:lineRule="auto"/>
        <w:jc w:val="both"/>
        <w:rPr>
          <w:rFonts w:asciiTheme="majorBidi" w:hAnsiTheme="majorBidi" w:cstheme="majorBidi"/>
          <w:b/>
          <w:i/>
          <w:u w:val="single"/>
        </w:rPr>
      </w:pPr>
    </w:p>
    <w:p w:rsidR="00461726" w:rsidRDefault="00461726" w:rsidP="00FF6A7D">
      <w:pPr>
        <w:spacing w:line="360" w:lineRule="auto"/>
        <w:jc w:val="both"/>
        <w:rPr>
          <w:rFonts w:asciiTheme="majorBidi" w:hAnsiTheme="majorBidi" w:cstheme="majorBidi"/>
          <w:b/>
          <w:i/>
          <w:u w:val="single"/>
        </w:rPr>
      </w:pPr>
    </w:p>
    <w:p w:rsidR="00461726" w:rsidRPr="00CF6766" w:rsidRDefault="00461726" w:rsidP="00FF6A7D">
      <w:pPr>
        <w:spacing w:line="360" w:lineRule="auto"/>
        <w:jc w:val="both"/>
        <w:rPr>
          <w:rFonts w:asciiTheme="majorBidi" w:hAnsiTheme="majorBidi" w:cstheme="majorBidi"/>
          <w:b/>
          <w:i/>
          <w:u w:val="single"/>
        </w:rPr>
      </w:pPr>
    </w:p>
    <w:p w:rsidR="00FF6A7D" w:rsidRPr="00CF6766" w:rsidRDefault="00FF6A7D" w:rsidP="00FF6A7D">
      <w:pPr>
        <w:pBdr>
          <w:top w:val="single" w:sz="4" w:space="1" w:color="auto"/>
          <w:bottom w:val="single" w:sz="4" w:space="1" w:color="auto"/>
        </w:pBdr>
        <w:spacing w:line="360" w:lineRule="auto"/>
        <w:ind w:left="1440" w:hanging="1440"/>
        <w:jc w:val="both"/>
        <w:rPr>
          <w:rFonts w:asciiTheme="majorBidi" w:hAnsiTheme="majorBidi" w:cstheme="majorBidi"/>
          <w:b/>
          <w:u w:val="single"/>
        </w:rPr>
      </w:pPr>
      <w:r>
        <w:rPr>
          <w:rFonts w:asciiTheme="majorBidi" w:hAnsiTheme="majorBidi" w:cstheme="majorBidi"/>
          <w:b/>
        </w:rPr>
        <w:lastRenderedPageBreak/>
        <w:t>Case No. II</w:t>
      </w:r>
      <w:r w:rsidRPr="00CF6766">
        <w:rPr>
          <w:rFonts w:asciiTheme="majorBidi" w:hAnsiTheme="majorBidi" w:cstheme="majorBidi"/>
          <w:b/>
        </w:rPr>
        <w:t>:</w:t>
      </w:r>
      <w:r w:rsidRPr="00CF6766">
        <w:rPr>
          <w:rFonts w:asciiTheme="majorBidi" w:hAnsiTheme="majorBidi" w:cstheme="majorBidi"/>
          <w:b/>
        </w:rPr>
        <w:tab/>
      </w:r>
      <w:r w:rsidRPr="00CF6766">
        <w:rPr>
          <w:rFonts w:asciiTheme="majorBidi" w:hAnsiTheme="majorBidi" w:cstheme="majorBidi"/>
          <w:b/>
          <w:u w:val="single"/>
        </w:rPr>
        <w:t>MANUFACTURING AND SELLING OF SPURIOUS AND UN-REGISTERED DRUG NAMELY INJ. EXIR 1 GM B.NO. A0001.</w:t>
      </w:r>
    </w:p>
    <w:p w:rsidR="00FF6A7D" w:rsidRPr="00CF6766" w:rsidRDefault="00FF6A7D" w:rsidP="00FF6A7D">
      <w:pPr>
        <w:spacing w:line="360" w:lineRule="auto"/>
        <w:jc w:val="both"/>
        <w:rPr>
          <w:rFonts w:asciiTheme="majorBidi" w:hAnsiTheme="majorBidi" w:cstheme="majorBidi"/>
        </w:rPr>
      </w:pPr>
      <w:r>
        <w:rPr>
          <w:rFonts w:asciiTheme="majorBidi" w:hAnsiTheme="majorBidi" w:cstheme="majorBidi"/>
          <w:b/>
        </w:rPr>
        <w:t xml:space="preserve">That </w:t>
      </w:r>
      <w:r w:rsidRPr="00CF6766">
        <w:rPr>
          <w:rFonts w:asciiTheme="majorBidi" w:hAnsiTheme="majorBidi" w:cstheme="majorBidi"/>
        </w:rPr>
        <w:t>Mr. Syed Abdul Saleem, FID Quetta forwarded vide letter No.F.SAS-140-141/2009-</w:t>
      </w:r>
      <w:proofErr w:type="gramStart"/>
      <w:r w:rsidRPr="00CF6766">
        <w:rPr>
          <w:rFonts w:asciiTheme="majorBidi" w:hAnsiTheme="majorBidi" w:cstheme="majorBidi"/>
        </w:rPr>
        <w:t>FID(</w:t>
      </w:r>
      <w:proofErr w:type="gramEnd"/>
      <w:r w:rsidRPr="00CF6766">
        <w:rPr>
          <w:rFonts w:asciiTheme="majorBidi" w:hAnsiTheme="majorBidi" w:cstheme="majorBidi"/>
        </w:rPr>
        <w:t>Q)/198 dated 10</w:t>
      </w:r>
      <w:r w:rsidRPr="00CF6766">
        <w:rPr>
          <w:rFonts w:asciiTheme="majorBidi" w:hAnsiTheme="majorBidi" w:cstheme="majorBidi"/>
          <w:vertAlign w:val="superscript"/>
        </w:rPr>
        <w:t>th</w:t>
      </w:r>
      <w:r w:rsidRPr="00CF6766">
        <w:rPr>
          <w:rFonts w:asciiTheme="majorBidi" w:hAnsiTheme="majorBidi" w:cstheme="majorBidi"/>
        </w:rPr>
        <w:t>March 2010. The FID Quetta stated that during visit M/s Malik &amp; Sons Dr. Bano Road Quetta on 10-11-2009 during the visit sample of drug namely Inj. Exir 1gm B.No. A0001 claimed to be manufactured by M/s Winner Pharmaceuticals Pvt Ltd Korangi Industrial area Karachi was taken along with other samples of the drugs for the purpose of test analysis.</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02.</w:t>
      </w:r>
      <w:r w:rsidRPr="00CF6766">
        <w:rPr>
          <w:rFonts w:asciiTheme="majorBidi" w:hAnsiTheme="majorBidi" w:cstheme="majorBidi"/>
        </w:rPr>
        <w:tab/>
        <w:t>The FID Quetta submitted that the sealed sample of Inj. Exir 1gm B.No. A0001 along with other samples of  drugs was sent to the Government Analyst, Central Drug Laboratory, Karachi for the purpose of test analysis vide his office memorandum  No. SAS-122-124/2009-FID (Q) -12 dated 11-11-2009 on Form-4 and a portion of the said drugs also sent to the Chairman Central Licensing Board and Registration Board Islamabad vide his office letter No. SAS-122-124/2009-</w:t>
      </w:r>
      <w:proofErr w:type="gramStart"/>
      <w:r w:rsidRPr="00CF6766">
        <w:rPr>
          <w:rFonts w:asciiTheme="majorBidi" w:hAnsiTheme="majorBidi" w:cstheme="majorBidi"/>
        </w:rPr>
        <w:t>FID(</w:t>
      </w:r>
      <w:proofErr w:type="gramEnd"/>
      <w:r w:rsidRPr="00CF6766">
        <w:rPr>
          <w:rFonts w:asciiTheme="majorBidi" w:hAnsiTheme="majorBidi" w:cstheme="majorBidi"/>
        </w:rPr>
        <w:t>Q) dated 11-11-2009 with advise to rpvide the copy of registration along with acknowledgment of its receipt but no response from your side is received as yet.</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03.</w:t>
      </w:r>
      <w:r w:rsidRPr="00CF6766">
        <w:rPr>
          <w:rFonts w:asciiTheme="majorBidi" w:hAnsiTheme="majorBidi" w:cstheme="majorBidi"/>
        </w:rPr>
        <w:tab/>
        <w:t xml:space="preserve">The Federal Government Analyst CDL </w:t>
      </w:r>
      <w:proofErr w:type="gramStart"/>
      <w:r w:rsidRPr="00CF6766">
        <w:rPr>
          <w:rFonts w:asciiTheme="majorBidi" w:hAnsiTheme="majorBidi" w:cstheme="majorBidi"/>
        </w:rPr>
        <w:t>karachi</w:t>
      </w:r>
      <w:proofErr w:type="gramEnd"/>
      <w:r w:rsidRPr="00CF6766">
        <w:rPr>
          <w:rFonts w:asciiTheme="majorBidi" w:hAnsiTheme="majorBidi" w:cstheme="majorBidi"/>
        </w:rPr>
        <w:t xml:space="preserve"> vide issued test report bearing No. SCD.479/2009 dated 21-12-2009 without final opinion but with remarks </w:t>
      </w:r>
      <w:proofErr w:type="gramStart"/>
      <w:r w:rsidRPr="00CF6766">
        <w:rPr>
          <w:rFonts w:asciiTheme="majorBidi" w:hAnsiTheme="majorBidi" w:cstheme="majorBidi"/>
        </w:rPr>
        <w:t>as  Since</w:t>
      </w:r>
      <w:proofErr w:type="gramEnd"/>
      <w:r w:rsidRPr="00CF6766">
        <w:rPr>
          <w:rFonts w:asciiTheme="majorBidi" w:hAnsiTheme="majorBidi" w:cstheme="majorBidi"/>
        </w:rPr>
        <w:t xml:space="preserve"> registration number of Drug Product is not available therefore  laboratory is unable to decide the quality and regulatory compliance .</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04</w:t>
      </w:r>
      <w:r w:rsidRPr="00CF6766">
        <w:rPr>
          <w:rFonts w:asciiTheme="majorBidi" w:hAnsiTheme="majorBidi" w:cstheme="majorBidi"/>
        </w:rPr>
        <w:tab/>
        <w:t>M/s Malik and Sons Quetta submitted copy of invoice bearing No. 1170 dated 18.10.2009 M/s Winner Pharmaceuticals Pvt Ltd Karachi was served with a show cause notice bearing No. SAS-140-141/2009-</w:t>
      </w:r>
      <w:proofErr w:type="gramStart"/>
      <w:r w:rsidRPr="00CF6766">
        <w:rPr>
          <w:rFonts w:asciiTheme="majorBidi" w:hAnsiTheme="majorBidi" w:cstheme="majorBidi"/>
        </w:rPr>
        <w:t>FID(</w:t>
      </w:r>
      <w:proofErr w:type="gramEnd"/>
      <w:r w:rsidRPr="00CF6766">
        <w:rPr>
          <w:rFonts w:asciiTheme="majorBidi" w:hAnsiTheme="majorBidi" w:cstheme="majorBidi"/>
        </w:rPr>
        <w:t xml:space="preserve">Q)/23 dated 20-11-2009  to explain its position for selling said un registered drug but same is received back undelivered. The copy of said notice was also endorsed to the Deputy Director General (E&amp;M) Karachi with request address of said manufacturer may kindly be verified and inspection of premises may be inspected through are FID Karachi but no response is received as yet. On receipt of test report of CDL Karachi show cause notice again issued to M/s Winner Pharmaceuticals Pvt </w:t>
      </w:r>
      <w:proofErr w:type="gramStart"/>
      <w:r w:rsidRPr="00CF6766">
        <w:rPr>
          <w:rFonts w:asciiTheme="majorBidi" w:hAnsiTheme="majorBidi" w:cstheme="majorBidi"/>
        </w:rPr>
        <w:t>Ltd  Karachi</w:t>
      </w:r>
      <w:proofErr w:type="gramEnd"/>
      <w:r w:rsidRPr="00CF6766">
        <w:rPr>
          <w:rFonts w:asciiTheme="majorBidi" w:hAnsiTheme="majorBidi" w:cstheme="majorBidi"/>
        </w:rPr>
        <w:t xml:space="preserve"> vide No. F.SAS-140-141/2009-FID(Q)/131 dated 08-01-2010 but same again received back un delivered M/s Malik &amp; Sons Quetta was also served with a show cause notice vide letter No.F.SAS-140-141/2009-FID (Q)/132 dated 08.01.2010 but no response in this regard is received as yet.</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05.</w:t>
      </w:r>
      <w:r w:rsidRPr="00CF6766">
        <w:rPr>
          <w:rFonts w:asciiTheme="majorBidi" w:hAnsiTheme="majorBidi" w:cstheme="majorBidi"/>
        </w:rPr>
        <w:tab/>
        <w:t xml:space="preserve">The FID Quetta stated of above mentioned facts of the case it reveled that M/s Malik &amp;Sons Quetta is involved in manufacturing and selling spurious and un-registered drug namely Inj.Exir 1gm in name of M/s Winner Pharmaceuticals Pvt Ltd Karachi which is fake firm and violated section 23(1)(a)(x) 23(1)(c) and 27(3)  of Drug Act 1976 it is added that before considering the case against M/s Malik &amp; Sons Quetta the existence of manufacturer i.e. M/s Winner Pharmaceuticals Karachi may kindly be verified through are FID Karachi as same is still awaited which is also mentioned above. </w:t>
      </w:r>
    </w:p>
    <w:p w:rsidR="00FF6A7D" w:rsidRPr="00D6334E" w:rsidRDefault="00FF6A7D" w:rsidP="00FF6A7D">
      <w:pPr>
        <w:spacing w:line="360" w:lineRule="auto"/>
        <w:jc w:val="both"/>
        <w:rPr>
          <w:rFonts w:asciiTheme="majorBidi" w:hAnsiTheme="majorBidi" w:cstheme="majorBidi"/>
          <w:b/>
          <w:u w:val="single"/>
        </w:rPr>
      </w:pPr>
      <w:r w:rsidRPr="00CF6766">
        <w:rPr>
          <w:rFonts w:asciiTheme="majorBidi" w:hAnsiTheme="majorBidi" w:cstheme="majorBidi"/>
        </w:rPr>
        <w:lastRenderedPageBreak/>
        <w:t>0</w:t>
      </w:r>
      <w:r>
        <w:rPr>
          <w:rFonts w:asciiTheme="majorBidi" w:hAnsiTheme="majorBidi" w:cstheme="majorBidi"/>
        </w:rPr>
        <w:t>6</w:t>
      </w:r>
      <w:r w:rsidRPr="00CF6766">
        <w:rPr>
          <w:rFonts w:asciiTheme="majorBidi" w:hAnsiTheme="majorBidi" w:cstheme="majorBidi"/>
        </w:rPr>
        <w:t>.</w:t>
      </w:r>
      <w:r w:rsidRPr="00CF6766">
        <w:rPr>
          <w:rFonts w:asciiTheme="majorBidi" w:hAnsiTheme="majorBidi" w:cstheme="majorBidi"/>
        </w:rPr>
        <w:tab/>
        <w:t xml:space="preserve">The FID Quetta submitted the above mentioned facts and requested to the CLB and </w:t>
      </w:r>
      <w:r>
        <w:rPr>
          <w:rFonts w:asciiTheme="majorBidi" w:hAnsiTheme="majorBidi" w:cstheme="majorBidi"/>
        </w:rPr>
        <w:t>CLB</w:t>
      </w:r>
      <w:r w:rsidRPr="00CF6766">
        <w:rPr>
          <w:rFonts w:asciiTheme="majorBidi" w:hAnsiTheme="majorBidi" w:cstheme="majorBidi"/>
        </w:rPr>
        <w:t xml:space="preserve"> for its consideration and </w:t>
      </w:r>
      <w:r w:rsidRPr="00D6334E">
        <w:rPr>
          <w:rFonts w:asciiTheme="majorBidi" w:hAnsiTheme="majorBidi" w:cstheme="majorBidi"/>
          <w:b/>
          <w:u w:val="single"/>
        </w:rPr>
        <w:t>permission of prosecution against M/s Malik &amp; Sons Quetta for above mentioned violation.</w:t>
      </w:r>
    </w:p>
    <w:p w:rsidR="00FF6A7D" w:rsidRPr="008202A9" w:rsidRDefault="00FF6A7D" w:rsidP="00FF6A7D">
      <w:pPr>
        <w:spacing w:line="360" w:lineRule="auto"/>
        <w:jc w:val="both"/>
        <w:rPr>
          <w:rFonts w:asciiTheme="majorBidi" w:hAnsiTheme="majorBidi" w:cstheme="majorBidi"/>
          <w:b/>
          <w:i/>
          <w:u w:val="single"/>
        </w:rPr>
      </w:pPr>
      <w:r w:rsidRPr="008202A9">
        <w:rPr>
          <w:rFonts w:asciiTheme="majorBidi" w:hAnsiTheme="majorBidi" w:cstheme="majorBidi"/>
          <w:b/>
          <w:i/>
          <w:u w:val="single"/>
        </w:rPr>
        <w:t xml:space="preserve">Permission for Show </w:t>
      </w:r>
      <w:proofErr w:type="gramStart"/>
      <w:r w:rsidRPr="008202A9">
        <w:rPr>
          <w:rFonts w:asciiTheme="majorBidi" w:hAnsiTheme="majorBidi" w:cstheme="majorBidi"/>
          <w:b/>
          <w:i/>
          <w:u w:val="single"/>
        </w:rPr>
        <w:t>cause</w:t>
      </w:r>
      <w:proofErr w:type="gramEnd"/>
      <w:r>
        <w:rPr>
          <w:rFonts w:asciiTheme="majorBidi" w:hAnsiTheme="majorBidi" w:cstheme="majorBidi"/>
          <w:b/>
          <w:i/>
          <w:u w:val="single"/>
        </w:rPr>
        <w:t xml:space="preserve"> Notice to prosecute.</w:t>
      </w:r>
    </w:p>
    <w:p w:rsidR="00FF6A7D" w:rsidRPr="00E4320F" w:rsidRDefault="00FF6A7D" w:rsidP="00FF6A7D">
      <w:pPr>
        <w:spacing w:line="360" w:lineRule="auto"/>
        <w:jc w:val="both"/>
        <w:rPr>
          <w:rFonts w:asciiTheme="majorBidi" w:hAnsiTheme="majorBidi" w:cstheme="majorBidi"/>
        </w:rPr>
      </w:pPr>
      <w:r>
        <w:rPr>
          <w:rFonts w:asciiTheme="majorBidi" w:hAnsiTheme="majorBidi" w:cstheme="majorBidi"/>
        </w:rPr>
        <w:t>07.</w:t>
      </w:r>
      <w:r>
        <w:rPr>
          <w:rFonts w:asciiTheme="majorBidi" w:hAnsiTheme="majorBidi" w:cstheme="majorBidi"/>
        </w:rPr>
        <w:tab/>
      </w:r>
      <w:r w:rsidRPr="00E4320F">
        <w:rPr>
          <w:rFonts w:asciiTheme="majorBidi" w:hAnsiTheme="majorBidi" w:cstheme="majorBidi"/>
        </w:rPr>
        <w:t xml:space="preserve">It is therefore submitted that </w:t>
      </w:r>
      <w:r>
        <w:rPr>
          <w:rFonts w:asciiTheme="majorBidi" w:hAnsiTheme="majorBidi" w:cstheme="majorBidi"/>
          <w:b/>
          <w:i/>
        </w:rPr>
        <w:t xml:space="preserve">Zahoor Ahmed S/o Malik Iqbal (CNIC NO: 54400-8436784-5) </w:t>
      </w:r>
      <w:r w:rsidRPr="00E4320F">
        <w:rPr>
          <w:rFonts w:asciiTheme="majorBidi" w:hAnsiTheme="majorBidi" w:cstheme="majorBidi"/>
          <w:b/>
          <w:i/>
        </w:rPr>
        <w:t>proprietor</w:t>
      </w:r>
      <w:r>
        <w:rPr>
          <w:rFonts w:asciiTheme="majorBidi" w:hAnsiTheme="majorBidi" w:cstheme="majorBidi"/>
          <w:b/>
          <w:i/>
        </w:rPr>
        <w:t xml:space="preserve"> </w:t>
      </w:r>
      <w:r w:rsidRPr="00D6334E">
        <w:rPr>
          <w:rFonts w:asciiTheme="majorBidi" w:hAnsiTheme="majorBidi" w:cstheme="majorBidi"/>
          <w:b/>
          <w:u w:val="single"/>
        </w:rPr>
        <w:t>M/s Malik &amp; Sons</w:t>
      </w:r>
      <w:r>
        <w:rPr>
          <w:rFonts w:asciiTheme="majorBidi" w:hAnsiTheme="majorBidi" w:cstheme="majorBidi"/>
          <w:b/>
          <w:u w:val="single"/>
        </w:rPr>
        <w:t xml:space="preserve">,Dr. Bano Road, </w:t>
      </w:r>
      <w:r w:rsidRPr="00D6334E">
        <w:rPr>
          <w:rFonts w:asciiTheme="majorBidi" w:hAnsiTheme="majorBidi" w:cstheme="majorBidi"/>
          <w:b/>
          <w:u w:val="single"/>
        </w:rPr>
        <w:t>Quetta</w:t>
      </w:r>
      <w:r w:rsidRPr="00E4320F">
        <w:rPr>
          <w:rFonts w:asciiTheme="majorBidi" w:hAnsiTheme="majorBidi" w:cstheme="majorBidi"/>
        </w:rPr>
        <w:t xml:space="preserve">may be served with show cause notice for selling of unregistered </w:t>
      </w:r>
      <w:r>
        <w:rPr>
          <w:rFonts w:asciiTheme="majorBidi" w:hAnsiTheme="majorBidi" w:cstheme="majorBidi"/>
        </w:rPr>
        <w:t xml:space="preserve">and manufacturing of </w:t>
      </w:r>
      <w:r w:rsidRPr="00E4320F">
        <w:rPr>
          <w:rFonts w:asciiTheme="majorBidi" w:hAnsiTheme="majorBidi" w:cstheme="majorBidi"/>
        </w:rPr>
        <w:t>drugs without manufacturing license.</w:t>
      </w: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Default="00FF6A7D" w:rsidP="00FF6A7D">
      <w:pPr>
        <w:spacing w:line="360" w:lineRule="auto"/>
        <w:jc w:val="both"/>
        <w:rPr>
          <w:rFonts w:asciiTheme="majorBidi" w:hAnsiTheme="majorBidi" w:cstheme="majorBidi"/>
        </w:rPr>
      </w:pPr>
      <w:r>
        <w:rPr>
          <w:rFonts w:asciiTheme="majorBidi" w:hAnsiTheme="majorBidi" w:cstheme="majorBidi"/>
        </w:rPr>
        <w:t xml:space="preserve">08.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issue show cause notice under Rule 8 (13) of the Drugs (Licensing, Registering and Advertising ) Rules, 1976 for violation of the Section 23 (1) (a) (vii), 23 (1) (a) (x), 23 (1) (b), 23 (1) (c), 23 (1) (a) (vii) read with Section 27 of the Drugs Act, 1976 against the following accused </w:t>
      </w:r>
    </w:p>
    <w:p w:rsidR="00FF6A7D" w:rsidRPr="00253DB1" w:rsidRDefault="00FF6A7D" w:rsidP="00467A53">
      <w:pPr>
        <w:pStyle w:val="ListParagraph"/>
        <w:numPr>
          <w:ilvl w:val="0"/>
          <w:numId w:val="251"/>
        </w:numPr>
        <w:spacing w:line="360" w:lineRule="auto"/>
        <w:rPr>
          <w:rFonts w:asciiTheme="majorBidi" w:hAnsiTheme="majorBidi" w:cstheme="majorBidi"/>
        </w:rPr>
      </w:pPr>
      <w:r w:rsidRPr="00253DB1">
        <w:rPr>
          <w:rFonts w:asciiTheme="majorBidi" w:hAnsiTheme="majorBidi" w:cstheme="majorBidi"/>
        </w:rPr>
        <w:t>M/s Kozak Traders Archer Road Quetta through its proprietor Muhammad Ashraf</w:t>
      </w:r>
    </w:p>
    <w:p w:rsidR="00FF6A7D" w:rsidRPr="00253DB1" w:rsidRDefault="00FF6A7D" w:rsidP="00467A53">
      <w:pPr>
        <w:pStyle w:val="ListParagraph"/>
        <w:numPr>
          <w:ilvl w:val="0"/>
          <w:numId w:val="251"/>
        </w:numPr>
        <w:spacing w:line="360" w:lineRule="auto"/>
        <w:rPr>
          <w:rFonts w:asciiTheme="majorBidi" w:hAnsiTheme="majorBidi" w:cstheme="majorBidi"/>
        </w:rPr>
      </w:pPr>
      <w:r w:rsidRPr="00253DB1">
        <w:rPr>
          <w:rFonts w:asciiTheme="majorBidi" w:hAnsiTheme="majorBidi" w:cstheme="majorBidi"/>
        </w:rPr>
        <w:t>Muhammad Ashraf proprietor M/s Kozak Traders Archer Road Quetta</w:t>
      </w:r>
    </w:p>
    <w:p w:rsidR="00FF6A7D" w:rsidRDefault="00FF6A7D" w:rsidP="00467A53">
      <w:pPr>
        <w:pStyle w:val="ListParagraph"/>
        <w:numPr>
          <w:ilvl w:val="0"/>
          <w:numId w:val="251"/>
        </w:numPr>
        <w:spacing w:line="360" w:lineRule="auto"/>
        <w:rPr>
          <w:rFonts w:asciiTheme="majorBidi" w:hAnsiTheme="majorBidi" w:cstheme="majorBidi"/>
        </w:rPr>
      </w:pPr>
      <w:r w:rsidRPr="00D51EF9">
        <w:rPr>
          <w:rFonts w:asciiTheme="majorBidi" w:hAnsiTheme="majorBidi" w:cstheme="majorBidi"/>
        </w:rPr>
        <w:t xml:space="preserve">M/s </w:t>
      </w:r>
      <w:r>
        <w:rPr>
          <w:rFonts w:asciiTheme="majorBidi" w:hAnsiTheme="majorBidi" w:cstheme="majorBidi"/>
        </w:rPr>
        <w:t>Allah Waley Food Products, Trading Town Hall, Multan</w:t>
      </w:r>
    </w:p>
    <w:p w:rsidR="00FF6A7D" w:rsidRDefault="00FF6A7D" w:rsidP="00467A53">
      <w:pPr>
        <w:pStyle w:val="ListParagraph"/>
        <w:numPr>
          <w:ilvl w:val="0"/>
          <w:numId w:val="251"/>
        </w:numPr>
        <w:spacing w:line="360" w:lineRule="auto"/>
        <w:rPr>
          <w:rFonts w:asciiTheme="majorBidi" w:hAnsiTheme="majorBidi" w:cstheme="majorBidi"/>
        </w:rPr>
      </w:pPr>
      <w:r>
        <w:rPr>
          <w:rFonts w:asciiTheme="majorBidi" w:hAnsiTheme="majorBidi" w:cstheme="majorBidi"/>
        </w:rPr>
        <w:t>M/s Welldone Pharma (Nutraceutical Division), Multan</w:t>
      </w:r>
    </w:p>
    <w:p w:rsidR="00FF6A7D" w:rsidRDefault="00FF6A7D" w:rsidP="003958F5">
      <w:pPr>
        <w:spacing w:line="360" w:lineRule="auto"/>
        <w:rPr>
          <w:rFonts w:asciiTheme="majorBidi" w:hAnsiTheme="majorBidi" w:cstheme="majorBidi"/>
        </w:rPr>
      </w:pP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That why not following action shall not be taken against the above mentioned accused persons </w:t>
      </w:r>
      <w:proofErr w:type="gramStart"/>
      <w:r>
        <w:rPr>
          <w:rFonts w:asciiTheme="majorBidi" w:hAnsiTheme="majorBidi" w:cstheme="majorBidi"/>
        </w:rPr>
        <w:t>for  the</w:t>
      </w:r>
      <w:proofErr w:type="gramEnd"/>
      <w:r>
        <w:rPr>
          <w:rFonts w:asciiTheme="majorBidi" w:hAnsiTheme="majorBidi" w:cstheme="majorBidi"/>
        </w:rPr>
        <w:t xml:space="preserve"> said violations:</w:t>
      </w:r>
    </w:p>
    <w:p w:rsidR="00FF6A7D" w:rsidRDefault="00FF6A7D" w:rsidP="00467A53">
      <w:pPr>
        <w:pStyle w:val="ListParagraph"/>
        <w:numPr>
          <w:ilvl w:val="1"/>
          <w:numId w:val="252"/>
        </w:numPr>
        <w:spacing w:line="360" w:lineRule="auto"/>
        <w:rPr>
          <w:rFonts w:asciiTheme="majorBidi" w:hAnsiTheme="majorBidi" w:cstheme="majorBidi"/>
        </w:rPr>
      </w:pPr>
      <w:r>
        <w:rPr>
          <w:rFonts w:asciiTheme="majorBidi" w:hAnsiTheme="majorBidi" w:cstheme="majorBidi"/>
        </w:rPr>
        <w:t>Prosecution in the Court of competent jurisdiction</w:t>
      </w:r>
    </w:p>
    <w:p w:rsidR="00FF6A7D" w:rsidRDefault="00FF6A7D" w:rsidP="00467A53">
      <w:pPr>
        <w:pStyle w:val="ListParagraph"/>
        <w:numPr>
          <w:ilvl w:val="1"/>
          <w:numId w:val="252"/>
        </w:numPr>
        <w:spacing w:line="360" w:lineRule="auto"/>
        <w:rPr>
          <w:rFonts w:asciiTheme="majorBidi" w:hAnsiTheme="majorBidi" w:cstheme="majorBidi"/>
        </w:rPr>
      </w:pPr>
      <w:r>
        <w:rPr>
          <w:rFonts w:asciiTheme="majorBidi" w:hAnsiTheme="majorBidi" w:cstheme="majorBidi"/>
        </w:rPr>
        <w:t>Any other action the Board may deem fit under the law.</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09. </w:t>
      </w:r>
      <w:r>
        <w:rPr>
          <w:rFonts w:asciiTheme="majorBidi" w:hAnsiTheme="majorBidi" w:cstheme="majorBidi"/>
        </w:rPr>
        <w:tab/>
        <w:t>That all the accused persons may also be given final opportunity of personal hearing either in person or through authorized legal counsel in the forthcoming meeting of the Board.</w:t>
      </w:r>
    </w:p>
    <w:p w:rsidR="00FF6A7D" w:rsidRDefault="00FF6A7D" w:rsidP="00FF6A7D">
      <w:pPr>
        <w:spacing w:line="360" w:lineRule="auto"/>
        <w:jc w:val="both"/>
        <w:rPr>
          <w:rFonts w:asciiTheme="majorBidi" w:hAnsiTheme="majorBidi" w:cstheme="majorBidi"/>
          <w:b/>
          <w:i/>
          <w:u w:val="single"/>
        </w:rPr>
      </w:pPr>
    </w:p>
    <w:p w:rsidR="003958F5" w:rsidRDefault="003958F5" w:rsidP="00FF6A7D">
      <w:pPr>
        <w:spacing w:line="360" w:lineRule="auto"/>
        <w:jc w:val="both"/>
        <w:rPr>
          <w:rFonts w:asciiTheme="majorBidi" w:hAnsiTheme="majorBidi" w:cstheme="majorBidi"/>
          <w:b/>
          <w:i/>
          <w:u w:val="single"/>
        </w:rPr>
      </w:pPr>
    </w:p>
    <w:p w:rsidR="003958F5" w:rsidRDefault="003958F5" w:rsidP="00FF6A7D">
      <w:pPr>
        <w:spacing w:line="360" w:lineRule="auto"/>
        <w:jc w:val="both"/>
        <w:rPr>
          <w:rFonts w:asciiTheme="majorBidi" w:hAnsiTheme="majorBidi" w:cstheme="majorBidi"/>
          <w:b/>
          <w:i/>
          <w:u w:val="single"/>
        </w:rPr>
      </w:pPr>
    </w:p>
    <w:p w:rsidR="003958F5" w:rsidRDefault="003958F5" w:rsidP="00FF6A7D">
      <w:pPr>
        <w:spacing w:line="360" w:lineRule="auto"/>
        <w:jc w:val="both"/>
        <w:rPr>
          <w:rFonts w:asciiTheme="majorBidi" w:hAnsiTheme="majorBidi" w:cstheme="majorBidi"/>
          <w:b/>
          <w:i/>
          <w:u w:val="single"/>
        </w:rPr>
      </w:pPr>
    </w:p>
    <w:p w:rsidR="00FF6A7D" w:rsidRDefault="00FF6A7D" w:rsidP="00FF6A7D">
      <w:pPr>
        <w:spacing w:line="360" w:lineRule="auto"/>
        <w:jc w:val="both"/>
        <w:rPr>
          <w:rFonts w:asciiTheme="majorBidi" w:hAnsiTheme="majorBidi" w:cstheme="majorBidi"/>
          <w:b/>
          <w:i/>
          <w:u w:val="single"/>
        </w:rPr>
      </w:pPr>
    </w:p>
    <w:p w:rsidR="008B1E72" w:rsidRDefault="008B1E72" w:rsidP="00FF6A7D">
      <w:pPr>
        <w:spacing w:line="360" w:lineRule="auto"/>
        <w:jc w:val="both"/>
        <w:rPr>
          <w:rFonts w:asciiTheme="majorBidi" w:hAnsiTheme="majorBidi" w:cstheme="majorBidi"/>
          <w:b/>
          <w:i/>
          <w:u w:val="single"/>
        </w:rPr>
      </w:pPr>
    </w:p>
    <w:p w:rsidR="00FF6A7D" w:rsidRPr="00CF6766" w:rsidRDefault="00FF6A7D" w:rsidP="00FF6A7D">
      <w:pPr>
        <w:pBdr>
          <w:top w:val="single" w:sz="4" w:space="1" w:color="auto"/>
          <w:bottom w:val="single" w:sz="4" w:space="1" w:color="auto"/>
        </w:pBdr>
        <w:spacing w:line="360" w:lineRule="auto"/>
        <w:ind w:left="1440" w:hanging="1440"/>
        <w:jc w:val="both"/>
        <w:rPr>
          <w:rFonts w:asciiTheme="majorBidi" w:hAnsiTheme="majorBidi" w:cstheme="majorBidi"/>
          <w:b/>
          <w:u w:val="single"/>
        </w:rPr>
      </w:pPr>
      <w:r w:rsidRPr="00CF6766">
        <w:rPr>
          <w:rFonts w:asciiTheme="majorBidi" w:hAnsiTheme="majorBidi" w:cstheme="majorBidi"/>
          <w:b/>
        </w:rPr>
        <w:lastRenderedPageBreak/>
        <w:t>Case No. I</w:t>
      </w:r>
      <w:r>
        <w:rPr>
          <w:rFonts w:asciiTheme="majorBidi" w:hAnsiTheme="majorBidi" w:cstheme="majorBidi"/>
          <w:b/>
        </w:rPr>
        <w:t>II</w:t>
      </w:r>
      <w:r w:rsidRPr="00CF6766">
        <w:rPr>
          <w:rFonts w:asciiTheme="majorBidi" w:hAnsiTheme="majorBidi" w:cstheme="majorBidi"/>
        </w:rPr>
        <w:tab/>
      </w:r>
      <w:r w:rsidRPr="00CF6766">
        <w:rPr>
          <w:rFonts w:asciiTheme="majorBidi" w:hAnsiTheme="majorBidi" w:cstheme="majorBidi"/>
          <w:b/>
          <w:u w:val="single"/>
        </w:rPr>
        <w:t>MANUFACTURING STOCKING FOR SALE AND SELLING OF UN-REGISTERED DRUG NAMELY SYP ZING B.NO.RP799 MFG BY REIGN NUTRO PHARMA PVT LTD KARACHI</w:t>
      </w:r>
      <w:r>
        <w:rPr>
          <w:rFonts w:asciiTheme="majorBidi" w:hAnsiTheme="majorBidi" w:cstheme="majorBidi"/>
          <w:b/>
          <w:u w:val="single"/>
        </w:rPr>
        <w:t>.</w:t>
      </w:r>
    </w:p>
    <w:p w:rsidR="00FF6A7D" w:rsidRPr="00CF6766" w:rsidRDefault="00FF6A7D" w:rsidP="00FF6A7D">
      <w:pPr>
        <w:spacing w:line="360" w:lineRule="auto"/>
        <w:jc w:val="both"/>
        <w:rPr>
          <w:rFonts w:asciiTheme="majorBidi" w:hAnsiTheme="majorBidi" w:cstheme="majorBidi"/>
        </w:rPr>
      </w:pPr>
      <w:r>
        <w:rPr>
          <w:rFonts w:asciiTheme="majorBidi" w:hAnsiTheme="majorBidi" w:cstheme="majorBidi"/>
        </w:rPr>
        <w:t xml:space="preserve">That </w:t>
      </w:r>
      <w:r w:rsidRPr="00CF6766">
        <w:rPr>
          <w:rFonts w:asciiTheme="majorBidi" w:hAnsiTheme="majorBidi" w:cstheme="majorBidi"/>
        </w:rPr>
        <w:t>Mr. Syed Abdul Saleem, FID Quetta forwarded vide letter No.SAS-21-2010-</w:t>
      </w:r>
      <w:proofErr w:type="gramStart"/>
      <w:r w:rsidRPr="00CF6766">
        <w:rPr>
          <w:rFonts w:asciiTheme="majorBidi" w:hAnsiTheme="majorBidi" w:cstheme="majorBidi"/>
        </w:rPr>
        <w:t>FID(</w:t>
      </w:r>
      <w:proofErr w:type="gramEnd"/>
      <w:r w:rsidRPr="00CF6766">
        <w:rPr>
          <w:rFonts w:asciiTheme="majorBidi" w:hAnsiTheme="majorBidi" w:cstheme="majorBidi"/>
        </w:rPr>
        <w:t>Q)/344 dated 12</w:t>
      </w:r>
      <w:r w:rsidRPr="00CF6766">
        <w:rPr>
          <w:rFonts w:asciiTheme="majorBidi" w:hAnsiTheme="majorBidi" w:cstheme="majorBidi"/>
          <w:vertAlign w:val="superscript"/>
        </w:rPr>
        <w:t>th</w:t>
      </w:r>
      <w:r w:rsidRPr="00CF6766">
        <w:rPr>
          <w:rFonts w:asciiTheme="majorBidi" w:hAnsiTheme="majorBidi" w:cstheme="majorBidi"/>
        </w:rPr>
        <w:t xml:space="preserve"> May 2010. The FID Quetta stated that during visit AMN Traders Quetta on 18.03.2010 and a sample of drug namely Syp Zing B.No. RP799 claimed to be manufactured by M/s Reign Nutro Pharma Pvt Ltd </w:t>
      </w:r>
      <w:proofErr w:type="gramStart"/>
      <w:r w:rsidRPr="00CF6766">
        <w:rPr>
          <w:rFonts w:asciiTheme="majorBidi" w:hAnsiTheme="majorBidi" w:cstheme="majorBidi"/>
        </w:rPr>
        <w:t>Karachi  marketed</w:t>
      </w:r>
      <w:proofErr w:type="gramEnd"/>
      <w:r w:rsidRPr="00CF6766">
        <w:rPr>
          <w:rFonts w:asciiTheme="majorBidi" w:hAnsiTheme="majorBidi" w:cstheme="majorBidi"/>
        </w:rPr>
        <w:t xml:space="preserve"> by M/s Nexsus Pharma Pvt Ltd karachi was drawn along with other samples of drug on Form -3.</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02.</w:t>
      </w:r>
      <w:r w:rsidRPr="00CF6766">
        <w:rPr>
          <w:rFonts w:asciiTheme="majorBidi" w:hAnsiTheme="majorBidi" w:cstheme="majorBidi"/>
        </w:rPr>
        <w:tab/>
        <w:t>The FID Quetta submitted that the sealed sample of Syp Zing B.No.RP799 along with other samples of  drugs was sent to the Government Analyst, Central Drug Laboratory, Karachi for the purpose of test analysis vide his office memorandum  No. SAS-21-22/2010-FID (Q) -222 dated 19-03-2010 on Form-4 and a portion of the said drugs also sent to the Chairman Central Licensing Board and Registration Board Islamabad vide his office letter No. SAS-21-22/2010-</w:t>
      </w:r>
      <w:proofErr w:type="gramStart"/>
      <w:r w:rsidRPr="00CF6766">
        <w:rPr>
          <w:rFonts w:asciiTheme="majorBidi" w:hAnsiTheme="majorBidi" w:cstheme="majorBidi"/>
        </w:rPr>
        <w:t>FID(</w:t>
      </w:r>
      <w:proofErr w:type="gramEnd"/>
      <w:r w:rsidRPr="00CF6766">
        <w:rPr>
          <w:rFonts w:asciiTheme="majorBidi" w:hAnsiTheme="majorBidi" w:cstheme="majorBidi"/>
        </w:rPr>
        <w:t xml:space="preserve">Q)/222 dated 19-03-2010. </w:t>
      </w:r>
    </w:p>
    <w:p w:rsidR="00FF6A7D" w:rsidRPr="00CF6766" w:rsidRDefault="00FF6A7D" w:rsidP="00FF6A7D">
      <w:pPr>
        <w:spacing w:line="360" w:lineRule="auto"/>
        <w:jc w:val="both"/>
        <w:rPr>
          <w:rFonts w:asciiTheme="majorBidi" w:hAnsiTheme="majorBidi" w:cstheme="majorBidi"/>
          <w:b/>
          <w:u w:val="single"/>
        </w:rPr>
      </w:pPr>
      <w:r w:rsidRPr="00CF6766">
        <w:rPr>
          <w:rFonts w:asciiTheme="majorBidi" w:hAnsiTheme="majorBidi" w:cstheme="majorBidi"/>
        </w:rPr>
        <w:t>03.</w:t>
      </w:r>
      <w:r w:rsidRPr="00CF6766">
        <w:rPr>
          <w:rFonts w:asciiTheme="majorBidi" w:hAnsiTheme="majorBidi" w:cstheme="majorBidi"/>
        </w:rPr>
        <w:tab/>
        <w:t>The FID Quetta further informed that the Government Analyst, CDL, Karachi declared said sample of drug as un-registered vide his test report No. R.281/2010 dated 07.04.2010.</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04.</w:t>
      </w:r>
      <w:r w:rsidRPr="00CF6766">
        <w:rPr>
          <w:rFonts w:asciiTheme="majorBidi" w:hAnsiTheme="majorBidi" w:cstheme="majorBidi"/>
        </w:rPr>
        <w:tab/>
        <w:t xml:space="preserve">M/s Reign Nutro Pharma Pvt Ltd </w:t>
      </w:r>
      <w:proofErr w:type="gramStart"/>
      <w:r w:rsidRPr="00CF6766">
        <w:rPr>
          <w:rFonts w:asciiTheme="majorBidi" w:hAnsiTheme="majorBidi" w:cstheme="majorBidi"/>
        </w:rPr>
        <w:t>karachi</w:t>
      </w:r>
      <w:proofErr w:type="gramEnd"/>
      <w:r w:rsidRPr="00CF6766">
        <w:rPr>
          <w:rFonts w:asciiTheme="majorBidi" w:hAnsiTheme="majorBidi" w:cstheme="majorBidi"/>
        </w:rPr>
        <w:t xml:space="preserve"> was served with a show cause notice vide his letter No. SAS-21/2010-</w:t>
      </w:r>
      <w:proofErr w:type="gramStart"/>
      <w:r w:rsidRPr="00CF6766">
        <w:rPr>
          <w:rFonts w:asciiTheme="majorBidi" w:hAnsiTheme="majorBidi" w:cstheme="majorBidi"/>
        </w:rPr>
        <w:t>FID(</w:t>
      </w:r>
      <w:proofErr w:type="gramEnd"/>
      <w:r w:rsidRPr="00CF6766">
        <w:rPr>
          <w:rFonts w:asciiTheme="majorBidi" w:hAnsiTheme="majorBidi" w:cstheme="majorBidi"/>
        </w:rPr>
        <w:t>Q)/273 dated 12.04.2010 to explain its position for manufacturing and sale of un-registered drug namely Syp Zing B.No.RP799.</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05.</w:t>
      </w:r>
      <w:r w:rsidRPr="00CF6766">
        <w:rPr>
          <w:rFonts w:asciiTheme="majorBidi" w:hAnsiTheme="majorBidi" w:cstheme="majorBidi"/>
        </w:rPr>
        <w:tab/>
        <w:t>M/s  Reign Nutro  Pharma Pvt Ltd Karachi submitted its reply vide its letter dated 19.04.2010 wherein stating that they stopped further manufacturing of said unregistered drug and applied to the Ministry of Health for Drug Manufacturing License The firm also submitted the site verification report beraring No. F.3-3/2010-</w:t>
      </w:r>
      <w:proofErr w:type="gramStart"/>
      <w:r w:rsidRPr="00CF6766">
        <w:rPr>
          <w:rFonts w:asciiTheme="majorBidi" w:hAnsiTheme="majorBidi" w:cstheme="majorBidi"/>
        </w:rPr>
        <w:t>FID(</w:t>
      </w:r>
      <w:proofErr w:type="gramEnd"/>
      <w:r w:rsidRPr="00CF6766">
        <w:rPr>
          <w:rFonts w:asciiTheme="majorBidi" w:hAnsiTheme="majorBidi" w:cstheme="majorBidi"/>
        </w:rPr>
        <w:t xml:space="preserve">K)-III dated 30.03.2010 of proposed site of the said manufacturing unit issued by Mr. Abdul Rasool Sahikh FID Karachi. The firm further added that the site plan of the manufacturing unit has also been sent to the Ministry of Health </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 xml:space="preserve">In light of the test report </w:t>
      </w:r>
      <w:proofErr w:type="gramStart"/>
      <w:r w:rsidRPr="00CF6766">
        <w:rPr>
          <w:rFonts w:asciiTheme="majorBidi" w:hAnsiTheme="majorBidi" w:cstheme="majorBidi"/>
        </w:rPr>
        <w:t>No</w:t>
      </w:r>
      <w:proofErr w:type="gramEnd"/>
      <w:r w:rsidRPr="00CF6766">
        <w:rPr>
          <w:rFonts w:asciiTheme="majorBidi" w:hAnsiTheme="majorBidi" w:cstheme="majorBidi"/>
        </w:rPr>
        <w:t xml:space="preserve">. R.281/2010 dated 07.04.2010 of FGA, M/s Reign </w:t>
      </w:r>
      <w:proofErr w:type="gramStart"/>
      <w:r w:rsidRPr="00CF6766">
        <w:rPr>
          <w:rFonts w:asciiTheme="majorBidi" w:hAnsiTheme="majorBidi" w:cstheme="majorBidi"/>
        </w:rPr>
        <w:t>Nutro  Pharma</w:t>
      </w:r>
      <w:proofErr w:type="gramEnd"/>
      <w:r w:rsidRPr="00CF6766">
        <w:rPr>
          <w:rFonts w:asciiTheme="majorBidi" w:hAnsiTheme="majorBidi" w:cstheme="majorBidi"/>
        </w:rPr>
        <w:t xml:space="preserve"> Pvt Ltd Karachi had violated the section 23(1)(a)(x) 23(1)(a)(x) 23(1)(c) of Drug Act 1976 </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06.</w:t>
      </w:r>
      <w:r w:rsidRPr="00CF6766">
        <w:rPr>
          <w:rFonts w:asciiTheme="majorBidi" w:hAnsiTheme="majorBidi" w:cstheme="majorBidi"/>
        </w:rPr>
        <w:tab/>
        <w:t>The FID submitted the case for placement before the CLB &amp;</w:t>
      </w:r>
      <w:r>
        <w:rPr>
          <w:rFonts w:asciiTheme="majorBidi" w:hAnsiTheme="majorBidi" w:cstheme="majorBidi"/>
        </w:rPr>
        <w:t>CLB</w:t>
      </w:r>
      <w:r w:rsidRPr="00CF6766">
        <w:rPr>
          <w:rFonts w:asciiTheme="majorBidi" w:hAnsiTheme="majorBidi" w:cstheme="majorBidi"/>
        </w:rPr>
        <w:t xml:space="preserve"> for its consideration and further guidance on the matter as firm had stopped further manufacturing of said </w:t>
      </w:r>
      <w:proofErr w:type="gramStart"/>
      <w:r w:rsidRPr="00CF6766">
        <w:rPr>
          <w:rFonts w:asciiTheme="majorBidi" w:hAnsiTheme="majorBidi" w:cstheme="majorBidi"/>
        </w:rPr>
        <w:t>un</w:t>
      </w:r>
      <w:proofErr w:type="gramEnd"/>
      <w:r w:rsidRPr="00CF6766">
        <w:rPr>
          <w:rFonts w:asciiTheme="majorBidi" w:hAnsiTheme="majorBidi" w:cstheme="majorBidi"/>
        </w:rPr>
        <w:t xml:space="preserve"> registered drug and applied for Drug manufacturing License under Drug Act 1976.</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07.</w:t>
      </w:r>
      <w:r w:rsidRPr="00CF6766">
        <w:rPr>
          <w:rFonts w:asciiTheme="majorBidi" w:hAnsiTheme="majorBidi" w:cstheme="majorBidi"/>
        </w:rPr>
        <w:tab/>
        <w:t>The M/s Reign Nutro Pharma Pvt ltd 213, Block-A SMCHS karachi served a show cause notice vide letter No.3-58/2010-DDC(QC-I) dated 20</w:t>
      </w:r>
      <w:r w:rsidRPr="00CF6766">
        <w:rPr>
          <w:rFonts w:asciiTheme="majorBidi" w:hAnsiTheme="majorBidi" w:cstheme="majorBidi"/>
          <w:vertAlign w:val="superscript"/>
        </w:rPr>
        <w:t>th</w:t>
      </w:r>
      <w:r w:rsidRPr="00CF6766">
        <w:rPr>
          <w:rFonts w:asciiTheme="majorBidi" w:hAnsiTheme="majorBidi" w:cstheme="majorBidi"/>
        </w:rPr>
        <w:t xml:space="preserve"> September 2010 and the firm was called for personal hearing before the Drug Registration Board on 13.10.2010 at 10:00am in Ministry of Health. The firm had replied and stated that they already attended a personal hearing in the 227 registration board meeting regarding this </w:t>
      </w:r>
      <w:r w:rsidRPr="00CF6766">
        <w:rPr>
          <w:rFonts w:asciiTheme="majorBidi" w:hAnsiTheme="majorBidi" w:cstheme="majorBidi"/>
        </w:rPr>
        <w:lastRenderedPageBreak/>
        <w:t>type of matter dated August 27</w:t>
      </w:r>
      <w:r w:rsidRPr="00CF6766">
        <w:rPr>
          <w:rFonts w:asciiTheme="majorBidi" w:hAnsiTheme="majorBidi" w:cstheme="majorBidi"/>
          <w:vertAlign w:val="superscript"/>
        </w:rPr>
        <w:t>th</w:t>
      </w:r>
      <w:r w:rsidRPr="00CF6766">
        <w:rPr>
          <w:rFonts w:asciiTheme="majorBidi" w:hAnsiTheme="majorBidi" w:cstheme="majorBidi"/>
        </w:rPr>
        <w:t xml:space="preserve"> August 2010 at Ministry of Health the firm informed that they have stopped manufacturing since February 25</w:t>
      </w:r>
      <w:r w:rsidRPr="00CF6766">
        <w:rPr>
          <w:rFonts w:asciiTheme="majorBidi" w:hAnsiTheme="majorBidi" w:cstheme="majorBidi"/>
          <w:vertAlign w:val="superscript"/>
        </w:rPr>
        <w:t>th</w:t>
      </w:r>
      <w:r w:rsidRPr="00CF6766">
        <w:rPr>
          <w:rFonts w:asciiTheme="majorBidi" w:hAnsiTheme="majorBidi" w:cstheme="majorBidi"/>
        </w:rPr>
        <w:t>, 2010.</w:t>
      </w:r>
    </w:p>
    <w:p w:rsidR="00FF6A7D" w:rsidRDefault="00FF6A7D" w:rsidP="00FF6A7D">
      <w:pPr>
        <w:spacing w:line="360" w:lineRule="auto"/>
        <w:jc w:val="both"/>
        <w:rPr>
          <w:rFonts w:asciiTheme="majorBidi" w:hAnsiTheme="majorBidi" w:cstheme="majorBidi"/>
          <w:b/>
          <w:i/>
        </w:rPr>
      </w:pPr>
      <w:r>
        <w:rPr>
          <w:rFonts w:asciiTheme="majorBidi" w:hAnsiTheme="majorBidi" w:cstheme="majorBidi"/>
        </w:rPr>
        <w:t>08.</w:t>
      </w:r>
      <w:r>
        <w:rPr>
          <w:rFonts w:asciiTheme="majorBidi" w:hAnsiTheme="majorBidi" w:cstheme="majorBidi"/>
        </w:rPr>
        <w:tab/>
      </w:r>
      <w:r>
        <w:rPr>
          <w:rFonts w:asciiTheme="majorBidi" w:hAnsiTheme="majorBidi" w:cstheme="majorBidi"/>
          <w:b/>
          <w:i/>
        </w:rPr>
        <w:t>The matter was wrongly placed before the DRB and the said Board in its 228</w:t>
      </w:r>
      <w:r w:rsidRPr="009B67BB">
        <w:rPr>
          <w:rFonts w:asciiTheme="majorBidi" w:hAnsiTheme="majorBidi" w:cstheme="majorBidi"/>
          <w:b/>
          <w:i/>
          <w:vertAlign w:val="superscript"/>
        </w:rPr>
        <w:t>th</w:t>
      </w:r>
      <w:r>
        <w:rPr>
          <w:rFonts w:asciiTheme="majorBidi" w:hAnsiTheme="majorBidi" w:cstheme="majorBidi"/>
          <w:b/>
          <w:i/>
        </w:rPr>
        <w:t xml:space="preserve"> meeting decided to issue warning to the accused persons.</w:t>
      </w:r>
    </w:p>
    <w:p w:rsidR="00FF6A7D" w:rsidRDefault="00FF6A7D" w:rsidP="00FF6A7D">
      <w:pPr>
        <w:spacing w:line="360" w:lineRule="auto"/>
        <w:jc w:val="both"/>
        <w:rPr>
          <w:rFonts w:asciiTheme="majorBidi" w:hAnsiTheme="majorBidi" w:cstheme="majorBidi"/>
          <w:b/>
          <w:i/>
        </w:rPr>
      </w:pPr>
      <w:r>
        <w:rPr>
          <w:rFonts w:asciiTheme="majorBidi" w:hAnsiTheme="majorBidi" w:cstheme="majorBidi"/>
          <w:b/>
          <w:i/>
        </w:rPr>
        <w:t>Permission for Show cause</w:t>
      </w:r>
    </w:p>
    <w:p w:rsidR="00FF6A7D" w:rsidRPr="00855E0C" w:rsidRDefault="00FF6A7D" w:rsidP="00FF6A7D">
      <w:pPr>
        <w:spacing w:line="360" w:lineRule="auto"/>
        <w:jc w:val="both"/>
        <w:rPr>
          <w:rFonts w:asciiTheme="majorBidi" w:hAnsiTheme="majorBidi" w:cstheme="majorBidi"/>
        </w:rPr>
      </w:pPr>
      <w:r>
        <w:rPr>
          <w:rFonts w:asciiTheme="majorBidi" w:hAnsiTheme="majorBidi" w:cstheme="majorBidi"/>
        </w:rPr>
        <w:t>09.</w:t>
      </w:r>
      <w:r>
        <w:rPr>
          <w:rFonts w:asciiTheme="majorBidi" w:hAnsiTheme="majorBidi" w:cstheme="majorBidi"/>
        </w:rPr>
        <w:tab/>
      </w:r>
      <w:r w:rsidRPr="00855E0C">
        <w:rPr>
          <w:rFonts w:asciiTheme="majorBidi" w:hAnsiTheme="majorBidi" w:cstheme="majorBidi"/>
        </w:rPr>
        <w:t xml:space="preserve">It is therefore submitted that M/s Reign Nutro Pharma Pvt Ltd TBIC, PCSIR Laboratories Complex Shahra e Dr. Salim uz Zama Sidiqui through its Chief Executive, Farhan Khan may be show caused for manufacturing and selling of </w:t>
      </w:r>
      <w:r w:rsidRPr="00855E0C">
        <w:rPr>
          <w:rFonts w:asciiTheme="majorBidi" w:hAnsiTheme="majorBidi" w:cstheme="majorBidi"/>
          <w:b/>
          <w:sz w:val="26"/>
          <w:u w:val="single"/>
        </w:rPr>
        <w:t>unregistered</w:t>
      </w:r>
      <w:r>
        <w:rPr>
          <w:rFonts w:asciiTheme="majorBidi" w:hAnsiTheme="majorBidi" w:cstheme="majorBidi"/>
          <w:b/>
          <w:sz w:val="26"/>
          <w:u w:val="single"/>
        </w:rPr>
        <w:t xml:space="preserve"> </w:t>
      </w:r>
      <w:r w:rsidRPr="00855E0C">
        <w:rPr>
          <w:rFonts w:asciiTheme="majorBidi" w:hAnsiTheme="majorBidi" w:cstheme="majorBidi"/>
        </w:rPr>
        <w:t>and drugs without manufacturing license.</w:t>
      </w: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Default="00FF6A7D" w:rsidP="00FF6A7D">
      <w:pPr>
        <w:spacing w:line="360" w:lineRule="auto"/>
        <w:jc w:val="both"/>
        <w:rPr>
          <w:rFonts w:asciiTheme="majorBidi" w:hAnsiTheme="majorBidi" w:cstheme="majorBidi"/>
        </w:rPr>
      </w:pPr>
      <w:r>
        <w:rPr>
          <w:rFonts w:asciiTheme="majorBidi" w:hAnsiTheme="majorBidi" w:cstheme="majorBidi"/>
        </w:rPr>
        <w:t xml:space="preserve">10.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issue show cause notice under Rule 8 (13) of the Drugs (Licensing, Registering and Advertising ) Rules, 1976 for violation of the Section 23 (1) (a) (vii), 23 (1) (a) (x), 23 (1) (b), 23 (1) (c), 23 (1) (a) (vii) read with Section 27 of the Drugs Act, 1976 against the following accused</w:t>
      </w:r>
    </w:p>
    <w:p w:rsidR="00FF6A7D" w:rsidRPr="00253DB1" w:rsidRDefault="00FF6A7D" w:rsidP="00467A53">
      <w:pPr>
        <w:pStyle w:val="ListParagraph"/>
        <w:numPr>
          <w:ilvl w:val="0"/>
          <w:numId w:val="243"/>
        </w:numPr>
        <w:spacing w:line="360" w:lineRule="auto"/>
        <w:rPr>
          <w:rFonts w:asciiTheme="majorBidi" w:hAnsiTheme="majorBidi" w:cstheme="majorBidi"/>
        </w:rPr>
      </w:pPr>
      <w:r w:rsidRPr="00855E0C">
        <w:rPr>
          <w:rFonts w:asciiTheme="majorBidi" w:hAnsiTheme="majorBidi" w:cstheme="majorBidi"/>
        </w:rPr>
        <w:t>M/s Reign Nutro Pharma Pvt Ltd TBIC, PCSIR Laboratories Complex Shahra e Dr. Salim uz Zama Sidiqui through its Chief Executive, Farhan Khan</w:t>
      </w:r>
    </w:p>
    <w:p w:rsidR="00FF6A7D" w:rsidRPr="008A2A37" w:rsidRDefault="00FF6A7D" w:rsidP="00467A53">
      <w:pPr>
        <w:pStyle w:val="ListParagraph"/>
        <w:numPr>
          <w:ilvl w:val="0"/>
          <w:numId w:val="243"/>
        </w:numPr>
        <w:spacing w:line="360" w:lineRule="auto"/>
        <w:rPr>
          <w:rFonts w:asciiTheme="majorBidi" w:hAnsiTheme="majorBidi" w:cstheme="majorBidi"/>
        </w:rPr>
      </w:pPr>
      <w:r w:rsidRPr="008A2A37">
        <w:rPr>
          <w:rFonts w:asciiTheme="majorBidi" w:hAnsiTheme="majorBidi" w:cstheme="majorBidi"/>
        </w:rPr>
        <w:t xml:space="preserve">Farhan Khan, Chief Executive, M/s Reign Nutro Pharma Pvt Ltd TBIC, PCSIR Laboratories Complex Shahra e Dr. Salim uz Zama Sidiqui </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That why not following action shall not be taken against the above mentioned accused persons </w:t>
      </w:r>
      <w:proofErr w:type="gramStart"/>
      <w:r>
        <w:rPr>
          <w:rFonts w:asciiTheme="majorBidi" w:hAnsiTheme="majorBidi" w:cstheme="majorBidi"/>
        </w:rPr>
        <w:t>for  the</w:t>
      </w:r>
      <w:proofErr w:type="gramEnd"/>
      <w:r>
        <w:rPr>
          <w:rFonts w:asciiTheme="majorBidi" w:hAnsiTheme="majorBidi" w:cstheme="majorBidi"/>
        </w:rPr>
        <w:t xml:space="preserve"> said violations: </w:t>
      </w:r>
    </w:p>
    <w:p w:rsidR="00FF6A7D" w:rsidRDefault="00FF6A7D" w:rsidP="00467A53">
      <w:pPr>
        <w:pStyle w:val="ListParagraph"/>
        <w:numPr>
          <w:ilvl w:val="1"/>
          <w:numId w:val="253"/>
        </w:numPr>
        <w:spacing w:line="360" w:lineRule="auto"/>
        <w:rPr>
          <w:rFonts w:asciiTheme="majorBidi" w:hAnsiTheme="majorBidi" w:cstheme="majorBidi"/>
        </w:rPr>
      </w:pPr>
      <w:r>
        <w:rPr>
          <w:rFonts w:asciiTheme="majorBidi" w:hAnsiTheme="majorBidi" w:cstheme="majorBidi"/>
        </w:rPr>
        <w:t>Prosecution in the Court of competent jurisdiction</w:t>
      </w:r>
    </w:p>
    <w:p w:rsidR="00FF6A7D" w:rsidRDefault="00FF6A7D" w:rsidP="00467A53">
      <w:pPr>
        <w:pStyle w:val="ListParagraph"/>
        <w:numPr>
          <w:ilvl w:val="1"/>
          <w:numId w:val="253"/>
        </w:numPr>
        <w:spacing w:line="360" w:lineRule="auto"/>
        <w:rPr>
          <w:rFonts w:asciiTheme="majorBidi" w:hAnsiTheme="majorBidi" w:cstheme="majorBidi"/>
        </w:rPr>
      </w:pPr>
      <w:r>
        <w:rPr>
          <w:rFonts w:asciiTheme="majorBidi" w:hAnsiTheme="majorBidi" w:cstheme="majorBidi"/>
        </w:rPr>
        <w:t>Any other action the Board may deem fit under the law.</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12. </w:t>
      </w:r>
      <w:r>
        <w:rPr>
          <w:rFonts w:asciiTheme="majorBidi" w:hAnsiTheme="majorBidi" w:cstheme="majorBidi"/>
        </w:rPr>
        <w:tab/>
        <w:t>That all the accused persons may also be given final opportunity of personal hearing either in person or through authorized legal counsel in the forthcoming meeting of the Board.</w:t>
      </w:r>
    </w:p>
    <w:p w:rsidR="00FF6A7D" w:rsidRDefault="00FF6A7D" w:rsidP="00FF6A7D">
      <w:pPr>
        <w:spacing w:line="360" w:lineRule="auto"/>
        <w:jc w:val="both"/>
        <w:rPr>
          <w:rFonts w:asciiTheme="majorBidi" w:hAnsiTheme="majorBidi" w:cstheme="majorBidi"/>
          <w:b/>
          <w:i/>
          <w:u w:val="single"/>
        </w:rPr>
      </w:pPr>
    </w:p>
    <w:p w:rsidR="008B1E72" w:rsidRDefault="008B1E72" w:rsidP="00FF6A7D">
      <w:pPr>
        <w:spacing w:line="360" w:lineRule="auto"/>
        <w:jc w:val="both"/>
        <w:rPr>
          <w:rFonts w:asciiTheme="majorBidi" w:hAnsiTheme="majorBidi" w:cstheme="majorBidi"/>
          <w:b/>
          <w:i/>
          <w:u w:val="single"/>
        </w:rPr>
      </w:pPr>
    </w:p>
    <w:p w:rsidR="008B1E72" w:rsidRDefault="008B1E72" w:rsidP="00FF6A7D">
      <w:pPr>
        <w:spacing w:line="360" w:lineRule="auto"/>
        <w:jc w:val="both"/>
        <w:rPr>
          <w:rFonts w:asciiTheme="majorBidi" w:hAnsiTheme="majorBidi" w:cstheme="majorBidi"/>
          <w:b/>
          <w:i/>
          <w:u w:val="single"/>
        </w:rPr>
      </w:pPr>
    </w:p>
    <w:p w:rsidR="008B1E72" w:rsidRDefault="008B1E72" w:rsidP="00FF6A7D">
      <w:pPr>
        <w:spacing w:line="360" w:lineRule="auto"/>
        <w:jc w:val="both"/>
        <w:rPr>
          <w:rFonts w:asciiTheme="majorBidi" w:hAnsiTheme="majorBidi" w:cstheme="majorBidi"/>
          <w:b/>
          <w:i/>
          <w:u w:val="single"/>
        </w:rPr>
      </w:pPr>
    </w:p>
    <w:p w:rsidR="008B1E72" w:rsidRDefault="008B1E72" w:rsidP="00FF6A7D">
      <w:pPr>
        <w:spacing w:line="360" w:lineRule="auto"/>
        <w:jc w:val="both"/>
        <w:rPr>
          <w:rFonts w:asciiTheme="majorBidi" w:hAnsiTheme="majorBidi" w:cstheme="majorBidi"/>
          <w:b/>
          <w:i/>
          <w:u w:val="single"/>
        </w:rPr>
      </w:pPr>
    </w:p>
    <w:p w:rsidR="008B1E72" w:rsidRDefault="008B1E72" w:rsidP="00FF6A7D">
      <w:pPr>
        <w:spacing w:line="360" w:lineRule="auto"/>
        <w:jc w:val="both"/>
        <w:rPr>
          <w:rFonts w:asciiTheme="majorBidi" w:hAnsiTheme="majorBidi" w:cstheme="majorBidi"/>
          <w:b/>
          <w:i/>
          <w:u w:val="single"/>
        </w:rPr>
      </w:pPr>
    </w:p>
    <w:p w:rsidR="008B1E72" w:rsidRDefault="008B1E72" w:rsidP="00FF6A7D">
      <w:pPr>
        <w:spacing w:line="360" w:lineRule="auto"/>
        <w:jc w:val="both"/>
        <w:rPr>
          <w:rFonts w:asciiTheme="majorBidi" w:hAnsiTheme="majorBidi" w:cstheme="majorBidi"/>
          <w:b/>
          <w:i/>
          <w:u w:val="single"/>
        </w:rPr>
      </w:pPr>
    </w:p>
    <w:p w:rsidR="00FF6A7D" w:rsidRPr="00CF6766" w:rsidRDefault="00FF6A7D" w:rsidP="00FF6A7D">
      <w:pPr>
        <w:pBdr>
          <w:top w:val="single" w:sz="4" w:space="1" w:color="auto"/>
          <w:bottom w:val="single" w:sz="4" w:space="1" w:color="auto"/>
        </w:pBdr>
        <w:spacing w:line="360" w:lineRule="auto"/>
        <w:ind w:left="1440" w:hanging="1440"/>
        <w:jc w:val="both"/>
        <w:rPr>
          <w:rFonts w:asciiTheme="majorBidi" w:hAnsiTheme="majorBidi" w:cstheme="majorBidi"/>
          <w:b/>
          <w:u w:val="single"/>
        </w:rPr>
      </w:pPr>
      <w:r w:rsidRPr="005D24B1">
        <w:rPr>
          <w:rFonts w:asciiTheme="majorBidi" w:hAnsiTheme="majorBidi" w:cstheme="majorBidi"/>
        </w:rPr>
        <w:lastRenderedPageBreak/>
        <w:t xml:space="preserve">Case No </w:t>
      </w:r>
      <w:r>
        <w:rPr>
          <w:rFonts w:asciiTheme="majorBidi" w:hAnsiTheme="majorBidi" w:cstheme="majorBidi"/>
        </w:rPr>
        <w:t>I</w:t>
      </w:r>
      <w:r w:rsidRPr="005D24B1">
        <w:rPr>
          <w:rFonts w:asciiTheme="majorBidi" w:hAnsiTheme="majorBidi" w:cstheme="majorBidi"/>
        </w:rPr>
        <w:t>V</w:t>
      </w:r>
      <w:proofErr w:type="gramStart"/>
      <w:r w:rsidRPr="005D24B1">
        <w:rPr>
          <w:rFonts w:asciiTheme="majorBidi" w:hAnsiTheme="majorBidi" w:cstheme="majorBidi"/>
        </w:rPr>
        <w:t>:-</w:t>
      </w:r>
      <w:proofErr w:type="gramEnd"/>
      <w:r>
        <w:rPr>
          <w:rFonts w:asciiTheme="majorBidi" w:hAnsiTheme="majorBidi" w:cstheme="majorBidi"/>
        </w:rPr>
        <w:t xml:space="preserve"> </w:t>
      </w:r>
      <w:r w:rsidRPr="005D24B1">
        <w:rPr>
          <w:rFonts w:asciiTheme="majorBidi" w:hAnsiTheme="majorBidi" w:cstheme="majorBidi"/>
          <w:b/>
          <w:u w:val="single"/>
        </w:rPr>
        <w:t>MANUFACTURING</w:t>
      </w:r>
      <w:r w:rsidRPr="00CF6766">
        <w:rPr>
          <w:rFonts w:asciiTheme="majorBidi" w:hAnsiTheme="majorBidi" w:cstheme="majorBidi"/>
          <w:b/>
          <w:u w:val="single"/>
        </w:rPr>
        <w:t xml:space="preserve"> Stocking for sale and selling of UN-REGISTERED DRUG NAMELY </w:t>
      </w:r>
      <w:r>
        <w:rPr>
          <w:rFonts w:asciiTheme="majorBidi" w:hAnsiTheme="majorBidi" w:cstheme="majorBidi"/>
          <w:b/>
          <w:u w:val="single"/>
        </w:rPr>
        <w:t xml:space="preserve">Prozinc </w:t>
      </w:r>
      <w:r w:rsidRPr="00CF6766">
        <w:rPr>
          <w:rFonts w:asciiTheme="majorBidi" w:hAnsiTheme="majorBidi" w:cstheme="majorBidi"/>
          <w:b/>
          <w:u w:val="single"/>
        </w:rPr>
        <w:t>B.No.</w:t>
      </w:r>
      <w:r>
        <w:rPr>
          <w:rFonts w:asciiTheme="majorBidi" w:hAnsiTheme="majorBidi" w:cstheme="majorBidi"/>
          <w:b/>
          <w:u w:val="single"/>
        </w:rPr>
        <w:t xml:space="preserve">RP796 </w:t>
      </w:r>
      <w:r w:rsidRPr="00CF6766">
        <w:rPr>
          <w:rFonts w:asciiTheme="majorBidi" w:hAnsiTheme="majorBidi" w:cstheme="majorBidi"/>
          <w:b/>
          <w:u w:val="single"/>
        </w:rPr>
        <w:t>Mfg by Reign Nutro Pharma Pvt Ltd Karachi</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ab/>
      </w:r>
      <w:r>
        <w:rPr>
          <w:rFonts w:asciiTheme="majorBidi" w:hAnsiTheme="majorBidi" w:cstheme="majorBidi"/>
        </w:rPr>
        <w:t xml:space="preserve">That </w:t>
      </w:r>
      <w:r w:rsidRPr="00CF6766">
        <w:rPr>
          <w:rFonts w:asciiTheme="majorBidi" w:hAnsiTheme="majorBidi" w:cstheme="majorBidi"/>
        </w:rPr>
        <w:t>Mr. Syed Abdul Saleem, FID Quetta forwarded vide letter No.SAS-</w:t>
      </w:r>
      <w:r>
        <w:rPr>
          <w:rFonts w:asciiTheme="majorBidi" w:hAnsiTheme="majorBidi" w:cstheme="majorBidi"/>
        </w:rPr>
        <w:t>158/2009</w:t>
      </w:r>
      <w:r w:rsidRPr="00CF6766">
        <w:rPr>
          <w:rFonts w:asciiTheme="majorBidi" w:hAnsiTheme="majorBidi" w:cstheme="majorBidi"/>
        </w:rPr>
        <w:t>-</w:t>
      </w:r>
      <w:proofErr w:type="gramStart"/>
      <w:r w:rsidRPr="00CF6766">
        <w:rPr>
          <w:rFonts w:asciiTheme="majorBidi" w:hAnsiTheme="majorBidi" w:cstheme="majorBidi"/>
        </w:rPr>
        <w:t>FID(</w:t>
      </w:r>
      <w:proofErr w:type="gramEnd"/>
      <w:r w:rsidRPr="00CF6766">
        <w:rPr>
          <w:rFonts w:asciiTheme="majorBidi" w:hAnsiTheme="majorBidi" w:cstheme="majorBidi"/>
        </w:rPr>
        <w:t>Q)/</w:t>
      </w:r>
      <w:r>
        <w:rPr>
          <w:rFonts w:asciiTheme="majorBidi" w:hAnsiTheme="majorBidi" w:cstheme="majorBidi"/>
        </w:rPr>
        <w:t>206</w:t>
      </w:r>
      <w:r w:rsidRPr="00CF6766">
        <w:rPr>
          <w:rFonts w:asciiTheme="majorBidi" w:hAnsiTheme="majorBidi" w:cstheme="majorBidi"/>
        </w:rPr>
        <w:t xml:space="preserve"> dated 1</w:t>
      </w:r>
      <w:r>
        <w:rPr>
          <w:rFonts w:asciiTheme="majorBidi" w:hAnsiTheme="majorBidi" w:cstheme="majorBidi"/>
        </w:rPr>
        <w:t>6</w:t>
      </w:r>
      <w:r w:rsidRPr="00CF6766">
        <w:rPr>
          <w:rFonts w:asciiTheme="majorBidi" w:hAnsiTheme="majorBidi" w:cstheme="majorBidi"/>
          <w:vertAlign w:val="superscript"/>
        </w:rPr>
        <w:t>th</w:t>
      </w:r>
      <w:r>
        <w:rPr>
          <w:rFonts w:asciiTheme="majorBidi" w:hAnsiTheme="majorBidi" w:cstheme="majorBidi"/>
        </w:rPr>
        <w:t xml:space="preserve">March </w:t>
      </w:r>
      <w:r w:rsidRPr="00CF6766">
        <w:rPr>
          <w:rFonts w:asciiTheme="majorBidi" w:hAnsiTheme="majorBidi" w:cstheme="majorBidi"/>
        </w:rPr>
        <w:t xml:space="preserve">2010. The FID Quetta stated that during visit </w:t>
      </w:r>
      <w:r>
        <w:rPr>
          <w:rFonts w:asciiTheme="majorBidi" w:hAnsiTheme="majorBidi" w:cstheme="majorBidi"/>
        </w:rPr>
        <w:t xml:space="preserve">M/s Fine Enterprises </w:t>
      </w:r>
      <w:r w:rsidRPr="00CF6766">
        <w:rPr>
          <w:rFonts w:asciiTheme="majorBidi" w:hAnsiTheme="majorBidi" w:cstheme="majorBidi"/>
        </w:rPr>
        <w:t xml:space="preserve">Quetta on </w:t>
      </w:r>
      <w:r>
        <w:rPr>
          <w:rFonts w:asciiTheme="majorBidi" w:hAnsiTheme="majorBidi" w:cstheme="majorBidi"/>
        </w:rPr>
        <w:t>12.11.2009</w:t>
      </w:r>
      <w:r w:rsidRPr="00CF6766">
        <w:rPr>
          <w:rFonts w:asciiTheme="majorBidi" w:hAnsiTheme="majorBidi" w:cstheme="majorBidi"/>
        </w:rPr>
        <w:t xml:space="preserve"> and a sample of drug namely Syp </w:t>
      </w:r>
      <w:r>
        <w:rPr>
          <w:rFonts w:asciiTheme="majorBidi" w:hAnsiTheme="majorBidi" w:cstheme="majorBidi"/>
        </w:rPr>
        <w:t xml:space="preserve">Prozinc </w:t>
      </w:r>
      <w:r w:rsidRPr="00CF6766">
        <w:rPr>
          <w:rFonts w:asciiTheme="majorBidi" w:hAnsiTheme="majorBidi" w:cstheme="majorBidi"/>
        </w:rPr>
        <w:t>B.No. RP7</w:t>
      </w:r>
      <w:r>
        <w:rPr>
          <w:rFonts w:asciiTheme="majorBidi" w:hAnsiTheme="majorBidi" w:cstheme="majorBidi"/>
        </w:rPr>
        <w:t>96</w:t>
      </w:r>
      <w:r w:rsidRPr="00CF6766">
        <w:rPr>
          <w:rFonts w:asciiTheme="majorBidi" w:hAnsiTheme="majorBidi" w:cstheme="majorBidi"/>
        </w:rPr>
        <w:t xml:space="preserve"> claimed to be manufactured by M/s Reig</w:t>
      </w:r>
      <w:r>
        <w:rPr>
          <w:rFonts w:asciiTheme="majorBidi" w:hAnsiTheme="majorBidi" w:cstheme="majorBidi"/>
        </w:rPr>
        <w:t xml:space="preserve">n Nutro Pharma Pvt Ltd Karachi was drawn along with other </w:t>
      </w:r>
      <w:r w:rsidRPr="00CF6766">
        <w:rPr>
          <w:rFonts w:asciiTheme="majorBidi" w:hAnsiTheme="majorBidi" w:cstheme="majorBidi"/>
        </w:rPr>
        <w:t>samples of drug on Form -3.</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02.</w:t>
      </w:r>
      <w:r w:rsidRPr="00CF6766">
        <w:rPr>
          <w:rFonts w:asciiTheme="majorBidi" w:hAnsiTheme="majorBidi" w:cstheme="majorBidi"/>
        </w:rPr>
        <w:tab/>
        <w:t>The FID Quetta subm</w:t>
      </w:r>
      <w:r>
        <w:rPr>
          <w:rFonts w:asciiTheme="majorBidi" w:hAnsiTheme="majorBidi" w:cstheme="majorBidi"/>
        </w:rPr>
        <w:t xml:space="preserve">itted that the samples was sent </w:t>
      </w:r>
      <w:r w:rsidRPr="00CF6766">
        <w:rPr>
          <w:rFonts w:asciiTheme="majorBidi" w:hAnsiTheme="majorBidi" w:cstheme="majorBidi"/>
        </w:rPr>
        <w:t xml:space="preserve">to the Government Analyst, Central Drug Laboratory, Karachi </w:t>
      </w:r>
      <w:r>
        <w:rPr>
          <w:rFonts w:asciiTheme="majorBidi" w:hAnsiTheme="majorBidi" w:cstheme="majorBidi"/>
        </w:rPr>
        <w:t xml:space="preserve">on Form-4 </w:t>
      </w:r>
      <w:r w:rsidRPr="00CF6766">
        <w:rPr>
          <w:rFonts w:asciiTheme="majorBidi" w:hAnsiTheme="majorBidi" w:cstheme="majorBidi"/>
        </w:rPr>
        <w:t>vide his office memorandum  No. SAS-</w:t>
      </w:r>
      <w:r>
        <w:rPr>
          <w:rFonts w:asciiTheme="majorBidi" w:hAnsiTheme="majorBidi" w:cstheme="majorBidi"/>
        </w:rPr>
        <w:t>157-158/20</w:t>
      </w:r>
      <w:r w:rsidRPr="00CF6766">
        <w:rPr>
          <w:rFonts w:asciiTheme="majorBidi" w:hAnsiTheme="majorBidi" w:cstheme="majorBidi"/>
        </w:rPr>
        <w:t>0</w:t>
      </w:r>
      <w:r>
        <w:rPr>
          <w:rFonts w:asciiTheme="majorBidi" w:hAnsiTheme="majorBidi" w:cstheme="majorBidi"/>
        </w:rPr>
        <w:t>9</w:t>
      </w:r>
      <w:r w:rsidRPr="00CF6766">
        <w:rPr>
          <w:rFonts w:asciiTheme="majorBidi" w:hAnsiTheme="majorBidi" w:cstheme="majorBidi"/>
        </w:rPr>
        <w:t>-FID (Q) -</w:t>
      </w:r>
      <w:r>
        <w:rPr>
          <w:rFonts w:asciiTheme="majorBidi" w:hAnsiTheme="majorBidi" w:cstheme="majorBidi"/>
        </w:rPr>
        <w:t>16</w:t>
      </w:r>
      <w:r w:rsidRPr="00CF6766">
        <w:rPr>
          <w:rFonts w:asciiTheme="majorBidi" w:hAnsiTheme="majorBidi" w:cstheme="majorBidi"/>
        </w:rPr>
        <w:t xml:space="preserve"> dated 1</w:t>
      </w:r>
      <w:r>
        <w:rPr>
          <w:rFonts w:asciiTheme="majorBidi" w:hAnsiTheme="majorBidi" w:cstheme="majorBidi"/>
        </w:rPr>
        <w:t>2-11</w:t>
      </w:r>
      <w:r w:rsidRPr="00CF6766">
        <w:rPr>
          <w:rFonts w:asciiTheme="majorBidi" w:hAnsiTheme="majorBidi" w:cstheme="majorBidi"/>
        </w:rPr>
        <w:t>-20</w:t>
      </w:r>
      <w:r>
        <w:rPr>
          <w:rFonts w:asciiTheme="majorBidi" w:hAnsiTheme="majorBidi" w:cstheme="majorBidi"/>
        </w:rPr>
        <w:t>09</w:t>
      </w:r>
      <w:r w:rsidRPr="00CF6766">
        <w:rPr>
          <w:rFonts w:asciiTheme="majorBidi" w:hAnsiTheme="majorBidi" w:cstheme="majorBidi"/>
        </w:rPr>
        <w:t xml:space="preserve"> a portion of the said drugs also sent to the Chairman Central Licensing Board and Registration Board Islamabad vide his office letter </w:t>
      </w:r>
      <w:proofErr w:type="gramStart"/>
      <w:r w:rsidRPr="00CF6766">
        <w:rPr>
          <w:rFonts w:asciiTheme="majorBidi" w:hAnsiTheme="majorBidi" w:cstheme="majorBidi"/>
        </w:rPr>
        <w:t>No</w:t>
      </w:r>
      <w:proofErr w:type="gramEnd"/>
      <w:r w:rsidRPr="00CF6766">
        <w:rPr>
          <w:rFonts w:asciiTheme="majorBidi" w:hAnsiTheme="majorBidi" w:cstheme="majorBidi"/>
        </w:rPr>
        <w:t>. SAS-</w:t>
      </w:r>
      <w:r>
        <w:rPr>
          <w:rFonts w:asciiTheme="majorBidi" w:hAnsiTheme="majorBidi" w:cstheme="majorBidi"/>
        </w:rPr>
        <w:t>157-158</w:t>
      </w:r>
      <w:r w:rsidRPr="00CF6766">
        <w:rPr>
          <w:rFonts w:asciiTheme="majorBidi" w:hAnsiTheme="majorBidi" w:cstheme="majorBidi"/>
        </w:rPr>
        <w:t>/20</w:t>
      </w:r>
      <w:r>
        <w:rPr>
          <w:rFonts w:asciiTheme="majorBidi" w:hAnsiTheme="majorBidi" w:cstheme="majorBidi"/>
        </w:rPr>
        <w:t>09-</w:t>
      </w:r>
      <w:proofErr w:type="gramStart"/>
      <w:r>
        <w:rPr>
          <w:rFonts w:asciiTheme="majorBidi" w:hAnsiTheme="majorBidi" w:cstheme="majorBidi"/>
        </w:rPr>
        <w:t>FID(</w:t>
      </w:r>
      <w:proofErr w:type="gramEnd"/>
      <w:r>
        <w:rPr>
          <w:rFonts w:asciiTheme="majorBidi" w:hAnsiTheme="majorBidi" w:cstheme="majorBidi"/>
        </w:rPr>
        <w:t>Q)/222 dated 12</w:t>
      </w:r>
      <w:r w:rsidRPr="00CF6766">
        <w:rPr>
          <w:rFonts w:asciiTheme="majorBidi" w:hAnsiTheme="majorBidi" w:cstheme="majorBidi"/>
        </w:rPr>
        <w:t>-0</w:t>
      </w:r>
      <w:r>
        <w:rPr>
          <w:rFonts w:asciiTheme="majorBidi" w:hAnsiTheme="majorBidi" w:cstheme="majorBidi"/>
        </w:rPr>
        <w:t>9</w:t>
      </w:r>
      <w:r w:rsidRPr="00CF6766">
        <w:rPr>
          <w:rFonts w:asciiTheme="majorBidi" w:hAnsiTheme="majorBidi" w:cstheme="majorBidi"/>
        </w:rPr>
        <w:t xml:space="preserve">-2010. </w:t>
      </w:r>
    </w:p>
    <w:p w:rsidR="00FF6A7D" w:rsidRPr="00CF6766" w:rsidRDefault="00FF6A7D" w:rsidP="00FF6A7D">
      <w:pPr>
        <w:spacing w:line="360" w:lineRule="auto"/>
        <w:jc w:val="both"/>
        <w:rPr>
          <w:rFonts w:asciiTheme="majorBidi" w:hAnsiTheme="majorBidi" w:cstheme="majorBidi"/>
          <w:b/>
          <w:u w:val="single"/>
        </w:rPr>
      </w:pPr>
      <w:r w:rsidRPr="00CF6766">
        <w:rPr>
          <w:rFonts w:asciiTheme="majorBidi" w:hAnsiTheme="majorBidi" w:cstheme="majorBidi"/>
        </w:rPr>
        <w:t>03.</w:t>
      </w:r>
      <w:r w:rsidRPr="00CF6766">
        <w:rPr>
          <w:rFonts w:asciiTheme="majorBidi" w:hAnsiTheme="majorBidi" w:cstheme="majorBidi"/>
        </w:rPr>
        <w:tab/>
        <w:t xml:space="preserve">The FID Quetta further informed that the Government Analyst, CDL, Karachi declared said sample of drug as </w:t>
      </w:r>
      <w:r w:rsidRPr="00B7265F">
        <w:rPr>
          <w:rFonts w:asciiTheme="majorBidi" w:hAnsiTheme="majorBidi" w:cstheme="majorBidi"/>
          <w:b/>
          <w:u w:val="single"/>
        </w:rPr>
        <w:t>un-registered and substandard</w:t>
      </w:r>
      <w:r w:rsidRPr="00CF6766">
        <w:rPr>
          <w:rFonts w:asciiTheme="majorBidi" w:hAnsiTheme="majorBidi" w:cstheme="majorBidi"/>
        </w:rPr>
        <w:t>vide his test report No. R</w:t>
      </w:r>
      <w:r>
        <w:rPr>
          <w:rFonts w:asciiTheme="majorBidi" w:hAnsiTheme="majorBidi" w:cstheme="majorBidi"/>
        </w:rPr>
        <w:t>SCD.497/2009</w:t>
      </w:r>
      <w:r w:rsidRPr="00CF6766">
        <w:rPr>
          <w:rFonts w:asciiTheme="majorBidi" w:hAnsiTheme="majorBidi" w:cstheme="majorBidi"/>
        </w:rPr>
        <w:t xml:space="preserve"> dated </w:t>
      </w:r>
      <w:r>
        <w:rPr>
          <w:rFonts w:asciiTheme="majorBidi" w:hAnsiTheme="majorBidi" w:cstheme="majorBidi"/>
        </w:rPr>
        <w:t>31.12.2009</w:t>
      </w:r>
      <w:r w:rsidRPr="00CF6766">
        <w:rPr>
          <w:rFonts w:asciiTheme="majorBidi" w:hAnsiTheme="majorBidi" w:cstheme="majorBidi"/>
        </w:rPr>
        <w:t>.</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04.</w:t>
      </w:r>
      <w:r w:rsidRPr="00CF6766">
        <w:rPr>
          <w:rFonts w:asciiTheme="majorBidi" w:hAnsiTheme="majorBidi" w:cstheme="majorBidi"/>
        </w:rPr>
        <w:tab/>
        <w:t>M/s Reign Nutro Pharma Pvt Ltd Karachi was served with a show cause notice vide his letter No. SAS-</w:t>
      </w:r>
      <w:r>
        <w:rPr>
          <w:rFonts w:asciiTheme="majorBidi" w:hAnsiTheme="majorBidi" w:cstheme="majorBidi"/>
        </w:rPr>
        <w:t>158</w:t>
      </w:r>
      <w:r w:rsidRPr="00CF6766">
        <w:rPr>
          <w:rFonts w:asciiTheme="majorBidi" w:hAnsiTheme="majorBidi" w:cstheme="majorBidi"/>
        </w:rPr>
        <w:t>/20</w:t>
      </w:r>
      <w:r>
        <w:rPr>
          <w:rFonts w:asciiTheme="majorBidi" w:hAnsiTheme="majorBidi" w:cstheme="majorBidi"/>
        </w:rPr>
        <w:t>09-</w:t>
      </w:r>
      <w:proofErr w:type="gramStart"/>
      <w:r>
        <w:rPr>
          <w:rFonts w:asciiTheme="majorBidi" w:hAnsiTheme="majorBidi" w:cstheme="majorBidi"/>
        </w:rPr>
        <w:t>FID(</w:t>
      </w:r>
      <w:proofErr w:type="gramEnd"/>
      <w:r>
        <w:rPr>
          <w:rFonts w:asciiTheme="majorBidi" w:hAnsiTheme="majorBidi" w:cstheme="majorBidi"/>
        </w:rPr>
        <w:t>Q)/127 dated 06.01</w:t>
      </w:r>
      <w:r w:rsidRPr="00CF6766">
        <w:rPr>
          <w:rFonts w:asciiTheme="majorBidi" w:hAnsiTheme="majorBidi" w:cstheme="majorBidi"/>
        </w:rPr>
        <w:t xml:space="preserve">.2010 to explain its position for manufacturing and sale of </w:t>
      </w:r>
      <w:r w:rsidRPr="00B7265F">
        <w:rPr>
          <w:rFonts w:asciiTheme="majorBidi" w:hAnsiTheme="majorBidi" w:cstheme="majorBidi"/>
          <w:b/>
          <w:u w:val="single"/>
        </w:rPr>
        <w:t>un-registered and substandard</w:t>
      </w:r>
      <w:r w:rsidRPr="00CF6766">
        <w:rPr>
          <w:rFonts w:asciiTheme="majorBidi" w:hAnsiTheme="majorBidi" w:cstheme="majorBidi"/>
        </w:rPr>
        <w:t xml:space="preserve">drug namely Syp </w:t>
      </w:r>
      <w:r>
        <w:rPr>
          <w:rFonts w:asciiTheme="majorBidi" w:hAnsiTheme="majorBidi" w:cstheme="majorBidi"/>
        </w:rPr>
        <w:t>Prozinc</w:t>
      </w:r>
      <w:r w:rsidRPr="00CF6766">
        <w:rPr>
          <w:rFonts w:asciiTheme="majorBidi" w:hAnsiTheme="majorBidi" w:cstheme="majorBidi"/>
        </w:rPr>
        <w:t xml:space="preserve"> B.No.RP9</w:t>
      </w:r>
      <w:r>
        <w:rPr>
          <w:rFonts w:asciiTheme="majorBidi" w:hAnsiTheme="majorBidi" w:cstheme="majorBidi"/>
        </w:rPr>
        <w:t>6</w:t>
      </w:r>
      <w:r w:rsidRPr="00CF6766">
        <w:rPr>
          <w:rFonts w:asciiTheme="majorBidi" w:hAnsiTheme="majorBidi" w:cstheme="majorBidi"/>
        </w:rPr>
        <w:t>.</w:t>
      </w:r>
    </w:p>
    <w:p w:rsidR="00FF6A7D" w:rsidRDefault="00FF6A7D" w:rsidP="00FF6A7D">
      <w:pPr>
        <w:spacing w:line="360" w:lineRule="auto"/>
        <w:jc w:val="both"/>
        <w:rPr>
          <w:rFonts w:asciiTheme="majorBidi" w:hAnsiTheme="majorBidi" w:cstheme="majorBidi"/>
        </w:rPr>
      </w:pPr>
      <w:r w:rsidRPr="00CF6766">
        <w:rPr>
          <w:rFonts w:asciiTheme="majorBidi" w:hAnsiTheme="majorBidi" w:cstheme="majorBidi"/>
        </w:rPr>
        <w:t>05.</w:t>
      </w:r>
      <w:r w:rsidRPr="00CF6766">
        <w:rPr>
          <w:rFonts w:asciiTheme="majorBidi" w:hAnsiTheme="majorBidi" w:cstheme="majorBidi"/>
        </w:rPr>
        <w:tab/>
        <w:t>M/s  Reign Nutro  Pharma Pvt Ltd Karachi submitted its reply vide its letter dated 1</w:t>
      </w:r>
      <w:r>
        <w:rPr>
          <w:rFonts w:asciiTheme="majorBidi" w:hAnsiTheme="majorBidi" w:cstheme="majorBidi"/>
        </w:rPr>
        <w:t>4</w:t>
      </w:r>
      <w:r w:rsidRPr="00CF6766">
        <w:rPr>
          <w:rFonts w:asciiTheme="majorBidi" w:hAnsiTheme="majorBidi" w:cstheme="majorBidi"/>
        </w:rPr>
        <w:t>.0</w:t>
      </w:r>
      <w:r>
        <w:rPr>
          <w:rFonts w:asciiTheme="majorBidi" w:hAnsiTheme="majorBidi" w:cstheme="majorBidi"/>
        </w:rPr>
        <w:t>1.2010 wherein stating that the said product is food supplement and being manufactured in collaboration with PCSIR Laboratories Karachi The firm also submitted references from FDA USP etc along with its reply but it revealed that the certification and interpretation of the firm has contradiction and mis-represented by calming false statement/ references on label as FDA approved and USP specification and alo offer for treatment as drug for cure of disease without establishment of official references for growth retardation in children prevention of Diarrhea attention disorder delayed wound healing anoxia and hair loss. This is clear violation of Drug Act 1976.</w:t>
      </w:r>
    </w:p>
    <w:p w:rsidR="00FF6A7D" w:rsidRPr="00CF6766" w:rsidRDefault="00FF6A7D" w:rsidP="00FF6A7D">
      <w:pPr>
        <w:spacing w:line="360" w:lineRule="auto"/>
        <w:jc w:val="both"/>
        <w:rPr>
          <w:rFonts w:asciiTheme="majorBidi" w:hAnsiTheme="majorBidi" w:cstheme="majorBidi"/>
        </w:rPr>
      </w:pPr>
      <w:r>
        <w:rPr>
          <w:rFonts w:asciiTheme="majorBidi" w:hAnsiTheme="majorBidi" w:cstheme="majorBidi"/>
        </w:rPr>
        <w:t>06.</w:t>
      </w:r>
      <w:r>
        <w:rPr>
          <w:rFonts w:asciiTheme="majorBidi" w:hAnsiTheme="majorBidi" w:cstheme="majorBidi"/>
        </w:rPr>
        <w:tab/>
        <w:t xml:space="preserve">M/s Reign Nutro Pharma Pvt Ltd Karachi again asked vide office letter </w:t>
      </w:r>
      <w:proofErr w:type="gramStart"/>
      <w:r>
        <w:rPr>
          <w:rFonts w:asciiTheme="majorBidi" w:hAnsiTheme="majorBidi" w:cstheme="majorBidi"/>
        </w:rPr>
        <w:t>No</w:t>
      </w:r>
      <w:proofErr w:type="gramEnd"/>
      <w:r>
        <w:rPr>
          <w:rFonts w:asciiTheme="majorBidi" w:hAnsiTheme="majorBidi" w:cstheme="majorBidi"/>
        </w:rPr>
        <w:t>. SAS-158/2009-</w:t>
      </w:r>
      <w:proofErr w:type="gramStart"/>
      <w:r>
        <w:rPr>
          <w:rFonts w:asciiTheme="majorBidi" w:hAnsiTheme="majorBidi" w:cstheme="majorBidi"/>
        </w:rPr>
        <w:t>FID(</w:t>
      </w:r>
      <w:proofErr w:type="gramEnd"/>
      <w:r>
        <w:rPr>
          <w:rFonts w:asciiTheme="majorBidi" w:hAnsiTheme="majorBidi" w:cstheme="majorBidi"/>
        </w:rPr>
        <w:t>Q) /173 dated 11.02.2010  for clarification of some points and required information/documents but no response is received as yet.</w:t>
      </w:r>
    </w:p>
    <w:p w:rsidR="00FF6A7D" w:rsidRPr="00E34C1B" w:rsidRDefault="00FF6A7D" w:rsidP="00FF6A7D">
      <w:pPr>
        <w:spacing w:line="360" w:lineRule="auto"/>
        <w:jc w:val="both"/>
        <w:rPr>
          <w:rFonts w:asciiTheme="majorBidi" w:hAnsiTheme="majorBidi" w:cstheme="majorBidi"/>
          <w:b/>
          <w:i/>
        </w:rPr>
      </w:pPr>
      <w:r w:rsidRPr="00CF6766">
        <w:rPr>
          <w:rFonts w:asciiTheme="majorBidi" w:hAnsiTheme="majorBidi" w:cstheme="majorBidi"/>
        </w:rPr>
        <w:t>07.</w:t>
      </w:r>
      <w:r>
        <w:rPr>
          <w:rFonts w:asciiTheme="majorBidi" w:hAnsiTheme="majorBidi" w:cstheme="majorBidi"/>
        </w:rPr>
        <w:tab/>
        <w:t>Keeping in view of above stated facts it revealed that M/s Reign Nutro Pharma Karachi involved in manufacturing and selling of Unregistered and substandard drug namely Prozinc syrup and violated the section 23(1</w:t>
      </w:r>
      <w:proofErr w:type="gramStart"/>
      <w:r>
        <w:rPr>
          <w:rFonts w:asciiTheme="majorBidi" w:hAnsiTheme="majorBidi" w:cstheme="majorBidi"/>
        </w:rPr>
        <w:t>)(</w:t>
      </w:r>
      <w:proofErr w:type="gramEnd"/>
      <w:r>
        <w:rPr>
          <w:rFonts w:asciiTheme="majorBidi" w:hAnsiTheme="majorBidi" w:cstheme="majorBidi"/>
        </w:rPr>
        <w:t xml:space="preserve">a)(vii) 23(1)(a)(v) 23(1)(a)(x) 23(1)(b) 23(1)(c) 23(1)(h) and 27 (3) of Drug Act 1976. </w:t>
      </w:r>
      <w:r>
        <w:rPr>
          <w:rFonts w:asciiTheme="majorBidi" w:hAnsiTheme="majorBidi" w:cstheme="majorBidi"/>
          <w:b/>
          <w:i/>
        </w:rPr>
        <w:t>The matter was wrongly placed before the DRB and the said Board decided to issue warning to the accused persons in its 227</w:t>
      </w:r>
      <w:r w:rsidRPr="005A6F15">
        <w:rPr>
          <w:rFonts w:asciiTheme="majorBidi" w:hAnsiTheme="majorBidi" w:cstheme="majorBidi"/>
          <w:b/>
          <w:i/>
          <w:vertAlign w:val="superscript"/>
        </w:rPr>
        <w:t>th</w:t>
      </w:r>
      <w:r>
        <w:rPr>
          <w:rFonts w:asciiTheme="majorBidi" w:hAnsiTheme="majorBidi" w:cstheme="majorBidi"/>
          <w:b/>
          <w:i/>
        </w:rPr>
        <w:t xml:space="preserve"> Meeting held on </w:t>
      </w:r>
      <w:r w:rsidRPr="00E34C1B">
        <w:rPr>
          <w:rFonts w:asciiTheme="majorBidi" w:hAnsiTheme="majorBidi" w:cstheme="majorBidi"/>
          <w:b/>
          <w:i/>
        </w:rPr>
        <w:t>27th August, 2010</w:t>
      </w:r>
      <w:r>
        <w:rPr>
          <w:rFonts w:asciiTheme="majorBidi" w:hAnsiTheme="majorBidi" w:cstheme="majorBidi"/>
          <w:b/>
          <w:i/>
        </w:rPr>
        <w:t>.</w:t>
      </w:r>
    </w:p>
    <w:p w:rsidR="00FF6A7D" w:rsidRPr="008202A9" w:rsidRDefault="00FF6A7D" w:rsidP="00FF6A7D">
      <w:pPr>
        <w:spacing w:line="360" w:lineRule="auto"/>
        <w:jc w:val="both"/>
        <w:rPr>
          <w:rFonts w:asciiTheme="majorBidi" w:hAnsiTheme="majorBidi" w:cstheme="majorBidi"/>
          <w:b/>
          <w:i/>
          <w:u w:val="single"/>
        </w:rPr>
      </w:pPr>
      <w:r w:rsidRPr="008202A9">
        <w:rPr>
          <w:rFonts w:asciiTheme="majorBidi" w:hAnsiTheme="majorBidi" w:cstheme="majorBidi"/>
          <w:b/>
          <w:i/>
          <w:u w:val="single"/>
        </w:rPr>
        <w:t xml:space="preserve">Permission for Show </w:t>
      </w:r>
      <w:proofErr w:type="gramStart"/>
      <w:r w:rsidRPr="008202A9">
        <w:rPr>
          <w:rFonts w:asciiTheme="majorBidi" w:hAnsiTheme="majorBidi" w:cstheme="majorBidi"/>
          <w:b/>
          <w:i/>
          <w:u w:val="single"/>
        </w:rPr>
        <w:t>cause</w:t>
      </w:r>
      <w:proofErr w:type="gramEnd"/>
      <w:r>
        <w:rPr>
          <w:rFonts w:asciiTheme="majorBidi" w:hAnsiTheme="majorBidi" w:cstheme="majorBidi"/>
          <w:b/>
          <w:i/>
          <w:u w:val="single"/>
        </w:rPr>
        <w:t xml:space="preserve"> Notice.</w:t>
      </w:r>
    </w:p>
    <w:p w:rsidR="00FF6A7D" w:rsidRDefault="00FF6A7D" w:rsidP="00FF6A7D">
      <w:pPr>
        <w:spacing w:after="200" w:line="360" w:lineRule="auto"/>
        <w:contextualSpacing/>
        <w:rPr>
          <w:rFonts w:asciiTheme="majorBidi" w:hAnsiTheme="majorBidi" w:cstheme="majorBidi"/>
        </w:rPr>
      </w:pPr>
    </w:p>
    <w:p w:rsidR="00FF6A7D" w:rsidRPr="00041ACC" w:rsidRDefault="00FF6A7D" w:rsidP="00FF6A7D">
      <w:pPr>
        <w:spacing w:after="200" w:line="360" w:lineRule="auto"/>
        <w:contextualSpacing/>
        <w:rPr>
          <w:rFonts w:asciiTheme="majorBidi" w:hAnsiTheme="majorBidi" w:cstheme="majorBidi"/>
        </w:rPr>
      </w:pPr>
      <w:r>
        <w:rPr>
          <w:rFonts w:asciiTheme="majorBidi" w:hAnsiTheme="majorBidi" w:cstheme="majorBidi"/>
        </w:rPr>
        <w:lastRenderedPageBreak/>
        <w:t xml:space="preserve">08.  </w:t>
      </w:r>
      <w:r w:rsidRPr="00041ACC">
        <w:rPr>
          <w:rFonts w:asciiTheme="majorBidi" w:hAnsiTheme="majorBidi" w:cstheme="majorBidi"/>
        </w:rPr>
        <w:t>It is therefore submitted that M/s Reign Nutro Pharma Pvt Ltd TBIC, PCSIR Laboratories Complex Shahra e Dr. Salim uz Zama Sidiqui through its Chief Executive, Farhan Khan may be show cause notice for manufacturing and selling of unregistered and substandard drugs without manufacturing license.</w:t>
      </w: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Default="00FF6A7D" w:rsidP="00FF6A7D">
      <w:pPr>
        <w:spacing w:line="360" w:lineRule="auto"/>
        <w:jc w:val="both"/>
        <w:rPr>
          <w:rFonts w:asciiTheme="majorBidi" w:hAnsiTheme="majorBidi" w:cstheme="majorBidi"/>
        </w:rPr>
      </w:pPr>
      <w:r>
        <w:rPr>
          <w:rFonts w:asciiTheme="majorBidi" w:hAnsiTheme="majorBidi" w:cstheme="majorBidi"/>
        </w:rPr>
        <w:t xml:space="preserve">09.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issue show cause notice under Rule 8 (13) of the Drugs (Licensing, Registering and Advertising ) Rules, 1976 for violation of the Section 23 (1) (a) (vii), 23 (1) (a) (x), 23 (1) (b), 23 (1) (c), 23 (1) (a) (vii) read with Section 27 of the Drugs Act, 1976 against the following accused</w:t>
      </w:r>
    </w:p>
    <w:p w:rsidR="00FF6A7D" w:rsidRPr="00253DB1" w:rsidRDefault="00FF6A7D" w:rsidP="00467A53">
      <w:pPr>
        <w:pStyle w:val="ListParagraph"/>
        <w:numPr>
          <w:ilvl w:val="0"/>
          <w:numId w:val="254"/>
        </w:numPr>
        <w:spacing w:line="360" w:lineRule="auto"/>
        <w:rPr>
          <w:rFonts w:asciiTheme="majorBidi" w:hAnsiTheme="majorBidi" w:cstheme="majorBidi"/>
        </w:rPr>
      </w:pPr>
      <w:r w:rsidRPr="00855E0C">
        <w:rPr>
          <w:rFonts w:asciiTheme="majorBidi" w:hAnsiTheme="majorBidi" w:cstheme="majorBidi"/>
        </w:rPr>
        <w:t>M/s Reign Nutro Pharma Pvt Ltd TBIC, PCSIR Laboratories Complex Shahra e Dr. Salim uz Zama Sidiqui through its Chief Executive, Farhan Khan</w:t>
      </w:r>
    </w:p>
    <w:p w:rsidR="00FF6A7D" w:rsidRPr="008A2A37" w:rsidRDefault="00FF6A7D" w:rsidP="00467A53">
      <w:pPr>
        <w:pStyle w:val="ListParagraph"/>
        <w:numPr>
          <w:ilvl w:val="0"/>
          <w:numId w:val="254"/>
        </w:numPr>
        <w:spacing w:line="360" w:lineRule="auto"/>
        <w:rPr>
          <w:rFonts w:asciiTheme="majorBidi" w:hAnsiTheme="majorBidi" w:cstheme="majorBidi"/>
        </w:rPr>
      </w:pPr>
      <w:r w:rsidRPr="008A2A37">
        <w:rPr>
          <w:rFonts w:asciiTheme="majorBidi" w:hAnsiTheme="majorBidi" w:cstheme="majorBidi"/>
        </w:rPr>
        <w:t xml:space="preserve">Farhan Khan, Chief Executive, M/s Reign Nutro Pharma Pvt Ltd TBIC, PCSIR Laboratories Complex Shahra e Dr. Salim uz Zama Sidiqui </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That why not following action shall not be taken against the above mentioned accused persons </w:t>
      </w:r>
      <w:proofErr w:type="gramStart"/>
      <w:r>
        <w:rPr>
          <w:rFonts w:asciiTheme="majorBidi" w:hAnsiTheme="majorBidi" w:cstheme="majorBidi"/>
        </w:rPr>
        <w:t>for  the</w:t>
      </w:r>
      <w:proofErr w:type="gramEnd"/>
      <w:r>
        <w:rPr>
          <w:rFonts w:asciiTheme="majorBidi" w:hAnsiTheme="majorBidi" w:cstheme="majorBidi"/>
        </w:rPr>
        <w:t xml:space="preserve"> said violations: </w:t>
      </w:r>
    </w:p>
    <w:p w:rsidR="00FF6A7D" w:rsidRDefault="00FF6A7D" w:rsidP="00467A53">
      <w:pPr>
        <w:pStyle w:val="ListParagraph"/>
        <w:numPr>
          <w:ilvl w:val="1"/>
          <w:numId w:val="255"/>
        </w:numPr>
        <w:spacing w:line="360" w:lineRule="auto"/>
        <w:rPr>
          <w:rFonts w:asciiTheme="majorBidi" w:hAnsiTheme="majorBidi" w:cstheme="majorBidi"/>
        </w:rPr>
      </w:pPr>
      <w:r>
        <w:rPr>
          <w:rFonts w:asciiTheme="majorBidi" w:hAnsiTheme="majorBidi" w:cstheme="majorBidi"/>
        </w:rPr>
        <w:t>Prosecution in the Court of competent jurisdiction</w:t>
      </w:r>
    </w:p>
    <w:p w:rsidR="00FF6A7D" w:rsidRDefault="00FF6A7D" w:rsidP="00467A53">
      <w:pPr>
        <w:pStyle w:val="ListParagraph"/>
        <w:numPr>
          <w:ilvl w:val="1"/>
          <w:numId w:val="255"/>
        </w:numPr>
        <w:spacing w:line="360" w:lineRule="auto"/>
        <w:rPr>
          <w:rFonts w:asciiTheme="majorBidi" w:hAnsiTheme="majorBidi" w:cstheme="majorBidi"/>
        </w:rPr>
      </w:pPr>
      <w:r>
        <w:rPr>
          <w:rFonts w:asciiTheme="majorBidi" w:hAnsiTheme="majorBidi" w:cstheme="majorBidi"/>
        </w:rPr>
        <w:t>Any other action the Board may deem fit under the law.</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10. </w:t>
      </w:r>
      <w:r>
        <w:rPr>
          <w:rFonts w:asciiTheme="majorBidi" w:hAnsiTheme="majorBidi" w:cstheme="majorBidi"/>
        </w:rPr>
        <w:tab/>
        <w:t>That all the accused persons may also be given final opportunity of personal hearing either in person or through authorized legal counsel in the forthcoming meeting of the Board.</w:t>
      </w:r>
    </w:p>
    <w:p w:rsidR="00FF6A7D" w:rsidRDefault="00FF6A7D" w:rsidP="00FF6A7D">
      <w:pPr>
        <w:spacing w:line="360" w:lineRule="auto"/>
        <w:jc w:val="both"/>
        <w:rPr>
          <w:rFonts w:asciiTheme="majorBidi" w:hAnsiTheme="majorBidi" w:cstheme="majorBidi"/>
          <w:b/>
          <w:i/>
          <w:u w:val="single"/>
        </w:rPr>
      </w:pPr>
    </w:p>
    <w:p w:rsidR="00FF6A7D" w:rsidRPr="00CF6766" w:rsidRDefault="00FF6A7D" w:rsidP="00FF6A7D">
      <w:pPr>
        <w:pBdr>
          <w:top w:val="single" w:sz="4" w:space="1" w:color="auto"/>
          <w:bottom w:val="single" w:sz="4" w:space="1" w:color="auto"/>
        </w:pBdr>
        <w:spacing w:line="360" w:lineRule="auto"/>
        <w:ind w:left="1440" w:hanging="1440"/>
        <w:jc w:val="both"/>
        <w:rPr>
          <w:rFonts w:asciiTheme="majorBidi" w:hAnsiTheme="majorBidi" w:cstheme="majorBidi"/>
          <w:b/>
          <w:u w:val="single"/>
        </w:rPr>
      </w:pPr>
      <w:proofErr w:type="gramStart"/>
      <w:r w:rsidRPr="00CF6766">
        <w:rPr>
          <w:rFonts w:asciiTheme="majorBidi" w:hAnsiTheme="majorBidi" w:cstheme="majorBidi"/>
          <w:b/>
        </w:rPr>
        <w:t>Case No.V:</w:t>
      </w:r>
      <w:r w:rsidRPr="00CF6766">
        <w:rPr>
          <w:rFonts w:asciiTheme="majorBidi" w:hAnsiTheme="majorBidi" w:cstheme="majorBidi"/>
          <w:b/>
        </w:rPr>
        <w:tab/>
      </w:r>
      <w:r w:rsidRPr="005B4FE2">
        <w:rPr>
          <w:rFonts w:asciiTheme="majorBidi" w:hAnsiTheme="majorBidi" w:cstheme="majorBidi"/>
          <w:b/>
          <w:u w:val="single"/>
        </w:rPr>
        <w:t>Import and sale of un-registered Drug Namely Caps Flexeze.</w:t>
      </w:r>
      <w:proofErr w:type="gramEnd"/>
      <w:r w:rsidRPr="005B4FE2">
        <w:rPr>
          <w:rFonts w:asciiTheme="majorBidi" w:hAnsiTheme="majorBidi" w:cstheme="majorBidi"/>
          <w:b/>
          <w:u w:val="single"/>
        </w:rPr>
        <w:t xml:space="preserve"> B</w:t>
      </w:r>
      <w:proofErr w:type="gramStart"/>
      <w:r w:rsidRPr="005B4FE2">
        <w:rPr>
          <w:rFonts w:asciiTheme="majorBidi" w:hAnsiTheme="majorBidi" w:cstheme="majorBidi"/>
          <w:b/>
          <w:u w:val="single"/>
        </w:rPr>
        <w:t>,No</w:t>
      </w:r>
      <w:proofErr w:type="gramEnd"/>
      <w:r w:rsidRPr="005B4FE2">
        <w:rPr>
          <w:rFonts w:asciiTheme="majorBidi" w:hAnsiTheme="majorBidi" w:cstheme="majorBidi"/>
          <w:b/>
          <w:u w:val="single"/>
        </w:rPr>
        <w:t>. 901121 Mfg by M/s Gold Shield Crooxt, UK Marketed by  M/s Biogenics Pakistan Pvt Ltd Karachi.</w:t>
      </w:r>
    </w:p>
    <w:p w:rsidR="00FF6A7D" w:rsidRPr="00CF6766" w:rsidRDefault="00FF6A7D" w:rsidP="00FF6A7D">
      <w:pPr>
        <w:spacing w:line="360" w:lineRule="auto"/>
        <w:jc w:val="both"/>
        <w:rPr>
          <w:rFonts w:asciiTheme="majorBidi" w:hAnsiTheme="majorBidi" w:cstheme="majorBidi"/>
        </w:rPr>
      </w:pPr>
      <w:r>
        <w:rPr>
          <w:rFonts w:asciiTheme="majorBidi" w:hAnsiTheme="majorBidi" w:cstheme="majorBidi"/>
        </w:rPr>
        <w:t xml:space="preserve">That </w:t>
      </w:r>
      <w:r w:rsidRPr="00CF6766">
        <w:rPr>
          <w:rFonts w:asciiTheme="majorBidi" w:hAnsiTheme="majorBidi" w:cstheme="majorBidi"/>
        </w:rPr>
        <w:t>Mr. Syed Abdul Saleem, FID Quetta forwarded vide letter No.F.SAS-86/2009-</w:t>
      </w:r>
      <w:proofErr w:type="gramStart"/>
      <w:r w:rsidRPr="00CF6766">
        <w:rPr>
          <w:rFonts w:asciiTheme="majorBidi" w:hAnsiTheme="majorBidi" w:cstheme="majorBidi"/>
        </w:rPr>
        <w:t>FID(</w:t>
      </w:r>
      <w:proofErr w:type="gramEnd"/>
      <w:r w:rsidRPr="00CF6766">
        <w:rPr>
          <w:rFonts w:asciiTheme="majorBidi" w:hAnsiTheme="majorBidi" w:cstheme="majorBidi"/>
        </w:rPr>
        <w:t>Q)/201 dated 11</w:t>
      </w:r>
      <w:r w:rsidRPr="00CF6766">
        <w:rPr>
          <w:rFonts w:asciiTheme="majorBidi" w:hAnsiTheme="majorBidi" w:cstheme="majorBidi"/>
          <w:vertAlign w:val="superscript"/>
        </w:rPr>
        <w:t>th</w:t>
      </w:r>
      <w:r w:rsidRPr="00CF6766">
        <w:rPr>
          <w:rFonts w:asciiTheme="majorBidi" w:hAnsiTheme="majorBidi" w:cstheme="majorBidi"/>
        </w:rPr>
        <w:t>March 2010. The FID Quetta stated that during visit Haji Nizamuddin &amp; Sons Quetta on 01.10.2009 during the visit sample  of drug namely Caps Flexeze Batch No. 021121 claimed to be manufactured by M/s Gold Shield Crooxt UK marketed by M/s Biogenics Pakistan Pvt Ltd Karachi was taken along with other samples of drugs on Form-3.</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02.</w:t>
      </w:r>
      <w:r w:rsidRPr="00CF6766">
        <w:rPr>
          <w:rFonts w:asciiTheme="majorBidi" w:hAnsiTheme="majorBidi" w:cstheme="majorBidi"/>
        </w:rPr>
        <w:tab/>
        <w:t xml:space="preserve">The FID Quetta submitted that the sealed sample of Caps Flexeze  B.No.021121 along with other samples of  drugs was sent to the Government Analyst, Central Drug Laboratory, Karachi for the purpose of test analysis vide his office memorandum  No. SAS-84-93/2009-FID (Q) dated 05-10-2009 a portion of the said drugs also sent to the Chairman Central Licensing Board and Registration Board Islamabad vide his </w:t>
      </w:r>
      <w:r w:rsidRPr="00CF6766">
        <w:rPr>
          <w:rFonts w:asciiTheme="majorBidi" w:hAnsiTheme="majorBidi" w:cstheme="majorBidi"/>
        </w:rPr>
        <w:lastRenderedPageBreak/>
        <w:t xml:space="preserve">office letter </w:t>
      </w:r>
      <w:proofErr w:type="gramStart"/>
      <w:r w:rsidRPr="00CF6766">
        <w:rPr>
          <w:rFonts w:asciiTheme="majorBidi" w:hAnsiTheme="majorBidi" w:cstheme="majorBidi"/>
        </w:rPr>
        <w:t>No</w:t>
      </w:r>
      <w:proofErr w:type="gramEnd"/>
      <w:r w:rsidRPr="00CF6766">
        <w:rPr>
          <w:rFonts w:asciiTheme="majorBidi" w:hAnsiTheme="majorBidi" w:cstheme="majorBidi"/>
        </w:rPr>
        <w:t>. SAS-86/2009-</w:t>
      </w:r>
      <w:proofErr w:type="gramStart"/>
      <w:r w:rsidRPr="00CF6766">
        <w:rPr>
          <w:rFonts w:asciiTheme="majorBidi" w:hAnsiTheme="majorBidi" w:cstheme="majorBidi"/>
        </w:rPr>
        <w:t>FID(</w:t>
      </w:r>
      <w:proofErr w:type="gramEnd"/>
      <w:r w:rsidRPr="00CF6766">
        <w:rPr>
          <w:rFonts w:asciiTheme="majorBidi" w:hAnsiTheme="majorBidi" w:cstheme="majorBidi"/>
        </w:rPr>
        <w:t>Q)/3036 dated 09-10-2009 with advise to provide the copy of registration along with acknowledgment of its receipt but not response is received as yet.</w:t>
      </w:r>
    </w:p>
    <w:p w:rsidR="00FF6A7D" w:rsidRPr="00CF6766" w:rsidRDefault="00FF6A7D" w:rsidP="00FF6A7D">
      <w:pPr>
        <w:spacing w:line="360" w:lineRule="auto"/>
        <w:jc w:val="both"/>
        <w:rPr>
          <w:rFonts w:asciiTheme="majorBidi" w:hAnsiTheme="majorBidi" w:cstheme="majorBidi"/>
          <w:b/>
          <w:u w:val="single"/>
        </w:rPr>
      </w:pPr>
      <w:r w:rsidRPr="00CF6766">
        <w:rPr>
          <w:rFonts w:asciiTheme="majorBidi" w:hAnsiTheme="majorBidi" w:cstheme="majorBidi"/>
        </w:rPr>
        <w:t>03.</w:t>
      </w:r>
      <w:r w:rsidRPr="00CF6766">
        <w:rPr>
          <w:rFonts w:asciiTheme="majorBidi" w:hAnsiTheme="majorBidi" w:cstheme="majorBidi"/>
        </w:rPr>
        <w:tab/>
        <w:t xml:space="preserve">The FID Quetta further informed that the Government Analyst, CDL, Karachi vide his test report bearing No.729/2009 dated 30-12-2009 </w:t>
      </w:r>
      <w:r w:rsidRPr="00CF6766">
        <w:rPr>
          <w:rFonts w:asciiTheme="majorBidi" w:hAnsiTheme="majorBidi" w:cstheme="majorBidi"/>
          <w:b/>
          <w:u w:val="single"/>
        </w:rPr>
        <w:t>declared the Un-registered.</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04.</w:t>
      </w:r>
      <w:r w:rsidRPr="00CF6766">
        <w:rPr>
          <w:rFonts w:asciiTheme="majorBidi" w:hAnsiTheme="majorBidi" w:cstheme="majorBidi"/>
        </w:rPr>
        <w:tab/>
        <w:t>M/s Biogenics Pvt Ltd Karachi was served with a show cause notice bearing No. SAS-86/2009-FID (Q)/116 dated 04.01.2010 to explain its position for selling said unregistered drug M/s Biogenics Pakistan Pvt Ltd Karachi submitted its reply without required documents/information vide its letter dated 18.01.2010  stating that said drug is nutritional supplements and quoted references but not any documentary evidence was found attached with its reply it is further added that the same formulation i.e. Asco</w:t>
      </w:r>
      <w:r>
        <w:rPr>
          <w:rFonts w:asciiTheme="majorBidi" w:hAnsiTheme="majorBidi" w:cstheme="majorBidi"/>
        </w:rPr>
        <w:t>CLB</w:t>
      </w:r>
      <w:r w:rsidRPr="00CF6766">
        <w:rPr>
          <w:rFonts w:asciiTheme="majorBidi" w:hAnsiTheme="majorBidi" w:cstheme="majorBidi"/>
        </w:rPr>
        <w:t>ic Acid and Glucosamine is being manufactured and registered with different manufactures in different brand names but said firm imported it as nutritional supplement without having registration.</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 xml:space="preserve">FID stated that the firm also submitted copy of letter No.PQCB/Rp.179-11/2009 dated 25-22-2006 of Secretary PQCB Punjab through which the District QCB was directed not to launch prosecution against the firm in Drug Court M/s Biogenics Pakistan Pvt Ltd Karachi was again asked to provide information/ documents and also current status of the case with Provincial Quality Control Board </w:t>
      </w:r>
      <w:proofErr w:type="gramStart"/>
      <w:r w:rsidRPr="00CF6766">
        <w:rPr>
          <w:rFonts w:asciiTheme="majorBidi" w:hAnsiTheme="majorBidi" w:cstheme="majorBidi"/>
        </w:rPr>
        <w:t>Punjab  vide</w:t>
      </w:r>
      <w:proofErr w:type="gramEnd"/>
      <w:r w:rsidRPr="00CF6766">
        <w:rPr>
          <w:rFonts w:asciiTheme="majorBidi" w:hAnsiTheme="majorBidi" w:cstheme="majorBidi"/>
        </w:rPr>
        <w:t xml:space="preserve"> this office letter No. SAS-86/2009-|</w:t>
      </w:r>
      <w:proofErr w:type="gramStart"/>
      <w:r w:rsidRPr="00CF6766">
        <w:rPr>
          <w:rFonts w:asciiTheme="majorBidi" w:hAnsiTheme="majorBidi" w:cstheme="majorBidi"/>
        </w:rPr>
        <w:t>FID(</w:t>
      </w:r>
      <w:proofErr w:type="gramEnd"/>
      <w:r w:rsidRPr="00CF6766">
        <w:rPr>
          <w:rFonts w:asciiTheme="majorBidi" w:hAnsiTheme="majorBidi" w:cstheme="majorBidi"/>
        </w:rPr>
        <w:t>Q)/116 dated 06.02.2009 but not reply response is received as yet.</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05.</w:t>
      </w:r>
      <w:r w:rsidRPr="00CF6766">
        <w:rPr>
          <w:rFonts w:asciiTheme="majorBidi" w:hAnsiTheme="majorBidi" w:cstheme="majorBidi"/>
        </w:rPr>
        <w:tab/>
        <w:t>The FID Quetta submit the above mentioned facts and revealed that the firm has violated the section 23(1</w:t>
      </w:r>
      <w:proofErr w:type="gramStart"/>
      <w:r w:rsidRPr="00CF6766">
        <w:rPr>
          <w:rFonts w:asciiTheme="majorBidi" w:hAnsiTheme="majorBidi" w:cstheme="majorBidi"/>
        </w:rPr>
        <w:t>)(</w:t>
      </w:r>
      <w:proofErr w:type="gramEnd"/>
      <w:r w:rsidRPr="00CF6766">
        <w:rPr>
          <w:rFonts w:asciiTheme="majorBidi" w:hAnsiTheme="majorBidi" w:cstheme="majorBidi"/>
        </w:rPr>
        <w:t>a)(vii), 23(1)(e),23(1)(f) and 27(3) of the Drugs Act 1976</w:t>
      </w:r>
    </w:p>
    <w:p w:rsidR="00FF6A7D" w:rsidRPr="00CF6766" w:rsidRDefault="00FF6A7D" w:rsidP="00FF6A7D">
      <w:pPr>
        <w:spacing w:line="360" w:lineRule="auto"/>
        <w:jc w:val="both"/>
        <w:rPr>
          <w:rFonts w:asciiTheme="majorBidi" w:hAnsiTheme="majorBidi" w:cstheme="majorBidi"/>
        </w:rPr>
      </w:pPr>
      <w:r>
        <w:rPr>
          <w:rFonts w:asciiTheme="majorBidi" w:hAnsiTheme="majorBidi" w:cstheme="majorBidi"/>
        </w:rPr>
        <w:t>06</w:t>
      </w:r>
      <w:r w:rsidRPr="00CF6766">
        <w:rPr>
          <w:rFonts w:asciiTheme="majorBidi" w:hAnsiTheme="majorBidi" w:cstheme="majorBidi"/>
        </w:rPr>
        <w:t>.</w:t>
      </w:r>
      <w:r w:rsidRPr="00CF6766">
        <w:rPr>
          <w:rFonts w:asciiTheme="majorBidi" w:hAnsiTheme="majorBidi" w:cstheme="majorBidi"/>
        </w:rPr>
        <w:tab/>
        <w:t xml:space="preserve">The FID Quetta is submitted for placement before CLB for its consideration and </w:t>
      </w:r>
      <w:r w:rsidRPr="00AE4A92">
        <w:rPr>
          <w:rFonts w:asciiTheme="majorBidi" w:hAnsiTheme="majorBidi" w:cstheme="majorBidi"/>
          <w:b/>
          <w:u w:val="single"/>
        </w:rPr>
        <w:t>permission of prosecution against M/s Biogenics Pakistan Pvt Ltd Karachi</w:t>
      </w:r>
      <w:r w:rsidRPr="00CF6766">
        <w:rPr>
          <w:rFonts w:asciiTheme="majorBidi" w:hAnsiTheme="majorBidi" w:cstheme="majorBidi"/>
        </w:rPr>
        <w:t>.</w:t>
      </w:r>
    </w:p>
    <w:p w:rsidR="00FF6A7D" w:rsidRDefault="00FF6A7D" w:rsidP="00FF6A7D">
      <w:pPr>
        <w:spacing w:line="360" w:lineRule="auto"/>
        <w:jc w:val="both"/>
        <w:rPr>
          <w:rFonts w:asciiTheme="majorBidi" w:hAnsiTheme="majorBidi" w:cstheme="majorBidi"/>
          <w:b/>
          <w:i/>
        </w:rPr>
      </w:pPr>
      <w:r>
        <w:rPr>
          <w:rFonts w:asciiTheme="majorBidi" w:hAnsiTheme="majorBidi" w:cstheme="majorBidi"/>
          <w:b/>
          <w:i/>
        </w:rPr>
        <w:t>Permission for Show cause</w:t>
      </w:r>
    </w:p>
    <w:p w:rsidR="00FF6A7D" w:rsidRPr="00855E0C" w:rsidRDefault="00FF6A7D" w:rsidP="00FF6A7D">
      <w:pPr>
        <w:spacing w:line="360" w:lineRule="auto"/>
        <w:jc w:val="both"/>
        <w:rPr>
          <w:rFonts w:asciiTheme="majorBidi" w:hAnsiTheme="majorBidi" w:cstheme="majorBidi"/>
        </w:rPr>
      </w:pPr>
      <w:r>
        <w:rPr>
          <w:rFonts w:asciiTheme="majorBidi" w:hAnsiTheme="majorBidi" w:cstheme="majorBidi"/>
        </w:rPr>
        <w:t>07.</w:t>
      </w:r>
      <w:r>
        <w:rPr>
          <w:rFonts w:asciiTheme="majorBidi" w:hAnsiTheme="majorBidi" w:cstheme="majorBidi"/>
        </w:rPr>
        <w:tab/>
      </w:r>
      <w:r w:rsidRPr="00855E0C">
        <w:rPr>
          <w:rFonts w:asciiTheme="majorBidi" w:hAnsiTheme="majorBidi" w:cstheme="majorBidi"/>
        </w:rPr>
        <w:t xml:space="preserve">It is therefore submitted that </w:t>
      </w:r>
      <w:r w:rsidRPr="00605BBC">
        <w:rPr>
          <w:rFonts w:asciiTheme="majorBidi" w:hAnsiTheme="majorBidi" w:cstheme="majorBidi"/>
          <w:b/>
          <w:u w:val="single"/>
        </w:rPr>
        <w:t>NasirMehmood, GM Technical Operations of M</w:t>
      </w:r>
      <w:r w:rsidRPr="00AE4A92">
        <w:rPr>
          <w:rFonts w:asciiTheme="majorBidi" w:hAnsiTheme="majorBidi" w:cstheme="majorBidi"/>
          <w:b/>
          <w:u w:val="single"/>
        </w:rPr>
        <w:t>/s Biogenics Pakistan Pvt Ltd Karachi</w:t>
      </w:r>
      <w:r>
        <w:rPr>
          <w:rFonts w:asciiTheme="majorBidi" w:hAnsiTheme="majorBidi" w:cstheme="majorBidi"/>
        </w:rPr>
        <w:t xml:space="preserve">and M/s </w:t>
      </w:r>
      <w:r w:rsidRPr="00486752">
        <w:rPr>
          <w:rFonts w:asciiTheme="majorBidi" w:hAnsiTheme="majorBidi" w:cstheme="majorBidi"/>
          <w:b/>
          <w:u w:val="single"/>
        </w:rPr>
        <w:t xml:space="preserve">Haji Nizamuddin &amp; Sons </w:t>
      </w:r>
      <w:r>
        <w:rPr>
          <w:rFonts w:asciiTheme="majorBidi" w:hAnsiTheme="majorBidi" w:cstheme="majorBidi"/>
          <w:b/>
          <w:u w:val="single"/>
        </w:rPr>
        <w:t xml:space="preserve">Patel Bagh of Jinnah Road, </w:t>
      </w:r>
      <w:r w:rsidRPr="000D5347">
        <w:rPr>
          <w:rFonts w:asciiTheme="majorBidi" w:hAnsiTheme="majorBidi" w:cstheme="majorBidi"/>
          <w:b/>
          <w:u w:val="single"/>
        </w:rPr>
        <w:t xml:space="preserve">Quetta Opposite Nagi </w:t>
      </w:r>
      <w:r w:rsidRPr="00113E01">
        <w:rPr>
          <w:rFonts w:asciiTheme="majorBidi" w:hAnsiTheme="majorBidi" w:cstheme="majorBidi"/>
          <w:b/>
          <w:u w:val="single"/>
        </w:rPr>
        <w:t>Hospital through it owner/proprietor i.e. Fawad Mehmood</w:t>
      </w:r>
      <w:r w:rsidRPr="00855E0C">
        <w:rPr>
          <w:rFonts w:asciiTheme="majorBidi" w:hAnsiTheme="majorBidi" w:cstheme="majorBidi"/>
        </w:rPr>
        <w:t xml:space="preserve">may be </w:t>
      </w:r>
      <w:r>
        <w:rPr>
          <w:rFonts w:asciiTheme="majorBidi" w:hAnsiTheme="majorBidi" w:cstheme="majorBidi"/>
        </w:rPr>
        <w:t xml:space="preserve">served </w:t>
      </w:r>
      <w:r w:rsidRPr="00855E0C">
        <w:rPr>
          <w:rFonts w:asciiTheme="majorBidi" w:hAnsiTheme="majorBidi" w:cstheme="majorBidi"/>
        </w:rPr>
        <w:t xml:space="preserve">show caused for manufacturing and selling of </w:t>
      </w:r>
      <w:r w:rsidRPr="00855E0C">
        <w:rPr>
          <w:rFonts w:asciiTheme="majorBidi" w:hAnsiTheme="majorBidi" w:cstheme="majorBidi"/>
          <w:b/>
          <w:sz w:val="26"/>
          <w:u w:val="single"/>
        </w:rPr>
        <w:t>unregistered</w:t>
      </w:r>
      <w:r w:rsidRPr="00855E0C">
        <w:rPr>
          <w:rFonts w:asciiTheme="majorBidi" w:hAnsiTheme="majorBidi" w:cstheme="majorBidi"/>
        </w:rPr>
        <w:t xml:space="preserve"> and drugs without manufacturing license.</w:t>
      </w:r>
    </w:p>
    <w:p w:rsidR="00FF6A7D" w:rsidRDefault="00FF6A7D" w:rsidP="00FF6A7D">
      <w:pPr>
        <w:spacing w:line="360" w:lineRule="auto"/>
        <w:jc w:val="both"/>
        <w:rPr>
          <w:rFonts w:asciiTheme="majorBidi" w:hAnsiTheme="majorBidi" w:cstheme="majorBidi"/>
          <w:b/>
          <w:u w:val="single"/>
        </w:rPr>
      </w:pP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Default="00FF6A7D" w:rsidP="00FF6A7D">
      <w:pPr>
        <w:spacing w:line="360" w:lineRule="auto"/>
        <w:jc w:val="both"/>
        <w:rPr>
          <w:rFonts w:asciiTheme="majorBidi" w:hAnsiTheme="majorBidi" w:cstheme="majorBidi"/>
        </w:rPr>
      </w:pPr>
      <w:r>
        <w:rPr>
          <w:rFonts w:asciiTheme="majorBidi" w:hAnsiTheme="majorBidi" w:cstheme="majorBidi"/>
        </w:rPr>
        <w:t xml:space="preserve">08.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issue show cause notice under Rule 8 (13) of the Drugs (Licensing, Registering and Advertising ) Rules, 1976 for violation of the Section 23 (1) (a) (vii), 23 (1) (a) (x), 23 (1) (b), 23 (1) (c), 23 (1) (a) (vii) read with Section 27 of the Drugs Act, 1976 against the following accused</w:t>
      </w:r>
    </w:p>
    <w:p w:rsidR="00FF6A7D" w:rsidRPr="00D15BD7" w:rsidRDefault="00FF6A7D" w:rsidP="00467A53">
      <w:pPr>
        <w:pStyle w:val="ListParagraph"/>
        <w:numPr>
          <w:ilvl w:val="3"/>
          <w:numId w:val="242"/>
        </w:numPr>
        <w:ind w:left="1080"/>
        <w:rPr>
          <w:rFonts w:asciiTheme="majorBidi" w:hAnsiTheme="majorBidi" w:cstheme="majorBidi"/>
        </w:rPr>
      </w:pPr>
      <w:r w:rsidRPr="00854E21">
        <w:rPr>
          <w:rFonts w:asciiTheme="majorBidi" w:hAnsiTheme="majorBidi" w:cstheme="majorBidi"/>
        </w:rPr>
        <w:lastRenderedPageBreak/>
        <w:t xml:space="preserve"> </w:t>
      </w:r>
      <w:r w:rsidRPr="00D15BD7">
        <w:rPr>
          <w:rFonts w:asciiTheme="majorBidi" w:hAnsiTheme="majorBidi" w:cstheme="majorBidi"/>
        </w:rPr>
        <w:t>M/s Biogenics Pakistan Pvt Ltd Karachi through Nasir Mehmood, GM Technical Operations</w:t>
      </w:r>
    </w:p>
    <w:p w:rsidR="00FF6A7D" w:rsidRPr="00D15BD7" w:rsidRDefault="00FF6A7D" w:rsidP="00467A53">
      <w:pPr>
        <w:pStyle w:val="ListParagraph"/>
        <w:numPr>
          <w:ilvl w:val="3"/>
          <w:numId w:val="242"/>
        </w:numPr>
        <w:ind w:left="1080"/>
        <w:rPr>
          <w:rFonts w:asciiTheme="majorBidi" w:hAnsiTheme="majorBidi" w:cstheme="majorBidi"/>
        </w:rPr>
      </w:pPr>
      <w:r w:rsidRPr="00D15BD7">
        <w:rPr>
          <w:rFonts w:asciiTheme="majorBidi" w:hAnsiTheme="majorBidi" w:cstheme="majorBidi"/>
        </w:rPr>
        <w:t>NasirMehmood, GM Technical Operations of M/s Biogenics Pakistan Pvt Ltd Karachi</w:t>
      </w:r>
    </w:p>
    <w:p w:rsidR="00FF6A7D" w:rsidRPr="00D15BD7" w:rsidRDefault="00FF6A7D" w:rsidP="00467A53">
      <w:pPr>
        <w:pStyle w:val="ListParagraph"/>
        <w:numPr>
          <w:ilvl w:val="3"/>
          <w:numId w:val="242"/>
        </w:numPr>
        <w:ind w:left="1080"/>
        <w:rPr>
          <w:rFonts w:asciiTheme="majorBidi" w:hAnsiTheme="majorBidi" w:cstheme="majorBidi"/>
        </w:rPr>
      </w:pPr>
      <w:r w:rsidRPr="00D15BD7">
        <w:rPr>
          <w:rFonts w:asciiTheme="majorBidi" w:hAnsiTheme="majorBidi" w:cstheme="majorBidi"/>
        </w:rPr>
        <w:t>M/s Haji Nizamuddin &amp; Sons Patel Bagh of Jinnah Road, Quetta Opposite Nagi Hospital through it owner/proprietor  Fawad Mehmood</w:t>
      </w:r>
    </w:p>
    <w:p w:rsidR="00FF6A7D" w:rsidRPr="00D15BD7" w:rsidRDefault="00FF6A7D" w:rsidP="00467A53">
      <w:pPr>
        <w:pStyle w:val="ListParagraph"/>
        <w:numPr>
          <w:ilvl w:val="3"/>
          <w:numId w:val="242"/>
        </w:numPr>
        <w:ind w:left="1080"/>
        <w:rPr>
          <w:rFonts w:asciiTheme="majorBidi" w:hAnsiTheme="majorBidi" w:cstheme="majorBidi"/>
        </w:rPr>
      </w:pPr>
      <w:r w:rsidRPr="00D15BD7">
        <w:rPr>
          <w:rFonts w:asciiTheme="majorBidi" w:hAnsiTheme="majorBidi" w:cstheme="majorBidi"/>
        </w:rPr>
        <w:t xml:space="preserve"> Fawad Mehmood, owner/ proprietor  M/s Haji Nizamuddin &amp; Sons Patel Bagh of Jinnah Road, Quetta Opposite Nagi Hospital </w:t>
      </w:r>
    </w:p>
    <w:p w:rsidR="00FF6A7D" w:rsidRDefault="00FF6A7D" w:rsidP="00FF6A7D">
      <w:pPr>
        <w:spacing w:line="360" w:lineRule="auto"/>
        <w:rPr>
          <w:rFonts w:asciiTheme="majorBidi" w:hAnsiTheme="majorBidi" w:cstheme="majorBidi"/>
        </w:rPr>
      </w:pP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That why not following action shall not be taken against the above mentioned accused persons </w:t>
      </w:r>
      <w:proofErr w:type="gramStart"/>
      <w:r>
        <w:rPr>
          <w:rFonts w:asciiTheme="majorBidi" w:hAnsiTheme="majorBidi" w:cstheme="majorBidi"/>
        </w:rPr>
        <w:t>for  the</w:t>
      </w:r>
      <w:proofErr w:type="gramEnd"/>
      <w:r>
        <w:rPr>
          <w:rFonts w:asciiTheme="majorBidi" w:hAnsiTheme="majorBidi" w:cstheme="majorBidi"/>
        </w:rPr>
        <w:t xml:space="preserve"> said violations: </w:t>
      </w:r>
    </w:p>
    <w:p w:rsidR="00FF6A7D" w:rsidRDefault="00FF6A7D" w:rsidP="00467A53">
      <w:pPr>
        <w:pStyle w:val="ListParagraph"/>
        <w:numPr>
          <w:ilvl w:val="1"/>
          <w:numId w:val="242"/>
        </w:numPr>
        <w:spacing w:line="360" w:lineRule="auto"/>
        <w:rPr>
          <w:rFonts w:asciiTheme="majorBidi" w:hAnsiTheme="majorBidi" w:cstheme="majorBidi"/>
        </w:rPr>
      </w:pPr>
      <w:r>
        <w:rPr>
          <w:rFonts w:asciiTheme="majorBidi" w:hAnsiTheme="majorBidi" w:cstheme="majorBidi"/>
        </w:rPr>
        <w:t>Prosecution in the Court of competent jurisdiction</w:t>
      </w:r>
    </w:p>
    <w:p w:rsidR="00FF6A7D" w:rsidRDefault="00FF6A7D" w:rsidP="00467A53">
      <w:pPr>
        <w:pStyle w:val="ListParagraph"/>
        <w:numPr>
          <w:ilvl w:val="1"/>
          <w:numId w:val="242"/>
        </w:numPr>
        <w:spacing w:line="360" w:lineRule="auto"/>
        <w:rPr>
          <w:rFonts w:asciiTheme="majorBidi" w:hAnsiTheme="majorBidi" w:cstheme="majorBidi"/>
        </w:rPr>
      </w:pPr>
      <w:r>
        <w:rPr>
          <w:rFonts w:asciiTheme="majorBidi" w:hAnsiTheme="majorBidi" w:cstheme="majorBidi"/>
        </w:rPr>
        <w:t>Any other action the Board may deem fit under the law.</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09. </w:t>
      </w:r>
      <w:r>
        <w:rPr>
          <w:rFonts w:asciiTheme="majorBidi" w:hAnsiTheme="majorBidi" w:cstheme="majorBidi"/>
        </w:rPr>
        <w:tab/>
        <w:t>That all the accused persons may also be given final opportunity of personal hearing either in person or through authorized legal counsel in the forthcoming meeting of the Board.</w:t>
      </w:r>
    </w:p>
    <w:p w:rsidR="00FF6A7D" w:rsidRDefault="00FF6A7D" w:rsidP="00FF6A7D">
      <w:pPr>
        <w:spacing w:line="360" w:lineRule="auto"/>
        <w:jc w:val="both"/>
        <w:rPr>
          <w:rFonts w:asciiTheme="majorBidi" w:hAnsiTheme="majorBidi" w:cstheme="majorBidi"/>
          <w:b/>
          <w:i/>
          <w:u w:val="single"/>
        </w:rPr>
      </w:pPr>
    </w:p>
    <w:p w:rsidR="00FF6A7D" w:rsidRDefault="00FF6A7D" w:rsidP="00FF6A7D">
      <w:pPr>
        <w:spacing w:line="360" w:lineRule="auto"/>
        <w:jc w:val="both"/>
        <w:rPr>
          <w:rFonts w:asciiTheme="majorBidi" w:hAnsiTheme="majorBidi" w:cstheme="majorBidi"/>
          <w:b/>
          <w:i/>
          <w:u w:val="single"/>
        </w:rPr>
      </w:pPr>
    </w:p>
    <w:p w:rsidR="00FF6A7D" w:rsidRPr="00CF6766" w:rsidRDefault="00FF6A7D" w:rsidP="00FF6A7D">
      <w:pPr>
        <w:pBdr>
          <w:top w:val="single" w:sz="4" w:space="1" w:color="auto"/>
          <w:bottom w:val="single" w:sz="4" w:space="1" w:color="auto"/>
        </w:pBdr>
        <w:ind w:left="2160" w:hanging="2160"/>
        <w:jc w:val="both"/>
        <w:rPr>
          <w:rFonts w:asciiTheme="majorBidi" w:hAnsiTheme="majorBidi" w:cstheme="majorBidi"/>
        </w:rPr>
      </w:pPr>
      <w:r>
        <w:rPr>
          <w:rFonts w:asciiTheme="majorBidi" w:hAnsiTheme="majorBidi" w:cstheme="majorBidi"/>
          <w:b/>
        </w:rPr>
        <w:t>Case No. VI</w:t>
      </w:r>
      <w:proofErr w:type="gramStart"/>
      <w:r w:rsidRPr="00CF6766">
        <w:rPr>
          <w:rFonts w:asciiTheme="majorBidi" w:hAnsiTheme="majorBidi" w:cstheme="majorBidi"/>
          <w:b/>
        </w:rPr>
        <w:t>:-</w:t>
      </w:r>
      <w:proofErr w:type="gramEnd"/>
      <w:r w:rsidRPr="00CF6766">
        <w:rPr>
          <w:rFonts w:asciiTheme="majorBidi" w:hAnsiTheme="majorBidi" w:cstheme="majorBidi"/>
          <w:b/>
        </w:rPr>
        <w:tab/>
      </w:r>
      <w:r w:rsidRPr="00CF6766">
        <w:rPr>
          <w:rFonts w:asciiTheme="majorBidi" w:hAnsiTheme="majorBidi" w:cstheme="majorBidi"/>
          <w:b/>
          <w:u w:val="single"/>
        </w:rPr>
        <w:t>Stocking for sale and selling of un-registered drugs by M/s. Al-Hamd, medical store, Kuchlak, Quetta.</w:t>
      </w:r>
    </w:p>
    <w:p w:rsidR="00FF6A7D" w:rsidRPr="00CF6766" w:rsidRDefault="00FF6A7D" w:rsidP="00FF6A7D">
      <w:pPr>
        <w:spacing w:line="360" w:lineRule="auto"/>
        <w:jc w:val="both"/>
        <w:rPr>
          <w:rFonts w:asciiTheme="majorBidi" w:hAnsiTheme="majorBidi" w:cstheme="majorBidi"/>
          <w:b/>
          <w:bCs/>
          <w:u w:val="single"/>
        </w:rPr>
      </w:pPr>
      <w:r>
        <w:rPr>
          <w:rFonts w:asciiTheme="majorBidi" w:hAnsiTheme="majorBidi" w:cstheme="majorBidi"/>
          <w:b/>
          <w:bCs/>
          <w:u w:val="single"/>
        </w:rPr>
        <w:t>01</w:t>
      </w:r>
      <w:r>
        <w:rPr>
          <w:rFonts w:asciiTheme="majorBidi" w:hAnsiTheme="majorBidi" w:cstheme="majorBidi"/>
          <w:b/>
          <w:bCs/>
          <w:u w:val="single"/>
        </w:rPr>
        <w:tab/>
      </w:r>
      <w:r w:rsidRPr="00CF6766">
        <w:rPr>
          <w:rFonts w:asciiTheme="majorBidi" w:hAnsiTheme="majorBidi" w:cstheme="majorBidi"/>
          <w:b/>
          <w:bCs/>
          <w:u w:val="single"/>
        </w:rPr>
        <w:t>Proceeding and Decision of 227</w:t>
      </w:r>
      <w:r w:rsidRPr="00CF6766">
        <w:rPr>
          <w:rFonts w:asciiTheme="majorBidi" w:hAnsiTheme="majorBidi" w:cstheme="majorBidi"/>
          <w:b/>
          <w:bCs/>
          <w:u w:val="single"/>
          <w:vertAlign w:val="superscript"/>
        </w:rPr>
        <w:t>th</w:t>
      </w:r>
      <w:r w:rsidRPr="00CF6766">
        <w:rPr>
          <w:rFonts w:asciiTheme="majorBidi" w:hAnsiTheme="majorBidi" w:cstheme="majorBidi"/>
          <w:b/>
          <w:bCs/>
          <w:u w:val="single"/>
        </w:rPr>
        <w:t xml:space="preserve"> Meeting of CLB:</w:t>
      </w:r>
    </w:p>
    <w:p w:rsidR="00FF6A7D" w:rsidRPr="00CF6766" w:rsidRDefault="00FF6A7D" w:rsidP="00FF6A7D">
      <w:pPr>
        <w:spacing w:line="360" w:lineRule="auto"/>
        <w:ind w:left="720"/>
        <w:jc w:val="both"/>
        <w:rPr>
          <w:rFonts w:asciiTheme="majorBidi" w:hAnsiTheme="majorBidi" w:cstheme="majorBidi"/>
        </w:rPr>
      </w:pPr>
      <w:r w:rsidRPr="00CF6766">
        <w:rPr>
          <w:rFonts w:asciiTheme="majorBidi" w:hAnsiTheme="majorBidi" w:cstheme="majorBidi"/>
        </w:rPr>
        <w:t xml:space="preserve">That F.I.D, Quetta alongwith F.I.A raided Al-Hamd Medical Store, situated by pass road Kuchlak, Quetta from and recovered/ seized un-registered medicines (Hi Tulsi containing Sildenafil Citrate, Vega 100 tablets containing Sildenafil Citrate, Deuroran-50 tablets containing Diclofenac Sodium, Voren Tablet containing Diclofenac Sodium etc). Occupant of the premises Ham-Ullah s/o Muhammad Shah failed to </w:t>
      </w:r>
      <w:proofErr w:type="gramStart"/>
      <w:r w:rsidRPr="00CF6766">
        <w:rPr>
          <w:rFonts w:asciiTheme="majorBidi" w:hAnsiTheme="majorBidi" w:cstheme="majorBidi"/>
        </w:rPr>
        <w:t>provide  any</w:t>
      </w:r>
      <w:proofErr w:type="gramEnd"/>
      <w:r w:rsidRPr="00CF6766">
        <w:rPr>
          <w:rFonts w:asciiTheme="majorBidi" w:hAnsiTheme="majorBidi" w:cstheme="majorBidi"/>
        </w:rPr>
        <w:t xml:space="preserve"> drug sale license, warranty etc for the seized stock. Sample sent to Central Drugs Laboratory, Karachi has been declared Un-Registered by the Federal Government Analyst. F.I.R was launched by the F.I.A against Hamd-Ullah and Shafi-Ullah. F.I.A has recently submitted the Challan to F.I.D, Quetta. </w:t>
      </w:r>
      <w:proofErr w:type="gramStart"/>
      <w:r w:rsidRPr="00CF6766">
        <w:rPr>
          <w:rFonts w:asciiTheme="majorBidi" w:hAnsiTheme="majorBidi" w:cstheme="majorBidi"/>
        </w:rPr>
        <w:t>Which was faxed by the F.I.D just a day before meeting.</w:t>
      </w:r>
      <w:proofErr w:type="gramEnd"/>
      <w:r w:rsidRPr="00CF6766">
        <w:rPr>
          <w:rFonts w:asciiTheme="majorBidi" w:hAnsiTheme="majorBidi" w:cstheme="majorBidi"/>
        </w:rPr>
        <w:t xml:space="preserve"> The Board was informed that on receipt of complete case from F.I.D, as per procedure, show cause notices will be issued to the accused and they will be offered opportunity of personnel hearing before a decision by the Board.  </w:t>
      </w:r>
    </w:p>
    <w:p w:rsidR="00FF6A7D" w:rsidRPr="00CF6766" w:rsidRDefault="00FF6A7D" w:rsidP="00FF6A7D">
      <w:pPr>
        <w:jc w:val="both"/>
        <w:rPr>
          <w:rFonts w:asciiTheme="majorBidi" w:hAnsiTheme="majorBidi" w:cstheme="majorBidi"/>
          <w:b/>
        </w:rPr>
      </w:pPr>
      <w:r w:rsidRPr="00CF6766">
        <w:rPr>
          <w:rFonts w:asciiTheme="majorBidi" w:hAnsiTheme="majorBidi" w:cstheme="majorBidi"/>
          <w:b/>
          <w:bCs/>
          <w:u w:val="single"/>
        </w:rPr>
        <w:t>Decision of 227</w:t>
      </w:r>
      <w:r w:rsidRPr="00CF6766">
        <w:rPr>
          <w:rFonts w:asciiTheme="majorBidi" w:hAnsiTheme="majorBidi" w:cstheme="majorBidi"/>
          <w:b/>
          <w:bCs/>
          <w:u w:val="single"/>
          <w:vertAlign w:val="superscript"/>
        </w:rPr>
        <w:t>th</w:t>
      </w:r>
      <w:r w:rsidRPr="00CF6766">
        <w:rPr>
          <w:rFonts w:asciiTheme="majorBidi" w:hAnsiTheme="majorBidi" w:cstheme="majorBidi"/>
          <w:b/>
          <w:bCs/>
          <w:u w:val="single"/>
        </w:rPr>
        <w:t xml:space="preserve"> Meeting of CLB</w:t>
      </w:r>
      <w:r w:rsidRPr="00CF6766">
        <w:rPr>
          <w:rFonts w:asciiTheme="majorBidi" w:hAnsiTheme="majorBidi" w:cstheme="majorBidi"/>
          <w:b/>
        </w:rPr>
        <w:t>:-</w:t>
      </w:r>
    </w:p>
    <w:p w:rsidR="00FF6A7D" w:rsidRPr="00CF6766" w:rsidRDefault="00FF6A7D" w:rsidP="00FF6A7D">
      <w:pPr>
        <w:spacing w:line="360" w:lineRule="auto"/>
        <w:ind w:left="720"/>
        <w:jc w:val="both"/>
        <w:rPr>
          <w:rFonts w:asciiTheme="majorBidi" w:hAnsiTheme="majorBidi" w:cstheme="majorBidi"/>
        </w:rPr>
      </w:pPr>
      <w:r w:rsidRPr="00CF6766">
        <w:rPr>
          <w:rFonts w:asciiTheme="majorBidi" w:hAnsiTheme="majorBidi" w:cstheme="majorBidi"/>
        </w:rPr>
        <w:t xml:space="preserve">The Board instructed the F.I.D to submit complete case immediately so that show </w:t>
      </w:r>
      <w:proofErr w:type="gramStart"/>
      <w:r w:rsidRPr="00CF6766">
        <w:rPr>
          <w:rFonts w:asciiTheme="majorBidi" w:hAnsiTheme="majorBidi" w:cstheme="majorBidi"/>
        </w:rPr>
        <w:t>cause</w:t>
      </w:r>
      <w:proofErr w:type="gramEnd"/>
      <w:r w:rsidRPr="00CF6766">
        <w:rPr>
          <w:rFonts w:asciiTheme="majorBidi" w:hAnsiTheme="majorBidi" w:cstheme="majorBidi"/>
        </w:rPr>
        <w:t xml:space="preserve"> notices be issued to the accused. The Board further authorized its Chairman to grant personnel hearing to the accused and take appropriate decision on behalf of the Central Licensing Board.</w:t>
      </w:r>
    </w:p>
    <w:p w:rsidR="00FF6A7D" w:rsidRPr="00CF6766" w:rsidRDefault="00FF6A7D" w:rsidP="00FF6A7D">
      <w:pPr>
        <w:spacing w:line="360" w:lineRule="auto"/>
        <w:jc w:val="both"/>
        <w:rPr>
          <w:rFonts w:asciiTheme="majorBidi" w:hAnsiTheme="majorBidi" w:cstheme="majorBidi"/>
        </w:rPr>
      </w:pPr>
      <w:r>
        <w:rPr>
          <w:rFonts w:asciiTheme="majorBidi" w:hAnsiTheme="majorBidi" w:cstheme="majorBidi"/>
        </w:rPr>
        <w:lastRenderedPageBreak/>
        <w:t>02.</w:t>
      </w:r>
      <w:r>
        <w:rPr>
          <w:rFonts w:asciiTheme="majorBidi" w:hAnsiTheme="majorBidi" w:cstheme="majorBidi"/>
        </w:rPr>
        <w:tab/>
      </w:r>
      <w:r w:rsidRPr="00CF6766">
        <w:rPr>
          <w:rFonts w:asciiTheme="majorBidi" w:hAnsiTheme="majorBidi" w:cstheme="majorBidi"/>
        </w:rPr>
        <w:t>That Mr. Syed Abdul Saleem, FID Quetta forwarded the case vide letter No.12-7/DCA-QTA/Al-Hamd Medical Store-580 dated 08</w:t>
      </w:r>
      <w:r w:rsidRPr="00CF6766">
        <w:rPr>
          <w:rFonts w:asciiTheme="majorBidi" w:hAnsiTheme="majorBidi" w:cstheme="majorBidi"/>
          <w:vertAlign w:val="superscript"/>
        </w:rPr>
        <w:t>th</w:t>
      </w:r>
      <w:r w:rsidRPr="00CF6766">
        <w:rPr>
          <w:rFonts w:asciiTheme="majorBidi" w:hAnsiTheme="majorBidi" w:cstheme="majorBidi"/>
        </w:rPr>
        <w:t xml:space="preserve"> June 2011. The FID Quetta stated that during visit some un-registered drugs were found available without having Drug Sale license. The FID ordered Not to dispose of all available stocks of said drugs the same was reported the Chairman CLB for extension of time of said orders vide this office letter No. F.12-1/DCA-QTA/M. The FID survey dated 07-11-2009 (copy Annex B) and subsequent request vide No.F.12-1/DCA-QTA/M survey 75 dated 12.12.2009 (copy annex C) a sample of drug namely IRO-C, B.No.123 claimed to be manufactured by M/s Welldone Pharma Nutraceuticals Division Multan was also taken along with other samples of drugs for the purpose of test/analysis</w:t>
      </w:r>
    </w:p>
    <w:p w:rsidR="00FF6A7D" w:rsidRPr="00CF6766" w:rsidRDefault="00FF6A7D" w:rsidP="00FF6A7D">
      <w:pPr>
        <w:spacing w:line="360" w:lineRule="auto"/>
        <w:jc w:val="both"/>
        <w:rPr>
          <w:rFonts w:asciiTheme="majorBidi" w:hAnsiTheme="majorBidi" w:cstheme="majorBidi"/>
        </w:rPr>
      </w:pPr>
      <w:r>
        <w:rPr>
          <w:rFonts w:asciiTheme="majorBidi" w:hAnsiTheme="majorBidi" w:cstheme="majorBidi"/>
        </w:rPr>
        <w:t>03.</w:t>
      </w:r>
      <w:r>
        <w:rPr>
          <w:rFonts w:asciiTheme="majorBidi" w:hAnsiTheme="majorBidi" w:cstheme="majorBidi"/>
        </w:rPr>
        <w:tab/>
      </w:r>
      <w:r w:rsidRPr="00CF6766">
        <w:rPr>
          <w:rFonts w:asciiTheme="majorBidi" w:hAnsiTheme="majorBidi" w:cstheme="majorBidi"/>
        </w:rPr>
        <w:t>Challan is submitted by Investigation officer FIA on 19-03-2011 registered the case was registered against accused Hamdullah S/o Muhammad Shah was arrested and transfer to judicial lock up however another accused Shafiullah S/o Muhammad Shah still not arrested and FIA has strong efforts for arrest him.</w:t>
      </w:r>
    </w:p>
    <w:p w:rsidR="00FF6A7D" w:rsidRPr="00CF6766" w:rsidRDefault="00FF6A7D" w:rsidP="00FF6A7D">
      <w:pPr>
        <w:spacing w:line="360" w:lineRule="auto"/>
        <w:jc w:val="both"/>
        <w:rPr>
          <w:rFonts w:asciiTheme="majorBidi" w:hAnsiTheme="majorBidi" w:cstheme="majorBidi"/>
        </w:rPr>
      </w:pPr>
      <w:r w:rsidRPr="00CF6766">
        <w:rPr>
          <w:rFonts w:asciiTheme="majorBidi" w:hAnsiTheme="majorBidi" w:cstheme="majorBidi"/>
        </w:rPr>
        <w:t xml:space="preserve">On 19-03-2011 as per information Hamdullah and Shafiullah S/o  Muhammad Shah cast Sulemankhail resident of Kuckhlak owner of Alhamd Medicine Agency Kuchlak trade illegally un registered spurious, substandard medicines business so under the supervision of Mr. Habibullah Naran Assistant Director ACW, FIA Quetta along with inspector Muhammad Hashim, Inspector Hukum Dad, ASI Bahadur Khan Bazai, Muhammad Zaman HC, Muhammad Sidique FC and Muhammad Hanif, Kuckhlak Bye Pass, and FID Quetta Mr. Syed Abdul Saleem. The person present at Alhamd medicine Agency informed that his name is Hamdullah S/o Muhammad Shah and stated that he along with his brother Shafiullah are linked with business of </w:t>
      </w:r>
      <w:proofErr w:type="gramStart"/>
      <w:r w:rsidRPr="00CF6766">
        <w:rPr>
          <w:rFonts w:asciiTheme="majorBidi" w:hAnsiTheme="majorBidi" w:cstheme="majorBidi"/>
        </w:rPr>
        <w:t>medicines  and</w:t>
      </w:r>
      <w:proofErr w:type="gramEnd"/>
      <w:r w:rsidRPr="00CF6766">
        <w:rPr>
          <w:rFonts w:asciiTheme="majorBidi" w:hAnsiTheme="majorBidi" w:cstheme="majorBidi"/>
        </w:rPr>
        <w:t xml:space="preserve"> for this they hold license by way of whole sale in the name of Shafiullah but he could not furnish any permit or license regarding presence of foreign medicines in his shop. That the Federal Drug Inspector Syed Abdul Saleem cheked all available medicines in the shop who declared all </w:t>
      </w:r>
      <w:proofErr w:type="gramStart"/>
      <w:r w:rsidRPr="00CF6766">
        <w:rPr>
          <w:rFonts w:asciiTheme="majorBidi" w:hAnsiTheme="majorBidi" w:cstheme="majorBidi"/>
        </w:rPr>
        <w:t>the  medicines</w:t>
      </w:r>
      <w:proofErr w:type="gramEnd"/>
      <w:r w:rsidRPr="00CF6766">
        <w:rPr>
          <w:rFonts w:asciiTheme="majorBidi" w:hAnsiTheme="majorBidi" w:cstheme="majorBidi"/>
        </w:rPr>
        <w:t xml:space="preserve"> as unregistered and foreign origin and stated that these medicines does not belong to any registered company in Pakistan hence he took samples for the purpose of test/analysis from all medicines individually and as prescribed handed over other medicines to the custody of FIA. As prescribed the accused Hamdullah was arrested and after completion of investigation has been transferred to Judicial Lockup. </w:t>
      </w:r>
      <w:proofErr w:type="gramStart"/>
      <w:r w:rsidRPr="00CF6766">
        <w:rPr>
          <w:rFonts w:asciiTheme="majorBidi" w:hAnsiTheme="majorBidi" w:cstheme="majorBidi"/>
        </w:rPr>
        <w:t>Accused Shafiullah who ran off to avoid arrest, whose arrest warrant was obtained from the court of competent jurisdiction.</w:t>
      </w:r>
      <w:proofErr w:type="gramEnd"/>
      <w:r w:rsidRPr="00CF6766">
        <w:rPr>
          <w:rFonts w:asciiTheme="majorBidi" w:hAnsiTheme="majorBidi" w:cstheme="majorBidi"/>
        </w:rPr>
        <w:t xml:space="preserve"> The mentioned accused got arrested on 04-06-2011 after cancellation of interim bail as prescribed and after completion of investigation has been transferred to Judicial Lockup on 18-06-2011. Many evidences are available on record against the accused shafiullah. The Challan against the accused Hamdullah along with all relevant record has been handed over to Federal Inspector of Drugs on 09-04-2011.  Hence, it is prayed vide this letter along with sent record that this initial report against accused Hamdullah and this report against accused Shafiullah, the Challan is prepared to be sent to the Court of Competent Jurisdiction for the purpose of prosecution/hearing.</w:t>
      </w:r>
    </w:p>
    <w:p w:rsidR="00FF6A7D" w:rsidRPr="00CF6766" w:rsidRDefault="00FF6A7D" w:rsidP="00FF6A7D">
      <w:pPr>
        <w:spacing w:line="360" w:lineRule="auto"/>
        <w:jc w:val="both"/>
        <w:rPr>
          <w:rFonts w:asciiTheme="majorBidi" w:hAnsiTheme="majorBidi" w:cstheme="majorBidi"/>
        </w:rPr>
      </w:pPr>
      <w:r>
        <w:rPr>
          <w:rFonts w:asciiTheme="majorBidi" w:hAnsiTheme="majorBidi" w:cstheme="majorBidi"/>
        </w:rPr>
        <w:lastRenderedPageBreak/>
        <w:t>04.</w:t>
      </w:r>
      <w:r>
        <w:rPr>
          <w:rFonts w:asciiTheme="majorBidi" w:hAnsiTheme="majorBidi" w:cstheme="majorBidi"/>
        </w:rPr>
        <w:tab/>
      </w:r>
      <w:r w:rsidRPr="00CF6766">
        <w:rPr>
          <w:rFonts w:asciiTheme="majorBidi" w:hAnsiTheme="majorBidi" w:cstheme="majorBidi"/>
        </w:rPr>
        <w:t xml:space="preserve">Show </w:t>
      </w:r>
      <w:proofErr w:type="gramStart"/>
      <w:r w:rsidRPr="00CF6766">
        <w:rPr>
          <w:rFonts w:asciiTheme="majorBidi" w:hAnsiTheme="majorBidi" w:cstheme="majorBidi"/>
        </w:rPr>
        <w:t>cause</w:t>
      </w:r>
      <w:proofErr w:type="gramEnd"/>
      <w:r w:rsidRPr="00CF6766">
        <w:rPr>
          <w:rFonts w:asciiTheme="majorBidi" w:hAnsiTheme="majorBidi" w:cstheme="majorBidi"/>
        </w:rPr>
        <w:t xml:space="preserve"> notice was issued to the accused vide letter no. 13-20/2019-QC dated 22.03.2019. The copy of the same was forwarded to Officer In-Charge Quetta @ Karachi with request to ensure the delivery of this letter to the accused and acknowledge the receipt. The acknowledgement receipt was forwarded by AD, DRAP, Quetta vide letter NO. </w:t>
      </w:r>
      <w:r>
        <w:rPr>
          <w:rFonts w:asciiTheme="majorBidi" w:hAnsiTheme="majorBidi" w:cstheme="majorBidi"/>
        </w:rPr>
        <w:br/>
      </w:r>
      <w:r w:rsidRPr="00CF6766">
        <w:rPr>
          <w:rFonts w:asciiTheme="majorBidi" w:hAnsiTheme="majorBidi" w:cstheme="majorBidi"/>
        </w:rPr>
        <w:t>12-7/DCA-QTA/Al-Hamd Medical Store-72 dated 17.06.2019.</w:t>
      </w:r>
    </w:p>
    <w:p w:rsidR="00FF6A7D" w:rsidRPr="002B5436" w:rsidRDefault="00FF6A7D" w:rsidP="00FF6A7D">
      <w:pPr>
        <w:spacing w:line="360" w:lineRule="auto"/>
        <w:jc w:val="both"/>
        <w:rPr>
          <w:rFonts w:asciiTheme="majorBidi" w:hAnsiTheme="majorBidi" w:cstheme="majorBidi"/>
          <w:b/>
          <w:u w:val="single"/>
        </w:rPr>
      </w:pPr>
      <w:r w:rsidRPr="002B5436">
        <w:rPr>
          <w:rFonts w:asciiTheme="majorBidi" w:hAnsiTheme="majorBidi" w:cstheme="majorBidi"/>
          <w:b/>
          <w:u w:val="single"/>
        </w:rPr>
        <w:t>Submitted for show cause notice to prosecute:</w:t>
      </w:r>
    </w:p>
    <w:p w:rsidR="00FF6A7D" w:rsidRPr="00855E0C" w:rsidRDefault="00FF6A7D" w:rsidP="00FF6A7D">
      <w:pPr>
        <w:spacing w:line="360" w:lineRule="auto"/>
        <w:jc w:val="both"/>
        <w:rPr>
          <w:rFonts w:asciiTheme="majorBidi" w:hAnsiTheme="majorBidi" w:cstheme="majorBidi"/>
        </w:rPr>
      </w:pPr>
      <w:r>
        <w:rPr>
          <w:rFonts w:asciiTheme="majorBidi" w:hAnsiTheme="majorBidi" w:cstheme="majorBidi"/>
        </w:rPr>
        <w:t>05.</w:t>
      </w:r>
      <w:r>
        <w:rPr>
          <w:rFonts w:asciiTheme="majorBidi" w:hAnsiTheme="majorBidi" w:cstheme="majorBidi"/>
        </w:rPr>
        <w:tab/>
      </w:r>
      <w:r w:rsidRPr="00855E0C">
        <w:rPr>
          <w:rFonts w:asciiTheme="majorBidi" w:hAnsiTheme="majorBidi" w:cstheme="majorBidi"/>
        </w:rPr>
        <w:t xml:space="preserve">It is therefore submitted that </w:t>
      </w:r>
      <w:r>
        <w:rPr>
          <w:rFonts w:asciiTheme="majorBidi" w:hAnsiTheme="majorBidi" w:cstheme="majorBidi"/>
          <w:b/>
          <w:u w:val="single"/>
        </w:rPr>
        <w:t>Hamdullah S/o Muhammad Shah R/o Killi New Khoratabad, District Quetta, Shafiullah S/o Muhammad Shah R/o Killi New Khoratabad, District Quetta and Al-hamd medical Store, Quetta through its owner/proprietor</w:t>
      </w:r>
      <w:r w:rsidRPr="00855E0C">
        <w:rPr>
          <w:rFonts w:asciiTheme="majorBidi" w:hAnsiTheme="majorBidi" w:cstheme="majorBidi"/>
        </w:rPr>
        <w:t xml:space="preserve">may be </w:t>
      </w:r>
      <w:r>
        <w:rPr>
          <w:rFonts w:asciiTheme="majorBidi" w:hAnsiTheme="majorBidi" w:cstheme="majorBidi"/>
        </w:rPr>
        <w:t xml:space="preserve">served </w:t>
      </w:r>
      <w:r w:rsidRPr="00855E0C">
        <w:rPr>
          <w:rFonts w:asciiTheme="majorBidi" w:hAnsiTheme="majorBidi" w:cstheme="majorBidi"/>
        </w:rPr>
        <w:t xml:space="preserve">show caused for </w:t>
      </w:r>
      <w:r>
        <w:rPr>
          <w:rFonts w:asciiTheme="majorBidi" w:hAnsiTheme="majorBidi" w:cstheme="majorBidi"/>
        </w:rPr>
        <w:t>violations conveyed to the accused persons vide show cause notice dated 22.03.2019</w:t>
      </w:r>
      <w:r w:rsidRPr="00855E0C">
        <w:rPr>
          <w:rFonts w:asciiTheme="majorBidi" w:hAnsiTheme="majorBidi" w:cstheme="majorBidi"/>
        </w:rPr>
        <w:t>.</w:t>
      </w:r>
    </w:p>
    <w:p w:rsidR="00FF6A7D" w:rsidRDefault="00FF6A7D" w:rsidP="00FF6A7D">
      <w:pPr>
        <w:spacing w:line="360" w:lineRule="auto"/>
        <w:jc w:val="both"/>
        <w:rPr>
          <w:rFonts w:asciiTheme="majorBidi" w:hAnsiTheme="majorBidi" w:cstheme="majorBidi"/>
          <w:b/>
          <w:u w:val="single"/>
        </w:rPr>
      </w:pP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Pr="00E34202" w:rsidRDefault="00FF6A7D" w:rsidP="00FF6A7D">
      <w:pPr>
        <w:spacing w:line="360" w:lineRule="auto"/>
        <w:jc w:val="both"/>
        <w:rPr>
          <w:rFonts w:asciiTheme="majorBidi" w:hAnsiTheme="majorBidi" w:cstheme="majorBidi"/>
        </w:rPr>
      </w:pPr>
    </w:p>
    <w:p w:rsidR="00FF6A7D" w:rsidRPr="00E34202" w:rsidRDefault="00FF6A7D" w:rsidP="00FF6A7D">
      <w:pPr>
        <w:spacing w:line="360" w:lineRule="auto"/>
        <w:jc w:val="both"/>
        <w:rPr>
          <w:rFonts w:asciiTheme="majorBidi" w:hAnsiTheme="majorBidi" w:cstheme="majorBidi"/>
        </w:rPr>
      </w:pPr>
      <w:r>
        <w:rPr>
          <w:rFonts w:asciiTheme="majorBidi" w:hAnsiTheme="majorBidi" w:cstheme="majorBidi"/>
        </w:rPr>
        <w:t>06</w:t>
      </w:r>
      <w:r w:rsidRPr="00E34202">
        <w:rPr>
          <w:rFonts w:asciiTheme="majorBidi" w:hAnsiTheme="majorBidi" w:cstheme="majorBidi"/>
        </w:rPr>
        <w:t>.</w:t>
      </w:r>
      <w:r w:rsidRPr="00E34202">
        <w:rPr>
          <w:rFonts w:asciiTheme="majorBidi" w:hAnsiTheme="majorBidi" w:cstheme="majorBidi"/>
        </w:rPr>
        <w:tab/>
        <w:t>Request of Federal Inspector of Drugs, Drug Regulatory Authority of Pakistan, Quetta</w:t>
      </w:r>
      <w:r>
        <w:rPr>
          <w:rFonts w:asciiTheme="majorBidi" w:hAnsiTheme="majorBidi" w:cstheme="majorBidi"/>
        </w:rPr>
        <w:t xml:space="preserve"> @Karachi vide letter No.3-1/2019-FID (Q) K dated 5</w:t>
      </w:r>
      <w:r w:rsidRPr="00E34202">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Furthermore, the matter was also referred by the Honourable Chairman, Drug Court Balochistan, </w:t>
      </w:r>
      <w:proofErr w:type="gramStart"/>
      <w:r>
        <w:rPr>
          <w:rFonts w:asciiTheme="majorBidi" w:hAnsiTheme="majorBidi" w:cstheme="majorBidi"/>
        </w:rPr>
        <w:t>Quetta</w:t>
      </w:r>
      <w:proofErr w:type="gramEnd"/>
      <w:r>
        <w:rPr>
          <w:rFonts w:asciiTheme="majorBidi" w:hAnsiTheme="majorBidi" w:cstheme="majorBidi"/>
        </w:rPr>
        <w:t>. The Board deliberated the matter in depth, considered the facts of the case and perused the available record. It was revealed that a showcause notice for prosecution has been issued vide letter No. 13-20/2019-QC dated 22.3.2019 for which acknowledgement  receipt has been forwarded by Assistant Director, DRAP, Quetta vide letter No. 12-7/DCA-QTA/Al_Hamd Medical Store-72 dated 17.06.2019. Keeping view the facts the Board decided that all the accused persons may be given final opportunity of personal hearing either in person or through authorized counsel may be afforded in the forthcoming meeting of the Board.</w:t>
      </w:r>
    </w:p>
    <w:p w:rsidR="00FF6A7D" w:rsidRPr="00E40819" w:rsidRDefault="00FF6A7D" w:rsidP="00FF6A7D">
      <w:pPr>
        <w:spacing w:line="360" w:lineRule="auto"/>
        <w:jc w:val="both"/>
        <w:rPr>
          <w:rFonts w:asciiTheme="majorBidi" w:hAnsiTheme="majorBidi" w:cstheme="majorBidi"/>
          <w:b/>
          <w:u w:val="single"/>
        </w:rPr>
      </w:pPr>
    </w:p>
    <w:p w:rsidR="00FF6A7D" w:rsidRDefault="00FF6A7D" w:rsidP="00FF6A7D">
      <w:pPr>
        <w:spacing w:line="360" w:lineRule="auto"/>
        <w:jc w:val="both"/>
        <w:rPr>
          <w:rFonts w:asciiTheme="majorBidi" w:hAnsiTheme="majorBidi" w:cstheme="majorBidi"/>
          <w:b/>
          <w:i/>
          <w:u w:val="single"/>
        </w:rPr>
      </w:pPr>
    </w:p>
    <w:p w:rsidR="00FF6A7D" w:rsidRPr="005A1030" w:rsidRDefault="00FF6A7D" w:rsidP="00FF6A7D">
      <w:pPr>
        <w:pBdr>
          <w:top w:val="single" w:sz="4" w:space="1" w:color="auto"/>
          <w:bottom w:val="single" w:sz="4" w:space="1" w:color="auto"/>
        </w:pBdr>
        <w:ind w:left="2160" w:hanging="2160"/>
        <w:jc w:val="both"/>
        <w:rPr>
          <w:rFonts w:asciiTheme="majorBidi" w:hAnsiTheme="majorBidi" w:cstheme="majorBidi"/>
          <w:b/>
          <w:u w:val="single"/>
        </w:rPr>
      </w:pPr>
      <w:r>
        <w:rPr>
          <w:rFonts w:asciiTheme="majorBidi" w:hAnsiTheme="majorBidi" w:cstheme="majorBidi"/>
          <w:b/>
        </w:rPr>
        <w:t>Case No. VII</w:t>
      </w:r>
      <w:proofErr w:type="gramStart"/>
      <w:r w:rsidRPr="00CF6766">
        <w:rPr>
          <w:rFonts w:asciiTheme="majorBidi" w:hAnsiTheme="majorBidi" w:cstheme="majorBidi"/>
          <w:b/>
        </w:rPr>
        <w:t>:-</w:t>
      </w:r>
      <w:proofErr w:type="gramEnd"/>
      <w:r w:rsidRPr="00CF6766">
        <w:rPr>
          <w:rFonts w:asciiTheme="majorBidi" w:hAnsiTheme="majorBidi" w:cstheme="majorBidi"/>
          <w:b/>
        </w:rPr>
        <w:tab/>
      </w:r>
      <w:r w:rsidRPr="00CF6766">
        <w:rPr>
          <w:rFonts w:asciiTheme="majorBidi" w:hAnsiTheme="majorBidi" w:cstheme="majorBidi"/>
          <w:b/>
          <w:u w:val="single"/>
        </w:rPr>
        <w:t>STOCKING FOR SALE AND SELLING UN REGISTERED DRUGS SEIZURE ON FORM-2</w:t>
      </w:r>
      <w:r>
        <w:rPr>
          <w:rFonts w:asciiTheme="majorBidi" w:hAnsiTheme="majorBidi" w:cstheme="majorBidi"/>
          <w:b/>
          <w:u w:val="single"/>
        </w:rPr>
        <w:t xml:space="preserve"> – </w:t>
      </w:r>
      <w:r w:rsidRPr="005A1030">
        <w:rPr>
          <w:rFonts w:asciiTheme="majorBidi" w:hAnsiTheme="majorBidi" w:cstheme="majorBidi"/>
          <w:b/>
          <w:u w:val="single"/>
        </w:rPr>
        <w:t>M/S ZARGHOON VETERINARY QUARRY ROAD QUETTA.</w:t>
      </w:r>
    </w:p>
    <w:p w:rsidR="00FF6A7D" w:rsidRPr="00CF6766" w:rsidRDefault="00FF6A7D" w:rsidP="00FF6A7D">
      <w:pPr>
        <w:jc w:val="both"/>
        <w:rPr>
          <w:rFonts w:asciiTheme="majorBidi" w:hAnsiTheme="majorBidi" w:cstheme="majorBidi"/>
        </w:rPr>
      </w:pPr>
      <w:r w:rsidRPr="00CF6766">
        <w:rPr>
          <w:rFonts w:asciiTheme="majorBidi" w:hAnsiTheme="majorBidi" w:cstheme="majorBidi"/>
        </w:rPr>
        <w:tab/>
        <w:t>Mr. Syed Abdul Saleem, FID Quetta forwarded the case vide letter No. 12-1/DCA-QTA/M. Survey 180 dated 16</w:t>
      </w:r>
      <w:r w:rsidRPr="00CF6766">
        <w:rPr>
          <w:rFonts w:asciiTheme="majorBidi" w:hAnsiTheme="majorBidi" w:cstheme="majorBidi"/>
          <w:vertAlign w:val="superscript"/>
        </w:rPr>
        <w:t>th</w:t>
      </w:r>
      <w:r w:rsidRPr="00CF6766">
        <w:rPr>
          <w:rFonts w:asciiTheme="majorBidi" w:hAnsiTheme="majorBidi" w:cstheme="majorBidi"/>
        </w:rPr>
        <w:t xml:space="preserve"> February 2010. The FID Quetta visited along with FIA to </w:t>
      </w:r>
      <w:r w:rsidRPr="00034CA8">
        <w:rPr>
          <w:rFonts w:asciiTheme="majorBidi" w:hAnsiTheme="majorBidi" w:cstheme="majorBidi"/>
          <w:b/>
        </w:rPr>
        <w:t>M/s Zarghoon Veterinary Quarry Road Quetta</w:t>
      </w:r>
      <w:r w:rsidRPr="00CF6766">
        <w:rPr>
          <w:rFonts w:asciiTheme="majorBidi" w:hAnsiTheme="majorBidi" w:cstheme="majorBidi"/>
        </w:rPr>
        <w:t xml:space="preserve"> 04.11.2009 during the visit some unregistered drugs were found placed in its godown located at Room No.2 A</w:t>
      </w:r>
      <w:r>
        <w:rPr>
          <w:rFonts w:asciiTheme="majorBidi" w:hAnsiTheme="majorBidi" w:cstheme="majorBidi"/>
        </w:rPr>
        <w:t>CLB</w:t>
      </w:r>
      <w:r w:rsidRPr="00CF6766">
        <w:rPr>
          <w:rFonts w:asciiTheme="majorBidi" w:hAnsiTheme="majorBidi" w:cstheme="majorBidi"/>
        </w:rPr>
        <w:t>ab Plaza Road Quetta The FID seized the all available stocks of unregistered drugs on Form-2 it is further added that stocking for sale and sale of unregistered drugs is violation of provisions of Drug Act 1976 and Rules made there under. The details of the seized stock as under:-</w:t>
      </w:r>
    </w:p>
    <w:tbl>
      <w:tblPr>
        <w:tblStyle w:val="TableGrid"/>
        <w:tblW w:w="0" w:type="auto"/>
        <w:tblLook w:val="04A0"/>
      </w:tblPr>
      <w:tblGrid>
        <w:gridCol w:w="764"/>
        <w:gridCol w:w="2016"/>
        <w:gridCol w:w="1345"/>
        <w:gridCol w:w="1430"/>
        <w:gridCol w:w="1332"/>
        <w:gridCol w:w="1332"/>
        <w:gridCol w:w="1357"/>
      </w:tblGrid>
      <w:tr w:rsidR="00FF6A7D" w:rsidRPr="00CF6766" w:rsidTr="004F27D3">
        <w:tc>
          <w:tcPr>
            <w:tcW w:w="764" w:type="dxa"/>
          </w:tcPr>
          <w:p w:rsidR="00FF6A7D" w:rsidRPr="00CF6766" w:rsidRDefault="00FF6A7D" w:rsidP="004F27D3">
            <w:pPr>
              <w:rPr>
                <w:rFonts w:asciiTheme="majorBidi" w:hAnsiTheme="majorBidi" w:cstheme="majorBidi"/>
              </w:rPr>
            </w:pPr>
            <w:r w:rsidRPr="00CF6766">
              <w:rPr>
                <w:rFonts w:asciiTheme="majorBidi" w:hAnsiTheme="majorBidi" w:cstheme="majorBidi"/>
              </w:rPr>
              <w:t>S.No.</w:t>
            </w:r>
          </w:p>
        </w:tc>
        <w:tc>
          <w:tcPr>
            <w:tcW w:w="2016" w:type="dxa"/>
          </w:tcPr>
          <w:p w:rsidR="00FF6A7D" w:rsidRPr="00CF6766" w:rsidRDefault="00FF6A7D" w:rsidP="004F27D3">
            <w:pPr>
              <w:rPr>
                <w:rFonts w:asciiTheme="majorBidi" w:hAnsiTheme="majorBidi" w:cstheme="majorBidi"/>
              </w:rPr>
            </w:pPr>
            <w:r w:rsidRPr="00CF6766">
              <w:rPr>
                <w:rFonts w:asciiTheme="majorBidi" w:hAnsiTheme="majorBidi" w:cstheme="majorBidi"/>
              </w:rPr>
              <w:t xml:space="preserve">Name of Drug </w:t>
            </w:r>
          </w:p>
        </w:tc>
        <w:tc>
          <w:tcPr>
            <w:tcW w:w="1345" w:type="dxa"/>
          </w:tcPr>
          <w:p w:rsidR="00FF6A7D" w:rsidRPr="00CF6766" w:rsidRDefault="00FF6A7D" w:rsidP="004F27D3">
            <w:pPr>
              <w:rPr>
                <w:rFonts w:asciiTheme="majorBidi" w:hAnsiTheme="majorBidi" w:cstheme="majorBidi"/>
              </w:rPr>
            </w:pPr>
            <w:r w:rsidRPr="00CF6766">
              <w:rPr>
                <w:rFonts w:asciiTheme="majorBidi" w:hAnsiTheme="majorBidi" w:cstheme="majorBidi"/>
              </w:rPr>
              <w:t>B.No.</w:t>
            </w:r>
          </w:p>
        </w:tc>
        <w:tc>
          <w:tcPr>
            <w:tcW w:w="1430" w:type="dxa"/>
          </w:tcPr>
          <w:p w:rsidR="00FF6A7D" w:rsidRPr="00CF6766" w:rsidRDefault="00FF6A7D" w:rsidP="004F27D3">
            <w:pPr>
              <w:rPr>
                <w:rFonts w:asciiTheme="majorBidi" w:hAnsiTheme="majorBidi" w:cstheme="majorBidi"/>
              </w:rPr>
            </w:pPr>
            <w:r w:rsidRPr="00CF6766">
              <w:rPr>
                <w:rFonts w:asciiTheme="majorBidi" w:hAnsiTheme="majorBidi" w:cstheme="majorBidi"/>
              </w:rPr>
              <w:t xml:space="preserve">Quantity </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t xml:space="preserve">Mfg date </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t xml:space="preserve">Exp date </w:t>
            </w:r>
          </w:p>
        </w:tc>
        <w:tc>
          <w:tcPr>
            <w:tcW w:w="1357" w:type="dxa"/>
          </w:tcPr>
          <w:p w:rsidR="00FF6A7D" w:rsidRPr="00CF6766" w:rsidRDefault="00FF6A7D" w:rsidP="004F27D3">
            <w:pPr>
              <w:rPr>
                <w:rFonts w:asciiTheme="majorBidi" w:hAnsiTheme="majorBidi" w:cstheme="majorBidi"/>
              </w:rPr>
            </w:pPr>
            <w:r w:rsidRPr="00CF6766">
              <w:rPr>
                <w:rFonts w:asciiTheme="majorBidi" w:hAnsiTheme="majorBidi" w:cstheme="majorBidi"/>
              </w:rPr>
              <w:t>Purported by Mfg by</w:t>
            </w:r>
          </w:p>
        </w:tc>
      </w:tr>
      <w:tr w:rsidR="00FF6A7D" w:rsidRPr="00CF6766" w:rsidTr="004F27D3">
        <w:tc>
          <w:tcPr>
            <w:tcW w:w="764" w:type="dxa"/>
          </w:tcPr>
          <w:p w:rsidR="00FF6A7D" w:rsidRPr="00CF6766" w:rsidRDefault="00FF6A7D" w:rsidP="004F27D3">
            <w:pPr>
              <w:rPr>
                <w:rFonts w:asciiTheme="majorBidi" w:hAnsiTheme="majorBidi" w:cstheme="majorBidi"/>
              </w:rPr>
            </w:pPr>
            <w:r w:rsidRPr="00CF6766">
              <w:rPr>
                <w:rFonts w:asciiTheme="majorBidi" w:hAnsiTheme="majorBidi" w:cstheme="majorBidi"/>
              </w:rPr>
              <w:t>01.</w:t>
            </w:r>
          </w:p>
        </w:tc>
        <w:tc>
          <w:tcPr>
            <w:tcW w:w="2016" w:type="dxa"/>
          </w:tcPr>
          <w:p w:rsidR="00FF6A7D" w:rsidRPr="00CF6766" w:rsidRDefault="00FF6A7D" w:rsidP="004F27D3">
            <w:pPr>
              <w:rPr>
                <w:rFonts w:asciiTheme="majorBidi" w:hAnsiTheme="majorBidi" w:cstheme="majorBidi"/>
              </w:rPr>
            </w:pPr>
            <w:r w:rsidRPr="00CF6766">
              <w:rPr>
                <w:rFonts w:asciiTheme="majorBidi" w:hAnsiTheme="majorBidi" w:cstheme="majorBidi"/>
              </w:rPr>
              <w:t xml:space="preserve">Albendazole 150mg </w:t>
            </w:r>
          </w:p>
        </w:tc>
        <w:tc>
          <w:tcPr>
            <w:tcW w:w="1345" w:type="dxa"/>
          </w:tcPr>
          <w:p w:rsidR="00FF6A7D" w:rsidRPr="00CF6766" w:rsidRDefault="00FF6A7D" w:rsidP="004F27D3">
            <w:pPr>
              <w:rPr>
                <w:rFonts w:asciiTheme="majorBidi" w:hAnsiTheme="majorBidi" w:cstheme="majorBidi"/>
              </w:rPr>
            </w:pPr>
            <w:r w:rsidRPr="00CF6766">
              <w:rPr>
                <w:rFonts w:asciiTheme="majorBidi" w:hAnsiTheme="majorBidi" w:cstheme="majorBidi"/>
              </w:rPr>
              <w:t>090310</w:t>
            </w:r>
          </w:p>
        </w:tc>
        <w:tc>
          <w:tcPr>
            <w:tcW w:w="1430" w:type="dxa"/>
          </w:tcPr>
          <w:p w:rsidR="00FF6A7D" w:rsidRPr="00CF6766" w:rsidRDefault="00FF6A7D" w:rsidP="004F27D3">
            <w:pPr>
              <w:rPr>
                <w:rFonts w:asciiTheme="majorBidi" w:hAnsiTheme="majorBidi" w:cstheme="majorBidi"/>
              </w:rPr>
            </w:pPr>
            <w:r w:rsidRPr="00CF6766">
              <w:rPr>
                <w:rFonts w:asciiTheme="majorBidi" w:hAnsiTheme="majorBidi" w:cstheme="majorBidi"/>
              </w:rPr>
              <w:t>50 botles 1x500</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t>03-2009</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t>03-2012</w:t>
            </w:r>
          </w:p>
        </w:tc>
        <w:tc>
          <w:tcPr>
            <w:tcW w:w="1357" w:type="dxa"/>
          </w:tcPr>
          <w:p w:rsidR="00FF6A7D" w:rsidRPr="00CF6766" w:rsidRDefault="00FF6A7D" w:rsidP="004F27D3">
            <w:pPr>
              <w:rPr>
                <w:rFonts w:asciiTheme="majorBidi" w:hAnsiTheme="majorBidi" w:cstheme="majorBidi"/>
              </w:rPr>
            </w:pPr>
            <w:r w:rsidRPr="00CF6766">
              <w:rPr>
                <w:rFonts w:asciiTheme="majorBidi" w:hAnsiTheme="majorBidi" w:cstheme="majorBidi"/>
              </w:rPr>
              <w:t>Made in China</w:t>
            </w:r>
          </w:p>
        </w:tc>
      </w:tr>
      <w:tr w:rsidR="00FF6A7D" w:rsidRPr="00CF6766" w:rsidTr="004F27D3">
        <w:tc>
          <w:tcPr>
            <w:tcW w:w="764" w:type="dxa"/>
          </w:tcPr>
          <w:p w:rsidR="00FF6A7D" w:rsidRPr="00CF6766" w:rsidRDefault="00FF6A7D" w:rsidP="004F27D3">
            <w:pPr>
              <w:rPr>
                <w:rFonts w:asciiTheme="majorBidi" w:hAnsiTheme="majorBidi" w:cstheme="majorBidi"/>
              </w:rPr>
            </w:pPr>
            <w:r w:rsidRPr="00CF6766">
              <w:rPr>
                <w:rFonts w:asciiTheme="majorBidi" w:hAnsiTheme="majorBidi" w:cstheme="majorBidi"/>
              </w:rPr>
              <w:t>02.</w:t>
            </w:r>
          </w:p>
        </w:tc>
        <w:tc>
          <w:tcPr>
            <w:tcW w:w="2016" w:type="dxa"/>
          </w:tcPr>
          <w:p w:rsidR="00FF6A7D" w:rsidRPr="00CF6766" w:rsidRDefault="00FF6A7D" w:rsidP="004F27D3">
            <w:pPr>
              <w:rPr>
                <w:rFonts w:asciiTheme="majorBidi" w:hAnsiTheme="majorBidi" w:cstheme="majorBidi"/>
              </w:rPr>
            </w:pPr>
            <w:r w:rsidRPr="00CF6766">
              <w:rPr>
                <w:rFonts w:asciiTheme="majorBidi" w:hAnsiTheme="majorBidi" w:cstheme="majorBidi"/>
              </w:rPr>
              <w:t xml:space="preserve">Sulphadimiciline </w:t>
            </w:r>
            <w:r w:rsidRPr="00CF6766">
              <w:rPr>
                <w:rFonts w:asciiTheme="majorBidi" w:hAnsiTheme="majorBidi" w:cstheme="majorBidi"/>
              </w:rPr>
              <w:lastRenderedPageBreak/>
              <w:t>600</w:t>
            </w:r>
          </w:p>
        </w:tc>
        <w:tc>
          <w:tcPr>
            <w:tcW w:w="1345" w:type="dxa"/>
          </w:tcPr>
          <w:p w:rsidR="00FF6A7D" w:rsidRPr="00CF6766" w:rsidRDefault="00FF6A7D" w:rsidP="004F27D3">
            <w:pPr>
              <w:rPr>
                <w:rFonts w:asciiTheme="majorBidi" w:hAnsiTheme="majorBidi" w:cstheme="majorBidi"/>
              </w:rPr>
            </w:pPr>
            <w:r w:rsidRPr="00CF6766">
              <w:rPr>
                <w:rFonts w:asciiTheme="majorBidi" w:hAnsiTheme="majorBidi" w:cstheme="majorBidi"/>
              </w:rPr>
              <w:lastRenderedPageBreak/>
              <w:t>090310</w:t>
            </w:r>
          </w:p>
        </w:tc>
        <w:tc>
          <w:tcPr>
            <w:tcW w:w="1430" w:type="dxa"/>
          </w:tcPr>
          <w:p w:rsidR="00FF6A7D" w:rsidRPr="00CF6766" w:rsidRDefault="00FF6A7D" w:rsidP="004F27D3">
            <w:pPr>
              <w:rPr>
                <w:rFonts w:asciiTheme="majorBidi" w:hAnsiTheme="majorBidi" w:cstheme="majorBidi"/>
              </w:rPr>
            </w:pPr>
            <w:r w:rsidRPr="00CF6766">
              <w:rPr>
                <w:rFonts w:asciiTheme="majorBidi" w:hAnsiTheme="majorBidi" w:cstheme="majorBidi"/>
              </w:rPr>
              <w:t xml:space="preserve">50 bottles </w:t>
            </w:r>
            <w:r w:rsidRPr="00CF6766">
              <w:rPr>
                <w:rFonts w:asciiTheme="majorBidi" w:hAnsiTheme="majorBidi" w:cstheme="majorBidi"/>
              </w:rPr>
              <w:lastRenderedPageBreak/>
              <w:t>x1x400</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lastRenderedPageBreak/>
              <w:t>03-2009</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t>3-2012</w:t>
            </w:r>
          </w:p>
        </w:tc>
        <w:tc>
          <w:tcPr>
            <w:tcW w:w="1357" w:type="dxa"/>
          </w:tcPr>
          <w:p w:rsidR="00FF6A7D" w:rsidRPr="00CF6766" w:rsidRDefault="00FF6A7D" w:rsidP="004F27D3">
            <w:pPr>
              <w:rPr>
                <w:rFonts w:asciiTheme="majorBidi" w:hAnsiTheme="majorBidi" w:cstheme="majorBidi"/>
              </w:rPr>
            </w:pPr>
            <w:r w:rsidRPr="00CF6766">
              <w:rPr>
                <w:rFonts w:asciiTheme="majorBidi" w:hAnsiTheme="majorBidi" w:cstheme="majorBidi"/>
              </w:rPr>
              <w:t xml:space="preserve">Made in </w:t>
            </w:r>
            <w:r w:rsidRPr="00CF6766">
              <w:rPr>
                <w:rFonts w:asciiTheme="majorBidi" w:hAnsiTheme="majorBidi" w:cstheme="majorBidi"/>
              </w:rPr>
              <w:lastRenderedPageBreak/>
              <w:t>China</w:t>
            </w:r>
          </w:p>
        </w:tc>
      </w:tr>
      <w:tr w:rsidR="00FF6A7D" w:rsidRPr="00CF6766" w:rsidTr="004F27D3">
        <w:tc>
          <w:tcPr>
            <w:tcW w:w="764" w:type="dxa"/>
          </w:tcPr>
          <w:p w:rsidR="00FF6A7D" w:rsidRPr="00CF6766" w:rsidRDefault="00FF6A7D" w:rsidP="004F27D3">
            <w:pPr>
              <w:rPr>
                <w:rFonts w:asciiTheme="majorBidi" w:hAnsiTheme="majorBidi" w:cstheme="majorBidi"/>
              </w:rPr>
            </w:pPr>
            <w:r w:rsidRPr="00CF6766">
              <w:rPr>
                <w:rFonts w:asciiTheme="majorBidi" w:hAnsiTheme="majorBidi" w:cstheme="majorBidi"/>
              </w:rPr>
              <w:lastRenderedPageBreak/>
              <w:t>03.</w:t>
            </w:r>
          </w:p>
        </w:tc>
        <w:tc>
          <w:tcPr>
            <w:tcW w:w="2016" w:type="dxa"/>
          </w:tcPr>
          <w:p w:rsidR="00FF6A7D" w:rsidRPr="00CF6766" w:rsidRDefault="00FF6A7D" w:rsidP="004F27D3">
            <w:pPr>
              <w:rPr>
                <w:rFonts w:asciiTheme="majorBidi" w:hAnsiTheme="majorBidi" w:cstheme="majorBidi"/>
              </w:rPr>
            </w:pPr>
            <w:r w:rsidRPr="00CF6766">
              <w:rPr>
                <w:rFonts w:asciiTheme="majorBidi" w:hAnsiTheme="majorBidi" w:cstheme="majorBidi"/>
              </w:rPr>
              <w:t>Niclosemide 125mg</w:t>
            </w:r>
          </w:p>
        </w:tc>
        <w:tc>
          <w:tcPr>
            <w:tcW w:w="1345" w:type="dxa"/>
          </w:tcPr>
          <w:p w:rsidR="00FF6A7D" w:rsidRPr="00CF6766" w:rsidRDefault="00FF6A7D" w:rsidP="004F27D3">
            <w:pPr>
              <w:rPr>
                <w:rFonts w:asciiTheme="majorBidi" w:hAnsiTheme="majorBidi" w:cstheme="majorBidi"/>
              </w:rPr>
            </w:pPr>
            <w:r w:rsidRPr="00CF6766">
              <w:rPr>
                <w:rFonts w:asciiTheme="majorBidi" w:hAnsiTheme="majorBidi" w:cstheme="majorBidi"/>
              </w:rPr>
              <w:t>090309</w:t>
            </w:r>
          </w:p>
        </w:tc>
        <w:tc>
          <w:tcPr>
            <w:tcW w:w="1430" w:type="dxa"/>
          </w:tcPr>
          <w:p w:rsidR="00FF6A7D" w:rsidRPr="00CF6766" w:rsidRDefault="00FF6A7D" w:rsidP="004F27D3">
            <w:pPr>
              <w:rPr>
                <w:rFonts w:asciiTheme="majorBidi" w:hAnsiTheme="majorBidi" w:cstheme="majorBidi"/>
              </w:rPr>
            </w:pPr>
            <w:r w:rsidRPr="00CF6766">
              <w:rPr>
                <w:rFonts w:asciiTheme="majorBidi" w:hAnsiTheme="majorBidi" w:cstheme="majorBidi"/>
              </w:rPr>
              <w:t>50 bottles x1x370</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t>03-2009</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t>3-2012</w:t>
            </w:r>
          </w:p>
        </w:tc>
        <w:tc>
          <w:tcPr>
            <w:tcW w:w="1357" w:type="dxa"/>
          </w:tcPr>
          <w:p w:rsidR="00FF6A7D" w:rsidRPr="00CF6766" w:rsidRDefault="00FF6A7D" w:rsidP="004F27D3">
            <w:pPr>
              <w:rPr>
                <w:rFonts w:asciiTheme="majorBidi" w:hAnsiTheme="majorBidi" w:cstheme="majorBidi"/>
              </w:rPr>
            </w:pPr>
            <w:r w:rsidRPr="00CF6766">
              <w:rPr>
                <w:rFonts w:asciiTheme="majorBidi" w:hAnsiTheme="majorBidi" w:cstheme="majorBidi"/>
              </w:rPr>
              <w:t>Made in China</w:t>
            </w:r>
          </w:p>
        </w:tc>
      </w:tr>
      <w:tr w:rsidR="00FF6A7D" w:rsidRPr="00CF6766" w:rsidTr="004F27D3">
        <w:tc>
          <w:tcPr>
            <w:tcW w:w="764" w:type="dxa"/>
          </w:tcPr>
          <w:p w:rsidR="00FF6A7D" w:rsidRPr="00CF6766" w:rsidRDefault="00FF6A7D" w:rsidP="004F27D3">
            <w:pPr>
              <w:rPr>
                <w:rFonts w:asciiTheme="majorBidi" w:hAnsiTheme="majorBidi" w:cstheme="majorBidi"/>
              </w:rPr>
            </w:pPr>
            <w:r w:rsidRPr="00CF6766">
              <w:rPr>
                <w:rFonts w:asciiTheme="majorBidi" w:hAnsiTheme="majorBidi" w:cstheme="majorBidi"/>
              </w:rPr>
              <w:t>04.</w:t>
            </w:r>
          </w:p>
        </w:tc>
        <w:tc>
          <w:tcPr>
            <w:tcW w:w="2016" w:type="dxa"/>
          </w:tcPr>
          <w:p w:rsidR="00FF6A7D" w:rsidRPr="00CF6766" w:rsidRDefault="00FF6A7D" w:rsidP="004F27D3">
            <w:pPr>
              <w:rPr>
                <w:rFonts w:asciiTheme="majorBidi" w:hAnsiTheme="majorBidi" w:cstheme="majorBidi"/>
              </w:rPr>
            </w:pPr>
            <w:r w:rsidRPr="00CF6766">
              <w:rPr>
                <w:rFonts w:asciiTheme="majorBidi" w:hAnsiTheme="majorBidi" w:cstheme="majorBidi"/>
              </w:rPr>
              <w:t xml:space="preserve">Niclosam 125mg </w:t>
            </w:r>
          </w:p>
        </w:tc>
        <w:tc>
          <w:tcPr>
            <w:tcW w:w="1345" w:type="dxa"/>
          </w:tcPr>
          <w:p w:rsidR="00FF6A7D" w:rsidRPr="00CF6766" w:rsidRDefault="00FF6A7D" w:rsidP="004F27D3">
            <w:pPr>
              <w:rPr>
                <w:rFonts w:asciiTheme="majorBidi" w:hAnsiTheme="majorBidi" w:cstheme="majorBidi"/>
              </w:rPr>
            </w:pPr>
            <w:r w:rsidRPr="00CF6766">
              <w:rPr>
                <w:rFonts w:asciiTheme="majorBidi" w:hAnsiTheme="majorBidi" w:cstheme="majorBidi"/>
              </w:rPr>
              <w:t>090320</w:t>
            </w:r>
          </w:p>
        </w:tc>
        <w:tc>
          <w:tcPr>
            <w:tcW w:w="1430" w:type="dxa"/>
          </w:tcPr>
          <w:p w:rsidR="00FF6A7D" w:rsidRPr="00CF6766" w:rsidRDefault="00FF6A7D" w:rsidP="004F27D3">
            <w:pPr>
              <w:rPr>
                <w:rFonts w:asciiTheme="majorBidi" w:hAnsiTheme="majorBidi" w:cstheme="majorBidi"/>
              </w:rPr>
            </w:pPr>
            <w:r w:rsidRPr="00CF6766">
              <w:rPr>
                <w:rFonts w:asciiTheme="majorBidi" w:hAnsiTheme="majorBidi" w:cstheme="majorBidi"/>
              </w:rPr>
              <w:t>100 bottles x1x100</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t>03-2009</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t>3-2012</w:t>
            </w:r>
          </w:p>
        </w:tc>
        <w:tc>
          <w:tcPr>
            <w:tcW w:w="1357" w:type="dxa"/>
          </w:tcPr>
          <w:p w:rsidR="00FF6A7D" w:rsidRPr="00CF6766" w:rsidRDefault="00FF6A7D" w:rsidP="004F27D3">
            <w:pPr>
              <w:rPr>
                <w:rFonts w:asciiTheme="majorBidi" w:hAnsiTheme="majorBidi" w:cstheme="majorBidi"/>
              </w:rPr>
            </w:pPr>
            <w:r w:rsidRPr="00CF6766">
              <w:rPr>
                <w:rFonts w:asciiTheme="majorBidi" w:hAnsiTheme="majorBidi" w:cstheme="majorBidi"/>
              </w:rPr>
              <w:t>Made in China</w:t>
            </w:r>
          </w:p>
        </w:tc>
      </w:tr>
      <w:tr w:rsidR="00FF6A7D" w:rsidRPr="00CF6766" w:rsidTr="004F27D3">
        <w:tc>
          <w:tcPr>
            <w:tcW w:w="764" w:type="dxa"/>
          </w:tcPr>
          <w:p w:rsidR="00FF6A7D" w:rsidRPr="00CF6766" w:rsidRDefault="00FF6A7D" w:rsidP="004F27D3">
            <w:pPr>
              <w:rPr>
                <w:rFonts w:asciiTheme="majorBidi" w:hAnsiTheme="majorBidi" w:cstheme="majorBidi"/>
              </w:rPr>
            </w:pPr>
            <w:r w:rsidRPr="00CF6766">
              <w:rPr>
                <w:rFonts w:asciiTheme="majorBidi" w:hAnsiTheme="majorBidi" w:cstheme="majorBidi"/>
              </w:rPr>
              <w:t>05.</w:t>
            </w:r>
          </w:p>
        </w:tc>
        <w:tc>
          <w:tcPr>
            <w:tcW w:w="2016" w:type="dxa"/>
          </w:tcPr>
          <w:p w:rsidR="00FF6A7D" w:rsidRPr="00CF6766" w:rsidRDefault="00FF6A7D" w:rsidP="004F27D3">
            <w:pPr>
              <w:rPr>
                <w:rFonts w:asciiTheme="majorBidi" w:hAnsiTheme="majorBidi" w:cstheme="majorBidi"/>
              </w:rPr>
            </w:pPr>
            <w:r w:rsidRPr="00CF6766">
              <w:rPr>
                <w:rFonts w:asciiTheme="majorBidi" w:hAnsiTheme="majorBidi" w:cstheme="majorBidi"/>
              </w:rPr>
              <w:t>Deyletsrcyeline 50mg/ml</w:t>
            </w:r>
          </w:p>
        </w:tc>
        <w:tc>
          <w:tcPr>
            <w:tcW w:w="1345" w:type="dxa"/>
          </w:tcPr>
          <w:p w:rsidR="00FF6A7D" w:rsidRPr="00CF6766" w:rsidRDefault="00FF6A7D" w:rsidP="004F27D3">
            <w:pPr>
              <w:rPr>
                <w:rFonts w:asciiTheme="majorBidi" w:hAnsiTheme="majorBidi" w:cstheme="majorBidi"/>
              </w:rPr>
            </w:pPr>
            <w:r w:rsidRPr="00CF6766">
              <w:rPr>
                <w:rFonts w:asciiTheme="majorBidi" w:hAnsiTheme="majorBidi" w:cstheme="majorBidi"/>
              </w:rPr>
              <w:t>090770</w:t>
            </w:r>
          </w:p>
        </w:tc>
        <w:tc>
          <w:tcPr>
            <w:tcW w:w="1430" w:type="dxa"/>
          </w:tcPr>
          <w:p w:rsidR="00FF6A7D" w:rsidRPr="00CF6766" w:rsidRDefault="00FF6A7D" w:rsidP="004F27D3">
            <w:pPr>
              <w:rPr>
                <w:rFonts w:asciiTheme="majorBidi" w:hAnsiTheme="majorBidi" w:cstheme="majorBidi"/>
              </w:rPr>
            </w:pPr>
            <w:r w:rsidRPr="00CF6766">
              <w:rPr>
                <w:rFonts w:asciiTheme="majorBidi" w:hAnsiTheme="majorBidi" w:cstheme="majorBidi"/>
              </w:rPr>
              <w:t>50mlx1x190</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t>07-2009</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t>7-2012</w:t>
            </w:r>
          </w:p>
        </w:tc>
        <w:tc>
          <w:tcPr>
            <w:tcW w:w="1357" w:type="dxa"/>
          </w:tcPr>
          <w:p w:rsidR="00FF6A7D" w:rsidRPr="00CF6766" w:rsidRDefault="00FF6A7D" w:rsidP="004F27D3">
            <w:pPr>
              <w:rPr>
                <w:rFonts w:asciiTheme="majorBidi" w:hAnsiTheme="majorBidi" w:cstheme="majorBidi"/>
              </w:rPr>
            </w:pPr>
            <w:r w:rsidRPr="00CF6766">
              <w:rPr>
                <w:rFonts w:asciiTheme="majorBidi" w:hAnsiTheme="majorBidi" w:cstheme="majorBidi"/>
              </w:rPr>
              <w:t>Made in China</w:t>
            </w:r>
          </w:p>
        </w:tc>
      </w:tr>
      <w:tr w:rsidR="00FF6A7D" w:rsidRPr="00CF6766" w:rsidTr="004F27D3">
        <w:tc>
          <w:tcPr>
            <w:tcW w:w="764" w:type="dxa"/>
          </w:tcPr>
          <w:p w:rsidR="00FF6A7D" w:rsidRPr="00CF6766" w:rsidRDefault="00FF6A7D" w:rsidP="004F27D3">
            <w:pPr>
              <w:rPr>
                <w:rFonts w:asciiTheme="majorBidi" w:hAnsiTheme="majorBidi" w:cstheme="majorBidi"/>
              </w:rPr>
            </w:pPr>
            <w:r w:rsidRPr="00CF6766">
              <w:rPr>
                <w:rFonts w:asciiTheme="majorBidi" w:hAnsiTheme="majorBidi" w:cstheme="majorBidi"/>
              </w:rPr>
              <w:t>06.</w:t>
            </w:r>
          </w:p>
        </w:tc>
        <w:tc>
          <w:tcPr>
            <w:tcW w:w="2016" w:type="dxa"/>
          </w:tcPr>
          <w:p w:rsidR="00FF6A7D" w:rsidRPr="00CF6766" w:rsidRDefault="00FF6A7D" w:rsidP="004F27D3">
            <w:pPr>
              <w:rPr>
                <w:rFonts w:asciiTheme="majorBidi" w:hAnsiTheme="majorBidi" w:cstheme="majorBidi"/>
              </w:rPr>
            </w:pPr>
            <w:r w:rsidRPr="00CF6766">
              <w:rPr>
                <w:rFonts w:asciiTheme="majorBidi" w:hAnsiTheme="majorBidi" w:cstheme="majorBidi"/>
              </w:rPr>
              <w:t>Noromcetine Injection</w:t>
            </w:r>
          </w:p>
        </w:tc>
        <w:tc>
          <w:tcPr>
            <w:tcW w:w="1345" w:type="dxa"/>
          </w:tcPr>
          <w:p w:rsidR="00FF6A7D" w:rsidRPr="00CF6766" w:rsidRDefault="00FF6A7D" w:rsidP="004F27D3">
            <w:pPr>
              <w:rPr>
                <w:rFonts w:asciiTheme="majorBidi" w:hAnsiTheme="majorBidi" w:cstheme="majorBidi"/>
              </w:rPr>
            </w:pPr>
            <w:r w:rsidRPr="00CF6766">
              <w:rPr>
                <w:rFonts w:asciiTheme="majorBidi" w:hAnsiTheme="majorBidi" w:cstheme="majorBidi"/>
              </w:rPr>
              <w:t>090773</w:t>
            </w:r>
          </w:p>
        </w:tc>
        <w:tc>
          <w:tcPr>
            <w:tcW w:w="1430" w:type="dxa"/>
          </w:tcPr>
          <w:p w:rsidR="00FF6A7D" w:rsidRPr="00CF6766" w:rsidRDefault="00FF6A7D" w:rsidP="004F27D3">
            <w:pPr>
              <w:rPr>
                <w:rFonts w:asciiTheme="majorBidi" w:hAnsiTheme="majorBidi" w:cstheme="majorBidi"/>
              </w:rPr>
            </w:pPr>
            <w:r w:rsidRPr="00CF6766">
              <w:rPr>
                <w:rFonts w:asciiTheme="majorBidi" w:hAnsiTheme="majorBidi" w:cstheme="majorBidi"/>
              </w:rPr>
              <w:t>50mlx1x80</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t>07-2009</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t>7-2012</w:t>
            </w:r>
          </w:p>
        </w:tc>
        <w:tc>
          <w:tcPr>
            <w:tcW w:w="1357" w:type="dxa"/>
          </w:tcPr>
          <w:p w:rsidR="00FF6A7D" w:rsidRPr="00CF6766" w:rsidRDefault="00FF6A7D" w:rsidP="004F27D3">
            <w:pPr>
              <w:rPr>
                <w:rFonts w:asciiTheme="majorBidi" w:hAnsiTheme="majorBidi" w:cstheme="majorBidi"/>
              </w:rPr>
            </w:pPr>
            <w:r w:rsidRPr="00CF6766">
              <w:rPr>
                <w:rFonts w:asciiTheme="majorBidi" w:hAnsiTheme="majorBidi" w:cstheme="majorBidi"/>
              </w:rPr>
              <w:t>Made in China</w:t>
            </w:r>
          </w:p>
        </w:tc>
      </w:tr>
      <w:tr w:rsidR="00FF6A7D" w:rsidRPr="00CF6766" w:rsidTr="004F27D3">
        <w:tc>
          <w:tcPr>
            <w:tcW w:w="764" w:type="dxa"/>
          </w:tcPr>
          <w:p w:rsidR="00FF6A7D" w:rsidRPr="00CF6766" w:rsidRDefault="00FF6A7D" w:rsidP="004F27D3">
            <w:pPr>
              <w:rPr>
                <w:rFonts w:asciiTheme="majorBidi" w:hAnsiTheme="majorBidi" w:cstheme="majorBidi"/>
              </w:rPr>
            </w:pPr>
            <w:r w:rsidRPr="00CF6766">
              <w:rPr>
                <w:rFonts w:asciiTheme="majorBidi" w:hAnsiTheme="majorBidi" w:cstheme="majorBidi"/>
              </w:rPr>
              <w:t>07.</w:t>
            </w:r>
          </w:p>
        </w:tc>
        <w:tc>
          <w:tcPr>
            <w:tcW w:w="2016" w:type="dxa"/>
          </w:tcPr>
          <w:p w:rsidR="00FF6A7D" w:rsidRPr="00CF6766" w:rsidRDefault="00FF6A7D" w:rsidP="004F27D3">
            <w:pPr>
              <w:rPr>
                <w:rFonts w:asciiTheme="majorBidi" w:hAnsiTheme="majorBidi" w:cstheme="majorBidi"/>
              </w:rPr>
            </w:pPr>
            <w:r w:rsidRPr="00CF6766">
              <w:rPr>
                <w:rFonts w:asciiTheme="majorBidi" w:hAnsiTheme="majorBidi" w:cstheme="majorBidi"/>
              </w:rPr>
              <w:t>Alamycine-LA</w:t>
            </w:r>
          </w:p>
        </w:tc>
        <w:tc>
          <w:tcPr>
            <w:tcW w:w="1345" w:type="dxa"/>
          </w:tcPr>
          <w:p w:rsidR="00FF6A7D" w:rsidRPr="00CF6766" w:rsidRDefault="00FF6A7D" w:rsidP="004F27D3">
            <w:pPr>
              <w:rPr>
                <w:rFonts w:asciiTheme="majorBidi" w:hAnsiTheme="majorBidi" w:cstheme="majorBidi"/>
              </w:rPr>
            </w:pPr>
            <w:r w:rsidRPr="00CF6766">
              <w:rPr>
                <w:rFonts w:asciiTheme="majorBidi" w:hAnsiTheme="majorBidi" w:cstheme="majorBidi"/>
              </w:rPr>
              <w:t>090771</w:t>
            </w:r>
          </w:p>
        </w:tc>
        <w:tc>
          <w:tcPr>
            <w:tcW w:w="1430" w:type="dxa"/>
          </w:tcPr>
          <w:p w:rsidR="00FF6A7D" w:rsidRPr="00CF6766" w:rsidRDefault="00FF6A7D" w:rsidP="004F27D3">
            <w:pPr>
              <w:rPr>
                <w:rFonts w:asciiTheme="majorBidi" w:hAnsiTheme="majorBidi" w:cstheme="majorBidi"/>
              </w:rPr>
            </w:pPr>
            <w:r w:rsidRPr="00CF6766">
              <w:rPr>
                <w:rFonts w:asciiTheme="majorBidi" w:hAnsiTheme="majorBidi" w:cstheme="majorBidi"/>
              </w:rPr>
              <w:t>50mlx1x320</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t>07-2009</w:t>
            </w:r>
          </w:p>
        </w:tc>
        <w:tc>
          <w:tcPr>
            <w:tcW w:w="1332" w:type="dxa"/>
          </w:tcPr>
          <w:p w:rsidR="00FF6A7D" w:rsidRPr="00CF6766" w:rsidRDefault="00FF6A7D" w:rsidP="004F27D3">
            <w:pPr>
              <w:rPr>
                <w:rFonts w:asciiTheme="majorBidi" w:hAnsiTheme="majorBidi" w:cstheme="majorBidi"/>
              </w:rPr>
            </w:pPr>
            <w:r w:rsidRPr="00CF6766">
              <w:rPr>
                <w:rFonts w:asciiTheme="majorBidi" w:hAnsiTheme="majorBidi" w:cstheme="majorBidi"/>
              </w:rPr>
              <w:t>7-2012</w:t>
            </w:r>
          </w:p>
        </w:tc>
        <w:tc>
          <w:tcPr>
            <w:tcW w:w="1357" w:type="dxa"/>
          </w:tcPr>
          <w:p w:rsidR="00FF6A7D" w:rsidRPr="00CF6766" w:rsidRDefault="00FF6A7D" w:rsidP="004F27D3">
            <w:pPr>
              <w:rPr>
                <w:rFonts w:asciiTheme="majorBidi" w:hAnsiTheme="majorBidi" w:cstheme="majorBidi"/>
              </w:rPr>
            </w:pPr>
            <w:r w:rsidRPr="00CF6766">
              <w:rPr>
                <w:rFonts w:asciiTheme="majorBidi" w:hAnsiTheme="majorBidi" w:cstheme="majorBidi"/>
              </w:rPr>
              <w:t>Made in China</w:t>
            </w:r>
          </w:p>
        </w:tc>
      </w:tr>
    </w:tbl>
    <w:p w:rsidR="00FF6A7D" w:rsidRPr="00CF6766" w:rsidRDefault="00FF6A7D" w:rsidP="00FF6A7D">
      <w:pPr>
        <w:rPr>
          <w:rFonts w:asciiTheme="majorBidi" w:hAnsiTheme="majorBidi" w:cstheme="majorBidi"/>
        </w:rPr>
      </w:pPr>
    </w:p>
    <w:p w:rsidR="00FF6A7D" w:rsidRPr="00CF6766" w:rsidRDefault="00FF6A7D" w:rsidP="00FF6A7D">
      <w:pPr>
        <w:rPr>
          <w:rFonts w:asciiTheme="majorBidi" w:hAnsiTheme="majorBidi" w:cstheme="majorBidi"/>
        </w:rPr>
      </w:pPr>
      <w:r w:rsidRPr="00CF6766">
        <w:rPr>
          <w:rFonts w:asciiTheme="majorBidi" w:hAnsiTheme="majorBidi" w:cstheme="majorBidi"/>
        </w:rPr>
        <w:t>02.</w:t>
      </w:r>
      <w:r w:rsidRPr="00CF6766">
        <w:rPr>
          <w:rFonts w:asciiTheme="majorBidi" w:hAnsiTheme="majorBidi" w:cstheme="majorBidi"/>
        </w:rPr>
        <w:tab/>
        <w:t xml:space="preserve">The same was reported for further instructions/guidance on the matter and permission of safe custody  of seized stocks of unregistered drugs vide office letter No.F.12-1/DCA-QTA/M.Survey  dated 05.11.2009 and subsequent request vide letter No.12-1/DCA-QTA/M Survey/80 dated 12.12.2009 </w:t>
      </w:r>
    </w:p>
    <w:p w:rsidR="00FF6A7D" w:rsidRPr="00CF6766" w:rsidRDefault="00FF6A7D" w:rsidP="00FF6A7D">
      <w:pPr>
        <w:rPr>
          <w:rFonts w:asciiTheme="majorBidi" w:hAnsiTheme="majorBidi" w:cstheme="majorBidi"/>
        </w:rPr>
      </w:pPr>
      <w:r w:rsidRPr="00CF6766">
        <w:rPr>
          <w:rFonts w:asciiTheme="majorBidi" w:hAnsiTheme="majorBidi" w:cstheme="majorBidi"/>
        </w:rPr>
        <w:t>03.</w:t>
      </w:r>
      <w:r w:rsidRPr="00CF6766">
        <w:rPr>
          <w:rFonts w:asciiTheme="majorBidi" w:hAnsiTheme="majorBidi" w:cstheme="majorBidi"/>
        </w:rPr>
        <w:tab/>
        <w:t>M/s Zarghoon veterinary Quetta was called to explain its position for stocking for sale and selling unregistered drugs vide letter No.F.12-1/DCA-QTA/M.Survey-44 dated 15.11.2009 but no response is received as yet.</w:t>
      </w:r>
    </w:p>
    <w:p w:rsidR="00FF6A7D" w:rsidRPr="00BB71AC" w:rsidRDefault="00FF6A7D" w:rsidP="00FF6A7D">
      <w:pPr>
        <w:jc w:val="both"/>
        <w:rPr>
          <w:rFonts w:asciiTheme="majorBidi" w:hAnsiTheme="majorBidi" w:cstheme="majorBidi"/>
          <w:b/>
        </w:rPr>
      </w:pPr>
      <w:r w:rsidRPr="00CF6766">
        <w:rPr>
          <w:rFonts w:asciiTheme="majorBidi" w:hAnsiTheme="majorBidi" w:cstheme="majorBidi"/>
        </w:rPr>
        <w:t>04.</w:t>
      </w:r>
      <w:r w:rsidRPr="00CF6766">
        <w:rPr>
          <w:rFonts w:asciiTheme="majorBidi" w:hAnsiTheme="majorBidi" w:cstheme="majorBidi"/>
        </w:rPr>
        <w:tab/>
        <w:t xml:space="preserve">The FID Quetta is submitted the case for placement before </w:t>
      </w:r>
      <w:r>
        <w:rPr>
          <w:rFonts w:asciiTheme="majorBidi" w:hAnsiTheme="majorBidi" w:cstheme="majorBidi"/>
        </w:rPr>
        <w:t>CLB</w:t>
      </w:r>
      <w:r w:rsidRPr="00CF6766">
        <w:rPr>
          <w:rFonts w:asciiTheme="majorBidi" w:hAnsiTheme="majorBidi" w:cstheme="majorBidi"/>
        </w:rPr>
        <w:t xml:space="preserve"> for its consideration and permission of </w:t>
      </w:r>
      <w:r w:rsidRPr="00BB71AC">
        <w:rPr>
          <w:rFonts w:asciiTheme="majorBidi" w:hAnsiTheme="majorBidi" w:cstheme="majorBidi"/>
          <w:b/>
        </w:rPr>
        <w:t>prosecution against Khushhal Khan Proprietor Mr.Rahat Ahmed Qualified person and Mr. Khuda-e-Noor persons present of M/s Zarghoon Veterinary  Quarray  Road Quetta for stocking for sale and selling unregistered drugs.</w:t>
      </w:r>
    </w:p>
    <w:p w:rsidR="00FF6A7D" w:rsidRPr="002B5436" w:rsidRDefault="00FF6A7D" w:rsidP="00FF6A7D">
      <w:pPr>
        <w:spacing w:line="360" w:lineRule="auto"/>
        <w:jc w:val="both"/>
        <w:rPr>
          <w:rFonts w:asciiTheme="majorBidi" w:hAnsiTheme="majorBidi" w:cstheme="majorBidi"/>
          <w:b/>
          <w:u w:val="single"/>
        </w:rPr>
      </w:pPr>
      <w:r w:rsidRPr="002B5436">
        <w:rPr>
          <w:rFonts w:asciiTheme="majorBidi" w:hAnsiTheme="majorBidi" w:cstheme="majorBidi"/>
          <w:b/>
          <w:u w:val="single"/>
        </w:rPr>
        <w:t>Submitted for show cause notice to prosecute:</w:t>
      </w:r>
    </w:p>
    <w:p w:rsidR="00FF6A7D" w:rsidRPr="00855E0C" w:rsidRDefault="00FF6A7D" w:rsidP="00FF6A7D">
      <w:pPr>
        <w:spacing w:line="360" w:lineRule="auto"/>
        <w:jc w:val="both"/>
        <w:rPr>
          <w:rFonts w:asciiTheme="majorBidi" w:hAnsiTheme="majorBidi" w:cstheme="majorBidi"/>
        </w:rPr>
      </w:pPr>
      <w:r>
        <w:rPr>
          <w:rFonts w:asciiTheme="majorBidi" w:hAnsiTheme="majorBidi" w:cstheme="majorBidi"/>
        </w:rPr>
        <w:t>05.</w:t>
      </w:r>
      <w:r>
        <w:rPr>
          <w:rFonts w:asciiTheme="majorBidi" w:hAnsiTheme="majorBidi" w:cstheme="majorBidi"/>
        </w:rPr>
        <w:tab/>
      </w:r>
      <w:r w:rsidRPr="00855E0C">
        <w:rPr>
          <w:rFonts w:asciiTheme="majorBidi" w:hAnsiTheme="majorBidi" w:cstheme="majorBidi"/>
        </w:rPr>
        <w:t>It is therefore submitted that</w:t>
      </w:r>
      <w:r>
        <w:rPr>
          <w:rFonts w:asciiTheme="majorBidi" w:hAnsiTheme="majorBidi" w:cstheme="majorBidi"/>
        </w:rPr>
        <w:t xml:space="preserve"> </w:t>
      </w:r>
      <w:r w:rsidRPr="00BB71AC">
        <w:rPr>
          <w:rFonts w:asciiTheme="majorBidi" w:hAnsiTheme="majorBidi" w:cstheme="majorBidi"/>
          <w:b/>
        </w:rPr>
        <w:t>Khushhal Khan Proprietor</w:t>
      </w:r>
      <w:r>
        <w:rPr>
          <w:rFonts w:asciiTheme="majorBidi" w:hAnsiTheme="majorBidi" w:cstheme="majorBidi"/>
          <w:b/>
        </w:rPr>
        <w:t xml:space="preserve">, </w:t>
      </w:r>
      <w:r w:rsidRPr="00BB71AC">
        <w:rPr>
          <w:rFonts w:asciiTheme="majorBidi" w:hAnsiTheme="majorBidi" w:cstheme="majorBidi"/>
          <w:b/>
        </w:rPr>
        <w:t>Rahat Ahmed Qualified person and Khuda-e-Noor persons present of M/s Zarghoon Veterinary</w:t>
      </w:r>
      <w:r>
        <w:rPr>
          <w:rFonts w:asciiTheme="majorBidi" w:hAnsiTheme="majorBidi" w:cstheme="majorBidi"/>
          <w:b/>
        </w:rPr>
        <w:t>,</w:t>
      </w:r>
      <w:r w:rsidRPr="00BB71AC">
        <w:rPr>
          <w:rFonts w:asciiTheme="majorBidi" w:hAnsiTheme="majorBidi" w:cstheme="majorBidi"/>
          <w:b/>
        </w:rPr>
        <w:t xml:space="preserve">  Quarray  Road</w:t>
      </w:r>
      <w:r>
        <w:rPr>
          <w:rFonts w:asciiTheme="majorBidi" w:hAnsiTheme="majorBidi" w:cstheme="majorBidi"/>
          <w:b/>
        </w:rPr>
        <w:t>,</w:t>
      </w:r>
      <w:r w:rsidRPr="00BB71AC">
        <w:rPr>
          <w:rFonts w:asciiTheme="majorBidi" w:hAnsiTheme="majorBidi" w:cstheme="majorBidi"/>
          <w:b/>
        </w:rPr>
        <w:t xml:space="preserve"> Quetta </w:t>
      </w:r>
      <w:r w:rsidRPr="00855E0C">
        <w:rPr>
          <w:rFonts w:asciiTheme="majorBidi" w:hAnsiTheme="majorBidi" w:cstheme="majorBidi"/>
        </w:rPr>
        <w:t xml:space="preserve">may be </w:t>
      </w:r>
      <w:r>
        <w:rPr>
          <w:rFonts w:asciiTheme="majorBidi" w:hAnsiTheme="majorBidi" w:cstheme="majorBidi"/>
        </w:rPr>
        <w:t xml:space="preserve">served </w:t>
      </w:r>
      <w:r w:rsidRPr="00855E0C">
        <w:rPr>
          <w:rFonts w:asciiTheme="majorBidi" w:hAnsiTheme="majorBidi" w:cstheme="majorBidi"/>
        </w:rPr>
        <w:t>show caused</w:t>
      </w:r>
      <w:r>
        <w:rPr>
          <w:rFonts w:asciiTheme="majorBidi" w:hAnsiTheme="majorBidi" w:cstheme="majorBidi"/>
        </w:rPr>
        <w:t xml:space="preserve"> </w:t>
      </w:r>
      <w:r w:rsidRPr="00BB71AC">
        <w:rPr>
          <w:rFonts w:asciiTheme="majorBidi" w:hAnsiTheme="majorBidi" w:cstheme="majorBidi"/>
          <w:b/>
        </w:rPr>
        <w:t>for stocking for sale and selling unregistered drugs</w:t>
      </w:r>
      <w:r w:rsidRPr="00855E0C">
        <w:rPr>
          <w:rFonts w:asciiTheme="majorBidi" w:hAnsiTheme="majorBidi" w:cstheme="majorBidi"/>
        </w:rPr>
        <w:t>.</w:t>
      </w: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Pr="003229D4" w:rsidRDefault="00FF6A7D" w:rsidP="00FF6A7D">
      <w:pPr>
        <w:spacing w:line="360" w:lineRule="auto"/>
        <w:jc w:val="both"/>
        <w:rPr>
          <w:rFonts w:asciiTheme="majorBidi" w:hAnsiTheme="majorBidi" w:cstheme="majorBidi"/>
        </w:rPr>
      </w:pPr>
      <w:r>
        <w:rPr>
          <w:rFonts w:asciiTheme="majorBidi" w:hAnsiTheme="majorBidi" w:cstheme="majorBidi"/>
        </w:rPr>
        <w:t xml:space="preserve">06.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issue show cause notice under Rule 8 (13) of the Drugs (Licensing, Registering and Advertising ) Rules, 1976 for violation of the Section 23 (1) (a) (vii), 23 (1) (a) (x), 23 (1) (b), 23 (1) (c), 23 (1) (a) (vii) read with Section 27 of the Drugs Act, 1976 against the following accused</w:t>
      </w:r>
    </w:p>
    <w:p w:rsidR="00FF6A7D" w:rsidRPr="003229D4" w:rsidRDefault="00FF6A7D" w:rsidP="00467A53">
      <w:pPr>
        <w:pStyle w:val="ListParagraph"/>
        <w:numPr>
          <w:ilvl w:val="3"/>
          <w:numId w:val="242"/>
        </w:numPr>
        <w:ind w:left="1080"/>
        <w:rPr>
          <w:rFonts w:asciiTheme="majorBidi" w:hAnsiTheme="majorBidi" w:cstheme="majorBidi"/>
        </w:rPr>
      </w:pPr>
      <w:r w:rsidRPr="003229D4">
        <w:rPr>
          <w:rFonts w:asciiTheme="majorBidi" w:hAnsiTheme="majorBidi" w:cstheme="majorBidi"/>
        </w:rPr>
        <w:t>M/s Zarghoon Veterinary,  Quarray  Road, Quetta through Khushhal Khan Proprietor</w:t>
      </w:r>
    </w:p>
    <w:p w:rsidR="00FF6A7D" w:rsidRPr="003229D4" w:rsidRDefault="00FF6A7D" w:rsidP="00467A53">
      <w:pPr>
        <w:pStyle w:val="ListParagraph"/>
        <w:numPr>
          <w:ilvl w:val="3"/>
          <w:numId w:val="242"/>
        </w:numPr>
        <w:ind w:left="1080"/>
        <w:rPr>
          <w:rFonts w:asciiTheme="majorBidi" w:hAnsiTheme="majorBidi" w:cstheme="majorBidi"/>
        </w:rPr>
      </w:pPr>
      <w:r w:rsidRPr="003229D4">
        <w:rPr>
          <w:rFonts w:asciiTheme="majorBidi" w:hAnsiTheme="majorBidi" w:cstheme="majorBidi"/>
        </w:rPr>
        <w:t xml:space="preserve"> Khushhal Khan Proprietor, M/s Zarghoon Veterinary,  Quarray  Road, Quetta</w:t>
      </w:r>
    </w:p>
    <w:p w:rsidR="00FF6A7D" w:rsidRPr="003229D4" w:rsidRDefault="00FF6A7D" w:rsidP="00467A53">
      <w:pPr>
        <w:pStyle w:val="ListParagraph"/>
        <w:numPr>
          <w:ilvl w:val="3"/>
          <w:numId w:val="242"/>
        </w:numPr>
        <w:ind w:left="1080"/>
        <w:rPr>
          <w:rFonts w:asciiTheme="majorBidi" w:hAnsiTheme="majorBidi" w:cstheme="majorBidi"/>
        </w:rPr>
      </w:pPr>
      <w:r w:rsidRPr="003229D4">
        <w:rPr>
          <w:rFonts w:asciiTheme="majorBidi" w:hAnsiTheme="majorBidi" w:cstheme="majorBidi"/>
        </w:rPr>
        <w:t>Rahat Ahmed Qualified person M/s Zarghoon Veterinary,  Quarray  Road, Quetta</w:t>
      </w:r>
    </w:p>
    <w:p w:rsidR="00FF6A7D" w:rsidRPr="003229D4" w:rsidRDefault="00FF6A7D" w:rsidP="00467A53">
      <w:pPr>
        <w:pStyle w:val="ListParagraph"/>
        <w:numPr>
          <w:ilvl w:val="3"/>
          <w:numId w:val="242"/>
        </w:numPr>
        <w:ind w:left="1080"/>
        <w:rPr>
          <w:rFonts w:asciiTheme="majorBidi" w:hAnsiTheme="majorBidi" w:cstheme="majorBidi"/>
        </w:rPr>
      </w:pPr>
      <w:r w:rsidRPr="003229D4">
        <w:rPr>
          <w:rFonts w:asciiTheme="majorBidi" w:hAnsiTheme="majorBidi" w:cstheme="majorBidi"/>
        </w:rPr>
        <w:t>Khuda-e-Noor persons present of M/s Zarghoon Veterinary,  Quarray  Road, Quetta</w:t>
      </w:r>
    </w:p>
    <w:p w:rsidR="00FF6A7D" w:rsidRDefault="00FF6A7D" w:rsidP="00FF6A7D">
      <w:pPr>
        <w:spacing w:line="360" w:lineRule="auto"/>
        <w:rPr>
          <w:rFonts w:asciiTheme="majorBidi" w:hAnsiTheme="majorBidi" w:cstheme="majorBidi"/>
        </w:rPr>
      </w:pP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That why not following action shall not be taken against the above mentioned accused persons </w:t>
      </w:r>
      <w:proofErr w:type="gramStart"/>
      <w:r>
        <w:rPr>
          <w:rFonts w:asciiTheme="majorBidi" w:hAnsiTheme="majorBidi" w:cstheme="majorBidi"/>
        </w:rPr>
        <w:t>for  the</w:t>
      </w:r>
      <w:proofErr w:type="gramEnd"/>
      <w:r>
        <w:rPr>
          <w:rFonts w:asciiTheme="majorBidi" w:hAnsiTheme="majorBidi" w:cstheme="majorBidi"/>
        </w:rPr>
        <w:t xml:space="preserve"> said violations:</w:t>
      </w:r>
    </w:p>
    <w:p w:rsidR="00FF6A7D" w:rsidRDefault="00FF6A7D" w:rsidP="00467A53">
      <w:pPr>
        <w:pStyle w:val="ListParagraph"/>
        <w:numPr>
          <w:ilvl w:val="1"/>
          <w:numId w:val="242"/>
        </w:numPr>
        <w:spacing w:line="360" w:lineRule="auto"/>
        <w:rPr>
          <w:rFonts w:asciiTheme="majorBidi" w:hAnsiTheme="majorBidi" w:cstheme="majorBidi"/>
        </w:rPr>
      </w:pPr>
      <w:r>
        <w:rPr>
          <w:rFonts w:asciiTheme="majorBidi" w:hAnsiTheme="majorBidi" w:cstheme="majorBidi"/>
        </w:rPr>
        <w:t>Prosecution in the Court of competent jurisdiction</w:t>
      </w:r>
    </w:p>
    <w:p w:rsidR="00FF6A7D" w:rsidRDefault="00FF6A7D" w:rsidP="00467A53">
      <w:pPr>
        <w:pStyle w:val="ListParagraph"/>
        <w:numPr>
          <w:ilvl w:val="1"/>
          <w:numId w:val="242"/>
        </w:numPr>
        <w:spacing w:line="360" w:lineRule="auto"/>
        <w:rPr>
          <w:rFonts w:asciiTheme="majorBidi" w:hAnsiTheme="majorBidi" w:cstheme="majorBidi"/>
        </w:rPr>
      </w:pPr>
      <w:r>
        <w:rPr>
          <w:rFonts w:asciiTheme="majorBidi" w:hAnsiTheme="majorBidi" w:cstheme="majorBidi"/>
        </w:rPr>
        <w:lastRenderedPageBreak/>
        <w:t>Any other action the Board may deem fit under the law.</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07. </w:t>
      </w:r>
      <w:r>
        <w:rPr>
          <w:rFonts w:asciiTheme="majorBidi" w:hAnsiTheme="majorBidi" w:cstheme="majorBidi"/>
        </w:rPr>
        <w:tab/>
        <w:t>That all the accused persons may also be given final opportunity of personal hearing either in person or through authorized legal counsel in the forthcoming meeting of the Board.</w:t>
      </w:r>
    </w:p>
    <w:p w:rsidR="00FF6A7D" w:rsidRDefault="00FF6A7D" w:rsidP="00FF6A7D">
      <w:pPr>
        <w:spacing w:line="360" w:lineRule="auto"/>
        <w:jc w:val="both"/>
        <w:rPr>
          <w:rFonts w:asciiTheme="majorBidi" w:hAnsiTheme="majorBidi" w:cstheme="majorBidi"/>
          <w:b/>
          <w:i/>
          <w:u w:val="single"/>
        </w:rPr>
      </w:pPr>
    </w:p>
    <w:p w:rsidR="00FF6A7D" w:rsidRPr="004C4780" w:rsidRDefault="00FF6A7D" w:rsidP="00FF6A7D">
      <w:pPr>
        <w:spacing w:line="360" w:lineRule="auto"/>
        <w:jc w:val="both"/>
        <w:rPr>
          <w:rFonts w:asciiTheme="majorBidi" w:hAnsiTheme="majorBidi" w:cstheme="majorBidi"/>
          <w:b/>
          <w:i/>
          <w:u w:val="single"/>
        </w:rPr>
      </w:pPr>
    </w:p>
    <w:p w:rsidR="00FF6A7D" w:rsidRPr="00CF6766" w:rsidRDefault="00FF6A7D" w:rsidP="00FF6A7D">
      <w:pPr>
        <w:pBdr>
          <w:top w:val="single" w:sz="4" w:space="1" w:color="auto"/>
          <w:bottom w:val="single" w:sz="4" w:space="1" w:color="auto"/>
        </w:pBdr>
        <w:ind w:left="2160" w:hanging="2160"/>
        <w:jc w:val="both"/>
        <w:rPr>
          <w:rFonts w:asciiTheme="majorBidi" w:hAnsiTheme="majorBidi" w:cstheme="majorBidi"/>
          <w:b/>
          <w:u w:val="single"/>
        </w:rPr>
      </w:pPr>
      <w:r>
        <w:rPr>
          <w:rFonts w:asciiTheme="majorBidi" w:hAnsiTheme="majorBidi" w:cstheme="majorBidi"/>
          <w:b/>
          <w:u w:val="single"/>
        </w:rPr>
        <w:t>Case No. VIII:</w:t>
      </w:r>
      <w:r w:rsidRPr="00CF6766">
        <w:rPr>
          <w:rFonts w:asciiTheme="majorBidi" w:hAnsiTheme="majorBidi" w:cstheme="majorBidi"/>
        </w:rPr>
        <w:tab/>
      </w:r>
      <w:r w:rsidRPr="00CF6766">
        <w:rPr>
          <w:rFonts w:asciiTheme="majorBidi" w:hAnsiTheme="majorBidi" w:cstheme="majorBidi"/>
          <w:b/>
          <w:u w:val="single"/>
        </w:rPr>
        <w:t>MANUFACTURING DRUGS WITHOUT HAVING DRUG MANUFACTURING LICENSE STOCKING FOR SALE SELLING UN-REGISTERED DRUGS IN SHAPE OF NUTRITIONAL SUPLIMENT AND KEEPING PHYSICIAN SAMPLE OF REGISTERED DRUGS _- RANA TRADERS, QUETTA.</w:t>
      </w:r>
    </w:p>
    <w:p w:rsidR="00FF6A7D" w:rsidRPr="00CF6766" w:rsidRDefault="00FF6A7D" w:rsidP="00FF6A7D">
      <w:pPr>
        <w:jc w:val="both"/>
        <w:rPr>
          <w:rFonts w:asciiTheme="majorBidi" w:hAnsiTheme="majorBidi" w:cstheme="majorBidi"/>
        </w:rPr>
      </w:pPr>
      <w:r>
        <w:rPr>
          <w:rFonts w:asciiTheme="majorBidi" w:hAnsiTheme="majorBidi" w:cstheme="majorBidi"/>
        </w:rPr>
        <w:t xml:space="preserve">That </w:t>
      </w:r>
      <w:r w:rsidRPr="00CF6766">
        <w:rPr>
          <w:rFonts w:asciiTheme="majorBidi" w:hAnsiTheme="majorBidi" w:cstheme="majorBidi"/>
        </w:rPr>
        <w:t>Mr. Syed Abdul Saleem Shah forwarded the case vide letter No. 12-1/DCA-QTA/M. Survey 179 dated 16</w:t>
      </w:r>
      <w:r w:rsidRPr="00CF6766">
        <w:rPr>
          <w:rFonts w:asciiTheme="majorBidi" w:hAnsiTheme="majorBidi" w:cstheme="majorBidi"/>
          <w:vertAlign w:val="superscript"/>
        </w:rPr>
        <w:t>th</w:t>
      </w:r>
      <w:r w:rsidRPr="00CF6766">
        <w:rPr>
          <w:rFonts w:asciiTheme="majorBidi" w:hAnsiTheme="majorBidi" w:cstheme="majorBidi"/>
        </w:rPr>
        <w:t xml:space="preserve"> February 2010. The FID Quetta informed that during visited along with FIA team to M/s Rana Traders Flat No.1, 1</w:t>
      </w:r>
      <w:r w:rsidRPr="00CF6766">
        <w:rPr>
          <w:rFonts w:asciiTheme="majorBidi" w:hAnsiTheme="majorBidi" w:cstheme="majorBidi"/>
          <w:vertAlign w:val="superscript"/>
        </w:rPr>
        <w:t>st</w:t>
      </w:r>
      <w:r w:rsidRPr="00CF6766">
        <w:rPr>
          <w:rFonts w:asciiTheme="majorBidi" w:hAnsiTheme="majorBidi" w:cstheme="majorBidi"/>
        </w:rPr>
        <w:t xml:space="preserve"> Floor Saleem Medical Complex Jinnah Road Quetta </w:t>
      </w:r>
      <w:proofErr w:type="gramStart"/>
      <w:r w:rsidRPr="00CF6766">
        <w:rPr>
          <w:rFonts w:asciiTheme="majorBidi" w:hAnsiTheme="majorBidi" w:cstheme="majorBidi"/>
        </w:rPr>
        <w:t>11.11.2009  during</w:t>
      </w:r>
      <w:proofErr w:type="gramEnd"/>
      <w:r w:rsidRPr="00CF6766">
        <w:rPr>
          <w:rFonts w:asciiTheme="majorBidi" w:hAnsiTheme="majorBidi" w:cstheme="majorBidi"/>
        </w:rPr>
        <w:t xml:space="preserve"> the visit some unregistered drugs were found available with claimed to have nutritional/food supplements but suspected to have allopathic ingredients along with labels of registered drugs and physician samples of registered drugs were found placed in ready shelves for sale with other registered drugs. The FID Quetta ordered seized all available stocks of said un-registered drugs and labels on Form-2. The FID Quetta further informed that stocking for sale and sale of unregistered drugs and keeping labels of </w:t>
      </w:r>
      <w:proofErr w:type="gramStart"/>
      <w:r w:rsidRPr="00CF6766">
        <w:rPr>
          <w:rFonts w:asciiTheme="majorBidi" w:hAnsiTheme="majorBidi" w:cstheme="majorBidi"/>
        </w:rPr>
        <w:t>registered  drugs</w:t>
      </w:r>
      <w:proofErr w:type="gramEnd"/>
      <w:r w:rsidRPr="00CF6766">
        <w:rPr>
          <w:rFonts w:asciiTheme="majorBidi" w:hAnsiTheme="majorBidi" w:cstheme="majorBidi"/>
        </w:rPr>
        <w:t xml:space="preserve"> is violation provision of Drugs Act 1976 and rules frame there under. The details of the seized products as under </w:t>
      </w:r>
    </w:p>
    <w:tbl>
      <w:tblPr>
        <w:tblStyle w:val="TableGrid"/>
        <w:tblW w:w="4662" w:type="pct"/>
        <w:tblInd w:w="468" w:type="dxa"/>
        <w:tblLook w:val="04A0"/>
      </w:tblPr>
      <w:tblGrid>
        <w:gridCol w:w="3157"/>
        <w:gridCol w:w="4166"/>
        <w:gridCol w:w="2600"/>
      </w:tblGrid>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60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 xml:space="preserve">Ronil Tabs </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Bio Naturo Lahore  </w:t>
            </w: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60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Calcid D3 Cap</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SPC Ltd Lahore </w:t>
            </w: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60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Lakostat Cap</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Sehafi Natural Lab Lahore </w:t>
            </w: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60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Semen Tab</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BiocareNeturo Kraft Lahore </w:t>
            </w: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60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Rebion Tab</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Muwadat Pharma Lahore </w:t>
            </w: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60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Iromums Tab</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-do-</w:t>
            </w: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60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IsonimsSyp</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-do-</w:t>
            </w: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60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Irocal-M Tab</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Mason Lahore </w:t>
            </w: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60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Irocal-M tab</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-do-</w:t>
            </w: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60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Irocal-M tab</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Naturo Kraft Lahore </w:t>
            </w: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510" w:hanging="150"/>
              <w:contextualSpacing/>
              <w:rPr>
                <w:rFonts w:asciiTheme="majorBidi" w:hAnsiTheme="majorBidi" w:cstheme="majorBidi"/>
                <w:color w:val="000000" w:themeColor="text1"/>
              </w:rPr>
            </w:pPr>
            <w:r w:rsidRPr="00CF6766">
              <w:rPr>
                <w:rFonts w:asciiTheme="majorBidi" w:hAnsiTheme="majorBidi" w:cstheme="majorBidi"/>
                <w:color w:val="000000" w:themeColor="text1"/>
              </w:rPr>
              <w:t xml:space="preserve">Iro C sachet </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-do-</w:t>
            </w: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510" w:hanging="150"/>
              <w:contextualSpacing/>
              <w:rPr>
                <w:rFonts w:asciiTheme="majorBidi" w:hAnsiTheme="majorBidi" w:cstheme="majorBidi"/>
                <w:color w:val="000000" w:themeColor="text1"/>
              </w:rPr>
            </w:pPr>
            <w:r w:rsidRPr="00CF6766">
              <w:rPr>
                <w:rFonts w:asciiTheme="majorBidi" w:hAnsiTheme="majorBidi" w:cstheme="majorBidi"/>
                <w:color w:val="000000" w:themeColor="text1"/>
              </w:rPr>
              <w:t xml:space="preserve">Oro-C Sachet </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M/s Cosmo Pharma Karachi</w:t>
            </w: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510" w:hanging="150"/>
              <w:contextualSpacing/>
              <w:rPr>
                <w:rFonts w:asciiTheme="majorBidi" w:hAnsiTheme="majorBidi" w:cstheme="majorBidi"/>
                <w:color w:val="000000" w:themeColor="text1"/>
              </w:rPr>
            </w:pPr>
            <w:r w:rsidRPr="00CF6766">
              <w:rPr>
                <w:rFonts w:asciiTheme="majorBidi" w:hAnsiTheme="majorBidi" w:cstheme="majorBidi"/>
                <w:color w:val="000000" w:themeColor="text1"/>
              </w:rPr>
              <w:t>RonilSyp</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Muwadat Pharma Lahore </w:t>
            </w: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510" w:hanging="150"/>
              <w:contextualSpacing/>
              <w:rPr>
                <w:rFonts w:asciiTheme="majorBidi" w:hAnsiTheme="majorBidi" w:cstheme="majorBidi"/>
                <w:color w:val="000000" w:themeColor="text1"/>
              </w:rPr>
            </w:pPr>
            <w:r w:rsidRPr="00CF6766">
              <w:rPr>
                <w:rFonts w:asciiTheme="majorBidi" w:hAnsiTheme="majorBidi" w:cstheme="majorBidi"/>
                <w:color w:val="000000" w:themeColor="text1"/>
              </w:rPr>
              <w:t>RemaltSyp</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-do-</w:t>
            </w: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r>
      <w:tr w:rsidR="00FF6A7D" w:rsidRPr="00CF6766" w:rsidTr="004F27D3">
        <w:tc>
          <w:tcPr>
            <w:tcW w:w="5000" w:type="pct"/>
            <w:gridSpan w:val="3"/>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Details of Printed empty carton/Label of registered/ unregistered drugs along with quantity seized is as under</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780" w:hanging="150"/>
              <w:contextualSpacing/>
              <w:rPr>
                <w:rFonts w:asciiTheme="majorBidi" w:hAnsiTheme="majorBidi" w:cstheme="majorBidi"/>
                <w:color w:val="000000" w:themeColor="text1"/>
              </w:rPr>
            </w:pPr>
            <w:r w:rsidRPr="00CF6766">
              <w:rPr>
                <w:rFonts w:asciiTheme="majorBidi" w:hAnsiTheme="majorBidi" w:cstheme="majorBidi"/>
                <w:color w:val="000000" w:themeColor="text1"/>
              </w:rPr>
              <w:t xml:space="preserve">Canpril tab 10mg </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convell labs Swat </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780" w:hanging="150"/>
              <w:contextualSpacing/>
              <w:rPr>
                <w:rFonts w:asciiTheme="majorBidi" w:hAnsiTheme="majorBidi" w:cstheme="majorBidi"/>
                <w:color w:val="000000" w:themeColor="text1"/>
              </w:rPr>
            </w:pPr>
            <w:r w:rsidRPr="00CF6766">
              <w:rPr>
                <w:rFonts w:asciiTheme="majorBidi" w:hAnsiTheme="majorBidi" w:cstheme="majorBidi"/>
                <w:color w:val="000000" w:themeColor="text1"/>
              </w:rPr>
              <w:t>ConrineTabl</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M/s convell labs Swat</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780" w:hanging="150"/>
              <w:contextualSpacing/>
              <w:rPr>
                <w:rFonts w:asciiTheme="majorBidi" w:hAnsiTheme="majorBidi" w:cstheme="majorBidi"/>
                <w:color w:val="000000" w:themeColor="text1"/>
              </w:rPr>
            </w:pPr>
            <w:r w:rsidRPr="00CF6766">
              <w:rPr>
                <w:rFonts w:asciiTheme="majorBidi" w:hAnsiTheme="majorBidi" w:cstheme="majorBidi"/>
                <w:color w:val="000000" w:themeColor="text1"/>
              </w:rPr>
              <w:t>Veldox  Tab</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M/s convell labs Swat</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780" w:hanging="150"/>
              <w:contextualSpacing/>
              <w:rPr>
                <w:rFonts w:asciiTheme="majorBidi" w:hAnsiTheme="majorBidi" w:cstheme="majorBidi"/>
                <w:color w:val="000000" w:themeColor="text1"/>
              </w:rPr>
            </w:pPr>
            <w:r w:rsidRPr="00CF6766">
              <w:rPr>
                <w:rFonts w:asciiTheme="majorBidi" w:hAnsiTheme="majorBidi" w:cstheme="majorBidi"/>
                <w:color w:val="000000" w:themeColor="text1"/>
              </w:rPr>
              <w:t>Olamsaf tab</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M/s Saaf Pharmaceutical Risalpur</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780" w:hanging="150"/>
              <w:contextualSpacing/>
              <w:rPr>
                <w:rFonts w:asciiTheme="majorBidi" w:hAnsiTheme="majorBidi" w:cstheme="majorBidi"/>
                <w:color w:val="000000" w:themeColor="text1"/>
              </w:rPr>
            </w:pPr>
            <w:r w:rsidRPr="00CF6766">
              <w:rPr>
                <w:rFonts w:asciiTheme="majorBidi" w:hAnsiTheme="majorBidi" w:cstheme="majorBidi"/>
                <w:color w:val="000000" w:themeColor="text1"/>
              </w:rPr>
              <w:t>Mina Inj 2ml</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Vision Pharmaceutical Islamabad  </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780" w:hanging="150"/>
              <w:contextualSpacing/>
              <w:rPr>
                <w:rFonts w:asciiTheme="majorBidi" w:hAnsiTheme="majorBidi" w:cstheme="majorBidi"/>
                <w:color w:val="000000" w:themeColor="text1"/>
              </w:rPr>
            </w:pPr>
            <w:r w:rsidRPr="00CF6766">
              <w:rPr>
                <w:rFonts w:asciiTheme="majorBidi" w:hAnsiTheme="majorBidi" w:cstheme="majorBidi"/>
                <w:color w:val="000000" w:themeColor="text1"/>
              </w:rPr>
              <w:t>Bactil 250mg cap</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M/s convell labs Swat</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780" w:hanging="150"/>
              <w:contextualSpacing/>
              <w:rPr>
                <w:rFonts w:asciiTheme="majorBidi" w:hAnsiTheme="majorBidi" w:cstheme="majorBidi"/>
                <w:color w:val="000000" w:themeColor="text1"/>
              </w:rPr>
            </w:pPr>
            <w:r w:rsidRPr="00CF6766">
              <w:rPr>
                <w:rFonts w:asciiTheme="majorBidi" w:hAnsiTheme="majorBidi" w:cstheme="majorBidi"/>
                <w:color w:val="000000" w:themeColor="text1"/>
              </w:rPr>
              <w:t>Conflox tab 200mg</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M/s convell labs Swat</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780" w:hanging="150"/>
              <w:contextualSpacing/>
              <w:rPr>
                <w:rFonts w:asciiTheme="majorBidi" w:hAnsiTheme="majorBidi" w:cstheme="majorBidi"/>
                <w:color w:val="000000" w:themeColor="text1"/>
              </w:rPr>
            </w:pPr>
            <w:r w:rsidRPr="00CF6766">
              <w:rPr>
                <w:rFonts w:asciiTheme="majorBidi" w:hAnsiTheme="majorBidi" w:cstheme="majorBidi"/>
                <w:color w:val="000000" w:themeColor="text1"/>
              </w:rPr>
              <w:t>Meprawin  cap 20mg</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M/s WNS field Pharmaceutical Hattar</w:t>
            </w:r>
          </w:p>
        </w:tc>
      </w:tr>
      <w:tr w:rsidR="00FF6A7D" w:rsidRPr="00CF6766" w:rsidTr="004F27D3">
        <w:tc>
          <w:tcPr>
            <w:tcW w:w="1591"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8"/>
              </w:numPr>
              <w:spacing w:after="0"/>
              <w:ind w:left="780" w:hanging="150"/>
              <w:contextualSpacing/>
              <w:rPr>
                <w:rFonts w:asciiTheme="majorBidi" w:hAnsiTheme="majorBidi" w:cstheme="majorBidi"/>
                <w:color w:val="000000" w:themeColor="text1"/>
              </w:rPr>
            </w:pPr>
            <w:r w:rsidRPr="00CF6766">
              <w:rPr>
                <w:rFonts w:asciiTheme="majorBidi" w:hAnsiTheme="majorBidi" w:cstheme="majorBidi"/>
                <w:color w:val="000000" w:themeColor="text1"/>
              </w:rPr>
              <w:t>Sajd Inj.2ml</w:t>
            </w:r>
          </w:p>
        </w:tc>
        <w:tc>
          <w:tcPr>
            <w:tcW w:w="2099"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p>
        </w:tc>
        <w:tc>
          <w:tcPr>
            <w:tcW w:w="131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vision Pharmaceuticals Islamabad </w:t>
            </w:r>
          </w:p>
        </w:tc>
      </w:tr>
    </w:tbl>
    <w:p w:rsidR="00FF6A7D" w:rsidRPr="00CF6766" w:rsidRDefault="00FF6A7D" w:rsidP="00FF6A7D">
      <w:pPr>
        <w:jc w:val="both"/>
        <w:rPr>
          <w:rFonts w:asciiTheme="majorBidi" w:hAnsiTheme="majorBidi" w:cstheme="majorBidi"/>
        </w:rPr>
      </w:pPr>
    </w:p>
    <w:p w:rsidR="00FF6A7D" w:rsidRPr="00CF6766" w:rsidRDefault="00FF6A7D" w:rsidP="00FF6A7D">
      <w:pPr>
        <w:jc w:val="both"/>
        <w:rPr>
          <w:rFonts w:asciiTheme="majorBidi" w:hAnsiTheme="majorBidi" w:cstheme="majorBidi"/>
        </w:rPr>
      </w:pPr>
      <w:r w:rsidRPr="00CF6766">
        <w:rPr>
          <w:rFonts w:asciiTheme="majorBidi" w:hAnsiTheme="majorBidi" w:cstheme="majorBidi"/>
        </w:rPr>
        <w:t>02.</w:t>
      </w:r>
      <w:r w:rsidRPr="00CF6766">
        <w:rPr>
          <w:rFonts w:asciiTheme="majorBidi" w:hAnsiTheme="majorBidi" w:cstheme="majorBidi"/>
        </w:rPr>
        <w:tab/>
        <w:t xml:space="preserve">The FID Quetta stated that the same was reported for further instructions/guidance on the matter and permission of safe custody of said seized unregistered drugs and labels of registered drugs vide letter No.F.12-1/DCA-QTA/M. survey dated 13.11.2009  and subsequent request letter No. F.12-1/DCA-QTA/M. survey 81 dated 12.12.2009. The FID informed that the M/s Rana Traders Quetta was called to explain its position for stocking for sale and selling unregistered drugs and keeping labels of registered drugs vide ltter </w:t>
      </w:r>
      <w:proofErr w:type="gramStart"/>
      <w:r w:rsidRPr="00CF6766">
        <w:rPr>
          <w:rFonts w:asciiTheme="majorBidi" w:hAnsiTheme="majorBidi" w:cstheme="majorBidi"/>
        </w:rPr>
        <w:t>No</w:t>
      </w:r>
      <w:proofErr w:type="gramEnd"/>
      <w:r w:rsidRPr="00CF6766">
        <w:rPr>
          <w:rFonts w:asciiTheme="majorBidi" w:hAnsiTheme="majorBidi" w:cstheme="majorBidi"/>
        </w:rPr>
        <w:t xml:space="preserve">. F.12-1/DCA-QTA/M. survey-34 dated </w:t>
      </w:r>
      <w:proofErr w:type="gramStart"/>
      <w:r w:rsidRPr="00CF6766">
        <w:rPr>
          <w:rFonts w:asciiTheme="majorBidi" w:hAnsiTheme="majorBidi" w:cstheme="majorBidi"/>
        </w:rPr>
        <w:t>21.11.2009  and</w:t>
      </w:r>
      <w:proofErr w:type="gramEnd"/>
      <w:r w:rsidRPr="00CF6766">
        <w:rPr>
          <w:rFonts w:asciiTheme="majorBidi" w:hAnsiTheme="majorBidi" w:cstheme="majorBidi"/>
        </w:rPr>
        <w:t xml:space="preserve"> on not response a reminder vide letter No. F.12-1/DCA-QTA/M. survey 92 dated 16.02.2009 M/s Rana Traders Quetta submitted its reply vide letter No.RTQ/Drugs/12/2009 dated 18.12.2009. it is mention that the invoice submitted by M/s Rana Traders Quetta for said unregistered drugs were also not verified from the supplier/manufacturers are received back un delivered.</w:t>
      </w:r>
    </w:p>
    <w:p w:rsidR="00FF6A7D" w:rsidRPr="00CF6766" w:rsidRDefault="00FF6A7D" w:rsidP="00FF6A7D">
      <w:pPr>
        <w:jc w:val="both"/>
        <w:rPr>
          <w:rFonts w:asciiTheme="majorBidi" w:hAnsiTheme="majorBidi" w:cstheme="majorBidi"/>
        </w:rPr>
      </w:pPr>
      <w:r w:rsidRPr="00CF6766">
        <w:rPr>
          <w:rFonts w:asciiTheme="majorBidi" w:hAnsiTheme="majorBidi" w:cstheme="majorBidi"/>
        </w:rPr>
        <w:t>03.</w:t>
      </w:r>
      <w:r w:rsidRPr="00CF6766">
        <w:rPr>
          <w:rFonts w:asciiTheme="majorBidi" w:hAnsiTheme="majorBidi" w:cstheme="majorBidi"/>
        </w:rPr>
        <w:tab/>
        <w:t xml:space="preserve">The FID Quetta is submitted the case for placement before Central Registration Board for its consideration and permission of prosecution against Mr. Rana Sarwer Shad. Proprietor &amp; Mr. Saleem Mansoor, Qualified persons of M/s Rana Traders Quetta and Mr. Imran Saeed and Rana Anwer Saeed persons present for stocking </w:t>
      </w:r>
      <w:proofErr w:type="gramStart"/>
      <w:r w:rsidRPr="00CF6766">
        <w:rPr>
          <w:rFonts w:asciiTheme="majorBidi" w:hAnsiTheme="majorBidi" w:cstheme="majorBidi"/>
        </w:rPr>
        <w:t>of  sale</w:t>
      </w:r>
      <w:proofErr w:type="gramEnd"/>
      <w:r w:rsidRPr="00CF6766">
        <w:rPr>
          <w:rFonts w:asciiTheme="majorBidi" w:hAnsiTheme="majorBidi" w:cstheme="majorBidi"/>
        </w:rPr>
        <w:t xml:space="preserve"> and selling unregistered drugs and keeping labels of registered drugs at your earliest possible</w:t>
      </w:r>
    </w:p>
    <w:p w:rsidR="00FF6A7D" w:rsidRPr="002B5436" w:rsidRDefault="00FF6A7D" w:rsidP="00FF6A7D">
      <w:pPr>
        <w:spacing w:line="360" w:lineRule="auto"/>
        <w:jc w:val="both"/>
        <w:rPr>
          <w:rFonts w:asciiTheme="majorBidi" w:hAnsiTheme="majorBidi" w:cstheme="majorBidi"/>
          <w:b/>
          <w:u w:val="single"/>
        </w:rPr>
      </w:pPr>
      <w:r w:rsidRPr="002B5436">
        <w:rPr>
          <w:rFonts w:asciiTheme="majorBidi" w:hAnsiTheme="majorBidi" w:cstheme="majorBidi"/>
          <w:b/>
          <w:u w:val="single"/>
        </w:rPr>
        <w:t>Submitted for show cause notice to prosecute:</w:t>
      </w:r>
    </w:p>
    <w:p w:rsidR="00FF6A7D" w:rsidRPr="00855E0C" w:rsidRDefault="00FF6A7D" w:rsidP="00FF6A7D">
      <w:pPr>
        <w:spacing w:line="360" w:lineRule="auto"/>
        <w:jc w:val="both"/>
        <w:rPr>
          <w:rFonts w:asciiTheme="majorBidi" w:hAnsiTheme="majorBidi" w:cstheme="majorBidi"/>
        </w:rPr>
      </w:pPr>
      <w:r>
        <w:rPr>
          <w:rFonts w:asciiTheme="majorBidi" w:hAnsiTheme="majorBidi" w:cstheme="majorBidi"/>
        </w:rPr>
        <w:t>04.</w:t>
      </w:r>
      <w:r>
        <w:rPr>
          <w:rFonts w:asciiTheme="majorBidi" w:hAnsiTheme="majorBidi" w:cstheme="majorBidi"/>
        </w:rPr>
        <w:tab/>
      </w:r>
      <w:r w:rsidRPr="00855E0C">
        <w:rPr>
          <w:rFonts w:asciiTheme="majorBidi" w:hAnsiTheme="majorBidi" w:cstheme="majorBidi"/>
        </w:rPr>
        <w:t xml:space="preserve">It is therefore submitted </w:t>
      </w:r>
      <w:r w:rsidRPr="007D59A1">
        <w:rPr>
          <w:rFonts w:asciiTheme="majorBidi" w:hAnsiTheme="majorBidi" w:cstheme="majorBidi"/>
          <w:b/>
          <w:u w:val="single"/>
        </w:rPr>
        <w:t>that Rana M Sarwer Shad S/o Muhammad Ramzan, Proprietor &amp; Saleem Mansoor S/o Nazeer Ahmed, Qualified persons of M/s Rana Traders, Jinnah Road, Saleem M.C 1</w:t>
      </w:r>
      <w:r w:rsidRPr="007D59A1">
        <w:rPr>
          <w:rFonts w:asciiTheme="majorBidi" w:hAnsiTheme="majorBidi" w:cstheme="majorBidi"/>
          <w:b/>
          <w:u w:val="single"/>
          <w:vertAlign w:val="superscript"/>
        </w:rPr>
        <w:t>st</w:t>
      </w:r>
      <w:r w:rsidRPr="007D59A1">
        <w:rPr>
          <w:rFonts w:asciiTheme="majorBidi" w:hAnsiTheme="majorBidi" w:cstheme="majorBidi"/>
          <w:b/>
          <w:u w:val="single"/>
        </w:rPr>
        <w:t xml:space="preserve"> Floor, Shop No.5, Quetta and Imran Saeed and Rana Anwer Saeed persons present</w:t>
      </w:r>
      <w:r w:rsidRPr="00855E0C">
        <w:rPr>
          <w:rFonts w:asciiTheme="majorBidi" w:hAnsiTheme="majorBidi" w:cstheme="majorBidi"/>
        </w:rPr>
        <w:t xml:space="preserve">may be </w:t>
      </w:r>
      <w:r>
        <w:rPr>
          <w:rFonts w:asciiTheme="majorBidi" w:hAnsiTheme="majorBidi" w:cstheme="majorBidi"/>
        </w:rPr>
        <w:t xml:space="preserve">served </w:t>
      </w:r>
      <w:r w:rsidRPr="00855E0C">
        <w:rPr>
          <w:rFonts w:asciiTheme="majorBidi" w:hAnsiTheme="majorBidi" w:cstheme="majorBidi"/>
        </w:rPr>
        <w:t>show caused</w:t>
      </w:r>
      <w:r>
        <w:rPr>
          <w:rFonts w:asciiTheme="majorBidi" w:hAnsiTheme="majorBidi" w:cstheme="majorBidi"/>
        </w:rPr>
        <w:t>for stocking of</w:t>
      </w:r>
      <w:r w:rsidRPr="00CF6766">
        <w:rPr>
          <w:rFonts w:asciiTheme="majorBidi" w:hAnsiTheme="majorBidi" w:cstheme="majorBidi"/>
        </w:rPr>
        <w:t xml:space="preserve"> sale and selling unregistered drugs and keeping labels of registered drugs</w:t>
      </w:r>
      <w:r w:rsidRPr="00855E0C">
        <w:rPr>
          <w:rFonts w:asciiTheme="majorBidi" w:hAnsiTheme="majorBidi" w:cstheme="majorBidi"/>
        </w:rPr>
        <w:t>.</w:t>
      </w: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Default="00FF6A7D" w:rsidP="00FF6A7D">
      <w:pPr>
        <w:spacing w:line="360" w:lineRule="auto"/>
        <w:jc w:val="both"/>
        <w:rPr>
          <w:rFonts w:asciiTheme="majorBidi" w:hAnsiTheme="majorBidi" w:cstheme="majorBidi"/>
        </w:rPr>
      </w:pPr>
      <w:r>
        <w:rPr>
          <w:rFonts w:asciiTheme="majorBidi" w:hAnsiTheme="majorBidi" w:cstheme="majorBidi"/>
        </w:rPr>
        <w:t xml:space="preserve">05.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issue show cause notice under Rule 8 (13) of the Drugs (Licensing, Registering and </w:t>
      </w:r>
      <w:proofErr w:type="gramStart"/>
      <w:r>
        <w:rPr>
          <w:rFonts w:asciiTheme="majorBidi" w:hAnsiTheme="majorBidi" w:cstheme="majorBidi"/>
        </w:rPr>
        <w:t>Advertising )</w:t>
      </w:r>
      <w:proofErr w:type="gramEnd"/>
      <w:r>
        <w:rPr>
          <w:rFonts w:asciiTheme="majorBidi" w:hAnsiTheme="majorBidi" w:cstheme="majorBidi"/>
        </w:rPr>
        <w:t xml:space="preserve"> Rules, 1976 for stocking for sale and selling of unregistered drugs and keeping labels of registered drugs  against the following accused </w:t>
      </w:r>
    </w:p>
    <w:p w:rsidR="00FF6A7D" w:rsidRPr="00432E98" w:rsidRDefault="00FF6A7D" w:rsidP="00467A53">
      <w:pPr>
        <w:pStyle w:val="ListParagraph"/>
        <w:numPr>
          <w:ilvl w:val="3"/>
          <w:numId w:val="242"/>
        </w:numPr>
        <w:ind w:left="1260" w:hanging="540"/>
        <w:rPr>
          <w:rFonts w:asciiTheme="majorBidi" w:hAnsiTheme="majorBidi" w:cstheme="majorBidi"/>
        </w:rPr>
      </w:pPr>
      <w:r w:rsidRPr="00432E98">
        <w:rPr>
          <w:rFonts w:asciiTheme="majorBidi" w:hAnsiTheme="majorBidi" w:cstheme="majorBidi"/>
        </w:rPr>
        <w:t>M/s Rana Traders, Jinnah Road, Saleem M.C 1</w:t>
      </w:r>
      <w:r w:rsidRPr="00432E98">
        <w:rPr>
          <w:rFonts w:asciiTheme="majorBidi" w:hAnsiTheme="majorBidi" w:cstheme="majorBidi"/>
          <w:vertAlign w:val="superscript"/>
        </w:rPr>
        <w:t>st</w:t>
      </w:r>
      <w:r w:rsidRPr="00432E98">
        <w:rPr>
          <w:rFonts w:asciiTheme="majorBidi" w:hAnsiTheme="majorBidi" w:cstheme="majorBidi"/>
        </w:rPr>
        <w:t xml:space="preserve"> Floor, Shop No.5, Quetta through Rana M Sarwer Shad S/o Muhammad Ramzan, Proprietor </w:t>
      </w:r>
    </w:p>
    <w:p w:rsidR="00FF6A7D" w:rsidRPr="00432E98" w:rsidRDefault="00FF6A7D" w:rsidP="00467A53">
      <w:pPr>
        <w:pStyle w:val="ListParagraph"/>
        <w:numPr>
          <w:ilvl w:val="3"/>
          <w:numId w:val="242"/>
        </w:numPr>
        <w:ind w:left="1260" w:hanging="540"/>
        <w:rPr>
          <w:rFonts w:asciiTheme="majorBidi" w:hAnsiTheme="majorBidi" w:cstheme="majorBidi"/>
        </w:rPr>
      </w:pPr>
      <w:r w:rsidRPr="00432E98">
        <w:rPr>
          <w:rFonts w:asciiTheme="majorBidi" w:hAnsiTheme="majorBidi" w:cstheme="majorBidi"/>
        </w:rPr>
        <w:t>Rana M Sarwer Shad S/o Muhammad Ramzan, Proprietor M/s Rana Traders, Jinnah Road, Saleem M.C 1</w:t>
      </w:r>
      <w:r w:rsidRPr="00432E98">
        <w:rPr>
          <w:rFonts w:asciiTheme="majorBidi" w:hAnsiTheme="majorBidi" w:cstheme="majorBidi"/>
          <w:vertAlign w:val="superscript"/>
        </w:rPr>
        <w:t>st</w:t>
      </w:r>
      <w:r w:rsidRPr="00432E98">
        <w:rPr>
          <w:rFonts w:asciiTheme="majorBidi" w:hAnsiTheme="majorBidi" w:cstheme="majorBidi"/>
        </w:rPr>
        <w:t xml:space="preserve"> Floor, Shop No.5, Quetta </w:t>
      </w:r>
    </w:p>
    <w:p w:rsidR="00FF6A7D" w:rsidRPr="00432E98" w:rsidRDefault="00FF6A7D" w:rsidP="00467A53">
      <w:pPr>
        <w:pStyle w:val="ListParagraph"/>
        <w:numPr>
          <w:ilvl w:val="3"/>
          <w:numId w:val="242"/>
        </w:numPr>
        <w:ind w:left="1260" w:hanging="540"/>
        <w:rPr>
          <w:rFonts w:asciiTheme="majorBidi" w:hAnsiTheme="majorBidi" w:cstheme="majorBidi"/>
        </w:rPr>
      </w:pPr>
      <w:r w:rsidRPr="00432E98">
        <w:rPr>
          <w:rFonts w:asciiTheme="majorBidi" w:hAnsiTheme="majorBidi" w:cstheme="majorBidi"/>
        </w:rPr>
        <w:t>Saleem Mansoor S/o Nazeer Ahmed, Qualified persons of M/s Rana Traders, Jinnah Road, Saleem M.C 1</w:t>
      </w:r>
      <w:r w:rsidRPr="00432E98">
        <w:rPr>
          <w:rFonts w:asciiTheme="majorBidi" w:hAnsiTheme="majorBidi" w:cstheme="majorBidi"/>
          <w:vertAlign w:val="superscript"/>
        </w:rPr>
        <w:t>st</w:t>
      </w:r>
      <w:r w:rsidRPr="00432E98">
        <w:rPr>
          <w:rFonts w:asciiTheme="majorBidi" w:hAnsiTheme="majorBidi" w:cstheme="majorBidi"/>
        </w:rPr>
        <w:t xml:space="preserve"> Floor, Shop No.5, Quetta </w:t>
      </w:r>
    </w:p>
    <w:p w:rsidR="00FF6A7D" w:rsidRPr="00432E98" w:rsidRDefault="00FF6A7D" w:rsidP="00467A53">
      <w:pPr>
        <w:pStyle w:val="ListParagraph"/>
        <w:numPr>
          <w:ilvl w:val="3"/>
          <w:numId w:val="242"/>
        </w:numPr>
        <w:ind w:left="1260" w:hanging="540"/>
        <w:rPr>
          <w:rFonts w:asciiTheme="majorBidi" w:hAnsiTheme="majorBidi" w:cstheme="majorBidi"/>
        </w:rPr>
      </w:pPr>
      <w:r w:rsidRPr="00432E98">
        <w:rPr>
          <w:rFonts w:asciiTheme="majorBidi" w:hAnsiTheme="majorBidi" w:cstheme="majorBidi"/>
        </w:rPr>
        <w:t>Imran Saeed persons present M/s Rana Traders, Jinnah Road, Saleem M.C 1</w:t>
      </w:r>
      <w:r w:rsidRPr="00432E98">
        <w:rPr>
          <w:rFonts w:asciiTheme="majorBidi" w:hAnsiTheme="majorBidi" w:cstheme="majorBidi"/>
          <w:vertAlign w:val="superscript"/>
        </w:rPr>
        <w:t>st</w:t>
      </w:r>
      <w:r w:rsidRPr="00432E98">
        <w:rPr>
          <w:rFonts w:asciiTheme="majorBidi" w:hAnsiTheme="majorBidi" w:cstheme="majorBidi"/>
        </w:rPr>
        <w:t xml:space="preserve"> Floor, Shop No.5, Quetta</w:t>
      </w:r>
    </w:p>
    <w:p w:rsidR="00FF6A7D" w:rsidRPr="00432E98" w:rsidRDefault="00FF6A7D" w:rsidP="00467A53">
      <w:pPr>
        <w:pStyle w:val="ListParagraph"/>
        <w:numPr>
          <w:ilvl w:val="3"/>
          <w:numId w:val="242"/>
        </w:numPr>
        <w:ind w:left="1260" w:hanging="540"/>
        <w:rPr>
          <w:rFonts w:asciiTheme="majorBidi" w:hAnsiTheme="majorBidi" w:cstheme="majorBidi"/>
        </w:rPr>
      </w:pPr>
      <w:r w:rsidRPr="00432E98">
        <w:rPr>
          <w:rFonts w:asciiTheme="majorBidi" w:hAnsiTheme="majorBidi" w:cstheme="majorBidi"/>
        </w:rPr>
        <w:t>Rana Anwer Saeed persons present M/s Rana Traders, Jinnah Road, Saleem M.C 1</w:t>
      </w:r>
      <w:r w:rsidRPr="00432E98">
        <w:rPr>
          <w:rFonts w:asciiTheme="majorBidi" w:hAnsiTheme="majorBidi" w:cstheme="majorBidi"/>
          <w:vertAlign w:val="superscript"/>
        </w:rPr>
        <w:t>st</w:t>
      </w:r>
      <w:r w:rsidRPr="00432E98">
        <w:rPr>
          <w:rFonts w:asciiTheme="majorBidi" w:hAnsiTheme="majorBidi" w:cstheme="majorBidi"/>
        </w:rPr>
        <w:t xml:space="preserve"> Floor, Shop No.5, Quetta</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That why not following action shall not be taken against the above mentioned accused persons </w:t>
      </w:r>
      <w:proofErr w:type="gramStart"/>
      <w:r>
        <w:rPr>
          <w:rFonts w:asciiTheme="majorBidi" w:hAnsiTheme="majorBidi" w:cstheme="majorBidi"/>
        </w:rPr>
        <w:t>for  the</w:t>
      </w:r>
      <w:proofErr w:type="gramEnd"/>
      <w:r>
        <w:rPr>
          <w:rFonts w:asciiTheme="majorBidi" w:hAnsiTheme="majorBidi" w:cstheme="majorBidi"/>
        </w:rPr>
        <w:t xml:space="preserve"> said violations: </w:t>
      </w:r>
    </w:p>
    <w:p w:rsidR="00FF6A7D" w:rsidRDefault="00FF6A7D" w:rsidP="00467A53">
      <w:pPr>
        <w:pStyle w:val="ListParagraph"/>
        <w:numPr>
          <w:ilvl w:val="1"/>
          <w:numId w:val="256"/>
        </w:numPr>
        <w:rPr>
          <w:rFonts w:asciiTheme="majorBidi" w:hAnsiTheme="majorBidi" w:cstheme="majorBidi"/>
        </w:rPr>
      </w:pPr>
      <w:r>
        <w:rPr>
          <w:rFonts w:asciiTheme="majorBidi" w:hAnsiTheme="majorBidi" w:cstheme="majorBidi"/>
        </w:rPr>
        <w:t>Prosecution in the Court of competent jurisdiction</w:t>
      </w:r>
    </w:p>
    <w:p w:rsidR="00FF6A7D" w:rsidRDefault="00FF6A7D" w:rsidP="00467A53">
      <w:pPr>
        <w:pStyle w:val="ListParagraph"/>
        <w:numPr>
          <w:ilvl w:val="1"/>
          <w:numId w:val="256"/>
        </w:numPr>
        <w:rPr>
          <w:rFonts w:asciiTheme="majorBidi" w:hAnsiTheme="majorBidi" w:cstheme="majorBidi"/>
        </w:rPr>
      </w:pPr>
      <w:r>
        <w:rPr>
          <w:rFonts w:asciiTheme="majorBidi" w:hAnsiTheme="majorBidi" w:cstheme="majorBidi"/>
        </w:rPr>
        <w:lastRenderedPageBreak/>
        <w:t>Any other action the Board may deem fit under the law.</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06. </w:t>
      </w:r>
      <w:r>
        <w:rPr>
          <w:rFonts w:asciiTheme="majorBidi" w:hAnsiTheme="majorBidi" w:cstheme="majorBidi"/>
        </w:rPr>
        <w:tab/>
        <w:t>That all the accused persons may also be given final opportunity of personal hearing either in person or through authorized legal counsel in the forthcoming meeting of the Board.</w:t>
      </w:r>
    </w:p>
    <w:p w:rsidR="00FF6A7D" w:rsidRDefault="00FF6A7D" w:rsidP="00FF6A7D">
      <w:pPr>
        <w:jc w:val="both"/>
        <w:rPr>
          <w:rFonts w:asciiTheme="majorBidi" w:hAnsiTheme="majorBidi" w:cstheme="majorBidi"/>
          <w:b/>
          <w:i/>
          <w:u w:val="single"/>
        </w:rPr>
      </w:pPr>
    </w:p>
    <w:p w:rsidR="00FF6A7D" w:rsidRDefault="00FF6A7D" w:rsidP="00FF6A7D">
      <w:pPr>
        <w:jc w:val="both"/>
        <w:rPr>
          <w:rFonts w:asciiTheme="majorBidi" w:hAnsiTheme="majorBidi" w:cstheme="majorBidi"/>
          <w:b/>
          <w:i/>
          <w:u w:val="single"/>
        </w:rPr>
      </w:pPr>
    </w:p>
    <w:p w:rsidR="004751FC" w:rsidRDefault="004751FC">
      <w:pPr>
        <w:spacing w:after="160" w:line="259" w:lineRule="auto"/>
        <w:rPr>
          <w:rFonts w:asciiTheme="majorBidi" w:hAnsiTheme="majorBidi" w:cstheme="majorBidi"/>
          <w:b/>
          <w:bCs/>
          <w:u w:val="single"/>
        </w:rPr>
      </w:pPr>
    </w:p>
    <w:p w:rsidR="00FF6A7D" w:rsidRDefault="00FF6A7D" w:rsidP="00FF6A7D">
      <w:pPr>
        <w:jc w:val="both"/>
        <w:rPr>
          <w:rFonts w:asciiTheme="majorBidi" w:hAnsiTheme="majorBidi" w:cstheme="majorBidi"/>
          <w:b/>
          <w:bCs/>
          <w:u w:val="single"/>
        </w:rPr>
      </w:pPr>
    </w:p>
    <w:p w:rsidR="00FF6A7D" w:rsidRPr="00CF6766" w:rsidRDefault="00FF6A7D" w:rsidP="00FF6A7D">
      <w:pPr>
        <w:pBdr>
          <w:top w:val="single" w:sz="4" w:space="1" w:color="auto"/>
          <w:bottom w:val="single" w:sz="4" w:space="1" w:color="auto"/>
        </w:pBdr>
        <w:ind w:left="2160" w:hanging="2160"/>
        <w:jc w:val="both"/>
        <w:rPr>
          <w:rFonts w:asciiTheme="majorBidi" w:hAnsiTheme="majorBidi" w:cstheme="majorBidi"/>
          <w:b/>
          <w:u w:val="single"/>
        </w:rPr>
      </w:pPr>
      <w:r w:rsidRPr="00CF6766">
        <w:rPr>
          <w:rFonts w:asciiTheme="majorBidi" w:hAnsiTheme="majorBidi" w:cstheme="majorBidi"/>
          <w:b/>
          <w:u w:val="single"/>
        </w:rPr>
        <w:t>Case No.</w:t>
      </w:r>
      <w:r>
        <w:rPr>
          <w:rFonts w:asciiTheme="majorBidi" w:hAnsiTheme="majorBidi" w:cstheme="majorBidi"/>
          <w:b/>
          <w:u w:val="single"/>
        </w:rPr>
        <w:t xml:space="preserve"> I</w:t>
      </w:r>
      <w:r w:rsidRPr="00CF6766">
        <w:rPr>
          <w:rFonts w:asciiTheme="majorBidi" w:hAnsiTheme="majorBidi" w:cstheme="majorBidi"/>
          <w:b/>
          <w:u w:val="single"/>
        </w:rPr>
        <w:t>X.</w:t>
      </w:r>
      <w:r w:rsidRPr="00CF6766">
        <w:rPr>
          <w:rFonts w:asciiTheme="majorBidi" w:hAnsiTheme="majorBidi" w:cstheme="majorBidi"/>
        </w:rPr>
        <w:tab/>
      </w:r>
      <w:r w:rsidRPr="00CF6766">
        <w:rPr>
          <w:rFonts w:asciiTheme="majorBidi" w:hAnsiTheme="majorBidi" w:cstheme="majorBidi"/>
          <w:b/>
          <w:u w:val="single"/>
        </w:rPr>
        <w:t xml:space="preserve">STOCKING FOR SALE AND SELLING UNREGISTERED DRUGS ALONG WITH REGISTERED DRUG WITHOUT HAVING DRUG </w:t>
      </w:r>
      <w:proofErr w:type="gramStart"/>
      <w:r w:rsidRPr="00CF6766">
        <w:rPr>
          <w:rFonts w:asciiTheme="majorBidi" w:hAnsiTheme="majorBidi" w:cstheme="majorBidi"/>
          <w:b/>
          <w:u w:val="single"/>
        </w:rPr>
        <w:t>SALE  LICENSE</w:t>
      </w:r>
      <w:proofErr w:type="gramEnd"/>
      <w:r w:rsidRPr="00CF6766">
        <w:rPr>
          <w:rFonts w:asciiTheme="majorBidi" w:hAnsiTheme="majorBidi" w:cstheme="majorBidi"/>
          <w:b/>
          <w:u w:val="single"/>
        </w:rPr>
        <w:t xml:space="preserve"> – M/S BILAL VETERINARY, QUETTA</w:t>
      </w:r>
    </w:p>
    <w:p w:rsidR="00FF6A7D" w:rsidRPr="00CF6766" w:rsidRDefault="00FF6A7D" w:rsidP="00FF6A7D">
      <w:pPr>
        <w:jc w:val="both"/>
        <w:rPr>
          <w:rFonts w:asciiTheme="majorBidi" w:hAnsiTheme="majorBidi" w:cstheme="majorBidi"/>
        </w:rPr>
      </w:pPr>
      <w:r w:rsidRPr="00CF6766">
        <w:rPr>
          <w:rFonts w:asciiTheme="majorBidi" w:hAnsiTheme="majorBidi" w:cstheme="majorBidi"/>
        </w:rPr>
        <w:tab/>
        <w:t>Mr. Syed Abdul Saleem Shah forwarded the case vide letter No. 12-1/DCA-QTA/M. Survey 181 dated 16</w:t>
      </w:r>
      <w:r w:rsidRPr="00CF6766">
        <w:rPr>
          <w:rFonts w:asciiTheme="majorBidi" w:hAnsiTheme="majorBidi" w:cstheme="majorBidi"/>
          <w:vertAlign w:val="superscript"/>
        </w:rPr>
        <w:t>th</w:t>
      </w:r>
      <w:r w:rsidRPr="00CF6766">
        <w:rPr>
          <w:rFonts w:asciiTheme="majorBidi" w:hAnsiTheme="majorBidi" w:cstheme="majorBidi"/>
        </w:rPr>
        <w:t xml:space="preserve"> February 2010. The FID Quetta informed that during visited along with FIA team to M/s Bilal Veterinary Mecongy Road Quetta 04.11.2009  during the visit some unregistered drugs were found placed in ready shelves for sale with other registered drugs as well as in its godown adjacent to it during visit Mr. Ali Khan claimed proprietor failed to produce in  his Drug Sale License The unregistered seized the all stocks of unregistered drugs on Form-2 The FID Quetta further added that socking for sale and ale of unregistered drugs is violation of provisions of Drug Act 1976 and rules framed there under. The details of the seized drugs as under:-</w:t>
      </w:r>
    </w:p>
    <w:tbl>
      <w:tblPr>
        <w:tblStyle w:val="TableGrid"/>
        <w:tblW w:w="5001" w:type="pct"/>
        <w:tblLook w:val="04A0"/>
      </w:tblPr>
      <w:tblGrid>
        <w:gridCol w:w="4096"/>
        <w:gridCol w:w="3478"/>
        <w:gridCol w:w="3070"/>
      </w:tblGrid>
      <w:tr w:rsidR="00FF6A7D" w:rsidRPr="00CF6766" w:rsidTr="004F27D3">
        <w:tc>
          <w:tcPr>
            <w:tcW w:w="2586" w:type="pct"/>
            <w:gridSpan w:val="3"/>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6"/>
              </w:numPr>
              <w:spacing w:after="0"/>
              <w:ind w:left="459" w:hanging="426"/>
              <w:contextualSpacing/>
              <w:rPr>
                <w:rFonts w:asciiTheme="majorBidi" w:hAnsiTheme="majorBidi" w:cstheme="majorBidi"/>
                <w:b/>
                <w:bCs/>
                <w:color w:val="000000" w:themeColor="text1"/>
              </w:rPr>
            </w:pPr>
            <w:r w:rsidRPr="00CF6766">
              <w:rPr>
                <w:rFonts w:asciiTheme="majorBidi" w:hAnsiTheme="majorBidi" w:cstheme="majorBidi"/>
                <w:b/>
                <w:bCs/>
                <w:color w:val="000000" w:themeColor="text1"/>
              </w:rPr>
              <w:t>M/s Bilal Veterinary Mecongy Road, Quetta.</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Ivectin 1%  inj</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Unregistered </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M/s Razak Lab Tehran Iran</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Ivectin 3% Inj.</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-do-</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Ivectin 5% Inj</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-do-</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 xml:space="preserve">Ivectin 5% </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-do-</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 xml:space="preserve">OxyteracycleneInje. 50mg/5ml </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Unregistered </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Shanghai Medicine china </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Dehorning Paste</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is not readable </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Oxytetracycline Injection 50mg</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M/s Shanghai Medicine china</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Albandazole Oral susp2.5%wv</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Cipla Ltd Mumbai India </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Albandazole Oral susp2.5%wv</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 xml:space="preserve">Loramisole Granules </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Made in Iran </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 xml:space="preserve">Calciject-40 solution for injection </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M/s Noo</w:t>
            </w:r>
            <w:r>
              <w:rPr>
                <w:rFonts w:asciiTheme="majorBidi" w:hAnsiTheme="majorBidi" w:cstheme="majorBidi"/>
                <w:color w:val="000000" w:themeColor="text1"/>
              </w:rPr>
              <w:t>CLB</w:t>
            </w:r>
            <w:r w:rsidRPr="00CF6766">
              <w:rPr>
                <w:rFonts w:asciiTheme="majorBidi" w:hAnsiTheme="majorBidi" w:cstheme="majorBidi"/>
                <w:color w:val="000000" w:themeColor="text1"/>
              </w:rPr>
              <w:t>ook Lab Ltd Northern Irelan</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 xml:space="preserve">Ciprofloxacin Powder 20mg </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Made in Iran </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Multivitamin Sacet</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Made in Iran </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 xml:space="preserve">Pen &amp; Strep suspension for Injection </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Noo</w:t>
            </w:r>
            <w:r>
              <w:rPr>
                <w:rFonts w:asciiTheme="majorBidi" w:hAnsiTheme="majorBidi" w:cstheme="majorBidi"/>
                <w:color w:val="000000" w:themeColor="text1"/>
              </w:rPr>
              <w:t>CLB</w:t>
            </w:r>
            <w:r w:rsidRPr="00CF6766">
              <w:rPr>
                <w:rFonts w:asciiTheme="majorBidi" w:hAnsiTheme="majorBidi" w:cstheme="majorBidi"/>
                <w:color w:val="000000" w:themeColor="text1"/>
              </w:rPr>
              <w:t xml:space="preserve">ook Labs Ltd Carlisle </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Triclaz 250 Bouls</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Razak Lab Tehran Iran </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Sulphadimine 2.5gm</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Made in Iran</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 xml:space="preserve">Albandazole 152 mg </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M/s Domlgran Pharma</w:t>
            </w:r>
          </w:p>
        </w:tc>
      </w:tr>
      <w:tr w:rsidR="00FF6A7D" w:rsidRPr="00CF6766" w:rsidTr="004F27D3">
        <w:tc>
          <w:tcPr>
            <w:tcW w:w="995"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7"/>
              </w:numPr>
              <w:spacing w:after="0"/>
              <w:ind w:left="69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Mac tac 125%</w:t>
            </w:r>
          </w:p>
        </w:tc>
        <w:tc>
          <w:tcPr>
            <w:tcW w:w="845"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746"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M/s Made in Iran </w:t>
            </w:r>
          </w:p>
        </w:tc>
      </w:tr>
    </w:tbl>
    <w:p w:rsidR="00FF6A7D" w:rsidRPr="00CF6766" w:rsidRDefault="00FF6A7D" w:rsidP="00FF6A7D">
      <w:pPr>
        <w:jc w:val="both"/>
        <w:rPr>
          <w:rFonts w:asciiTheme="majorBidi" w:hAnsiTheme="majorBidi" w:cstheme="majorBidi"/>
        </w:rPr>
      </w:pPr>
    </w:p>
    <w:p w:rsidR="00FF6A7D" w:rsidRPr="00CF6766" w:rsidRDefault="00FF6A7D" w:rsidP="00FF6A7D">
      <w:pPr>
        <w:jc w:val="both"/>
        <w:rPr>
          <w:rFonts w:asciiTheme="majorBidi" w:hAnsiTheme="majorBidi" w:cstheme="majorBidi"/>
        </w:rPr>
      </w:pPr>
      <w:r w:rsidRPr="00CF6766">
        <w:rPr>
          <w:rFonts w:asciiTheme="majorBidi" w:hAnsiTheme="majorBidi" w:cstheme="majorBidi"/>
        </w:rPr>
        <w:t>02.</w:t>
      </w:r>
      <w:r w:rsidRPr="00CF6766">
        <w:rPr>
          <w:rFonts w:asciiTheme="majorBidi" w:hAnsiTheme="majorBidi" w:cstheme="majorBidi"/>
        </w:rPr>
        <w:tab/>
        <w:t xml:space="preserve">The FID Quetta stated that the same was reported for further instructions/guidance on the matter and permission of safe custody of said seized unregistered drugs and labels of registered drugs vide letter No.F.12-1/DCA-QTA/M. survey dated 06.11.2009  and subsequent request letter No. F.12-1/DCA-QTA/M. survey 78 dated 12.12.2009. The FID informed that the M/s Bilal Veterinary and poultry Services Quetta was called to explain its position for stocking for sale and selling unregistered drugs and keeping labels of registered drugs vide ltter </w:t>
      </w:r>
      <w:proofErr w:type="gramStart"/>
      <w:r w:rsidRPr="00CF6766">
        <w:rPr>
          <w:rFonts w:asciiTheme="majorBidi" w:hAnsiTheme="majorBidi" w:cstheme="majorBidi"/>
        </w:rPr>
        <w:t>No</w:t>
      </w:r>
      <w:proofErr w:type="gramEnd"/>
      <w:r w:rsidRPr="00CF6766">
        <w:rPr>
          <w:rFonts w:asciiTheme="majorBidi" w:hAnsiTheme="majorBidi" w:cstheme="majorBidi"/>
        </w:rPr>
        <w:t xml:space="preserve">. F.12-1/DCA-QTA/M. survey-36 dated 23.11.2009. M/s Bilal Veterinary Quetta submitted its reply through Mr. Muhammad Akram Sales man informed that proprietor went to Karachi for treatment of his child and requested for grant of time of one month period for proper </w:t>
      </w:r>
      <w:proofErr w:type="gramStart"/>
      <w:r w:rsidRPr="00CF6766">
        <w:rPr>
          <w:rFonts w:asciiTheme="majorBidi" w:hAnsiTheme="majorBidi" w:cstheme="majorBidi"/>
        </w:rPr>
        <w:t>reply  on</w:t>
      </w:r>
      <w:proofErr w:type="gramEnd"/>
      <w:r w:rsidRPr="00CF6766">
        <w:rPr>
          <w:rFonts w:asciiTheme="majorBidi" w:hAnsiTheme="majorBidi" w:cstheme="majorBidi"/>
        </w:rPr>
        <w:t xml:space="preserve"> the matter vide letter No. Nil dated 03.12.2009 and no further reply is received as yet </w:t>
      </w:r>
    </w:p>
    <w:p w:rsidR="00FF6A7D" w:rsidRPr="0013607E" w:rsidRDefault="00FF6A7D" w:rsidP="00FF6A7D">
      <w:pPr>
        <w:jc w:val="both"/>
        <w:rPr>
          <w:rFonts w:asciiTheme="majorBidi" w:hAnsiTheme="majorBidi" w:cstheme="majorBidi"/>
          <w:b/>
          <w:u w:val="single"/>
        </w:rPr>
      </w:pPr>
      <w:r w:rsidRPr="00CF6766">
        <w:rPr>
          <w:rFonts w:asciiTheme="majorBidi" w:hAnsiTheme="majorBidi" w:cstheme="majorBidi"/>
        </w:rPr>
        <w:lastRenderedPageBreak/>
        <w:t>03.</w:t>
      </w:r>
      <w:r w:rsidRPr="00CF6766">
        <w:rPr>
          <w:rFonts w:asciiTheme="majorBidi" w:hAnsiTheme="majorBidi" w:cstheme="majorBidi"/>
        </w:rPr>
        <w:tab/>
        <w:t xml:space="preserve">The FID Quetta is submitted the case for placement before Central Registration Board for its consideration and </w:t>
      </w:r>
      <w:r w:rsidRPr="0013607E">
        <w:rPr>
          <w:rFonts w:asciiTheme="majorBidi" w:hAnsiTheme="majorBidi" w:cstheme="majorBidi"/>
          <w:b/>
          <w:u w:val="single"/>
        </w:rPr>
        <w:t xml:space="preserve">permission of prosecution against Mr. Ali Khan Proprietor of M/s Bilal Veterinary Mecongy road Quetta for stocking of sale and selling unregistered drug without having Drug Sale License at your earliest possible </w:t>
      </w:r>
    </w:p>
    <w:p w:rsidR="00FF6A7D" w:rsidRDefault="00FF6A7D" w:rsidP="00FF6A7D">
      <w:pPr>
        <w:spacing w:line="360" w:lineRule="auto"/>
        <w:jc w:val="both"/>
        <w:rPr>
          <w:rFonts w:asciiTheme="majorBidi" w:hAnsiTheme="majorBidi" w:cstheme="majorBidi"/>
          <w:b/>
          <w:u w:val="single"/>
        </w:rPr>
      </w:pPr>
    </w:p>
    <w:p w:rsidR="00FF6A7D" w:rsidRPr="002B5436" w:rsidRDefault="00FF6A7D" w:rsidP="00FF6A7D">
      <w:pPr>
        <w:spacing w:line="360" w:lineRule="auto"/>
        <w:jc w:val="both"/>
        <w:rPr>
          <w:rFonts w:asciiTheme="majorBidi" w:hAnsiTheme="majorBidi" w:cstheme="majorBidi"/>
          <w:b/>
          <w:u w:val="single"/>
        </w:rPr>
      </w:pPr>
      <w:r w:rsidRPr="002B5436">
        <w:rPr>
          <w:rFonts w:asciiTheme="majorBidi" w:hAnsiTheme="majorBidi" w:cstheme="majorBidi"/>
          <w:b/>
          <w:u w:val="single"/>
        </w:rPr>
        <w:t>Submitted for show cause notice to prosecute:</w:t>
      </w:r>
    </w:p>
    <w:p w:rsidR="00FF6A7D" w:rsidRPr="00855E0C" w:rsidRDefault="00FF6A7D" w:rsidP="00FF6A7D">
      <w:pPr>
        <w:spacing w:line="360" w:lineRule="auto"/>
        <w:jc w:val="both"/>
        <w:rPr>
          <w:rFonts w:asciiTheme="majorBidi" w:hAnsiTheme="majorBidi" w:cstheme="majorBidi"/>
        </w:rPr>
      </w:pPr>
      <w:r>
        <w:rPr>
          <w:rFonts w:asciiTheme="majorBidi" w:hAnsiTheme="majorBidi" w:cstheme="majorBidi"/>
        </w:rPr>
        <w:t>04.</w:t>
      </w:r>
      <w:r>
        <w:rPr>
          <w:rFonts w:asciiTheme="majorBidi" w:hAnsiTheme="majorBidi" w:cstheme="majorBidi"/>
        </w:rPr>
        <w:tab/>
      </w:r>
      <w:r w:rsidRPr="00855E0C">
        <w:rPr>
          <w:rFonts w:asciiTheme="majorBidi" w:hAnsiTheme="majorBidi" w:cstheme="majorBidi"/>
        </w:rPr>
        <w:t>It is therefore submitted that</w:t>
      </w:r>
      <w:r>
        <w:rPr>
          <w:rFonts w:asciiTheme="majorBidi" w:hAnsiTheme="majorBidi" w:cstheme="majorBidi"/>
        </w:rPr>
        <w:t xml:space="preserve"> </w:t>
      </w:r>
      <w:r w:rsidRPr="0013607E">
        <w:rPr>
          <w:rFonts w:asciiTheme="majorBidi" w:hAnsiTheme="majorBidi" w:cstheme="majorBidi"/>
          <w:b/>
          <w:u w:val="single"/>
        </w:rPr>
        <w:t>Ali Khan Proprietor of M/s Bilal Veterinary Mecongy Road Quetta</w:t>
      </w:r>
      <w:r>
        <w:rPr>
          <w:rFonts w:asciiTheme="majorBidi" w:hAnsiTheme="majorBidi" w:cstheme="majorBidi"/>
          <w:b/>
          <w:u w:val="single"/>
        </w:rPr>
        <w:t xml:space="preserve"> </w:t>
      </w:r>
      <w:r w:rsidRPr="00855E0C">
        <w:rPr>
          <w:rFonts w:asciiTheme="majorBidi" w:hAnsiTheme="majorBidi" w:cstheme="majorBidi"/>
        </w:rPr>
        <w:t xml:space="preserve">may be </w:t>
      </w:r>
      <w:r>
        <w:rPr>
          <w:rFonts w:asciiTheme="majorBidi" w:hAnsiTheme="majorBidi" w:cstheme="majorBidi"/>
        </w:rPr>
        <w:t xml:space="preserve">served </w:t>
      </w:r>
      <w:r w:rsidRPr="00855E0C">
        <w:rPr>
          <w:rFonts w:asciiTheme="majorBidi" w:hAnsiTheme="majorBidi" w:cstheme="majorBidi"/>
        </w:rPr>
        <w:t>show caused</w:t>
      </w:r>
      <w:r>
        <w:rPr>
          <w:rFonts w:asciiTheme="majorBidi" w:hAnsiTheme="majorBidi" w:cstheme="majorBidi"/>
        </w:rPr>
        <w:t xml:space="preserve"> </w:t>
      </w:r>
      <w:r w:rsidRPr="0013607E">
        <w:rPr>
          <w:rFonts w:asciiTheme="majorBidi" w:hAnsiTheme="majorBidi" w:cstheme="majorBidi"/>
          <w:b/>
          <w:u w:val="single"/>
        </w:rPr>
        <w:t>for stocking of sale and selling unregistered drug without having Drug Sale License</w:t>
      </w:r>
      <w:r w:rsidRPr="00855E0C">
        <w:rPr>
          <w:rFonts w:asciiTheme="majorBidi" w:hAnsiTheme="majorBidi" w:cstheme="majorBidi"/>
        </w:rPr>
        <w:t>.</w:t>
      </w: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Pr="003F7E9C" w:rsidRDefault="00FF6A7D" w:rsidP="00FF6A7D">
      <w:pPr>
        <w:spacing w:line="360" w:lineRule="auto"/>
        <w:jc w:val="both"/>
        <w:rPr>
          <w:rFonts w:asciiTheme="majorBidi" w:hAnsiTheme="majorBidi" w:cstheme="majorBidi"/>
        </w:rPr>
      </w:pPr>
      <w:r>
        <w:rPr>
          <w:rFonts w:asciiTheme="majorBidi" w:hAnsiTheme="majorBidi" w:cstheme="majorBidi"/>
        </w:rPr>
        <w:t xml:space="preserve">5.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issue show cause notice under Rule 8 (13) of the Drugs (Licensing, Registering and </w:t>
      </w:r>
      <w:proofErr w:type="gramStart"/>
      <w:r>
        <w:rPr>
          <w:rFonts w:asciiTheme="majorBidi" w:hAnsiTheme="majorBidi" w:cstheme="majorBidi"/>
        </w:rPr>
        <w:t>Advertising )</w:t>
      </w:r>
      <w:proofErr w:type="gramEnd"/>
      <w:r>
        <w:rPr>
          <w:rFonts w:asciiTheme="majorBidi" w:hAnsiTheme="majorBidi" w:cstheme="majorBidi"/>
        </w:rPr>
        <w:t xml:space="preserve"> Rules, 1976 for stocking for sale and selling of unregistered drugs without having Drug Sale Licence  against the following accused</w:t>
      </w:r>
    </w:p>
    <w:p w:rsidR="00FF6A7D" w:rsidRDefault="00FF6A7D" w:rsidP="00FF6A7D">
      <w:pPr>
        <w:spacing w:line="360" w:lineRule="auto"/>
        <w:jc w:val="both"/>
        <w:rPr>
          <w:rFonts w:asciiTheme="majorBidi" w:hAnsiTheme="majorBidi" w:cstheme="majorBidi"/>
        </w:rPr>
      </w:pPr>
    </w:p>
    <w:p w:rsidR="00FF6A7D" w:rsidRDefault="00FF6A7D" w:rsidP="00467A53">
      <w:pPr>
        <w:pStyle w:val="ListParagraph"/>
        <w:numPr>
          <w:ilvl w:val="3"/>
          <w:numId w:val="257"/>
        </w:numPr>
        <w:spacing w:line="360" w:lineRule="auto"/>
        <w:ind w:left="1080"/>
        <w:rPr>
          <w:rFonts w:asciiTheme="majorBidi" w:hAnsiTheme="majorBidi" w:cstheme="majorBidi"/>
        </w:rPr>
      </w:pPr>
      <w:r w:rsidRPr="000861C1">
        <w:rPr>
          <w:rFonts w:asciiTheme="majorBidi" w:hAnsiTheme="majorBidi" w:cstheme="majorBidi"/>
        </w:rPr>
        <w:t xml:space="preserve">M/s Bilal Veterinary Mecongy Road Quetta through Ali Khan  S/o Sarfroz Khan  , Proprietor </w:t>
      </w:r>
    </w:p>
    <w:p w:rsidR="00FF6A7D" w:rsidRPr="000861C1" w:rsidRDefault="00FF6A7D" w:rsidP="00467A53">
      <w:pPr>
        <w:pStyle w:val="ListParagraph"/>
        <w:numPr>
          <w:ilvl w:val="3"/>
          <w:numId w:val="257"/>
        </w:numPr>
        <w:spacing w:line="360" w:lineRule="auto"/>
        <w:ind w:left="1080"/>
        <w:rPr>
          <w:rFonts w:asciiTheme="majorBidi" w:hAnsiTheme="majorBidi" w:cstheme="majorBidi"/>
        </w:rPr>
      </w:pPr>
      <w:r w:rsidRPr="000861C1">
        <w:rPr>
          <w:rFonts w:asciiTheme="majorBidi" w:hAnsiTheme="majorBidi" w:cstheme="majorBidi"/>
        </w:rPr>
        <w:t>Ali Khan  S/o Sarfroz Khan  (CNIC No. 54400-034418-5) R/o H. No. 10, Ghora (Veterinary )</w:t>
      </w:r>
      <w:r>
        <w:rPr>
          <w:rFonts w:asciiTheme="majorBidi" w:hAnsiTheme="majorBidi" w:cstheme="majorBidi"/>
        </w:rPr>
        <w:t xml:space="preserve"> </w:t>
      </w:r>
      <w:r w:rsidRPr="000861C1">
        <w:rPr>
          <w:rFonts w:asciiTheme="majorBidi" w:hAnsiTheme="majorBidi" w:cstheme="majorBidi"/>
        </w:rPr>
        <w:t xml:space="preserve">Hospital Colony, Quetta  Proprietor of M/s Bilal Veterinary Mecongy Road Quetta </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That why not following action shall not be taken against the above mentioned accused persons </w:t>
      </w:r>
      <w:proofErr w:type="gramStart"/>
      <w:r>
        <w:rPr>
          <w:rFonts w:asciiTheme="majorBidi" w:hAnsiTheme="majorBidi" w:cstheme="majorBidi"/>
        </w:rPr>
        <w:t>for  the</w:t>
      </w:r>
      <w:proofErr w:type="gramEnd"/>
      <w:r>
        <w:rPr>
          <w:rFonts w:asciiTheme="majorBidi" w:hAnsiTheme="majorBidi" w:cstheme="majorBidi"/>
        </w:rPr>
        <w:t xml:space="preserve"> said violations:</w:t>
      </w:r>
    </w:p>
    <w:p w:rsidR="00FF6A7D" w:rsidRDefault="00FF6A7D" w:rsidP="00467A53">
      <w:pPr>
        <w:pStyle w:val="ListParagraph"/>
        <w:numPr>
          <w:ilvl w:val="1"/>
          <w:numId w:val="258"/>
        </w:numPr>
        <w:spacing w:line="360" w:lineRule="auto"/>
        <w:rPr>
          <w:rFonts w:asciiTheme="majorBidi" w:hAnsiTheme="majorBidi" w:cstheme="majorBidi"/>
        </w:rPr>
      </w:pPr>
      <w:r>
        <w:rPr>
          <w:rFonts w:asciiTheme="majorBidi" w:hAnsiTheme="majorBidi" w:cstheme="majorBidi"/>
        </w:rPr>
        <w:t>Prosecution in the Court of competent jurisdiction</w:t>
      </w:r>
    </w:p>
    <w:p w:rsidR="00FF6A7D" w:rsidRDefault="00FF6A7D" w:rsidP="00467A53">
      <w:pPr>
        <w:pStyle w:val="ListParagraph"/>
        <w:numPr>
          <w:ilvl w:val="1"/>
          <w:numId w:val="258"/>
        </w:numPr>
        <w:spacing w:line="360" w:lineRule="auto"/>
        <w:rPr>
          <w:rFonts w:asciiTheme="majorBidi" w:hAnsiTheme="majorBidi" w:cstheme="majorBidi"/>
        </w:rPr>
      </w:pPr>
      <w:r>
        <w:rPr>
          <w:rFonts w:asciiTheme="majorBidi" w:hAnsiTheme="majorBidi" w:cstheme="majorBidi"/>
        </w:rPr>
        <w:t>Any other action the Board may deem fit under the law.</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06. </w:t>
      </w:r>
      <w:r>
        <w:rPr>
          <w:rFonts w:asciiTheme="majorBidi" w:hAnsiTheme="majorBidi" w:cstheme="majorBidi"/>
        </w:rPr>
        <w:tab/>
        <w:t>That all the accused persons may also be given final opportunity of personal hearing either in person or through authorized legal counsel in the forthcoming meeting of the Board.</w:t>
      </w:r>
    </w:p>
    <w:p w:rsidR="00FF6A7D" w:rsidRDefault="00FF6A7D" w:rsidP="00FF6A7D">
      <w:pPr>
        <w:jc w:val="both"/>
        <w:rPr>
          <w:rFonts w:asciiTheme="majorBidi" w:hAnsiTheme="majorBidi" w:cstheme="majorBidi"/>
          <w:b/>
          <w:i/>
          <w:u w:val="single"/>
        </w:rPr>
      </w:pPr>
    </w:p>
    <w:p w:rsidR="00FF6A7D" w:rsidRDefault="00FF6A7D" w:rsidP="00FF6A7D">
      <w:pPr>
        <w:jc w:val="both"/>
        <w:rPr>
          <w:rFonts w:asciiTheme="majorBidi" w:hAnsiTheme="majorBidi" w:cstheme="majorBidi"/>
          <w:b/>
          <w:i/>
          <w:u w:val="single"/>
        </w:rPr>
      </w:pPr>
    </w:p>
    <w:p w:rsidR="00FF6A7D" w:rsidRDefault="00FF6A7D" w:rsidP="00FF6A7D">
      <w:pPr>
        <w:jc w:val="both"/>
        <w:rPr>
          <w:rFonts w:asciiTheme="majorBidi" w:hAnsiTheme="majorBidi" w:cstheme="majorBidi"/>
          <w:b/>
          <w:i/>
          <w:u w:val="single"/>
        </w:rPr>
      </w:pPr>
    </w:p>
    <w:p w:rsidR="00FF6A7D" w:rsidRDefault="00FF6A7D" w:rsidP="00FF6A7D">
      <w:pPr>
        <w:jc w:val="both"/>
        <w:rPr>
          <w:rFonts w:asciiTheme="majorBidi" w:hAnsiTheme="majorBidi" w:cstheme="majorBidi"/>
          <w:b/>
          <w:bCs/>
          <w:u w:val="single"/>
        </w:rPr>
      </w:pPr>
    </w:p>
    <w:p w:rsidR="00FF6A7D" w:rsidRPr="00CF6766" w:rsidRDefault="00FF6A7D" w:rsidP="00FF6A7D">
      <w:pPr>
        <w:pBdr>
          <w:top w:val="single" w:sz="4" w:space="1" w:color="auto"/>
          <w:bottom w:val="single" w:sz="4" w:space="1" w:color="auto"/>
        </w:pBdr>
        <w:ind w:left="2160" w:hanging="2160"/>
        <w:jc w:val="both"/>
        <w:rPr>
          <w:rFonts w:asciiTheme="majorBidi" w:hAnsiTheme="majorBidi" w:cstheme="majorBidi"/>
          <w:b/>
          <w:u w:val="single"/>
        </w:rPr>
      </w:pPr>
      <w:r w:rsidRPr="00CF6766">
        <w:rPr>
          <w:rFonts w:asciiTheme="majorBidi" w:hAnsiTheme="majorBidi" w:cstheme="majorBidi"/>
          <w:b/>
        </w:rPr>
        <w:t>Case No.X:-</w:t>
      </w:r>
      <w:r w:rsidRPr="00CF6766">
        <w:rPr>
          <w:rFonts w:asciiTheme="majorBidi" w:hAnsiTheme="majorBidi" w:cstheme="majorBidi"/>
          <w:b/>
        </w:rPr>
        <w:tab/>
      </w:r>
      <w:r w:rsidRPr="00CF6766">
        <w:rPr>
          <w:rFonts w:asciiTheme="majorBidi" w:hAnsiTheme="majorBidi" w:cstheme="majorBidi"/>
          <w:b/>
          <w:u w:val="single"/>
        </w:rPr>
        <w:t>MANUFACTURE AND SALE OF SUBSTANDARD UNREGISTERED AND MISBRAND DRUG NAMELY CM 1000 TABS B.NO.001</w:t>
      </w:r>
    </w:p>
    <w:p w:rsidR="00FF6A7D" w:rsidRPr="00CF6766" w:rsidRDefault="00FF6A7D" w:rsidP="00FF6A7D">
      <w:pPr>
        <w:spacing w:line="360" w:lineRule="auto"/>
        <w:ind w:firstLine="720"/>
        <w:jc w:val="both"/>
        <w:rPr>
          <w:rFonts w:asciiTheme="majorBidi" w:hAnsiTheme="majorBidi" w:cstheme="majorBidi"/>
        </w:rPr>
      </w:pPr>
      <w:r w:rsidRPr="00CF6766">
        <w:rPr>
          <w:rFonts w:asciiTheme="majorBidi" w:hAnsiTheme="majorBidi" w:cstheme="majorBidi"/>
        </w:rPr>
        <w:t>Mr. Usman Hameed FID Quetta, submitted that then FID Mr Muhammad Adnan Faisal Saim visited the premises of M/s Seema Marketing 201-2</w:t>
      </w:r>
      <w:r w:rsidRPr="00CF6766">
        <w:rPr>
          <w:rFonts w:asciiTheme="majorBidi" w:hAnsiTheme="majorBidi" w:cstheme="majorBidi"/>
          <w:vertAlign w:val="superscript"/>
        </w:rPr>
        <w:t>nd</w:t>
      </w:r>
      <w:r w:rsidRPr="00CF6766">
        <w:rPr>
          <w:rFonts w:asciiTheme="majorBidi" w:hAnsiTheme="majorBidi" w:cstheme="majorBidi"/>
        </w:rPr>
        <w:t xml:space="preserve"> Floor Universal Complex Quetta on 03-08-2005 and took samples of CM 1000 Tablets labeled to be manufactured by M/s Painex Pharma Germany along </w:t>
      </w:r>
      <w:proofErr w:type="gramStart"/>
      <w:r w:rsidRPr="00CF6766">
        <w:rPr>
          <w:rFonts w:asciiTheme="majorBidi" w:hAnsiTheme="majorBidi" w:cstheme="majorBidi"/>
        </w:rPr>
        <w:t>with  the</w:t>
      </w:r>
      <w:proofErr w:type="gramEnd"/>
      <w:r w:rsidRPr="00CF6766">
        <w:rPr>
          <w:rFonts w:asciiTheme="majorBidi" w:hAnsiTheme="majorBidi" w:cstheme="majorBidi"/>
        </w:rPr>
        <w:t xml:space="preserve"> </w:t>
      </w:r>
      <w:r w:rsidRPr="00CF6766">
        <w:rPr>
          <w:rFonts w:asciiTheme="majorBidi" w:hAnsiTheme="majorBidi" w:cstheme="majorBidi"/>
        </w:rPr>
        <w:lastRenderedPageBreak/>
        <w:t>others samples for the purpose of test analysis on prescribed Form-3 along with copy of CNIC No.38403-3018079-4.</w:t>
      </w:r>
    </w:p>
    <w:p w:rsidR="00FF6A7D" w:rsidRPr="00CF6766" w:rsidRDefault="00FF6A7D" w:rsidP="00FF6A7D">
      <w:pPr>
        <w:jc w:val="both"/>
        <w:rPr>
          <w:rFonts w:asciiTheme="majorBidi" w:hAnsiTheme="majorBidi" w:cstheme="majorBidi"/>
        </w:rPr>
      </w:pPr>
      <w:r w:rsidRPr="00CF6766">
        <w:rPr>
          <w:rFonts w:asciiTheme="majorBidi" w:hAnsiTheme="majorBidi" w:cstheme="majorBidi"/>
        </w:rPr>
        <w:t>02.</w:t>
      </w:r>
      <w:r w:rsidRPr="00CF6766">
        <w:rPr>
          <w:rFonts w:asciiTheme="majorBidi" w:hAnsiTheme="majorBidi" w:cstheme="majorBidi"/>
        </w:rPr>
        <w:tab/>
        <w:t>As per information of FID Quetta the sample of said drug along with other samples of drugs was sent to the Government Analyst/Director CDL Karachi vide office memorandum No.F/5/DCA-QTA/Sample-3332A dated 05-08-2005 on form-4 under Section 19(3</w:t>
      </w:r>
      <w:proofErr w:type="gramStart"/>
      <w:r w:rsidRPr="00CF6766">
        <w:rPr>
          <w:rFonts w:asciiTheme="majorBidi" w:hAnsiTheme="majorBidi" w:cstheme="majorBidi"/>
        </w:rPr>
        <w:t>)(</w:t>
      </w:r>
      <w:proofErr w:type="gramEnd"/>
      <w:r w:rsidRPr="00CF6766">
        <w:rPr>
          <w:rFonts w:asciiTheme="majorBidi" w:hAnsiTheme="majorBidi" w:cstheme="majorBidi"/>
        </w:rPr>
        <w:t xml:space="preserve">i) of Drug  Act 1976 and a portion of the said drugs also sent to the Chairman CLB  and </w:t>
      </w:r>
      <w:r>
        <w:rPr>
          <w:rFonts w:asciiTheme="majorBidi" w:hAnsiTheme="majorBidi" w:cstheme="majorBidi"/>
        </w:rPr>
        <w:t>CLB</w:t>
      </w:r>
      <w:r w:rsidRPr="00CF6766">
        <w:rPr>
          <w:rFonts w:asciiTheme="majorBidi" w:hAnsiTheme="majorBidi" w:cstheme="majorBidi"/>
        </w:rPr>
        <w:t xml:space="preserve"> Islamabad vide letter No.F.5/DCA-QTA/Sample-3334 dated 05-08-2005 under section 19(3)(ii) of Drug Act 1976. The firm M/s Seema marketing Quetta was sent various reminders to provide the invoices bill warranties for the said drugs vide letter No.F.5/DCA-QTA/Sample-3362 dated 12-08-2005, .F.5/DCA-QTA/Sample-3577 dated 07-10-2005 and .F.5/DCA-QTA/Sample-4031 dated 24-12-2005 under Section 23(1</w:t>
      </w:r>
      <w:proofErr w:type="gramStart"/>
      <w:r w:rsidRPr="00CF6766">
        <w:rPr>
          <w:rFonts w:asciiTheme="majorBidi" w:hAnsiTheme="majorBidi" w:cstheme="majorBidi"/>
        </w:rPr>
        <w:t>)(</w:t>
      </w:r>
      <w:proofErr w:type="gramEnd"/>
      <w:r w:rsidRPr="00CF6766">
        <w:rPr>
          <w:rFonts w:asciiTheme="majorBidi" w:hAnsiTheme="majorBidi" w:cstheme="majorBidi"/>
        </w:rPr>
        <w:t>j) of Drug Act 1976 but the firm failed to provide the requisite information.</w:t>
      </w:r>
    </w:p>
    <w:p w:rsidR="00FF6A7D" w:rsidRPr="00CF6766" w:rsidRDefault="00FF6A7D" w:rsidP="00FF6A7D">
      <w:pPr>
        <w:jc w:val="both"/>
        <w:rPr>
          <w:rFonts w:asciiTheme="majorBidi" w:hAnsiTheme="majorBidi" w:cstheme="majorBidi"/>
        </w:rPr>
      </w:pPr>
      <w:r w:rsidRPr="00CF6766">
        <w:rPr>
          <w:rFonts w:asciiTheme="majorBidi" w:hAnsiTheme="majorBidi" w:cstheme="majorBidi"/>
        </w:rPr>
        <w:t>03.</w:t>
      </w:r>
      <w:r w:rsidRPr="00CF6766">
        <w:rPr>
          <w:rFonts w:asciiTheme="majorBidi" w:hAnsiTheme="majorBidi" w:cstheme="majorBidi"/>
        </w:rPr>
        <w:tab/>
        <w:t>That the Government Analyst CDL Karachi  declared the sample C.M1000 Tablet B.No.001 mfg by M/s Painex Pharma Germany as Substandard un registered and Misbranded drug vide test report No.R1899/2005 dated 25-09-2006 copy of test analysis certificate is enclosed as required under section 22(3)© of Drug Act 1976.</w:t>
      </w:r>
    </w:p>
    <w:p w:rsidR="00FF6A7D" w:rsidRPr="00CF6766" w:rsidRDefault="00FF6A7D" w:rsidP="00FF6A7D">
      <w:pPr>
        <w:jc w:val="both"/>
        <w:rPr>
          <w:rFonts w:asciiTheme="majorBidi" w:hAnsiTheme="majorBidi" w:cstheme="majorBidi"/>
        </w:rPr>
      </w:pPr>
      <w:r w:rsidRPr="00CF6766">
        <w:rPr>
          <w:rFonts w:asciiTheme="majorBidi" w:hAnsiTheme="majorBidi" w:cstheme="majorBidi"/>
        </w:rPr>
        <w:t>04.</w:t>
      </w:r>
      <w:r w:rsidRPr="00CF6766">
        <w:rPr>
          <w:rFonts w:asciiTheme="majorBidi" w:hAnsiTheme="majorBidi" w:cstheme="majorBidi"/>
        </w:rPr>
        <w:tab/>
        <w:t>In light of Government Analyst, CDL, Karachi a show cause notice was issued vide letter No.F.12-21/2006 DCA Sample-1106 dated 13-03-2007 was accordingly issued to M/s Seema Marketing Quetta for explaining the position in the matter of manufacturing and selling of the above mentioned Misbranded and substandard Drug and not providing the invoices bill warranty in respect of said drug.</w:t>
      </w:r>
    </w:p>
    <w:p w:rsidR="00FF6A7D" w:rsidRPr="00CF6766" w:rsidRDefault="00FF6A7D" w:rsidP="00FF6A7D">
      <w:pPr>
        <w:jc w:val="both"/>
        <w:rPr>
          <w:rFonts w:asciiTheme="majorBidi" w:hAnsiTheme="majorBidi" w:cstheme="majorBidi"/>
        </w:rPr>
      </w:pPr>
      <w:r w:rsidRPr="00CF6766">
        <w:rPr>
          <w:rFonts w:asciiTheme="majorBidi" w:hAnsiTheme="majorBidi" w:cstheme="majorBidi"/>
        </w:rPr>
        <w:t>05.</w:t>
      </w:r>
      <w:r w:rsidRPr="00CF6766">
        <w:rPr>
          <w:rFonts w:asciiTheme="majorBidi" w:hAnsiTheme="majorBidi" w:cstheme="majorBidi"/>
        </w:rPr>
        <w:tab/>
        <w:t>The FID informed that the above referred letter is returned back by Pakistan Post on 03-04-2007 with remarks that the office of Seema Marketing has been shifted from the 201 Phase No.2</w:t>
      </w:r>
      <w:r w:rsidRPr="00CF6766">
        <w:rPr>
          <w:rFonts w:asciiTheme="majorBidi" w:hAnsiTheme="majorBidi" w:cstheme="majorBidi"/>
          <w:vertAlign w:val="superscript"/>
        </w:rPr>
        <w:t>nd</w:t>
      </w:r>
      <w:r w:rsidRPr="00CF6766">
        <w:rPr>
          <w:rFonts w:asciiTheme="majorBidi" w:hAnsiTheme="majorBidi" w:cstheme="majorBidi"/>
        </w:rPr>
        <w:t>Floor Universal Complex Quetta The firm have violated section 23(1</w:t>
      </w:r>
      <w:proofErr w:type="gramStart"/>
      <w:r w:rsidRPr="00CF6766">
        <w:rPr>
          <w:rFonts w:asciiTheme="majorBidi" w:hAnsiTheme="majorBidi" w:cstheme="majorBidi"/>
        </w:rPr>
        <w:t>)(</w:t>
      </w:r>
      <w:proofErr w:type="gramEnd"/>
      <w:r w:rsidRPr="00CF6766">
        <w:rPr>
          <w:rFonts w:asciiTheme="majorBidi" w:hAnsiTheme="majorBidi" w:cstheme="majorBidi"/>
        </w:rPr>
        <w:t xml:space="preserve">a)(iii)(V) and (vii) and section 23(1)(h)(i) of Drug Act 1976 as per above referred test report of Government Analyst CDL Karachi  </w:t>
      </w:r>
    </w:p>
    <w:p w:rsidR="00FF6A7D" w:rsidRPr="002B5436" w:rsidRDefault="00FF6A7D" w:rsidP="00FF6A7D">
      <w:pPr>
        <w:spacing w:line="360" w:lineRule="auto"/>
        <w:jc w:val="both"/>
        <w:rPr>
          <w:rFonts w:asciiTheme="majorBidi" w:hAnsiTheme="majorBidi" w:cstheme="majorBidi"/>
          <w:b/>
          <w:u w:val="single"/>
        </w:rPr>
      </w:pPr>
      <w:r w:rsidRPr="002B5436">
        <w:rPr>
          <w:rFonts w:asciiTheme="majorBidi" w:hAnsiTheme="majorBidi" w:cstheme="majorBidi"/>
          <w:b/>
          <w:u w:val="single"/>
        </w:rPr>
        <w:t>Submitted for show cause notice to prosecute:</w:t>
      </w:r>
    </w:p>
    <w:p w:rsidR="00FF6A7D" w:rsidRPr="00855E0C" w:rsidRDefault="00FF6A7D" w:rsidP="00FF6A7D">
      <w:pPr>
        <w:spacing w:line="360" w:lineRule="auto"/>
        <w:jc w:val="both"/>
        <w:rPr>
          <w:rFonts w:asciiTheme="majorBidi" w:hAnsiTheme="majorBidi" w:cstheme="majorBidi"/>
        </w:rPr>
      </w:pPr>
      <w:r>
        <w:rPr>
          <w:rFonts w:asciiTheme="majorBidi" w:hAnsiTheme="majorBidi" w:cstheme="majorBidi"/>
        </w:rPr>
        <w:t>06.</w:t>
      </w:r>
      <w:r>
        <w:rPr>
          <w:rFonts w:asciiTheme="majorBidi" w:hAnsiTheme="majorBidi" w:cstheme="majorBidi"/>
        </w:rPr>
        <w:tab/>
      </w:r>
      <w:r w:rsidRPr="00855E0C">
        <w:rPr>
          <w:rFonts w:asciiTheme="majorBidi" w:hAnsiTheme="majorBidi" w:cstheme="majorBidi"/>
        </w:rPr>
        <w:t>It is therefore submitted that</w:t>
      </w:r>
      <w:r>
        <w:rPr>
          <w:rFonts w:asciiTheme="majorBidi" w:hAnsiTheme="majorBidi" w:cstheme="majorBidi"/>
          <w:b/>
        </w:rPr>
        <w:t xml:space="preserve"> Mudassir Rafique&amp; Chaudhary Rabina Warraich (NSM/Proprietor), M/s </w:t>
      </w:r>
      <w:r w:rsidRPr="00CF6766">
        <w:rPr>
          <w:rFonts w:asciiTheme="majorBidi" w:hAnsiTheme="majorBidi" w:cstheme="majorBidi"/>
        </w:rPr>
        <w:t>Seema Marketing</w:t>
      </w:r>
      <w:r>
        <w:rPr>
          <w:rFonts w:asciiTheme="majorBidi" w:hAnsiTheme="majorBidi" w:cstheme="majorBidi"/>
        </w:rPr>
        <w:t>,</w:t>
      </w:r>
      <w:r w:rsidRPr="00CF6766">
        <w:rPr>
          <w:rFonts w:asciiTheme="majorBidi" w:hAnsiTheme="majorBidi" w:cstheme="majorBidi"/>
        </w:rPr>
        <w:t xml:space="preserve"> Phase No.2</w:t>
      </w:r>
      <w:r>
        <w:rPr>
          <w:rFonts w:asciiTheme="majorBidi" w:hAnsiTheme="majorBidi" w:cstheme="majorBidi"/>
        </w:rPr>
        <w:t>, 2</w:t>
      </w:r>
      <w:r w:rsidRPr="00CF6766">
        <w:rPr>
          <w:rFonts w:asciiTheme="majorBidi" w:hAnsiTheme="majorBidi" w:cstheme="majorBidi"/>
          <w:vertAlign w:val="superscript"/>
        </w:rPr>
        <w:t>nd</w:t>
      </w:r>
      <w:r w:rsidRPr="00CF6766">
        <w:rPr>
          <w:rFonts w:asciiTheme="majorBidi" w:hAnsiTheme="majorBidi" w:cstheme="majorBidi"/>
        </w:rPr>
        <w:t>Floor Universal Complex Quetta</w:t>
      </w:r>
      <w:r>
        <w:rPr>
          <w:rFonts w:asciiTheme="majorBidi" w:hAnsiTheme="majorBidi" w:cstheme="majorBidi"/>
        </w:rPr>
        <w:t xml:space="preserve"> </w:t>
      </w:r>
      <w:r w:rsidRPr="00855E0C">
        <w:rPr>
          <w:rFonts w:asciiTheme="majorBidi" w:hAnsiTheme="majorBidi" w:cstheme="majorBidi"/>
        </w:rPr>
        <w:t xml:space="preserve">may be </w:t>
      </w:r>
      <w:r>
        <w:rPr>
          <w:rFonts w:asciiTheme="majorBidi" w:hAnsiTheme="majorBidi" w:cstheme="majorBidi"/>
        </w:rPr>
        <w:t xml:space="preserve">served </w:t>
      </w:r>
      <w:r w:rsidRPr="00855E0C">
        <w:rPr>
          <w:rFonts w:asciiTheme="majorBidi" w:hAnsiTheme="majorBidi" w:cstheme="majorBidi"/>
        </w:rPr>
        <w:t>show caused</w:t>
      </w:r>
      <w:r>
        <w:rPr>
          <w:rFonts w:asciiTheme="majorBidi" w:hAnsiTheme="majorBidi" w:cstheme="majorBidi"/>
        </w:rPr>
        <w:t xml:space="preserve"> </w:t>
      </w:r>
      <w:r w:rsidRPr="0013607E">
        <w:rPr>
          <w:rFonts w:asciiTheme="majorBidi" w:hAnsiTheme="majorBidi" w:cstheme="majorBidi"/>
          <w:b/>
          <w:u w:val="single"/>
        </w:rPr>
        <w:t>for stocking of sale and selling unregistered</w:t>
      </w:r>
      <w:r>
        <w:rPr>
          <w:rFonts w:asciiTheme="majorBidi" w:hAnsiTheme="majorBidi" w:cstheme="majorBidi"/>
          <w:b/>
          <w:u w:val="single"/>
        </w:rPr>
        <w:t>, Misbranded and Substandard</w:t>
      </w:r>
      <w:r w:rsidRPr="0013607E">
        <w:rPr>
          <w:rFonts w:asciiTheme="majorBidi" w:hAnsiTheme="majorBidi" w:cstheme="majorBidi"/>
          <w:b/>
          <w:u w:val="single"/>
        </w:rPr>
        <w:t xml:space="preserve"> drug</w:t>
      </w:r>
      <w:r w:rsidRPr="00855E0C">
        <w:rPr>
          <w:rFonts w:asciiTheme="majorBidi" w:hAnsiTheme="majorBidi" w:cstheme="majorBidi"/>
        </w:rPr>
        <w:t>.</w:t>
      </w:r>
    </w:p>
    <w:p w:rsidR="00FF6A7D" w:rsidRDefault="00FF6A7D" w:rsidP="00FF6A7D">
      <w:pPr>
        <w:spacing w:line="360" w:lineRule="auto"/>
        <w:jc w:val="both"/>
        <w:rPr>
          <w:rFonts w:asciiTheme="majorBidi" w:hAnsiTheme="majorBidi" w:cstheme="majorBidi"/>
          <w:b/>
          <w:u w:val="single"/>
        </w:rPr>
      </w:pP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Pr="003F7E9C" w:rsidRDefault="00FF6A7D" w:rsidP="00FF6A7D">
      <w:pPr>
        <w:spacing w:line="360" w:lineRule="auto"/>
        <w:jc w:val="both"/>
        <w:rPr>
          <w:rFonts w:asciiTheme="majorBidi" w:hAnsiTheme="majorBidi" w:cstheme="majorBidi"/>
        </w:rPr>
      </w:pPr>
      <w:r>
        <w:rPr>
          <w:rFonts w:asciiTheme="majorBidi" w:hAnsiTheme="majorBidi" w:cstheme="majorBidi"/>
        </w:rPr>
        <w:t xml:space="preserve">07.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issue show cause notice under Rule 8 (13) of the Drugs (Licensing, Registering and </w:t>
      </w:r>
      <w:proofErr w:type="gramStart"/>
      <w:r>
        <w:rPr>
          <w:rFonts w:asciiTheme="majorBidi" w:hAnsiTheme="majorBidi" w:cstheme="majorBidi"/>
        </w:rPr>
        <w:t>Advertising )</w:t>
      </w:r>
      <w:proofErr w:type="gramEnd"/>
      <w:r>
        <w:rPr>
          <w:rFonts w:asciiTheme="majorBidi" w:hAnsiTheme="majorBidi" w:cstheme="majorBidi"/>
        </w:rPr>
        <w:t xml:space="preserve"> Rules, 1976 for stocking for sale and selling of unregistered, misbranded and substandard against the following accused</w:t>
      </w:r>
    </w:p>
    <w:p w:rsidR="00FF6A7D" w:rsidRDefault="00FF6A7D" w:rsidP="00FF6A7D">
      <w:pPr>
        <w:spacing w:line="360" w:lineRule="auto"/>
        <w:jc w:val="both"/>
        <w:rPr>
          <w:rFonts w:asciiTheme="majorBidi" w:hAnsiTheme="majorBidi" w:cstheme="majorBidi"/>
        </w:rPr>
      </w:pPr>
    </w:p>
    <w:p w:rsidR="00FF6A7D" w:rsidRPr="003170FB" w:rsidRDefault="00FF6A7D" w:rsidP="00467A53">
      <w:pPr>
        <w:pStyle w:val="ListParagraph"/>
        <w:numPr>
          <w:ilvl w:val="0"/>
          <w:numId w:val="259"/>
        </w:numPr>
        <w:ind w:left="1080"/>
        <w:rPr>
          <w:rFonts w:asciiTheme="majorBidi" w:hAnsiTheme="majorBidi" w:cstheme="majorBidi"/>
        </w:rPr>
      </w:pPr>
      <w:r w:rsidRPr="003170FB">
        <w:rPr>
          <w:rFonts w:asciiTheme="majorBidi" w:hAnsiTheme="majorBidi" w:cstheme="majorBidi"/>
        </w:rPr>
        <w:t>M/s Seema Marketing, Phase No.2, 2</w:t>
      </w:r>
      <w:r w:rsidRPr="003170FB">
        <w:rPr>
          <w:rFonts w:asciiTheme="majorBidi" w:hAnsiTheme="majorBidi" w:cstheme="majorBidi"/>
          <w:vertAlign w:val="superscript"/>
        </w:rPr>
        <w:t>nd</w:t>
      </w:r>
      <w:r w:rsidRPr="003170FB">
        <w:rPr>
          <w:rFonts w:asciiTheme="majorBidi" w:hAnsiTheme="majorBidi" w:cstheme="majorBidi"/>
        </w:rPr>
        <w:t>Floor Universal Complex Quetta</w:t>
      </w:r>
      <w:r>
        <w:rPr>
          <w:rFonts w:asciiTheme="majorBidi" w:hAnsiTheme="majorBidi" w:cstheme="majorBidi"/>
        </w:rPr>
        <w:t xml:space="preserve"> through </w:t>
      </w:r>
      <w:r w:rsidRPr="003170FB">
        <w:rPr>
          <w:rFonts w:asciiTheme="majorBidi" w:hAnsiTheme="majorBidi" w:cstheme="majorBidi"/>
        </w:rPr>
        <w:t>Mudassir Rafique</w:t>
      </w:r>
      <w:r>
        <w:rPr>
          <w:rFonts w:asciiTheme="majorBidi" w:hAnsiTheme="majorBidi" w:cstheme="majorBidi"/>
        </w:rPr>
        <w:t xml:space="preserve">, </w:t>
      </w:r>
      <w:r w:rsidRPr="003170FB">
        <w:rPr>
          <w:rFonts w:asciiTheme="majorBidi" w:hAnsiTheme="majorBidi" w:cstheme="majorBidi"/>
        </w:rPr>
        <w:t>Proprietor</w:t>
      </w:r>
    </w:p>
    <w:p w:rsidR="00FF6A7D" w:rsidRPr="003170FB" w:rsidRDefault="00FF6A7D" w:rsidP="00467A53">
      <w:pPr>
        <w:pStyle w:val="ListParagraph"/>
        <w:numPr>
          <w:ilvl w:val="0"/>
          <w:numId w:val="259"/>
        </w:numPr>
        <w:ind w:left="1080"/>
        <w:rPr>
          <w:rFonts w:asciiTheme="majorBidi" w:hAnsiTheme="majorBidi" w:cstheme="majorBidi"/>
        </w:rPr>
      </w:pPr>
      <w:r w:rsidRPr="003170FB">
        <w:rPr>
          <w:rFonts w:asciiTheme="majorBidi" w:hAnsiTheme="majorBidi" w:cstheme="majorBidi"/>
        </w:rPr>
        <w:t>Mudassir Rafique</w:t>
      </w:r>
      <w:r>
        <w:rPr>
          <w:rFonts w:asciiTheme="majorBidi" w:hAnsiTheme="majorBidi" w:cstheme="majorBidi"/>
        </w:rPr>
        <w:t xml:space="preserve">, </w:t>
      </w:r>
      <w:r w:rsidRPr="003170FB">
        <w:rPr>
          <w:rFonts w:asciiTheme="majorBidi" w:hAnsiTheme="majorBidi" w:cstheme="majorBidi"/>
        </w:rPr>
        <w:t>Proprietor</w:t>
      </w:r>
      <w:r>
        <w:rPr>
          <w:rFonts w:asciiTheme="majorBidi" w:hAnsiTheme="majorBidi" w:cstheme="majorBidi"/>
        </w:rPr>
        <w:t xml:space="preserve"> </w:t>
      </w:r>
      <w:r w:rsidRPr="003170FB">
        <w:rPr>
          <w:rFonts w:asciiTheme="majorBidi" w:hAnsiTheme="majorBidi" w:cstheme="majorBidi"/>
        </w:rPr>
        <w:t>M/s Seema Marketing, Phase No.2, 2</w:t>
      </w:r>
      <w:r w:rsidRPr="003170FB">
        <w:rPr>
          <w:rFonts w:asciiTheme="majorBidi" w:hAnsiTheme="majorBidi" w:cstheme="majorBidi"/>
          <w:vertAlign w:val="superscript"/>
        </w:rPr>
        <w:t>nd</w:t>
      </w:r>
      <w:r w:rsidRPr="003170FB">
        <w:rPr>
          <w:rFonts w:asciiTheme="majorBidi" w:hAnsiTheme="majorBidi" w:cstheme="majorBidi"/>
        </w:rPr>
        <w:t>Floor Universal Complex Quetta</w:t>
      </w:r>
    </w:p>
    <w:p w:rsidR="00FF6A7D" w:rsidRPr="003170FB" w:rsidRDefault="00FF6A7D" w:rsidP="00467A53">
      <w:pPr>
        <w:pStyle w:val="ListParagraph"/>
        <w:numPr>
          <w:ilvl w:val="0"/>
          <w:numId w:val="259"/>
        </w:numPr>
        <w:ind w:left="1080"/>
        <w:rPr>
          <w:rFonts w:asciiTheme="majorBidi" w:hAnsiTheme="majorBidi" w:cstheme="majorBidi"/>
          <w:u w:val="single"/>
        </w:rPr>
      </w:pPr>
      <w:r w:rsidRPr="003170FB">
        <w:rPr>
          <w:rFonts w:asciiTheme="majorBidi" w:hAnsiTheme="majorBidi" w:cstheme="majorBidi"/>
        </w:rPr>
        <w:t>Chaudhary</w:t>
      </w:r>
      <w:r>
        <w:rPr>
          <w:rFonts w:asciiTheme="majorBidi" w:hAnsiTheme="majorBidi" w:cstheme="majorBidi"/>
        </w:rPr>
        <w:t xml:space="preserve"> Rabina Warraich NSM</w:t>
      </w:r>
      <w:r w:rsidRPr="003170FB">
        <w:rPr>
          <w:rFonts w:asciiTheme="majorBidi" w:hAnsiTheme="majorBidi" w:cstheme="majorBidi"/>
        </w:rPr>
        <w:t>,</w:t>
      </w:r>
      <w:r>
        <w:rPr>
          <w:rFonts w:asciiTheme="majorBidi" w:hAnsiTheme="majorBidi" w:cstheme="majorBidi"/>
        </w:rPr>
        <w:t xml:space="preserve"> </w:t>
      </w:r>
      <w:r w:rsidRPr="003170FB">
        <w:rPr>
          <w:rFonts w:asciiTheme="majorBidi" w:hAnsiTheme="majorBidi" w:cstheme="majorBidi"/>
        </w:rPr>
        <w:t>M/s Seema Marketing, Phase No.2, 2</w:t>
      </w:r>
      <w:r w:rsidRPr="003170FB">
        <w:rPr>
          <w:rFonts w:asciiTheme="majorBidi" w:hAnsiTheme="majorBidi" w:cstheme="majorBidi"/>
          <w:vertAlign w:val="superscript"/>
        </w:rPr>
        <w:t>nd</w:t>
      </w:r>
      <w:r w:rsidRPr="003170FB">
        <w:rPr>
          <w:rFonts w:asciiTheme="majorBidi" w:hAnsiTheme="majorBidi" w:cstheme="majorBidi"/>
        </w:rPr>
        <w:t>Floor Universal Complex Quetta</w:t>
      </w:r>
    </w:p>
    <w:p w:rsidR="00FF6A7D" w:rsidRDefault="00FF6A7D" w:rsidP="00FF6A7D">
      <w:pPr>
        <w:spacing w:line="360" w:lineRule="auto"/>
        <w:rPr>
          <w:rFonts w:asciiTheme="majorBidi" w:hAnsiTheme="majorBidi" w:cstheme="majorBidi"/>
          <w:b/>
        </w:rPr>
      </w:pPr>
    </w:p>
    <w:p w:rsidR="00FF6A7D" w:rsidRDefault="00FF6A7D" w:rsidP="00FF6A7D">
      <w:pPr>
        <w:spacing w:line="360" w:lineRule="auto"/>
        <w:rPr>
          <w:rFonts w:asciiTheme="majorBidi" w:hAnsiTheme="majorBidi" w:cstheme="majorBidi"/>
        </w:rPr>
      </w:pPr>
      <w:r>
        <w:rPr>
          <w:rFonts w:asciiTheme="majorBidi" w:hAnsiTheme="majorBidi" w:cstheme="majorBidi"/>
        </w:rPr>
        <w:lastRenderedPageBreak/>
        <w:t xml:space="preserve">That why not following action shall not be taken against the above mentioned accused persons </w:t>
      </w:r>
      <w:proofErr w:type="gramStart"/>
      <w:r>
        <w:rPr>
          <w:rFonts w:asciiTheme="majorBidi" w:hAnsiTheme="majorBidi" w:cstheme="majorBidi"/>
        </w:rPr>
        <w:t>for  the</w:t>
      </w:r>
      <w:proofErr w:type="gramEnd"/>
      <w:r>
        <w:rPr>
          <w:rFonts w:asciiTheme="majorBidi" w:hAnsiTheme="majorBidi" w:cstheme="majorBidi"/>
        </w:rPr>
        <w:t xml:space="preserve"> said violations: </w:t>
      </w:r>
    </w:p>
    <w:p w:rsidR="00FF6A7D" w:rsidRDefault="00FF6A7D" w:rsidP="00467A53">
      <w:pPr>
        <w:pStyle w:val="ListParagraph"/>
        <w:numPr>
          <w:ilvl w:val="1"/>
          <w:numId w:val="242"/>
        </w:numPr>
        <w:spacing w:line="360" w:lineRule="auto"/>
        <w:rPr>
          <w:rFonts w:asciiTheme="majorBidi" w:hAnsiTheme="majorBidi" w:cstheme="majorBidi"/>
        </w:rPr>
      </w:pPr>
      <w:r>
        <w:rPr>
          <w:rFonts w:asciiTheme="majorBidi" w:hAnsiTheme="majorBidi" w:cstheme="majorBidi"/>
        </w:rPr>
        <w:t>Prosecution in the Court of competent jurisdiction</w:t>
      </w:r>
    </w:p>
    <w:p w:rsidR="00FF6A7D" w:rsidRDefault="00FF6A7D" w:rsidP="00467A53">
      <w:pPr>
        <w:pStyle w:val="ListParagraph"/>
        <w:numPr>
          <w:ilvl w:val="1"/>
          <w:numId w:val="242"/>
        </w:numPr>
        <w:spacing w:line="360" w:lineRule="auto"/>
        <w:rPr>
          <w:rFonts w:asciiTheme="majorBidi" w:hAnsiTheme="majorBidi" w:cstheme="majorBidi"/>
        </w:rPr>
      </w:pPr>
      <w:r>
        <w:rPr>
          <w:rFonts w:asciiTheme="majorBidi" w:hAnsiTheme="majorBidi" w:cstheme="majorBidi"/>
        </w:rPr>
        <w:t>Any other action the Board may deem fit under the law.</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08. </w:t>
      </w:r>
      <w:r>
        <w:rPr>
          <w:rFonts w:asciiTheme="majorBidi" w:hAnsiTheme="majorBidi" w:cstheme="majorBidi"/>
        </w:rPr>
        <w:tab/>
        <w:t>That all the accused persons may also be given final opportunity of personal hearing either in person or through authorized legal counsel in the forthcoming meeting of the Board.</w:t>
      </w:r>
    </w:p>
    <w:p w:rsidR="00FF6A7D" w:rsidRDefault="00FF6A7D" w:rsidP="00FF6A7D">
      <w:pPr>
        <w:jc w:val="both"/>
        <w:rPr>
          <w:rFonts w:asciiTheme="majorBidi" w:hAnsiTheme="majorBidi" w:cstheme="majorBidi"/>
          <w:b/>
          <w:i/>
          <w:u w:val="single"/>
        </w:rPr>
      </w:pPr>
    </w:p>
    <w:p w:rsidR="00FF6A7D" w:rsidRDefault="00FF6A7D" w:rsidP="00FF6A7D">
      <w:pPr>
        <w:jc w:val="both"/>
        <w:rPr>
          <w:rFonts w:asciiTheme="majorBidi" w:hAnsiTheme="majorBidi" w:cstheme="majorBidi"/>
          <w:b/>
          <w:i/>
          <w:u w:val="single"/>
        </w:rPr>
      </w:pPr>
    </w:p>
    <w:p w:rsidR="00FF6A7D" w:rsidRDefault="00FF6A7D" w:rsidP="00FF6A7D">
      <w:pPr>
        <w:jc w:val="both"/>
        <w:rPr>
          <w:rFonts w:asciiTheme="majorBidi" w:hAnsiTheme="majorBidi" w:cstheme="majorBidi"/>
          <w:b/>
          <w:bCs/>
          <w:u w:val="single"/>
        </w:rPr>
      </w:pPr>
    </w:p>
    <w:p w:rsidR="00FF6A7D" w:rsidRPr="00CF6766" w:rsidRDefault="00FF6A7D" w:rsidP="00FF6A7D">
      <w:pPr>
        <w:pBdr>
          <w:top w:val="single" w:sz="4" w:space="1" w:color="auto"/>
          <w:bottom w:val="single" w:sz="4" w:space="1" w:color="auto"/>
        </w:pBdr>
        <w:ind w:left="2160" w:hanging="2160"/>
        <w:jc w:val="both"/>
        <w:rPr>
          <w:rFonts w:asciiTheme="majorBidi" w:hAnsiTheme="majorBidi" w:cstheme="majorBidi"/>
          <w:b/>
          <w:u w:val="single"/>
        </w:rPr>
      </w:pPr>
      <w:r w:rsidRPr="00CF6766">
        <w:rPr>
          <w:rFonts w:asciiTheme="majorBidi" w:hAnsiTheme="majorBidi" w:cstheme="majorBidi"/>
          <w:b/>
        </w:rPr>
        <w:t>Case No. XI</w:t>
      </w:r>
      <w:proofErr w:type="gramStart"/>
      <w:r w:rsidRPr="00CF6766">
        <w:rPr>
          <w:rFonts w:asciiTheme="majorBidi" w:hAnsiTheme="majorBidi" w:cstheme="majorBidi"/>
          <w:b/>
        </w:rPr>
        <w:t>:-</w:t>
      </w:r>
      <w:proofErr w:type="gramEnd"/>
      <w:r w:rsidRPr="00CF6766">
        <w:rPr>
          <w:rFonts w:asciiTheme="majorBidi" w:hAnsiTheme="majorBidi" w:cstheme="majorBidi"/>
          <w:b/>
        </w:rPr>
        <w:tab/>
      </w:r>
      <w:r w:rsidRPr="00CF6766">
        <w:rPr>
          <w:rFonts w:asciiTheme="majorBidi" w:hAnsiTheme="majorBidi" w:cstheme="majorBidi"/>
          <w:b/>
          <w:u w:val="single"/>
        </w:rPr>
        <w:t>STOCKING FOR SALE AND SELLING COUNTERFEIT DRUGS IN SHAPE OF HOMOEO MEDICINES SEIZURE ON FORM-2 – M/S UNIQUE TRADERS, QUETTA</w:t>
      </w:r>
    </w:p>
    <w:p w:rsidR="00FF6A7D" w:rsidRPr="00CF6766" w:rsidRDefault="00FF6A7D" w:rsidP="00FF6A7D">
      <w:pPr>
        <w:jc w:val="both"/>
        <w:rPr>
          <w:rFonts w:asciiTheme="majorBidi" w:hAnsiTheme="majorBidi" w:cstheme="majorBidi"/>
          <w:bCs/>
        </w:rPr>
      </w:pPr>
      <w:r w:rsidRPr="00CF6766">
        <w:rPr>
          <w:rFonts w:asciiTheme="majorBidi" w:hAnsiTheme="majorBidi" w:cstheme="majorBidi"/>
          <w:bCs/>
        </w:rPr>
        <w:t xml:space="preserve">Mr. Syed Abdul Saleem, FID, Quetta informed that during visit M/s Unique Traders, Bolan Medicine Plaza, Dr. Bano Raod, Quetta on 10.11.2009 un-registered/counterfeit drugs claimed to be homoeo medicines suspected to have allopathic ingredients were found placed in ready shelves for sale with other registered drugs The said counterfeit drugs deceive general public by presenting and offering for treatment and regulatory  authorities by placing as homoeo medicines it was also observed that the names color scheme font shape of tablets and blisters are very much resembled with well known registered drugs the unregistered seized all available stocks of said counterfeit drugs on Form 2. The M/s </w:t>
      </w:r>
      <w:proofErr w:type="gramStart"/>
      <w:r w:rsidRPr="00CF6766">
        <w:rPr>
          <w:rFonts w:asciiTheme="majorBidi" w:hAnsiTheme="majorBidi" w:cstheme="majorBidi"/>
          <w:bCs/>
        </w:rPr>
        <w:t>Unique</w:t>
      </w:r>
      <w:proofErr w:type="gramEnd"/>
      <w:r w:rsidRPr="00CF6766">
        <w:rPr>
          <w:rFonts w:asciiTheme="majorBidi" w:hAnsiTheme="majorBidi" w:cstheme="majorBidi"/>
          <w:bCs/>
        </w:rPr>
        <w:t xml:space="preserve"> traders Quetta called for show the cause and explain the position for stocking for sale and selling counterfeit drugs with claimed to have homoeo medicines </w:t>
      </w:r>
    </w:p>
    <w:p w:rsidR="00FF6A7D" w:rsidRPr="00CF6766" w:rsidRDefault="00FF6A7D" w:rsidP="00FF6A7D">
      <w:pPr>
        <w:jc w:val="both"/>
        <w:rPr>
          <w:rFonts w:asciiTheme="majorBidi" w:hAnsiTheme="majorBidi" w:cstheme="majorBidi"/>
          <w:bCs/>
        </w:rPr>
      </w:pPr>
      <w:r w:rsidRPr="00CF6766">
        <w:rPr>
          <w:rFonts w:asciiTheme="majorBidi" w:hAnsiTheme="majorBidi" w:cstheme="majorBidi"/>
          <w:bCs/>
        </w:rPr>
        <w:t>02.</w:t>
      </w:r>
      <w:r w:rsidRPr="00CF6766">
        <w:rPr>
          <w:rFonts w:asciiTheme="majorBidi" w:hAnsiTheme="majorBidi" w:cstheme="majorBidi"/>
          <w:bCs/>
        </w:rPr>
        <w:tab/>
        <w:t xml:space="preserve">The FID Quetta requested to Chairman CLB that necessary guidance and permission of safe custody of said seized drugs </w:t>
      </w:r>
    </w:p>
    <w:tbl>
      <w:tblPr>
        <w:tblStyle w:val="TableGrid"/>
        <w:tblW w:w="0" w:type="auto"/>
        <w:jc w:val="center"/>
        <w:tblLook w:val="04A0"/>
      </w:tblPr>
      <w:tblGrid>
        <w:gridCol w:w="1368"/>
        <w:gridCol w:w="1512"/>
        <w:gridCol w:w="1378"/>
        <w:gridCol w:w="1368"/>
        <w:gridCol w:w="1368"/>
        <w:gridCol w:w="1368"/>
      </w:tblGrid>
      <w:tr w:rsidR="00FF6A7D" w:rsidRPr="00E907EE" w:rsidTr="004F27D3">
        <w:trPr>
          <w:jc w:val="center"/>
        </w:trPr>
        <w:tc>
          <w:tcPr>
            <w:tcW w:w="1368" w:type="dxa"/>
          </w:tcPr>
          <w:p w:rsidR="00FF6A7D" w:rsidRPr="00E907EE" w:rsidRDefault="00FF6A7D" w:rsidP="004F27D3">
            <w:pPr>
              <w:jc w:val="both"/>
              <w:rPr>
                <w:rFonts w:asciiTheme="majorBidi" w:hAnsiTheme="majorBidi" w:cstheme="majorBidi"/>
                <w:b/>
                <w:bCs/>
              </w:rPr>
            </w:pPr>
            <w:r w:rsidRPr="00E907EE">
              <w:rPr>
                <w:rFonts w:asciiTheme="majorBidi" w:hAnsiTheme="majorBidi" w:cstheme="majorBidi"/>
                <w:b/>
                <w:bCs/>
              </w:rPr>
              <w:t>Name of Drug</w:t>
            </w:r>
          </w:p>
        </w:tc>
        <w:tc>
          <w:tcPr>
            <w:tcW w:w="1368" w:type="dxa"/>
          </w:tcPr>
          <w:p w:rsidR="00FF6A7D" w:rsidRPr="00E907EE" w:rsidRDefault="00FF6A7D" w:rsidP="004F27D3">
            <w:pPr>
              <w:jc w:val="both"/>
              <w:rPr>
                <w:rFonts w:asciiTheme="majorBidi" w:hAnsiTheme="majorBidi" w:cstheme="majorBidi"/>
                <w:b/>
                <w:bCs/>
              </w:rPr>
            </w:pPr>
            <w:r w:rsidRPr="00E907EE">
              <w:rPr>
                <w:rFonts w:asciiTheme="majorBidi" w:hAnsiTheme="majorBidi" w:cstheme="majorBidi"/>
                <w:b/>
                <w:bCs/>
              </w:rPr>
              <w:t>B.No.</w:t>
            </w:r>
          </w:p>
        </w:tc>
        <w:tc>
          <w:tcPr>
            <w:tcW w:w="1368" w:type="dxa"/>
          </w:tcPr>
          <w:p w:rsidR="00FF6A7D" w:rsidRPr="00E907EE" w:rsidRDefault="00FF6A7D" w:rsidP="004F27D3">
            <w:pPr>
              <w:jc w:val="both"/>
              <w:rPr>
                <w:rFonts w:asciiTheme="majorBidi" w:hAnsiTheme="majorBidi" w:cstheme="majorBidi"/>
                <w:b/>
                <w:bCs/>
              </w:rPr>
            </w:pPr>
            <w:r w:rsidRPr="00E907EE">
              <w:rPr>
                <w:rFonts w:asciiTheme="majorBidi" w:hAnsiTheme="majorBidi" w:cstheme="majorBidi"/>
                <w:b/>
                <w:bCs/>
              </w:rPr>
              <w:t xml:space="preserve">Quantity </w:t>
            </w:r>
          </w:p>
        </w:tc>
        <w:tc>
          <w:tcPr>
            <w:tcW w:w="1368" w:type="dxa"/>
          </w:tcPr>
          <w:p w:rsidR="00FF6A7D" w:rsidRPr="00E907EE" w:rsidRDefault="00FF6A7D" w:rsidP="004F27D3">
            <w:pPr>
              <w:jc w:val="both"/>
              <w:rPr>
                <w:rFonts w:asciiTheme="majorBidi" w:hAnsiTheme="majorBidi" w:cstheme="majorBidi"/>
                <w:b/>
                <w:bCs/>
              </w:rPr>
            </w:pPr>
            <w:r w:rsidRPr="00E907EE">
              <w:rPr>
                <w:rFonts w:asciiTheme="majorBidi" w:hAnsiTheme="majorBidi" w:cstheme="majorBidi"/>
                <w:b/>
                <w:bCs/>
              </w:rPr>
              <w:t>Mfg date</w:t>
            </w:r>
          </w:p>
        </w:tc>
        <w:tc>
          <w:tcPr>
            <w:tcW w:w="1368" w:type="dxa"/>
          </w:tcPr>
          <w:p w:rsidR="00FF6A7D" w:rsidRPr="00E907EE" w:rsidRDefault="00FF6A7D" w:rsidP="004F27D3">
            <w:pPr>
              <w:jc w:val="both"/>
              <w:rPr>
                <w:rFonts w:asciiTheme="majorBidi" w:hAnsiTheme="majorBidi" w:cstheme="majorBidi"/>
                <w:b/>
                <w:bCs/>
              </w:rPr>
            </w:pPr>
            <w:r w:rsidRPr="00E907EE">
              <w:rPr>
                <w:rFonts w:asciiTheme="majorBidi" w:hAnsiTheme="majorBidi" w:cstheme="majorBidi"/>
                <w:b/>
                <w:bCs/>
              </w:rPr>
              <w:t>Exp date</w:t>
            </w:r>
          </w:p>
        </w:tc>
        <w:tc>
          <w:tcPr>
            <w:tcW w:w="1368" w:type="dxa"/>
          </w:tcPr>
          <w:p w:rsidR="00FF6A7D" w:rsidRPr="00E907EE" w:rsidRDefault="00FF6A7D" w:rsidP="004F27D3">
            <w:pPr>
              <w:jc w:val="both"/>
              <w:rPr>
                <w:rFonts w:asciiTheme="majorBidi" w:hAnsiTheme="majorBidi" w:cstheme="majorBidi"/>
                <w:b/>
                <w:bCs/>
              </w:rPr>
            </w:pPr>
            <w:r w:rsidRPr="00E907EE">
              <w:rPr>
                <w:rFonts w:asciiTheme="majorBidi" w:hAnsiTheme="majorBidi" w:cstheme="majorBidi"/>
                <w:b/>
                <w:bCs/>
              </w:rPr>
              <w:t xml:space="preserve">Purported to be mfg by  </w:t>
            </w:r>
          </w:p>
        </w:tc>
      </w:tr>
      <w:tr w:rsidR="00FF6A7D" w:rsidRPr="00CF6766" w:rsidTr="004F27D3">
        <w:trPr>
          <w:jc w:val="center"/>
        </w:trPr>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M</w:t>
            </w:r>
            <w:r>
              <w:rPr>
                <w:rFonts w:asciiTheme="majorBidi" w:hAnsiTheme="majorBidi" w:cstheme="majorBidi"/>
                <w:bCs/>
              </w:rPr>
              <w:t xml:space="preserve">intodine </w:t>
            </w:r>
            <w:r w:rsidRPr="00CF6766">
              <w:rPr>
                <w:rFonts w:asciiTheme="majorBidi" w:hAnsiTheme="majorBidi" w:cstheme="majorBidi"/>
                <w:bCs/>
              </w:rPr>
              <w:t xml:space="preserve">tablet  </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Fc No. MP/203</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1x45</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10-2010</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 xml:space="preserve">5 years </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M/s S.H Pharmacy Hyderabad</w:t>
            </w:r>
          </w:p>
        </w:tc>
      </w:tr>
      <w:tr w:rsidR="00FF6A7D" w:rsidRPr="00CF6766" w:rsidTr="004F27D3">
        <w:trPr>
          <w:jc w:val="center"/>
        </w:trPr>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Homzole Tablet</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001</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500 tabletx1x13</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7-2009</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 xml:space="preserve">5 years </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M/s Home  Homeo Lab Karachi</w:t>
            </w:r>
          </w:p>
        </w:tc>
      </w:tr>
      <w:tr w:rsidR="00FF6A7D" w:rsidRPr="00CF6766" w:rsidTr="004F27D3">
        <w:trPr>
          <w:jc w:val="center"/>
        </w:trPr>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Becofen 400</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KBF-002</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250 tabletsx1x13</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04-2009</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04-2014</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 xml:space="preserve">M/s KB Pharmacy Hyderabad </w:t>
            </w:r>
          </w:p>
        </w:tc>
      </w:tr>
      <w:tr w:rsidR="00FF6A7D" w:rsidRPr="00CF6766" w:rsidTr="004F27D3">
        <w:trPr>
          <w:jc w:val="center"/>
        </w:trPr>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Kamdex-N Cream</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FC.No.KN033</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15gmx1x100</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10-08</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 xml:space="preserve">05 years </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 xml:space="preserve">M/s S.H Pharmacy Hyderabad </w:t>
            </w:r>
          </w:p>
        </w:tc>
      </w:tr>
      <w:tr w:rsidR="00FF6A7D" w:rsidRPr="00CF6766" w:rsidTr="004F27D3">
        <w:trPr>
          <w:jc w:val="center"/>
        </w:trPr>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Basopan Tablet</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B.No.DA/013</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100 tabletsx1x6</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07-07</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 xml:space="preserve">3 years </w:t>
            </w:r>
          </w:p>
        </w:tc>
        <w:tc>
          <w:tcPr>
            <w:tcW w:w="1368" w:type="dxa"/>
          </w:tcPr>
          <w:p w:rsidR="00FF6A7D" w:rsidRPr="00CF6766" w:rsidRDefault="00FF6A7D" w:rsidP="004F27D3">
            <w:pPr>
              <w:jc w:val="both"/>
              <w:rPr>
                <w:rFonts w:asciiTheme="majorBidi" w:hAnsiTheme="majorBidi" w:cstheme="majorBidi"/>
                <w:bCs/>
              </w:rPr>
            </w:pPr>
            <w:r w:rsidRPr="00CF6766">
              <w:rPr>
                <w:rFonts w:asciiTheme="majorBidi" w:hAnsiTheme="majorBidi" w:cstheme="majorBidi"/>
                <w:bCs/>
              </w:rPr>
              <w:t>M/s Rana Pharma karachi</w:t>
            </w:r>
          </w:p>
        </w:tc>
      </w:tr>
    </w:tbl>
    <w:p w:rsidR="00FF6A7D" w:rsidRDefault="00FF6A7D" w:rsidP="00FF6A7D">
      <w:pPr>
        <w:jc w:val="both"/>
        <w:rPr>
          <w:rFonts w:asciiTheme="majorBidi" w:hAnsiTheme="majorBidi" w:cstheme="majorBidi"/>
          <w:bCs/>
        </w:rPr>
      </w:pPr>
      <w:r>
        <w:rPr>
          <w:rFonts w:asciiTheme="majorBidi" w:hAnsiTheme="majorBidi" w:cstheme="majorBidi"/>
          <w:bCs/>
        </w:rPr>
        <w:t>03.</w:t>
      </w:r>
      <w:r>
        <w:rPr>
          <w:rFonts w:asciiTheme="majorBidi" w:hAnsiTheme="majorBidi" w:cstheme="majorBidi"/>
          <w:bCs/>
        </w:rPr>
        <w:tab/>
        <w:t>Submitted for the grant of safe custody of the seized drugs.</w:t>
      </w:r>
    </w:p>
    <w:p w:rsidR="00FF6A7D" w:rsidRDefault="00FF6A7D" w:rsidP="00FF6A7D">
      <w:pPr>
        <w:jc w:val="both"/>
        <w:rPr>
          <w:rFonts w:asciiTheme="majorBidi" w:hAnsiTheme="majorBidi" w:cstheme="majorBidi"/>
          <w:b/>
          <w:u w:val="single"/>
        </w:rPr>
      </w:pPr>
    </w:p>
    <w:p w:rsidR="00FF6A7D" w:rsidRDefault="00FF6A7D" w:rsidP="00FF6A7D">
      <w:pPr>
        <w:jc w:val="both"/>
        <w:rPr>
          <w:rFonts w:asciiTheme="majorBidi" w:hAnsiTheme="majorBidi" w:cstheme="majorBidi"/>
          <w:b/>
          <w:u w:val="single"/>
        </w:rPr>
      </w:pPr>
    </w:p>
    <w:p w:rsidR="00FF6A7D" w:rsidRDefault="00FF6A7D" w:rsidP="00FF6A7D">
      <w:pPr>
        <w:jc w:val="both"/>
        <w:rPr>
          <w:rFonts w:asciiTheme="majorBidi" w:hAnsiTheme="majorBidi" w:cstheme="majorBidi"/>
          <w:b/>
          <w:u w:val="single"/>
        </w:rPr>
      </w:pP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Default="00FF6A7D" w:rsidP="00FF6A7D">
      <w:pPr>
        <w:spacing w:line="360" w:lineRule="auto"/>
        <w:jc w:val="both"/>
        <w:rPr>
          <w:rFonts w:asciiTheme="majorBidi" w:hAnsiTheme="majorBidi" w:cstheme="majorBidi"/>
          <w:b/>
          <w:u w:val="single"/>
        </w:rPr>
      </w:pPr>
      <w:r>
        <w:rPr>
          <w:rFonts w:asciiTheme="majorBidi" w:hAnsiTheme="majorBidi" w:cstheme="majorBidi"/>
        </w:rPr>
        <w:lastRenderedPageBreak/>
        <w:t xml:space="preserve">04.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grant </w:t>
      </w:r>
      <w:proofErr w:type="gramStart"/>
      <w:r>
        <w:rPr>
          <w:rFonts w:asciiTheme="majorBidi" w:hAnsiTheme="majorBidi" w:cstheme="majorBidi"/>
        </w:rPr>
        <w:t>permission  for</w:t>
      </w:r>
      <w:proofErr w:type="gramEnd"/>
      <w:r>
        <w:rPr>
          <w:rFonts w:asciiTheme="majorBidi" w:hAnsiTheme="majorBidi" w:cstheme="majorBidi"/>
        </w:rPr>
        <w:t xml:space="preserve"> safe custody of seized stock till decision of the case. The Board further directed area Federal Inspector of Drugs, Quetta to complete investigation on priority and submit his report for consideration in </w:t>
      </w:r>
      <w:proofErr w:type="gramStart"/>
      <w:r>
        <w:rPr>
          <w:rFonts w:asciiTheme="majorBidi" w:hAnsiTheme="majorBidi" w:cstheme="majorBidi"/>
        </w:rPr>
        <w:t>forthcoming  meeting</w:t>
      </w:r>
      <w:proofErr w:type="gramEnd"/>
      <w:r>
        <w:rPr>
          <w:rFonts w:asciiTheme="majorBidi" w:hAnsiTheme="majorBidi" w:cstheme="majorBidi"/>
        </w:rPr>
        <w:t xml:space="preserve"> of  the Central Licensing Board.</w:t>
      </w:r>
    </w:p>
    <w:p w:rsidR="00FF6A7D" w:rsidRDefault="00FF6A7D" w:rsidP="00FF6A7D">
      <w:pPr>
        <w:jc w:val="both"/>
        <w:rPr>
          <w:rFonts w:asciiTheme="majorBidi" w:hAnsiTheme="majorBidi" w:cstheme="majorBidi"/>
          <w:b/>
          <w:u w:val="single"/>
        </w:rPr>
      </w:pPr>
    </w:p>
    <w:p w:rsidR="00FF6A7D" w:rsidRDefault="00FF6A7D" w:rsidP="00FF6A7D">
      <w:pPr>
        <w:jc w:val="both"/>
        <w:rPr>
          <w:rFonts w:asciiTheme="majorBidi" w:hAnsiTheme="majorBidi" w:cstheme="majorBidi"/>
          <w:b/>
          <w:u w:val="single"/>
        </w:rPr>
      </w:pPr>
    </w:p>
    <w:p w:rsidR="00FF6A7D" w:rsidRPr="00CF6766" w:rsidRDefault="00FF6A7D" w:rsidP="00FF6A7D">
      <w:pPr>
        <w:jc w:val="both"/>
        <w:rPr>
          <w:rFonts w:asciiTheme="majorBidi" w:hAnsiTheme="majorBidi" w:cstheme="majorBidi"/>
          <w:b/>
          <w:u w:val="single"/>
        </w:rPr>
      </w:pPr>
    </w:p>
    <w:p w:rsidR="00FF6A7D" w:rsidRPr="00CF6766" w:rsidRDefault="00FF6A7D" w:rsidP="00FF6A7D">
      <w:pPr>
        <w:pBdr>
          <w:top w:val="single" w:sz="4" w:space="1" w:color="auto"/>
          <w:bottom w:val="single" w:sz="4" w:space="1" w:color="auto"/>
        </w:pBdr>
        <w:ind w:left="2160" w:hanging="2160"/>
        <w:jc w:val="both"/>
        <w:rPr>
          <w:rFonts w:asciiTheme="majorBidi" w:hAnsiTheme="majorBidi" w:cstheme="majorBidi"/>
          <w:b/>
          <w:u w:val="single"/>
        </w:rPr>
      </w:pPr>
      <w:r>
        <w:rPr>
          <w:rFonts w:asciiTheme="majorBidi" w:hAnsiTheme="majorBidi" w:cstheme="majorBidi"/>
          <w:b/>
        </w:rPr>
        <w:t>Case No. X</w:t>
      </w:r>
      <w:r w:rsidRPr="00CF6766">
        <w:rPr>
          <w:rFonts w:asciiTheme="majorBidi" w:hAnsiTheme="majorBidi" w:cstheme="majorBidi"/>
          <w:b/>
        </w:rPr>
        <w:t>I</w:t>
      </w:r>
      <w:r>
        <w:rPr>
          <w:rFonts w:asciiTheme="majorBidi" w:hAnsiTheme="majorBidi" w:cstheme="majorBidi"/>
          <w:b/>
        </w:rPr>
        <w:t>I</w:t>
      </w:r>
      <w:proofErr w:type="gramStart"/>
      <w:r w:rsidRPr="00CF6766">
        <w:rPr>
          <w:rFonts w:asciiTheme="majorBidi" w:hAnsiTheme="majorBidi" w:cstheme="majorBidi"/>
          <w:b/>
        </w:rPr>
        <w:t>:-</w:t>
      </w:r>
      <w:proofErr w:type="gramEnd"/>
      <w:r w:rsidRPr="00CF6766">
        <w:rPr>
          <w:rFonts w:asciiTheme="majorBidi" w:hAnsiTheme="majorBidi" w:cstheme="majorBidi"/>
          <w:b/>
        </w:rPr>
        <w:tab/>
      </w:r>
      <w:r w:rsidRPr="00CF6766">
        <w:rPr>
          <w:rFonts w:asciiTheme="majorBidi" w:hAnsiTheme="majorBidi" w:cstheme="majorBidi"/>
          <w:b/>
          <w:u w:val="single"/>
        </w:rPr>
        <w:t>IMPORT AND SALE OF UNREGISTERED DRUGS IN SHAPE OF NUTRITIONAL SUPLIMENT ORDERED NOT TO DISPOSE OFF – SHAHEEN MEDICINE AGENCY.</w:t>
      </w:r>
    </w:p>
    <w:p w:rsidR="00FF6A7D" w:rsidRPr="00CF6766" w:rsidRDefault="00FF6A7D" w:rsidP="00FF6A7D">
      <w:pPr>
        <w:jc w:val="both"/>
        <w:rPr>
          <w:rFonts w:asciiTheme="majorBidi" w:hAnsiTheme="majorBidi" w:cstheme="majorBidi"/>
          <w:bCs/>
        </w:rPr>
      </w:pPr>
      <w:r w:rsidRPr="00CF6766">
        <w:rPr>
          <w:rFonts w:asciiTheme="majorBidi" w:hAnsiTheme="majorBidi" w:cstheme="majorBidi"/>
          <w:b/>
        </w:rPr>
        <w:tab/>
      </w:r>
      <w:r w:rsidRPr="00CF6766">
        <w:rPr>
          <w:rFonts w:asciiTheme="majorBidi" w:hAnsiTheme="majorBidi" w:cstheme="majorBidi"/>
          <w:bCs/>
        </w:rPr>
        <w:t>Mr. Syed Abdul Saleem FID Quetta informed that during visit M/s Shaheen Medicine Agency Flat No. 1,2</w:t>
      </w:r>
      <w:r w:rsidRPr="00CF6766">
        <w:rPr>
          <w:rFonts w:asciiTheme="majorBidi" w:hAnsiTheme="majorBidi" w:cstheme="majorBidi"/>
          <w:bCs/>
          <w:vertAlign w:val="superscript"/>
        </w:rPr>
        <w:t>nd</w:t>
      </w:r>
      <w:r w:rsidRPr="00CF6766">
        <w:rPr>
          <w:rFonts w:asciiTheme="majorBidi" w:hAnsiTheme="majorBidi" w:cstheme="majorBidi"/>
          <w:bCs/>
        </w:rPr>
        <w:t xml:space="preserve"> Floor Rana Plaza Archer Road Quetta 07.11.2009 during the visit some unregistered drugs namely Q-Role Soft Gel </w:t>
      </w:r>
      <w:proofErr w:type="gramStart"/>
      <w:r w:rsidRPr="00CF6766">
        <w:rPr>
          <w:rFonts w:asciiTheme="majorBidi" w:hAnsiTheme="majorBidi" w:cstheme="majorBidi"/>
          <w:bCs/>
        </w:rPr>
        <w:t>b.No.364658  claimed</w:t>
      </w:r>
      <w:proofErr w:type="gramEnd"/>
      <w:r w:rsidRPr="00CF6766">
        <w:rPr>
          <w:rFonts w:asciiTheme="majorBidi" w:hAnsiTheme="majorBidi" w:cstheme="majorBidi"/>
          <w:bCs/>
        </w:rPr>
        <w:t xml:space="preserve"> to be manufactured by M/s NHK Labs Sante FE Springs USA Imported by M/s MPC and Tabs. Vivit B.No.82081020 claimed to be imported and re-packed by M/s RSA Faisalabad were found placed in ready shelves for sale with other registered drugs The FID Quetta orderee Not to dispose of all available stocks of said unregistered drugs on Form-1 for </w:t>
      </w:r>
      <w:proofErr w:type="gramStart"/>
      <w:r w:rsidRPr="00CF6766">
        <w:rPr>
          <w:rFonts w:asciiTheme="majorBidi" w:hAnsiTheme="majorBidi" w:cstheme="majorBidi"/>
          <w:bCs/>
        </w:rPr>
        <w:t>a  period</w:t>
      </w:r>
      <w:proofErr w:type="gramEnd"/>
      <w:r w:rsidRPr="00CF6766">
        <w:rPr>
          <w:rFonts w:asciiTheme="majorBidi" w:hAnsiTheme="majorBidi" w:cstheme="majorBidi"/>
          <w:bCs/>
        </w:rPr>
        <w:t xml:space="preserve"> of 14 days it is further added that stocking for sale and sale of unregistered drugs is violation of provisions of Drugs Act 1976 and Rules made there under. The details of the seized products as under:-</w:t>
      </w:r>
    </w:p>
    <w:tbl>
      <w:tblPr>
        <w:tblStyle w:val="TableGrid"/>
        <w:tblW w:w="5001" w:type="pct"/>
        <w:tblLook w:val="04A0"/>
      </w:tblPr>
      <w:tblGrid>
        <w:gridCol w:w="2233"/>
        <w:gridCol w:w="1763"/>
        <w:gridCol w:w="1618"/>
        <w:gridCol w:w="1861"/>
        <w:gridCol w:w="832"/>
        <w:gridCol w:w="2337"/>
      </w:tblGrid>
      <w:tr w:rsidR="00FF6A7D" w:rsidRPr="00CF6766" w:rsidTr="004F27D3">
        <w:tc>
          <w:tcPr>
            <w:tcW w:w="5000" w:type="pct"/>
            <w:gridSpan w:val="6"/>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6"/>
              </w:numPr>
              <w:spacing w:after="0"/>
              <w:ind w:left="459" w:hanging="426"/>
              <w:contextualSpacing/>
              <w:rPr>
                <w:rFonts w:asciiTheme="majorBidi" w:hAnsiTheme="majorBidi" w:cstheme="majorBidi"/>
                <w:b/>
                <w:bCs/>
                <w:color w:val="000000" w:themeColor="text1"/>
              </w:rPr>
            </w:pPr>
            <w:r w:rsidRPr="00CF6766">
              <w:rPr>
                <w:rFonts w:asciiTheme="majorBidi" w:hAnsiTheme="majorBidi" w:cstheme="majorBidi"/>
                <w:b/>
                <w:bCs/>
                <w:color w:val="000000" w:themeColor="text1"/>
              </w:rPr>
              <w:t>M/s Shaheen Medicine Agency Archer Road, Quetta</w:t>
            </w:r>
          </w:p>
        </w:tc>
      </w:tr>
      <w:tr w:rsidR="00FF6A7D" w:rsidRPr="00CF6766" w:rsidTr="004F27D3">
        <w:tc>
          <w:tcPr>
            <w:tcW w:w="1049"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9"/>
              </w:numPr>
              <w:spacing w:after="0"/>
              <w:contextualSpacing/>
              <w:rPr>
                <w:rFonts w:asciiTheme="majorBidi" w:hAnsiTheme="majorBidi" w:cstheme="majorBidi"/>
                <w:color w:val="000000" w:themeColor="text1"/>
              </w:rPr>
            </w:pPr>
            <w:r w:rsidRPr="00CF6766">
              <w:rPr>
                <w:rFonts w:asciiTheme="majorBidi" w:hAnsiTheme="majorBidi" w:cstheme="majorBidi"/>
                <w:color w:val="000000" w:themeColor="text1"/>
              </w:rPr>
              <w:t>Vivit tablet Batch No.820081020</w:t>
            </w:r>
          </w:p>
        </w:tc>
        <w:tc>
          <w:tcPr>
            <w:tcW w:w="828"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Imported &amp; Repacked by M/s RSA Faisalabad </w:t>
            </w:r>
          </w:p>
        </w:tc>
        <w:tc>
          <w:tcPr>
            <w:tcW w:w="76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Unregistered</w:t>
            </w:r>
          </w:p>
        </w:tc>
        <w:tc>
          <w:tcPr>
            <w:tcW w:w="874"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p>
        </w:tc>
        <w:tc>
          <w:tcPr>
            <w:tcW w:w="391"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p>
        </w:tc>
        <w:tc>
          <w:tcPr>
            <w:tcW w:w="1098"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As per available record in the Quality Control Section  i.e Diary dispatch/register record, files record and Computerized record have not shown this case record after checking available record of the section  </w:t>
            </w:r>
          </w:p>
        </w:tc>
      </w:tr>
      <w:tr w:rsidR="00FF6A7D" w:rsidRPr="00CF6766" w:rsidTr="004F27D3">
        <w:tc>
          <w:tcPr>
            <w:tcW w:w="1049" w:type="pct"/>
            <w:tcBorders>
              <w:top w:val="single" w:sz="4" w:space="0" w:color="auto"/>
              <w:left w:val="single" w:sz="4" w:space="0" w:color="auto"/>
              <w:bottom w:val="single" w:sz="4" w:space="0" w:color="auto"/>
              <w:right w:val="single" w:sz="4" w:space="0" w:color="auto"/>
            </w:tcBorders>
          </w:tcPr>
          <w:p w:rsidR="00FF6A7D" w:rsidRPr="00CF6766" w:rsidRDefault="00FF6A7D" w:rsidP="00467A53">
            <w:pPr>
              <w:pStyle w:val="ListParagraph"/>
              <w:numPr>
                <w:ilvl w:val="0"/>
                <w:numId w:val="239"/>
              </w:numPr>
              <w:spacing w:after="0"/>
              <w:ind w:left="600" w:hanging="240"/>
              <w:contextualSpacing/>
              <w:rPr>
                <w:rFonts w:asciiTheme="majorBidi" w:hAnsiTheme="majorBidi" w:cstheme="majorBidi"/>
                <w:color w:val="000000" w:themeColor="text1"/>
              </w:rPr>
            </w:pPr>
            <w:r w:rsidRPr="00CF6766">
              <w:rPr>
                <w:rFonts w:asciiTheme="majorBidi" w:hAnsiTheme="majorBidi" w:cstheme="majorBidi"/>
                <w:color w:val="000000" w:themeColor="text1"/>
              </w:rPr>
              <w:t>Q-Role Softgel</w:t>
            </w:r>
          </w:p>
        </w:tc>
        <w:tc>
          <w:tcPr>
            <w:tcW w:w="828"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M/s NHK Lab Santa USA</w:t>
            </w:r>
          </w:p>
        </w:tc>
        <w:tc>
          <w:tcPr>
            <w:tcW w:w="760"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r w:rsidRPr="00CF6766">
              <w:rPr>
                <w:rFonts w:asciiTheme="majorBidi" w:hAnsiTheme="majorBidi" w:cstheme="majorBidi"/>
                <w:color w:val="000000" w:themeColor="text1"/>
              </w:rPr>
              <w:t xml:space="preserve">Unregistered </w:t>
            </w:r>
          </w:p>
        </w:tc>
        <w:tc>
          <w:tcPr>
            <w:tcW w:w="874"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p>
        </w:tc>
        <w:tc>
          <w:tcPr>
            <w:tcW w:w="391" w:type="pct"/>
            <w:tcBorders>
              <w:top w:val="single" w:sz="4" w:space="0" w:color="auto"/>
              <w:left w:val="single" w:sz="4" w:space="0" w:color="auto"/>
              <w:bottom w:val="single" w:sz="4" w:space="0" w:color="auto"/>
              <w:right w:val="single" w:sz="4" w:space="0" w:color="auto"/>
            </w:tcBorders>
          </w:tcPr>
          <w:p w:rsidR="00FF6A7D" w:rsidRPr="00CF6766" w:rsidRDefault="00FF6A7D" w:rsidP="004F27D3">
            <w:pPr>
              <w:jc w:val="both"/>
              <w:rPr>
                <w:rFonts w:asciiTheme="majorBidi" w:hAnsiTheme="majorBidi" w:cstheme="majorBidi"/>
                <w:color w:val="000000" w:themeColor="text1"/>
              </w:rPr>
            </w:pPr>
          </w:p>
        </w:tc>
        <w:tc>
          <w:tcPr>
            <w:tcW w:w="1098" w:type="pct"/>
            <w:tcBorders>
              <w:top w:val="single" w:sz="4" w:space="0" w:color="auto"/>
              <w:left w:val="single" w:sz="4" w:space="0" w:color="auto"/>
              <w:right w:val="single" w:sz="4" w:space="0" w:color="auto"/>
            </w:tcBorders>
          </w:tcPr>
          <w:p w:rsidR="00FF6A7D" w:rsidRPr="00CF6766" w:rsidRDefault="00FF6A7D" w:rsidP="004F27D3">
            <w:pPr>
              <w:jc w:val="center"/>
              <w:rPr>
                <w:rFonts w:asciiTheme="majorBidi" w:hAnsiTheme="majorBidi" w:cstheme="majorBidi"/>
                <w:color w:val="000000" w:themeColor="text1"/>
              </w:rPr>
            </w:pPr>
            <w:r w:rsidRPr="00CF6766">
              <w:rPr>
                <w:rFonts w:asciiTheme="majorBidi" w:hAnsiTheme="majorBidi" w:cstheme="majorBidi"/>
                <w:color w:val="000000" w:themeColor="text1"/>
              </w:rPr>
              <w:t>-do-</w:t>
            </w:r>
          </w:p>
        </w:tc>
      </w:tr>
    </w:tbl>
    <w:p w:rsidR="00FF6A7D" w:rsidRPr="00CF6766" w:rsidRDefault="00FF6A7D" w:rsidP="00FF6A7D">
      <w:pPr>
        <w:jc w:val="both"/>
        <w:rPr>
          <w:rFonts w:asciiTheme="majorBidi" w:hAnsiTheme="majorBidi" w:cstheme="majorBidi"/>
          <w:b/>
        </w:rPr>
      </w:pPr>
    </w:p>
    <w:p w:rsidR="00FF6A7D" w:rsidRPr="00CF6766" w:rsidRDefault="00FF6A7D" w:rsidP="00FF6A7D">
      <w:pPr>
        <w:jc w:val="both"/>
        <w:rPr>
          <w:rFonts w:asciiTheme="majorBidi" w:hAnsiTheme="majorBidi" w:cstheme="majorBidi"/>
          <w:bCs/>
        </w:rPr>
      </w:pPr>
      <w:r w:rsidRPr="00CF6766">
        <w:rPr>
          <w:rFonts w:asciiTheme="majorBidi" w:hAnsiTheme="majorBidi" w:cstheme="majorBidi"/>
          <w:bCs/>
        </w:rPr>
        <w:t xml:space="preserve">The same was reported for further instructions/guidance on the </w:t>
      </w:r>
      <w:proofErr w:type="gramStart"/>
      <w:r w:rsidRPr="00CF6766">
        <w:rPr>
          <w:rFonts w:asciiTheme="majorBidi" w:hAnsiTheme="majorBidi" w:cstheme="majorBidi"/>
          <w:bCs/>
        </w:rPr>
        <w:t>matter  and</w:t>
      </w:r>
      <w:proofErr w:type="gramEnd"/>
      <w:r w:rsidRPr="00CF6766">
        <w:rPr>
          <w:rFonts w:asciiTheme="majorBidi" w:hAnsiTheme="majorBidi" w:cstheme="majorBidi"/>
          <w:bCs/>
        </w:rPr>
        <w:t xml:space="preserve"> extension of said orders of unregistered drugs vide letter No.F.12-1/DCA-QTA/M. Survey dated 09-11.2009 and subsequent request vide letter No. No.F.12-1/DCA-QTA/M. Survey/73 dated 12-12.2009. M/s Shaheen </w:t>
      </w:r>
      <w:proofErr w:type="gramStart"/>
      <w:r w:rsidRPr="00CF6766">
        <w:rPr>
          <w:rFonts w:asciiTheme="majorBidi" w:hAnsiTheme="majorBidi" w:cstheme="majorBidi"/>
          <w:bCs/>
        </w:rPr>
        <w:t>Medicine  Agency</w:t>
      </w:r>
      <w:proofErr w:type="gramEnd"/>
      <w:r w:rsidRPr="00CF6766">
        <w:rPr>
          <w:rFonts w:asciiTheme="majorBidi" w:hAnsiTheme="majorBidi" w:cstheme="majorBidi"/>
          <w:bCs/>
        </w:rPr>
        <w:t xml:space="preserve"> Quetta was called to explain  its position for stocking for sale and selling  unregistered drugs vide letter No. No.F.12-1/DCA-QTA/M. Survey 31 dated 21-11.2009 and on not response a reminder vide letter </w:t>
      </w:r>
      <w:proofErr w:type="gramStart"/>
      <w:r w:rsidRPr="00CF6766">
        <w:rPr>
          <w:rFonts w:asciiTheme="majorBidi" w:hAnsiTheme="majorBidi" w:cstheme="majorBidi"/>
          <w:bCs/>
        </w:rPr>
        <w:t>No</w:t>
      </w:r>
      <w:proofErr w:type="gramEnd"/>
      <w:r w:rsidRPr="00CF6766">
        <w:rPr>
          <w:rFonts w:asciiTheme="majorBidi" w:hAnsiTheme="majorBidi" w:cstheme="majorBidi"/>
          <w:bCs/>
        </w:rPr>
        <w:t xml:space="preserve">. No.F.12-1/DCA-QTA/M. Survey/94 dated 17-12.2009 was also issued but not </w:t>
      </w:r>
      <w:proofErr w:type="gramStart"/>
      <w:r w:rsidRPr="00CF6766">
        <w:rPr>
          <w:rFonts w:asciiTheme="majorBidi" w:hAnsiTheme="majorBidi" w:cstheme="majorBidi"/>
          <w:bCs/>
        </w:rPr>
        <w:t>reply</w:t>
      </w:r>
      <w:proofErr w:type="gramEnd"/>
      <w:r w:rsidRPr="00CF6766">
        <w:rPr>
          <w:rFonts w:asciiTheme="majorBidi" w:hAnsiTheme="majorBidi" w:cstheme="majorBidi"/>
          <w:bCs/>
        </w:rPr>
        <w:t xml:space="preserve"> is received as yet</w:t>
      </w:r>
    </w:p>
    <w:p w:rsidR="00FF6A7D" w:rsidRPr="006E391D" w:rsidRDefault="00FF6A7D" w:rsidP="00FF6A7D">
      <w:pPr>
        <w:jc w:val="both"/>
        <w:rPr>
          <w:rFonts w:asciiTheme="majorBidi" w:hAnsiTheme="majorBidi" w:cstheme="majorBidi"/>
          <w:b/>
          <w:bCs/>
          <w:u w:val="single"/>
        </w:rPr>
      </w:pPr>
      <w:r w:rsidRPr="00CF6766">
        <w:rPr>
          <w:rFonts w:asciiTheme="majorBidi" w:hAnsiTheme="majorBidi" w:cstheme="majorBidi"/>
          <w:bCs/>
        </w:rPr>
        <w:t xml:space="preserve">The FID Quetta submitted the case for placement before Central Registration Board for its consideration and permission of </w:t>
      </w:r>
      <w:r w:rsidRPr="006E391D">
        <w:rPr>
          <w:rFonts w:asciiTheme="majorBidi" w:hAnsiTheme="majorBidi" w:cstheme="majorBidi"/>
          <w:b/>
          <w:bCs/>
          <w:u w:val="single"/>
        </w:rPr>
        <w:t xml:space="preserve">Prosecution against Mr. Qaiser Riaz Proprietor and Mr. Qaser Khan  Qualified persons of M/s  Shaheen Medicine Agency Archer Road Quetta for stocking of sale and selling unregistered drugs at your earliest possible </w:t>
      </w:r>
    </w:p>
    <w:p w:rsidR="00FF6A7D" w:rsidRPr="002B5436" w:rsidRDefault="00FF6A7D" w:rsidP="00FF6A7D">
      <w:pPr>
        <w:spacing w:line="360" w:lineRule="auto"/>
        <w:jc w:val="both"/>
        <w:rPr>
          <w:rFonts w:asciiTheme="majorBidi" w:hAnsiTheme="majorBidi" w:cstheme="majorBidi"/>
          <w:b/>
          <w:u w:val="single"/>
        </w:rPr>
      </w:pPr>
      <w:r w:rsidRPr="002B5436">
        <w:rPr>
          <w:rFonts w:asciiTheme="majorBidi" w:hAnsiTheme="majorBidi" w:cstheme="majorBidi"/>
          <w:b/>
          <w:u w:val="single"/>
        </w:rPr>
        <w:t>Submitted for show cause notice to prosecute:</w:t>
      </w:r>
    </w:p>
    <w:p w:rsidR="00FF6A7D" w:rsidRPr="00855E0C" w:rsidRDefault="00FF6A7D" w:rsidP="00FF6A7D">
      <w:pPr>
        <w:spacing w:line="360" w:lineRule="auto"/>
        <w:jc w:val="both"/>
        <w:rPr>
          <w:rFonts w:asciiTheme="majorBidi" w:hAnsiTheme="majorBidi" w:cstheme="majorBidi"/>
        </w:rPr>
      </w:pPr>
      <w:r>
        <w:rPr>
          <w:rFonts w:asciiTheme="majorBidi" w:hAnsiTheme="majorBidi" w:cstheme="majorBidi"/>
        </w:rPr>
        <w:lastRenderedPageBreak/>
        <w:t>02.</w:t>
      </w:r>
      <w:r>
        <w:rPr>
          <w:rFonts w:asciiTheme="majorBidi" w:hAnsiTheme="majorBidi" w:cstheme="majorBidi"/>
        </w:rPr>
        <w:tab/>
      </w:r>
      <w:r w:rsidRPr="00855E0C">
        <w:rPr>
          <w:rFonts w:asciiTheme="majorBidi" w:hAnsiTheme="majorBidi" w:cstheme="majorBidi"/>
        </w:rPr>
        <w:t>It is therefore submitted that</w:t>
      </w:r>
      <w:r w:rsidRPr="006E391D">
        <w:rPr>
          <w:rFonts w:asciiTheme="majorBidi" w:hAnsiTheme="majorBidi" w:cstheme="majorBidi"/>
          <w:b/>
          <w:bCs/>
          <w:u w:val="single"/>
        </w:rPr>
        <w:t xml:space="preserve">Qaiser Riaz Proprietor and Qaser </w:t>
      </w:r>
      <w:proofErr w:type="gramStart"/>
      <w:r w:rsidRPr="006E391D">
        <w:rPr>
          <w:rFonts w:asciiTheme="majorBidi" w:hAnsiTheme="majorBidi" w:cstheme="majorBidi"/>
          <w:b/>
          <w:bCs/>
          <w:u w:val="single"/>
        </w:rPr>
        <w:t>Khan  Qualified</w:t>
      </w:r>
      <w:proofErr w:type="gramEnd"/>
      <w:r w:rsidRPr="006E391D">
        <w:rPr>
          <w:rFonts w:asciiTheme="majorBidi" w:hAnsiTheme="majorBidi" w:cstheme="majorBidi"/>
          <w:b/>
          <w:bCs/>
          <w:u w:val="single"/>
        </w:rPr>
        <w:t xml:space="preserve"> persons of M/s  Shaheen Medicine Agency</w:t>
      </w:r>
      <w:r>
        <w:rPr>
          <w:rFonts w:asciiTheme="majorBidi" w:hAnsiTheme="majorBidi" w:cstheme="majorBidi"/>
          <w:b/>
          <w:bCs/>
          <w:u w:val="single"/>
        </w:rPr>
        <w:t xml:space="preserve"> Dr. Bano Roada</w:t>
      </w:r>
      <w:r w:rsidRPr="006E391D">
        <w:rPr>
          <w:rFonts w:asciiTheme="majorBidi" w:hAnsiTheme="majorBidi" w:cstheme="majorBidi"/>
          <w:b/>
          <w:bCs/>
          <w:u w:val="single"/>
        </w:rPr>
        <w:t xml:space="preserve"> Quetta </w:t>
      </w:r>
      <w:r w:rsidRPr="00855E0C">
        <w:rPr>
          <w:rFonts w:asciiTheme="majorBidi" w:hAnsiTheme="majorBidi" w:cstheme="majorBidi"/>
        </w:rPr>
        <w:t xml:space="preserve">may be </w:t>
      </w:r>
      <w:r>
        <w:rPr>
          <w:rFonts w:asciiTheme="majorBidi" w:hAnsiTheme="majorBidi" w:cstheme="majorBidi"/>
        </w:rPr>
        <w:t xml:space="preserve">served </w:t>
      </w:r>
      <w:r w:rsidRPr="00855E0C">
        <w:rPr>
          <w:rFonts w:asciiTheme="majorBidi" w:hAnsiTheme="majorBidi" w:cstheme="majorBidi"/>
        </w:rPr>
        <w:t>show caused</w:t>
      </w:r>
      <w:r w:rsidRPr="006E391D">
        <w:rPr>
          <w:rFonts w:asciiTheme="majorBidi" w:hAnsiTheme="majorBidi" w:cstheme="majorBidi"/>
          <w:b/>
          <w:bCs/>
          <w:u w:val="single"/>
        </w:rPr>
        <w:t>for stocking of sale and selling unregistered drugs</w:t>
      </w:r>
      <w:r w:rsidRPr="00855E0C">
        <w:rPr>
          <w:rFonts w:asciiTheme="majorBidi" w:hAnsiTheme="majorBidi" w:cstheme="majorBidi"/>
        </w:rPr>
        <w:t>.</w:t>
      </w:r>
    </w:p>
    <w:p w:rsidR="00FF6A7D" w:rsidRDefault="00FF6A7D" w:rsidP="00FF6A7D">
      <w:pPr>
        <w:spacing w:line="360" w:lineRule="auto"/>
        <w:jc w:val="both"/>
        <w:rPr>
          <w:rFonts w:asciiTheme="majorBidi" w:hAnsiTheme="majorBidi" w:cstheme="majorBidi"/>
          <w:b/>
          <w:u w:val="single"/>
        </w:rPr>
      </w:pP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Default="00FF6A7D" w:rsidP="00FF6A7D">
      <w:pPr>
        <w:spacing w:line="360" w:lineRule="auto"/>
        <w:jc w:val="both"/>
        <w:rPr>
          <w:rFonts w:asciiTheme="majorBidi" w:hAnsiTheme="majorBidi" w:cstheme="majorBidi"/>
        </w:rPr>
      </w:pPr>
      <w:r>
        <w:rPr>
          <w:rFonts w:asciiTheme="majorBidi" w:hAnsiTheme="majorBidi" w:cstheme="majorBidi"/>
        </w:rPr>
        <w:t xml:space="preserve">03.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issue show cause notice under Rule 8 (13) of the Drugs (Licensing, Registering and </w:t>
      </w:r>
      <w:proofErr w:type="gramStart"/>
      <w:r>
        <w:rPr>
          <w:rFonts w:asciiTheme="majorBidi" w:hAnsiTheme="majorBidi" w:cstheme="majorBidi"/>
        </w:rPr>
        <w:t>Advertising )</w:t>
      </w:r>
      <w:proofErr w:type="gramEnd"/>
      <w:r>
        <w:rPr>
          <w:rFonts w:asciiTheme="majorBidi" w:hAnsiTheme="majorBidi" w:cstheme="majorBidi"/>
        </w:rPr>
        <w:t xml:space="preserve"> Rules, 1976 for stocking for sale and selling of unregistered, drugs  against the following accused </w:t>
      </w:r>
    </w:p>
    <w:p w:rsidR="00FF6A7D" w:rsidRPr="003F37FE" w:rsidRDefault="00FF6A7D" w:rsidP="00467A53">
      <w:pPr>
        <w:pStyle w:val="ListParagraph"/>
        <w:numPr>
          <w:ilvl w:val="0"/>
          <w:numId w:val="244"/>
        </w:numPr>
        <w:spacing w:line="360" w:lineRule="auto"/>
        <w:ind w:firstLine="720"/>
        <w:rPr>
          <w:rFonts w:asciiTheme="majorBidi" w:hAnsiTheme="majorBidi" w:cstheme="majorBidi"/>
          <w:bCs/>
        </w:rPr>
      </w:pPr>
      <w:r w:rsidRPr="003F37FE">
        <w:rPr>
          <w:rFonts w:asciiTheme="majorBidi" w:hAnsiTheme="majorBidi" w:cstheme="majorBidi"/>
          <w:bCs/>
        </w:rPr>
        <w:t xml:space="preserve">M/s  Shaheen Medicine Agency Archer Road Quetta Mr. Qaiser Riaz Proprietor </w:t>
      </w:r>
    </w:p>
    <w:p w:rsidR="00FF6A7D" w:rsidRPr="003F37FE" w:rsidRDefault="00FF6A7D" w:rsidP="00467A53">
      <w:pPr>
        <w:pStyle w:val="ListParagraph"/>
        <w:numPr>
          <w:ilvl w:val="0"/>
          <w:numId w:val="244"/>
        </w:numPr>
        <w:spacing w:line="360" w:lineRule="auto"/>
        <w:ind w:firstLine="720"/>
        <w:rPr>
          <w:rFonts w:asciiTheme="majorBidi" w:hAnsiTheme="majorBidi" w:cstheme="majorBidi"/>
        </w:rPr>
      </w:pPr>
      <w:r w:rsidRPr="003F37FE">
        <w:rPr>
          <w:rFonts w:asciiTheme="majorBidi" w:hAnsiTheme="majorBidi" w:cstheme="majorBidi"/>
          <w:bCs/>
        </w:rPr>
        <w:t>Mr. Qaiser Riaz Proprietor M/s  Shaheen Medicine Agency Archer Road Quetta</w:t>
      </w:r>
    </w:p>
    <w:p w:rsidR="00FF6A7D" w:rsidRPr="003F37FE" w:rsidRDefault="00FF6A7D" w:rsidP="00467A53">
      <w:pPr>
        <w:pStyle w:val="ListParagraph"/>
        <w:numPr>
          <w:ilvl w:val="0"/>
          <w:numId w:val="244"/>
        </w:numPr>
        <w:spacing w:line="360" w:lineRule="auto"/>
        <w:ind w:firstLine="720"/>
        <w:rPr>
          <w:rFonts w:asciiTheme="majorBidi" w:hAnsiTheme="majorBidi" w:cstheme="majorBidi"/>
        </w:rPr>
      </w:pPr>
      <w:r w:rsidRPr="003F37FE">
        <w:rPr>
          <w:rFonts w:asciiTheme="majorBidi" w:hAnsiTheme="majorBidi" w:cstheme="majorBidi"/>
          <w:bCs/>
        </w:rPr>
        <w:t>Mr. Qaser Khan  Qualified persons of M/s  Shaheen Medicine Agency Archer Road Quetta</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That why not following action shall not be taken against the above mentioned accused persons </w:t>
      </w:r>
      <w:proofErr w:type="gramStart"/>
      <w:r>
        <w:rPr>
          <w:rFonts w:asciiTheme="majorBidi" w:hAnsiTheme="majorBidi" w:cstheme="majorBidi"/>
        </w:rPr>
        <w:t>for  the</w:t>
      </w:r>
      <w:proofErr w:type="gramEnd"/>
      <w:r>
        <w:rPr>
          <w:rFonts w:asciiTheme="majorBidi" w:hAnsiTheme="majorBidi" w:cstheme="majorBidi"/>
        </w:rPr>
        <w:t xml:space="preserve"> said violations:</w:t>
      </w:r>
    </w:p>
    <w:p w:rsidR="00FF6A7D" w:rsidRDefault="00FF6A7D" w:rsidP="00467A53">
      <w:pPr>
        <w:pStyle w:val="ListParagraph"/>
        <w:numPr>
          <w:ilvl w:val="1"/>
          <w:numId w:val="260"/>
        </w:numPr>
        <w:spacing w:line="360" w:lineRule="auto"/>
        <w:rPr>
          <w:rFonts w:asciiTheme="majorBidi" w:hAnsiTheme="majorBidi" w:cstheme="majorBidi"/>
        </w:rPr>
      </w:pPr>
      <w:r>
        <w:rPr>
          <w:rFonts w:asciiTheme="majorBidi" w:hAnsiTheme="majorBidi" w:cstheme="majorBidi"/>
        </w:rPr>
        <w:t>Prosecution in the Court of competent jurisdiction</w:t>
      </w:r>
    </w:p>
    <w:p w:rsidR="00FF6A7D" w:rsidRDefault="00FF6A7D" w:rsidP="00467A53">
      <w:pPr>
        <w:pStyle w:val="ListParagraph"/>
        <w:numPr>
          <w:ilvl w:val="1"/>
          <w:numId w:val="260"/>
        </w:numPr>
        <w:spacing w:line="360" w:lineRule="auto"/>
        <w:rPr>
          <w:rFonts w:asciiTheme="majorBidi" w:hAnsiTheme="majorBidi" w:cstheme="majorBidi"/>
        </w:rPr>
      </w:pPr>
      <w:r>
        <w:rPr>
          <w:rFonts w:asciiTheme="majorBidi" w:hAnsiTheme="majorBidi" w:cstheme="majorBidi"/>
        </w:rPr>
        <w:t>Any other action the Board may deem fit under the law.</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04. </w:t>
      </w:r>
      <w:r>
        <w:rPr>
          <w:rFonts w:asciiTheme="majorBidi" w:hAnsiTheme="majorBidi" w:cstheme="majorBidi"/>
        </w:rPr>
        <w:tab/>
        <w:t>That all the accused persons may also be given final opportunity of personal hearing either in person or through authorized legal counsel in the forthcoming meeting of the Board.</w:t>
      </w:r>
    </w:p>
    <w:p w:rsidR="00FF6A7D" w:rsidRDefault="00FF6A7D" w:rsidP="00FF6A7D">
      <w:pPr>
        <w:jc w:val="both"/>
        <w:rPr>
          <w:rFonts w:asciiTheme="majorBidi" w:hAnsiTheme="majorBidi" w:cstheme="majorBidi"/>
          <w:b/>
          <w:i/>
          <w:u w:val="single"/>
        </w:rPr>
      </w:pPr>
    </w:p>
    <w:p w:rsidR="00FF6A7D" w:rsidRDefault="00FF6A7D" w:rsidP="00FF6A7D">
      <w:pPr>
        <w:jc w:val="both"/>
        <w:rPr>
          <w:rFonts w:asciiTheme="majorBidi" w:hAnsiTheme="majorBidi" w:cstheme="majorBidi"/>
          <w:b/>
          <w:i/>
          <w:u w:val="single"/>
        </w:rPr>
      </w:pPr>
    </w:p>
    <w:p w:rsidR="00FF6A7D" w:rsidRDefault="00FF6A7D" w:rsidP="00FF6A7D">
      <w:pPr>
        <w:jc w:val="both"/>
        <w:rPr>
          <w:rFonts w:asciiTheme="majorBidi" w:hAnsiTheme="majorBidi" w:cstheme="majorBidi"/>
          <w:b/>
          <w:bCs/>
          <w:u w:val="single"/>
        </w:rPr>
      </w:pPr>
    </w:p>
    <w:p w:rsidR="00FF6A7D" w:rsidRPr="00CF6766" w:rsidRDefault="00FF6A7D" w:rsidP="00FF6A7D">
      <w:pPr>
        <w:pBdr>
          <w:top w:val="single" w:sz="4" w:space="1" w:color="auto"/>
          <w:bottom w:val="single" w:sz="4" w:space="1" w:color="auto"/>
        </w:pBdr>
        <w:ind w:left="1440" w:hanging="1440"/>
        <w:jc w:val="both"/>
        <w:rPr>
          <w:rFonts w:asciiTheme="majorBidi" w:hAnsiTheme="majorBidi" w:cstheme="majorBidi"/>
          <w:b/>
          <w:u w:val="single"/>
        </w:rPr>
      </w:pPr>
      <w:r>
        <w:rPr>
          <w:rFonts w:asciiTheme="majorBidi" w:hAnsiTheme="majorBidi" w:cstheme="majorBidi"/>
          <w:b/>
        </w:rPr>
        <w:t xml:space="preserve">Case No. XIII: </w:t>
      </w:r>
      <w:r w:rsidRPr="00CF6766">
        <w:rPr>
          <w:rFonts w:asciiTheme="majorBidi" w:hAnsiTheme="majorBidi" w:cstheme="majorBidi"/>
          <w:b/>
          <w:u w:val="single"/>
        </w:rPr>
        <w:t xml:space="preserve">MANUFACTURING AND SELLING OF UNREGISTERED DRUG NAMELY TABS. KALPHOMEX POWDER (FOR VET. </w:t>
      </w:r>
      <w:proofErr w:type="gramStart"/>
      <w:r w:rsidRPr="00CF6766">
        <w:rPr>
          <w:rFonts w:asciiTheme="majorBidi" w:hAnsiTheme="majorBidi" w:cstheme="majorBidi"/>
          <w:b/>
          <w:u w:val="single"/>
        </w:rPr>
        <w:t>USE ONLY) B.NO.</w:t>
      </w:r>
      <w:proofErr w:type="gramEnd"/>
      <w:r w:rsidRPr="00CF6766">
        <w:rPr>
          <w:rFonts w:asciiTheme="majorBidi" w:hAnsiTheme="majorBidi" w:cstheme="majorBidi"/>
          <w:b/>
          <w:u w:val="single"/>
        </w:rPr>
        <w:t xml:space="preserve"> ARX-3459</w:t>
      </w:r>
    </w:p>
    <w:p w:rsidR="00FF6A7D" w:rsidRPr="00CF6766" w:rsidRDefault="00FF6A7D" w:rsidP="00FF6A7D">
      <w:pPr>
        <w:ind w:firstLine="720"/>
        <w:jc w:val="both"/>
        <w:rPr>
          <w:rFonts w:asciiTheme="majorBidi" w:hAnsiTheme="majorBidi" w:cstheme="majorBidi"/>
        </w:rPr>
      </w:pPr>
      <w:r w:rsidRPr="00CF6766">
        <w:rPr>
          <w:rFonts w:asciiTheme="majorBidi" w:hAnsiTheme="majorBidi" w:cstheme="majorBidi"/>
        </w:rPr>
        <w:t>Mr. Abdul Saleem the then FID Quetta forwarded the case vide letter No.SAS-94-102/2009-</w:t>
      </w:r>
      <w:proofErr w:type="gramStart"/>
      <w:r w:rsidRPr="00CF6766">
        <w:rPr>
          <w:rFonts w:asciiTheme="majorBidi" w:hAnsiTheme="majorBidi" w:cstheme="majorBidi"/>
        </w:rPr>
        <w:t>FID(</w:t>
      </w:r>
      <w:proofErr w:type="gramEnd"/>
      <w:r w:rsidRPr="00CF6766">
        <w:rPr>
          <w:rFonts w:asciiTheme="majorBidi" w:hAnsiTheme="majorBidi" w:cstheme="majorBidi"/>
        </w:rPr>
        <w:t>Q)/229 dated 25</w:t>
      </w:r>
      <w:r w:rsidRPr="00CF6766">
        <w:rPr>
          <w:rFonts w:asciiTheme="majorBidi" w:hAnsiTheme="majorBidi" w:cstheme="majorBidi"/>
          <w:vertAlign w:val="superscript"/>
        </w:rPr>
        <w:t>th</w:t>
      </w:r>
      <w:r w:rsidRPr="00CF6766">
        <w:rPr>
          <w:rFonts w:asciiTheme="majorBidi" w:hAnsiTheme="majorBidi" w:cstheme="majorBidi"/>
        </w:rPr>
        <w:t xml:space="preserve"> March 2010 wherein informed that the FID Quetta visited to M/s Chi</w:t>
      </w:r>
      <w:r>
        <w:rPr>
          <w:rFonts w:asciiTheme="majorBidi" w:hAnsiTheme="majorBidi" w:cstheme="majorBidi"/>
        </w:rPr>
        <w:t>l</w:t>
      </w:r>
      <w:r w:rsidRPr="00CF6766">
        <w:rPr>
          <w:rFonts w:asciiTheme="majorBidi" w:hAnsiTheme="majorBidi" w:cstheme="majorBidi"/>
        </w:rPr>
        <w:t>tan Veterinary Quarry Road Quetta on 06-10-2009 and a sample of drug namely Kalphomex Powder (For Vet Use only) B.No.ARX-3459 claimed to be manufactured by M/s Afrasco laboratories Lahore was taken for the purpose of test/analysis.</w:t>
      </w:r>
    </w:p>
    <w:p w:rsidR="00FF6A7D" w:rsidRPr="00CF6766" w:rsidRDefault="00FF6A7D" w:rsidP="00FF6A7D">
      <w:pPr>
        <w:jc w:val="both"/>
        <w:rPr>
          <w:rFonts w:asciiTheme="majorBidi" w:hAnsiTheme="majorBidi" w:cstheme="majorBidi"/>
        </w:rPr>
      </w:pPr>
      <w:r w:rsidRPr="00CF6766">
        <w:rPr>
          <w:rFonts w:asciiTheme="majorBidi" w:hAnsiTheme="majorBidi" w:cstheme="majorBidi"/>
        </w:rPr>
        <w:t>02.</w:t>
      </w:r>
      <w:r w:rsidRPr="00CF6766">
        <w:rPr>
          <w:rFonts w:asciiTheme="majorBidi" w:hAnsiTheme="majorBidi" w:cstheme="majorBidi"/>
        </w:rPr>
        <w:tab/>
        <w:t>The sealed sample of above drug with other samples of drugs was sent to the Federal Government Analyst Central Drug Laboratory karachi for the purpose of test analysis vide office letter No.SAS-94-102/2009-FID(Q)-3024 dated 07-10-2009 on Form-4 and a portion of the said drugs also sent to the Chairman Central Licensing &amp; Registration Board Islamabad vide letter No.SAS-94-102/2009-FID(Q)-3028 dated 07-10-2009   a portion of said sample was also sent to the manufacturer vide letter No.SAS-94-95/2009-FID(Q)-3047 dated 09-10-2009 with advise to provide the copy of registration along with acknowledgment of its receipt.</w:t>
      </w:r>
    </w:p>
    <w:p w:rsidR="00FF6A7D" w:rsidRPr="00CF6766" w:rsidRDefault="00FF6A7D" w:rsidP="00FF6A7D">
      <w:pPr>
        <w:jc w:val="both"/>
        <w:rPr>
          <w:rFonts w:asciiTheme="majorBidi" w:hAnsiTheme="majorBidi" w:cstheme="majorBidi"/>
        </w:rPr>
      </w:pPr>
      <w:r w:rsidRPr="00CF6766">
        <w:rPr>
          <w:rFonts w:asciiTheme="majorBidi" w:hAnsiTheme="majorBidi" w:cstheme="majorBidi"/>
        </w:rPr>
        <w:t>03.</w:t>
      </w:r>
      <w:r w:rsidRPr="00CF6766">
        <w:rPr>
          <w:rFonts w:asciiTheme="majorBidi" w:hAnsiTheme="majorBidi" w:cstheme="majorBidi"/>
        </w:rPr>
        <w:tab/>
        <w:t>It is to inform that M/s Chi</w:t>
      </w:r>
      <w:r>
        <w:rPr>
          <w:rFonts w:asciiTheme="majorBidi" w:hAnsiTheme="majorBidi" w:cstheme="majorBidi"/>
        </w:rPr>
        <w:t>l</w:t>
      </w:r>
      <w:r w:rsidRPr="00CF6766">
        <w:rPr>
          <w:rFonts w:asciiTheme="majorBidi" w:hAnsiTheme="majorBidi" w:cstheme="majorBidi"/>
        </w:rPr>
        <w:t>tan Veterinary Quetta submitted invoice No.402 dated 07-08-2009 of M/s Afrasco Laboratories Lahore.</w:t>
      </w:r>
    </w:p>
    <w:p w:rsidR="00FF6A7D" w:rsidRPr="00CF6766" w:rsidRDefault="00FF6A7D" w:rsidP="00FF6A7D">
      <w:pPr>
        <w:jc w:val="both"/>
        <w:rPr>
          <w:rFonts w:asciiTheme="majorBidi" w:hAnsiTheme="majorBidi" w:cstheme="majorBidi"/>
        </w:rPr>
      </w:pPr>
      <w:r w:rsidRPr="00CF6766">
        <w:rPr>
          <w:rFonts w:asciiTheme="majorBidi" w:hAnsiTheme="majorBidi" w:cstheme="majorBidi"/>
        </w:rPr>
        <w:lastRenderedPageBreak/>
        <w:t>04.</w:t>
      </w:r>
      <w:r w:rsidRPr="00CF6766">
        <w:rPr>
          <w:rFonts w:asciiTheme="majorBidi" w:hAnsiTheme="majorBidi" w:cstheme="majorBidi"/>
        </w:rPr>
        <w:tab/>
        <w:t xml:space="preserve">That the Federal Government Analyst Central Drugs Laboratory Karachi vide test report No.737/2009 dated 19-11-2009 declared the sample of Kalphomex powder (For Vet use only) as </w:t>
      </w:r>
      <w:r w:rsidRPr="00CF6766">
        <w:rPr>
          <w:rFonts w:asciiTheme="majorBidi" w:hAnsiTheme="majorBidi" w:cstheme="majorBidi"/>
          <w:b/>
          <w:u w:val="single"/>
        </w:rPr>
        <w:t xml:space="preserve">Unregistered </w:t>
      </w:r>
      <w:r w:rsidRPr="00CF6766">
        <w:rPr>
          <w:rFonts w:asciiTheme="majorBidi" w:hAnsiTheme="majorBidi" w:cstheme="majorBidi"/>
        </w:rPr>
        <w:t>A copy of test analysis certificate is sent here with under section 22(3) (c ) of drugs Act 1976</w:t>
      </w:r>
    </w:p>
    <w:p w:rsidR="00FF6A7D" w:rsidRPr="00CF6766" w:rsidRDefault="00FF6A7D" w:rsidP="00FF6A7D">
      <w:pPr>
        <w:jc w:val="both"/>
        <w:rPr>
          <w:rFonts w:asciiTheme="majorBidi" w:hAnsiTheme="majorBidi" w:cstheme="majorBidi"/>
        </w:rPr>
      </w:pPr>
      <w:r w:rsidRPr="00CF6766">
        <w:rPr>
          <w:rFonts w:asciiTheme="majorBidi" w:hAnsiTheme="majorBidi" w:cstheme="majorBidi"/>
        </w:rPr>
        <w:t>05.</w:t>
      </w:r>
      <w:r w:rsidRPr="00CF6766">
        <w:rPr>
          <w:rFonts w:asciiTheme="majorBidi" w:hAnsiTheme="majorBidi" w:cstheme="majorBidi"/>
        </w:rPr>
        <w:tab/>
        <w:t>The firm M/s Afrasco Laboratories Lahore was served with a show cause notice was issued vide letter No.SAS-94-102/2009-</w:t>
      </w:r>
      <w:proofErr w:type="gramStart"/>
      <w:r w:rsidRPr="00CF6766">
        <w:rPr>
          <w:rFonts w:asciiTheme="majorBidi" w:hAnsiTheme="majorBidi" w:cstheme="majorBidi"/>
        </w:rPr>
        <w:t>FID(</w:t>
      </w:r>
      <w:proofErr w:type="gramEnd"/>
      <w:r w:rsidRPr="00CF6766">
        <w:rPr>
          <w:rFonts w:asciiTheme="majorBidi" w:hAnsiTheme="majorBidi" w:cstheme="majorBidi"/>
        </w:rPr>
        <w:t>Q)-59 dated 05-12-2009  to explain its position for manufacturing and selling the said unregistered drug M/s Afrasco Lab Lahore submitted its reply through its legal advisor Mr. Ahson Mehmood claiming that the said drug contains 100% indigenous sources but no documentary evidence submitted in support of its reply. He further challenged the powers of FID and quoted references The firm was again asked to provide required information/documents as asked vide letter dated 05-12-</w:t>
      </w:r>
      <w:proofErr w:type="gramStart"/>
      <w:r w:rsidRPr="00CF6766">
        <w:rPr>
          <w:rFonts w:asciiTheme="majorBidi" w:hAnsiTheme="majorBidi" w:cstheme="majorBidi"/>
        </w:rPr>
        <w:t>2009  vide</w:t>
      </w:r>
      <w:proofErr w:type="gramEnd"/>
      <w:r w:rsidRPr="00CF6766">
        <w:rPr>
          <w:rFonts w:asciiTheme="majorBidi" w:hAnsiTheme="majorBidi" w:cstheme="majorBidi"/>
        </w:rPr>
        <w:t xml:space="preserve"> letter No. SAS-94-102/2009-</w:t>
      </w:r>
      <w:proofErr w:type="gramStart"/>
      <w:r w:rsidRPr="00CF6766">
        <w:rPr>
          <w:rFonts w:asciiTheme="majorBidi" w:hAnsiTheme="majorBidi" w:cstheme="majorBidi"/>
        </w:rPr>
        <w:t>FID(</w:t>
      </w:r>
      <w:proofErr w:type="gramEnd"/>
      <w:r w:rsidRPr="00CF6766">
        <w:rPr>
          <w:rFonts w:asciiTheme="majorBidi" w:hAnsiTheme="majorBidi" w:cstheme="majorBidi"/>
        </w:rPr>
        <w:t>Q)-172 dated 10-02-2010 but again no response is received as yet.</w:t>
      </w:r>
    </w:p>
    <w:p w:rsidR="00FF6A7D" w:rsidRPr="00CF6766" w:rsidRDefault="00FF6A7D" w:rsidP="00FF6A7D">
      <w:pPr>
        <w:jc w:val="both"/>
        <w:rPr>
          <w:rFonts w:asciiTheme="majorBidi" w:hAnsiTheme="majorBidi" w:cstheme="majorBidi"/>
        </w:rPr>
      </w:pPr>
      <w:r w:rsidRPr="00CF6766">
        <w:rPr>
          <w:rFonts w:asciiTheme="majorBidi" w:hAnsiTheme="majorBidi" w:cstheme="majorBidi"/>
        </w:rPr>
        <w:t>06.</w:t>
      </w:r>
      <w:r w:rsidRPr="00CF6766">
        <w:rPr>
          <w:rFonts w:asciiTheme="majorBidi" w:hAnsiTheme="majorBidi" w:cstheme="majorBidi"/>
        </w:rPr>
        <w:tab/>
        <w:t>In the light of test report of Federal Government Analyst Central Drug Laboratories Karachi the firm M/s Afrasco Lab Lahore violated the section 23(1)(a)(vii) 23(1)(a)(x) 23(1)(b) 23(1)( c)  and 27(3) of Drug Act 1976.</w:t>
      </w:r>
    </w:p>
    <w:p w:rsidR="00FF6A7D" w:rsidRPr="004B65B4" w:rsidRDefault="00FF6A7D" w:rsidP="00FF6A7D">
      <w:pPr>
        <w:jc w:val="both"/>
        <w:rPr>
          <w:rFonts w:asciiTheme="majorBidi" w:hAnsiTheme="majorBidi" w:cstheme="majorBidi"/>
          <w:b/>
          <w:u w:val="single"/>
        </w:rPr>
      </w:pPr>
      <w:r w:rsidRPr="00CF6766">
        <w:rPr>
          <w:rFonts w:asciiTheme="majorBidi" w:hAnsiTheme="majorBidi" w:cstheme="majorBidi"/>
        </w:rPr>
        <w:t>07.</w:t>
      </w:r>
      <w:r w:rsidRPr="00CF6766">
        <w:rPr>
          <w:rFonts w:asciiTheme="majorBidi" w:hAnsiTheme="majorBidi" w:cstheme="majorBidi"/>
        </w:rPr>
        <w:tab/>
        <w:t xml:space="preserve">Keeping in view of above stated facts the case is being submitted for placement before Central Licensing &amp; Registration Board for its consideration and </w:t>
      </w:r>
      <w:r w:rsidRPr="004B65B4">
        <w:rPr>
          <w:rFonts w:asciiTheme="majorBidi" w:hAnsiTheme="majorBidi" w:cstheme="majorBidi"/>
          <w:b/>
          <w:u w:val="single"/>
        </w:rPr>
        <w:t>permission of prosecution against M/s Afrasco Lab Lahore.</w:t>
      </w:r>
    </w:p>
    <w:p w:rsidR="00FF6A7D" w:rsidRPr="002B5436" w:rsidRDefault="00FF6A7D" w:rsidP="00FF6A7D">
      <w:pPr>
        <w:spacing w:line="360" w:lineRule="auto"/>
        <w:jc w:val="both"/>
        <w:rPr>
          <w:rFonts w:asciiTheme="majorBidi" w:hAnsiTheme="majorBidi" w:cstheme="majorBidi"/>
          <w:b/>
          <w:u w:val="single"/>
        </w:rPr>
      </w:pPr>
      <w:r w:rsidRPr="002B5436">
        <w:rPr>
          <w:rFonts w:asciiTheme="majorBidi" w:hAnsiTheme="majorBidi" w:cstheme="majorBidi"/>
          <w:b/>
          <w:u w:val="single"/>
        </w:rPr>
        <w:t>Submitted for show cause notice to prosecute:</w:t>
      </w:r>
    </w:p>
    <w:p w:rsidR="00FF6A7D" w:rsidRPr="00855E0C" w:rsidRDefault="00FF6A7D" w:rsidP="00FF6A7D">
      <w:pPr>
        <w:spacing w:line="360" w:lineRule="auto"/>
        <w:jc w:val="both"/>
        <w:rPr>
          <w:rFonts w:asciiTheme="majorBidi" w:hAnsiTheme="majorBidi" w:cstheme="majorBidi"/>
        </w:rPr>
      </w:pPr>
      <w:r>
        <w:rPr>
          <w:rFonts w:asciiTheme="majorBidi" w:hAnsiTheme="majorBidi" w:cstheme="majorBidi"/>
        </w:rPr>
        <w:t>08.</w:t>
      </w:r>
      <w:r>
        <w:rPr>
          <w:rFonts w:asciiTheme="majorBidi" w:hAnsiTheme="majorBidi" w:cstheme="majorBidi"/>
        </w:rPr>
        <w:tab/>
      </w:r>
      <w:r w:rsidRPr="00855E0C">
        <w:rPr>
          <w:rFonts w:asciiTheme="majorBidi" w:hAnsiTheme="majorBidi" w:cstheme="majorBidi"/>
        </w:rPr>
        <w:t>It is therefore submitted that</w:t>
      </w:r>
      <w:r w:rsidRPr="004B65B4">
        <w:rPr>
          <w:rFonts w:asciiTheme="majorBidi" w:hAnsiTheme="majorBidi" w:cstheme="majorBidi"/>
          <w:b/>
          <w:u w:val="single"/>
        </w:rPr>
        <w:t>M/s Afrasco Lab</w:t>
      </w:r>
      <w:r>
        <w:rPr>
          <w:rFonts w:asciiTheme="majorBidi" w:hAnsiTheme="majorBidi" w:cstheme="majorBidi"/>
          <w:b/>
          <w:u w:val="single"/>
        </w:rPr>
        <w:t>oratories, Umar Khan Road,Manawan,</w:t>
      </w:r>
      <w:r w:rsidRPr="004B65B4">
        <w:rPr>
          <w:rFonts w:asciiTheme="majorBidi" w:hAnsiTheme="majorBidi" w:cstheme="majorBidi"/>
          <w:b/>
          <w:u w:val="single"/>
        </w:rPr>
        <w:t>Lahore</w:t>
      </w:r>
      <w:r>
        <w:rPr>
          <w:rFonts w:asciiTheme="majorBidi" w:hAnsiTheme="majorBidi" w:cstheme="majorBidi"/>
          <w:b/>
        </w:rPr>
        <w:t xml:space="preserve">and Tariq Mehmood S/o Nasarullah Kahn (CNICNo. 54400-9743364-1) address r/o 8-18/4, Kansi Road, Teen Town, Quetta, proprietor chiltan Veterinary, Quarry Raod, Quetta </w:t>
      </w:r>
      <w:r w:rsidRPr="00855E0C">
        <w:rPr>
          <w:rFonts w:asciiTheme="majorBidi" w:hAnsiTheme="majorBidi" w:cstheme="majorBidi"/>
        </w:rPr>
        <w:t xml:space="preserve">may be </w:t>
      </w:r>
      <w:r>
        <w:rPr>
          <w:rFonts w:asciiTheme="majorBidi" w:hAnsiTheme="majorBidi" w:cstheme="majorBidi"/>
        </w:rPr>
        <w:t xml:space="preserve">served </w:t>
      </w:r>
      <w:r w:rsidRPr="00855E0C">
        <w:rPr>
          <w:rFonts w:asciiTheme="majorBidi" w:hAnsiTheme="majorBidi" w:cstheme="majorBidi"/>
        </w:rPr>
        <w:t>show caused</w:t>
      </w:r>
      <w:r w:rsidRPr="006E391D">
        <w:rPr>
          <w:rFonts w:asciiTheme="majorBidi" w:hAnsiTheme="majorBidi" w:cstheme="majorBidi"/>
          <w:b/>
          <w:bCs/>
          <w:u w:val="single"/>
        </w:rPr>
        <w:t xml:space="preserve">for </w:t>
      </w:r>
      <w:r>
        <w:rPr>
          <w:rFonts w:asciiTheme="majorBidi" w:hAnsiTheme="majorBidi" w:cstheme="majorBidi"/>
          <w:b/>
          <w:bCs/>
          <w:u w:val="single"/>
        </w:rPr>
        <w:t>manufacturing and selling of unregistered drugs</w:t>
      </w:r>
      <w:r w:rsidRPr="00855E0C">
        <w:rPr>
          <w:rFonts w:asciiTheme="majorBidi" w:hAnsiTheme="majorBidi" w:cstheme="majorBidi"/>
        </w:rPr>
        <w:t>.</w:t>
      </w:r>
    </w:p>
    <w:p w:rsidR="00FF6A7D" w:rsidRDefault="00FF6A7D" w:rsidP="00FF6A7D">
      <w:pPr>
        <w:spacing w:line="360" w:lineRule="auto"/>
        <w:jc w:val="both"/>
        <w:rPr>
          <w:rFonts w:asciiTheme="majorBidi" w:hAnsiTheme="majorBidi" w:cstheme="majorBidi"/>
          <w:b/>
          <w:u w:val="single"/>
        </w:rPr>
      </w:pP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Default="00FF6A7D" w:rsidP="00FF6A7D">
      <w:pPr>
        <w:spacing w:line="360" w:lineRule="auto"/>
        <w:jc w:val="both"/>
        <w:rPr>
          <w:rFonts w:asciiTheme="majorBidi" w:hAnsiTheme="majorBidi" w:cstheme="majorBidi"/>
        </w:rPr>
      </w:pPr>
      <w:r>
        <w:rPr>
          <w:rFonts w:asciiTheme="majorBidi" w:hAnsiTheme="majorBidi" w:cstheme="majorBidi"/>
        </w:rPr>
        <w:t xml:space="preserve">09.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issue show cause notice under Rule 8 (13) of the Drugs (Licensing, Registering and </w:t>
      </w:r>
      <w:proofErr w:type="gramStart"/>
      <w:r>
        <w:rPr>
          <w:rFonts w:asciiTheme="majorBidi" w:hAnsiTheme="majorBidi" w:cstheme="majorBidi"/>
        </w:rPr>
        <w:t>Advertising )</w:t>
      </w:r>
      <w:proofErr w:type="gramEnd"/>
      <w:r>
        <w:rPr>
          <w:rFonts w:asciiTheme="majorBidi" w:hAnsiTheme="majorBidi" w:cstheme="majorBidi"/>
        </w:rPr>
        <w:t xml:space="preserve"> Rules, 1976 for manufacturing and selling of unregistered, drugs  against the following accused </w:t>
      </w:r>
    </w:p>
    <w:p w:rsidR="00FF6A7D" w:rsidRPr="000D1502" w:rsidRDefault="00FF6A7D" w:rsidP="00467A53">
      <w:pPr>
        <w:pStyle w:val="ListParagraph"/>
        <w:numPr>
          <w:ilvl w:val="0"/>
          <w:numId w:val="245"/>
        </w:numPr>
        <w:ind w:left="1080" w:hanging="450"/>
        <w:rPr>
          <w:rFonts w:asciiTheme="majorBidi" w:hAnsiTheme="majorBidi" w:cstheme="majorBidi"/>
        </w:rPr>
      </w:pPr>
      <w:r w:rsidRPr="000D1502">
        <w:rPr>
          <w:rFonts w:asciiTheme="majorBidi" w:hAnsiTheme="majorBidi" w:cstheme="majorBidi"/>
        </w:rPr>
        <w:t>M/s Afrasco Laboratories, Umar Khan Road,Manawan,</w:t>
      </w:r>
      <w:r>
        <w:rPr>
          <w:rFonts w:asciiTheme="majorBidi" w:hAnsiTheme="majorBidi" w:cstheme="majorBidi"/>
        </w:rPr>
        <w:t xml:space="preserve"> </w:t>
      </w:r>
      <w:r w:rsidRPr="000D1502">
        <w:rPr>
          <w:rFonts w:asciiTheme="majorBidi" w:hAnsiTheme="majorBidi" w:cstheme="majorBidi"/>
        </w:rPr>
        <w:t xml:space="preserve">Lahore </w:t>
      </w:r>
      <w:r>
        <w:rPr>
          <w:rFonts w:asciiTheme="majorBidi" w:hAnsiTheme="majorBidi" w:cstheme="majorBidi"/>
        </w:rPr>
        <w:t>through owner / proprietor</w:t>
      </w:r>
    </w:p>
    <w:p w:rsidR="00FF6A7D" w:rsidRDefault="00FF6A7D" w:rsidP="00467A53">
      <w:pPr>
        <w:pStyle w:val="ListParagraph"/>
        <w:numPr>
          <w:ilvl w:val="0"/>
          <w:numId w:val="245"/>
        </w:numPr>
        <w:ind w:left="1080" w:hanging="450"/>
        <w:rPr>
          <w:rFonts w:asciiTheme="majorBidi" w:hAnsiTheme="majorBidi" w:cstheme="majorBidi"/>
        </w:rPr>
      </w:pPr>
      <w:r w:rsidRPr="000D1502">
        <w:rPr>
          <w:rFonts w:asciiTheme="majorBidi" w:hAnsiTheme="majorBidi" w:cstheme="majorBidi"/>
        </w:rPr>
        <w:t xml:space="preserve">M/s chiltan Veterinary, Quarry Raod, Quetta through Tariq Mehmood S/o Nasarullah Kahn </w:t>
      </w:r>
      <w:r>
        <w:rPr>
          <w:rFonts w:asciiTheme="majorBidi" w:hAnsiTheme="majorBidi" w:cstheme="majorBidi"/>
        </w:rPr>
        <w:t>proprietor</w:t>
      </w:r>
    </w:p>
    <w:p w:rsidR="00FF6A7D" w:rsidRPr="000D1502" w:rsidRDefault="00FF6A7D" w:rsidP="00467A53">
      <w:pPr>
        <w:pStyle w:val="ListParagraph"/>
        <w:numPr>
          <w:ilvl w:val="0"/>
          <w:numId w:val="245"/>
        </w:numPr>
        <w:ind w:left="1080" w:hanging="450"/>
        <w:rPr>
          <w:rFonts w:asciiTheme="majorBidi" w:hAnsiTheme="majorBidi" w:cstheme="majorBidi"/>
        </w:rPr>
      </w:pPr>
      <w:r w:rsidRPr="000D1502">
        <w:rPr>
          <w:rFonts w:asciiTheme="majorBidi" w:hAnsiTheme="majorBidi" w:cstheme="majorBidi"/>
        </w:rPr>
        <w:t xml:space="preserve">Tariq Mehmood S/o Nasarullah Kahn (CNICNo. 54400-9743364-1) address r/o 8-18/4, Kansi Road, Teen Town, Quetta, proprietor chiltan Veterinary, Quarry Raod, Quetta </w:t>
      </w:r>
    </w:p>
    <w:p w:rsidR="00FF6A7D" w:rsidRDefault="00FF6A7D" w:rsidP="00FF6A7D">
      <w:pPr>
        <w:spacing w:line="360" w:lineRule="auto"/>
        <w:rPr>
          <w:rFonts w:asciiTheme="majorBidi" w:hAnsiTheme="majorBidi" w:cstheme="majorBidi"/>
          <w:b/>
        </w:rPr>
      </w:pP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That why not following action shall not be taken against the above mentioned accused persons </w:t>
      </w:r>
      <w:proofErr w:type="gramStart"/>
      <w:r>
        <w:rPr>
          <w:rFonts w:asciiTheme="majorBidi" w:hAnsiTheme="majorBidi" w:cstheme="majorBidi"/>
        </w:rPr>
        <w:t>for  the</w:t>
      </w:r>
      <w:proofErr w:type="gramEnd"/>
      <w:r>
        <w:rPr>
          <w:rFonts w:asciiTheme="majorBidi" w:hAnsiTheme="majorBidi" w:cstheme="majorBidi"/>
        </w:rPr>
        <w:t xml:space="preserve"> said violations: </w:t>
      </w:r>
    </w:p>
    <w:p w:rsidR="00FF6A7D" w:rsidRDefault="00FF6A7D" w:rsidP="00467A53">
      <w:pPr>
        <w:pStyle w:val="ListParagraph"/>
        <w:numPr>
          <w:ilvl w:val="1"/>
          <w:numId w:val="242"/>
        </w:numPr>
        <w:rPr>
          <w:rFonts w:asciiTheme="majorBidi" w:hAnsiTheme="majorBidi" w:cstheme="majorBidi"/>
        </w:rPr>
      </w:pPr>
      <w:r>
        <w:rPr>
          <w:rFonts w:asciiTheme="majorBidi" w:hAnsiTheme="majorBidi" w:cstheme="majorBidi"/>
        </w:rPr>
        <w:t>Prosecution in the Court of competent jurisdiction</w:t>
      </w:r>
    </w:p>
    <w:p w:rsidR="00FF6A7D" w:rsidRDefault="00FF6A7D" w:rsidP="00467A53">
      <w:pPr>
        <w:pStyle w:val="ListParagraph"/>
        <w:numPr>
          <w:ilvl w:val="1"/>
          <w:numId w:val="242"/>
        </w:numPr>
        <w:rPr>
          <w:rFonts w:asciiTheme="majorBidi" w:hAnsiTheme="majorBidi" w:cstheme="majorBidi"/>
        </w:rPr>
      </w:pPr>
      <w:r>
        <w:rPr>
          <w:rFonts w:asciiTheme="majorBidi" w:hAnsiTheme="majorBidi" w:cstheme="majorBidi"/>
        </w:rPr>
        <w:t>Any other action the Board may deem fit under the law.</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12. </w:t>
      </w:r>
      <w:r>
        <w:rPr>
          <w:rFonts w:asciiTheme="majorBidi" w:hAnsiTheme="majorBidi" w:cstheme="majorBidi"/>
        </w:rPr>
        <w:tab/>
        <w:t>That all the accused persons may also be given final opportunity of personal hearing either in person or through authorized legal counsel in the forthcoming meeting of the Board.</w:t>
      </w:r>
    </w:p>
    <w:p w:rsidR="00FF6A7D" w:rsidRDefault="00FF6A7D" w:rsidP="00FF6A7D">
      <w:pPr>
        <w:jc w:val="both"/>
        <w:rPr>
          <w:rFonts w:asciiTheme="majorBidi" w:hAnsiTheme="majorBidi" w:cstheme="majorBidi"/>
          <w:b/>
          <w:i/>
          <w:u w:val="single"/>
        </w:rPr>
      </w:pPr>
    </w:p>
    <w:p w:rsidR="00FF6A7D" w:rsidRDefault="00FF6A7D" w:rsidP="00FF6A7D">
      <w:pPr>
        <w:jc w:val="both"/>
        <w:rPr>
          <w:rFonts w:asciiTheme="majorBidi" w:hAnsiTheme="majorBidi" w:cstheme="majorBidi"/>
          <w:b/>
          <w:i/>
          <w:u w:val="single"/>
        </w:rPr>
      </w:pPr>
    </w:p>
    <w:p w:rsidR="00FF6A7D" w:rsidRDefault="00FF6A7D" w:rsidP="00FF6A7D">
      <w:pPr>
        <w:jc w:val="both"/>
        <w:rPr>
          <w:rFonts w:asciiTheme="majorBidi" w:hAnsiTheme="majorBidi" w:cstheme="majorBidi"/>
          <w:b/>
          <w:i/>
          <w:u w:val="single"/>
        </w:rPr>
      </w:pPr>
    </w:p>
    <w:p w:rsidR="00FF6A7D" w:rsidRDefault="00FF6A7D" w:rsidP="00FF6A7D">
      <w:pPr>
        <w:jc w:val="both"/>
        <w:rPr>
          <w:rFonts w:asciiTheme="majorBidi" w:hAnsiTheme="majorBidi" w:cstheme="majorBidi"/>
          <w:b/>
          <w:i/>
          <w:u w:val="single"/>
        </w:rPr>
      </w:pPr>
    </w:p>
    <w:p w:rsidR="00FF6A7D" w:rsidRPr="00CF6766" w:rsidRDefault="00FF6A7D" w:rsidP="00FF6A7D">
      <w:pPr>
        <w:pBdr>
          <w:top w:val="single" w:sz="4" w:space="1" w:color="auto"/>
          <w:bottom w:val="single" w:sz="4" w:space="1" w:color="auto"/>
        </w:pBdr>
        <w:ind w:left="1440" w:hanging="1440"/>
        <w:jc w:val="both"/>
        <w:rPr>
          <w:rFonts w:asciiTheme="majorBidi" w:hAnsiTheme="majorBidi" w:cstheme="majorBidi"/>
          <w:b/>
          <w:u w:val="single"/>
        </w:rPr>
      </w:pPr>
      <w:r w:rsidRPr="00CF6766">
        <w:rPr>
          <w:rFonts w:asciiTheme="majorBidi" w:hAnsiTheme="majorBidi" w:cstheme="majorBidi"/>
          <w:b/>
        </w:rPr>
        <w:t>Case No.X</w:t>
      </w:r>
      <w:r>
        <w:rPr>
          <w:rFonts w:asciiTheme="majorBidi" w:hAnsiTheme="majorBidi" w:cstheme="majorBidi"/>
          <w:b/>
        </w:rPr>
        <w:t>I</w:t>
      </w:r>
      <w:r w:rsidRPr="00CF6766">
        <w:rPr>
          <w:rFonts w:asciiTheme="majorBidi" w:hAnsiTheme="majorBidi" w:cstheme="majorBidi"/>
          <w:b/>
        </w:rPr>
        <w:t>V</w:t>
      </w:r>
      <w:r>
        <w:rPr>
          <w:rFonts w:asciiTheme="majorBidi" w:hAnsiTheme="majorBidi" w:cstheme="majorBidi"/>
          <w:b/>
        </w:rPr>
        <w:t>:</w:t>
      </w:r>
      <w:r w:rsidRPr="00CF6766">
        <w:rPr>
          <w:rFonts w:asciiTheme="majorBidi" w:hAnsiTheme="majorBidi" w:cstheme="majorBidi"/>
        </w:rPr>
        <w:tab/>
      </w:r>
      <w:r w:rsidRPr="00CF6766">
        <w:rPr>
          <w:rFonts w:asciiTheme="majorBidi" w:hAnsiTheme="majorBidi" w:cstheme="majorBidi"/>
          <w:b/>
          <w:u w:val="single"/>
        </w:rPr>
        <w:t xml:space="preserve">MANUFACTURING AND SELLING OF </w:t>
      </w:r>
      <w:r>
        <w:rPr>
          <w:rFonts w:asciiTheme="majorBidi" w:hAnsiTheme="majorBidi" w:cstheme="majorBidi"/>
          <w:b/>
          <w:u w:val="single"/>
        </w:rPr>
        <w:t>COUNTERFEIT DRUGS NAMELY BECOFEN 400MG BATCH NO. BKF-002</w:t>
      </w:r>
    </w:p>
    <w:p w:rsidR="00FF6A7D" w:rsidRDefault="00FF6A7D" w:rsidP="00FF6A7D">
      <w:pPr>
        <w:jc w:val="both"/>
        <w:rPr>
          <w:rFonts w:asciiTheme="majorBidi" w:hAnsiTheme="majorBidi" w:cstheme="majorBidi"/>
        </w:rPr>
      </w:pPr>
      <w:r w:rsidRPr="00604C77">
        <w:rPr>
          <w:rFonts w:asciiTheme="majorBidi" w:hAnsiTheme="majorBidi" w:cstheme="majorBidi"/>
        </w:rPr>
        <w:t>FID, Quetta inspected the Business premises of M/s Unique Traders, Dr. Bano Road, Quetta</w:t>
      </w:r>
      <w:r>
        <w:rPr>
          <w:rFonts w:asciiTheme="majorBidi" w:hAnsiTheme="majorBidi" w:cstheme="majorBidi"/>
        </w:rPr>
        <w:t xml:space="preserve"> on 10-11-2009</w:t>
      </w:r>
      <w:r w:rsidRPr="00604C77">
        <w:rPr>
          <w:rFonts w:asciiTheme="majorBidi" w:hAnsiTheme="majorBidi" w:cstheme="majorBidi"/>
        </w:rPr>
        <w:t xml:space="preserve">, </w:t>
      </w:r>
      <w:r>
        <w:rPr>
          <w:rFonts w:asciiTheme="majorBidi" w:hAnsiTheme="majorBidi" w:cstheme="majorBidi"/>
        </w:rPr>
        <w:t>and took the sample of said product on Form-3 in the presence of Proprietor Muhammad S/o Umair (CNIC No. 54401-1733748-9) r/o 227 Block-2, Satellite Town, Quetta.</w:t>
      </w:r>
    </w:p>
    <w:p w:rsidR="00FF6A7D" w:rsidRDefault="00FF6A7D" w:rsidP="00FF6A7D">
      <w:pPr>
        <w:jc w:val="both"/>
        <w:rPr>
          <w:rFonts w:asciiTheme="majorBidi" w:hAnsiTheme="majorBidi" w:cstheme="majorBidi"/>
        </w:rPr>
      </w:pPr>
      <w:r>
        <w:rPr>
          <w:rFonts w:asciiTheme="majorBidi" w:hAnsiTheme="majorBidi" w:cstheme="majorBidi"/>
        </w:rPr>
        <w:t>The said sample was sent to Federal Government Analyst for the purpose of test/analysis.</w:t>
      </w:r>
    </w:p>
    <w:p w:rsidR="00FF6A7D" w:rsidRDefault="00FF6A7D" w:rsidP="00FF6A7D">
      <w:pPr>
        <w:jc w:val="both"/>
        <w:rPr>
          <w:rFonts w:asciiTheme="majorBidi" w:hAnsiTheme="majorBidi" w:cstheme="majorBidi"/>
        </w:rPr>
      </w:pPr>
      <w:r>
        <w:rPr>
          <w:rFonts w:asciiTheme="majorBidi" w:hAnsiTheme="majorBidi" w:cstheme="majorBidi"/>
        </w:rPr>
        <w:t>The Government Analyst declared the sample as “</w:t>
      </w:r>
      <w:r w:rsidRPr="001D3434">
        <w:rPr>
          <w:rFonts w:asciiTheme="majorBidi" w:hAnsiTheme="majorBidi" w:cstheme="majorBidi"/>
          <w:b/>
          <w:u w:val="single"/>
        </w:rPr>
        <w:t>Counterfeit</w:t>
      </w:r>
      <w:r>
        <w:rPr>
          <w:rFonts w:asciiTheme="majorBidi" w:hAnsiTheme="majorBidi" w:cstheme="majorBidi"/>
        </w:rPr>
        <w:t xml:space="preserve">” </w:t>
      </w:r>
      <w:proofErr w:type="gramStart"/>
      <w:r>
        <w:rPr>
          <w:rFonts w:asciiTheme="majorBidi" w:hAnsiTheme="majorBidi" w:cstheme="majorBidi"/>
        </w:rPr>
        <w:t>vide</w:t>
      </w:r>
      <w:proofErr w:type="gramEnd"/>
      <w:r>
        <w:rPr>
          <w:rFonts w:asciiTheme="majorBidi" w:hAnsiTheme="majorBidi" w:cstheme="majorBidi"/>
        </w:rPr>
        <w:t xml:space="preserve"> test report No. R.SCD.476/2009 dated 09-12-2009.</w:t>
      </w:r>
    </w:p>
    <w:p w:rsidR="00FF6A7D" w:rsidRDefault="00FF6A7D" w:rsidP="00FF6A7D">
      <w:pPr>
        <w:jc w:val="both"/>
        <w:rPr>
          <w:rFonts w:asciiTheme="majorBidi" w:hAnsiTheme="majorBidi" w:cstheme="majorBidi"/>
        </w:rPr>
      </w:pPr>
      <w:r>
        <w:rPr>
          <w:rFonts w:asciiTheme="majorBidi" w:hAnsiTheme="majorBidi" w:cstheme="majorBidi"/>
        </w:rPr>
        <w:t>That M/s Unique Traders, Dr. Bano Raod Quetta, Submitted invoice/ cash memo No. FM0286 dated 10-10-2009 signed and issued by FM Traders Lajpat Road, Hyderabad.</w:t>
      </w:r>
    </w:p>
    <w:p w:rsidR="00FF6A7D" w:rsidRDefault="00FF6A7D" w:rsidP="00FF6A7D">
      <w:pPr>
        <w:jc w:val="both"/>
        <w:rPr>
          <w:rFonts w:asciiTheme="majorBidi" w:hAnsiTheme="majorBidi" w:cstheme="majorBidi"/>
        </w:rPr>
      </w:pPr>
      <w:r>
        <w:rPr>
          <w:rFonts w:asciiTheme="majorBidi" w:hAnsiTheme="majorBidi" w:cstheme="majorBidi"/>
        </w:rPr>
        <w:t>That M/s FM Traders Lajpal Road, Hyderabad failed to produce invoice warranty of said drug.</w:t>
      </w:r>
    </w:p>
    <w:p w:rsidR="00FF6A7D" w:rsidRPr="00604C77" w:rsidRDefault="00FF6A7D" w:rsidP="00FF6A7D">
      <w:pPr>
        <w:jc w:val="both"/>
        <w:rPr>
          <w:rFonts w:asciiTheme="majorBidi" w:hAnsiTheme="majorBidi" w:cstheme="majorBidi"/>
        </w:rPr>
      </w:pPr>
      <w:r>
        <w:rPr>
          <w:rFonts w:asciiTheme="majorBidi" w:hAnsiTheme="majorBidi" w:cstheme="majorBidi"/>
        </w:rPr>
        <w:t xml:space="preserve">That M/s Unique Traders failed to produce warranted invoice and is also responsible for the offence </w:t>
      </w:r>
    </w:p>
    <w:p w:rsidR="00FF6A7D" w:rsidRPr="00B64773" w:rsidRDefault="00FF6A7D" w:rsidP="00FF6A7D">
      <w:pPr>
        <w:jc w:val="both"/>
        <w:rPr>
          <w:rFonts w:asciiTheme="majorBidi" w:hAnsiTheme="majorBidi" w:cstheme="majorBidi"/>
          <w:color w:val="000000" w:themeColor="text1"/>
        </w:rPr>
      </w:pPr>
      <w:r>
        <w:rPr>
          <w:rFonts w:asciiTheme="majorBidi" w:hAnsiTheme="majorBidi" w:cstheme="majorBidi"/>
        </w:rPr>
        <w:t>The case was processed for Registration Board. The due process of law was completed and the accused were served with Show Cause Notice and given chance of personal hearing. The Registration Board in its 228</w:t>
      </w:r>
      <w:r w:rsidRPr="006703FE">
        <w:rPr>
          <w:rFonts w:asciiTheme="majorBidi" w:hAnsiTheme="majorBidi" w:cstheme="majorBidi"/>
          <w:vertAlign w:val="superscript"/>
        </w:rPr>
        <w:t>th</w:t>
      </w:r>
      <w:r>
        <w:rPr>
          <w:rFonts w:asciiTheme="majorBidi" w:hAnsiTheme="majorBidi" w:cstheme="majorBidi"/>
        </w:rPr>
        <w:t xml:space="preserve"> Meeting decided to prosecute the accused in the Drug Court of competent jurisdiction. </w:t>
      </w:r>
      <w:r w:rsidRPr="00CF6766">
        <w:rPr>
          <w:rFonts w:asciiTheme="majorBidi" w:hAnsiTheme="majorBidi" w:cstheme="majorBidi"/>
          <w:color w:val="000000" w:themeColor="text1"/>
        </w:rPr>
        <w:t>Prosecution permission was communicated vide letter no. 03-38/2009-</w:t>
      </w:r>
      <w:proofErr w:type="gramStart"/>
      <w:r w:rsidRPr="00CF6766">
        <w:rPr>
          <w:rFonts w:asciiTheme="majorBidi" w:hAnsiTheme="majorBidi" w:cstheme="majorBidi"/>
          <w:color w:val="000000" w:themeColor="text1"/>
        </w:rPr>
        <w:t>DDC(</w:t>
      </w:r>
      <w:proofErr w:type="gramEnd"/>
      <w:r w:rsidRPr="00CF6766">
        <w:rPr>
          <w:rFonts w:asciiTheme="majorBidi" w:hAnsiTheme="majorBidi" w:cstheme="majorBidi"/>
          <w:color w:val="000000" w:themeColor="text1"/>
        </w:rPr>
        <w:t>QC-I) dated 26.01.2011.</w:t>
      </w:r>
    </w:p>
    <w:p w:rsidR="00FF6A7D" w:rsidRDefault="00FF6A7D" w:rsidP="00FF6A7D">
      <w:pPr>
        <w:rPr>
          <w:rFonts w:asciiTheme="majorBidi" w:hAnsiTheme="majorBidi" w:cstheme="majorBidi"/>
          <w:b/>
          <w:u w:val="single"/>
        </w:rPr>
      </w:pPr>
      <w:r>
        <w:rPr>
          <w:rFonts w:asciiTheme="majorBidi" w:hAnsiTheme="majorBidi" w:cstheme="majorBidi"/>
          <w:b/>
          <w:u w:val="single"/>
        </w:rPr>
        <w:t>It is therefore requested that permission may be granted to issue show cause notice to the following accused persons for manufacturing and selling of counterfeit product (imitation product of Brufen 400mg of M/s Abbott Laboratories, Karachi):</w:t>
      </w:r>
    </w:p>
    <w:p w:rsidR="00FF6A7D" w:rsidRDefault="00FF6A7D" w:rsidP="00467A53">
      <w:pPr>
        <w:pStyle w:val="ListParagraph"/>
        <w:numPr>
          <w:ilvl w:val="0"/>
          <w:numId w:val="240"/>
        </w:numPr>
        <w:spacing w:after="200" w:line="276" w:lineRule="auto"/>
        <w:contextualSpacing/>
        <w:rPr>
          <w:rFonts w:asciiTheme="majorBidi" w:hAnsiTheme="majorBidi" w:cstheme="majorBidi"/>
        </w:rPr>
      </w:pPr>
      <w:r w:rsidRPr="00231B43">
        <w:rPr>
          <w:rFonts w:asciiTheme="majorBidi" w:hAnsiTheme="majorBidi" w:cstheme="majorBidi"/>
        </w:rPr>
        <w:t>Proprietor –Muhammad S/o Umair (CNIC No. 54401-1733748-9) r/o 227 Block-2, Satellite Town, Quetta – M/s Unique Traders, Dr. Bano Road, Quetta.</w:t>
      </w:r>
    </w:p>
    <w:p w:rsidR="00FF6A7D" w:rsidRPr="00CC53F9" w:rsidRDefault="00FF6A7D" w:rsidP="00467A53">
      <w:pPr>
        <w:pStyle w:val="ListParagraph"/>
        <w:numPr>
          <w:ilvl w:val="0"/>
          <w:numId w:val="240"/>
        </w:numPr>
        <w:spacing w:after="200" w:line="276" w:lineRule="auto"/>
        <w:contextualSpacing/>
        <w:rPr>
          <w:rFonts w:asciiTheme="majorBidi" w:hAnsiTheme="majorBidi" w:cstheme="majorBidi"/>
        </w:rPr>
      </w:pPr>
      <w:r w:rsidRPr="00CC53F9">
        <w:rPr>
          <w:rFonts w:asciiTheme="majorBidi" w:hAnsiTheme="majorBidi" w:cstheme="majorBidi"/>
        </w:rPr>
        <w:t xml:space="preserve">M/s FM Traders, Lajpal Road, Hyderabad through its owner/proprietor </w:t>
      </w: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Default="00FF6A7D" w:rsidP="00FF6A7D">
      <w:pPr>
        <w:spacing w:line="360" w:lineRule="auto"/>
        <w:jc w:val="both"/>
        <w:rPr>
          <w:rFonts w:asciiTheme="majorBidi" w:hAnsiTheme="majorBidi" w:cstheme="majorBidi"/>
        </w:rPr>
      </w:pPr>
      <w:r>
        <w:rPr>
          <w:rFonts w:asciiTheme="majorBidi" w:hAnsiTheme="majorBidi" w:cstheme="majorBidi"/>
        </w:rPr>
        <w:t xml:space="preserve">02.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issue show cause notice under Rule 8 (13) of the Drugs (Licensing, Registering and </w:t>
      </w:r>
      <w:proofErr w:type="gramStart"/>
      <w:r>
        <w:rPr>
          <w:rFonts w:asciiTheme="majorBidi" w:hAnsiTheme="majorBidi" w:cstheme="majorBidi"/>
        </w:rPr>
        <w:t>Advertising )</w:t>
      </w:r>
      <w:proofErr w:type="gramEnd"/>
      <w:r>
        <w:rPr>
          <w:rFonts w:asciiTheme="majorBidi" w:hAnsiTheme="majorBidi" w:cstheme="majorBidi"/>
        </w:rPr>
        <w:t xml:space="preserve"> Rules, 1976 for manufacturing and selling of counterfeit drugs  against the following accused </w:t>
      </w:r>
    </w:p>
    <w:p w:rsidR="00FF6A7D" w:rsidRPr="002F3DE5" w:rsidRDefault="00FF6A7D" w:rsidP="00467A53">
      <w:pPr>
        <w:pStyle w:val="ListParagraph"/>
        <w:numPr>
          <w:ilvl w:val="0"/>
          <w:numId w:val="261"/>
        </w:numPr>
        <w:spacing w:after="200" w:line="276" w:lineRule="auto"/>
        <w:ind w:left="1350" w:hanging="450"/>
        <w:contextualSpacing/>
        <w:rPr>
          <w:rFonts w:asciiTheme="majorBidi" w:hAnsiTheme="majorBidi" w:cstheme="majorBidi"/>
        </w:rPr>
      </w:pPr>
      <w:r w:rsidRPr="00231B43">
        <w:rPr>
          <w:rFonts w:asciiTheme="majorBidi" w:hAnsiTheme="majorBidi" w:cstheme="majorBidi"/>
        </w:rPr>
        <w:t>M/s Unique Traders, Dr. Bano Road, Quetta</w:t>
      </w:r>
      <w:r>
        <w:rPr>
          <w:rFonts w:asciiTheme="majorBidi" w:hAnsiTheme="majorBidi" w:cstheme="majorBidi"/>
        </w:rPr>
        <w:t xml:space="preserve"> </w:t>
      </w:r>
      <w:r w:rsidRPr="00231B43">
        <w:rPr>
          <w:rFonts w:asciiTheme="majorBidi" w:hAnsiTheme="majorBidi" w:cstheme="majorBidi"/>
        </w:rPr>
        <w:t>Proprietor –Muhammad S/o Umair</w:t>
      </w:r>
    </w:p>
    <w:p w:rsidR="00FF6A7D" w:rsidRDefault="00FF6A7D" w:rsidP="00467A53">
      <w:pPr>
        <w:pStyle w:val="ListParagraph"/>
        <w:numPr>
          <w:ilvl w:val="0"/>
          <w:numId w:val="261"/>
        </w:numPr>
        <w:spacing w:after="200" w:line="276" w:lineRule="auto"/>
        <w:ind w:left="1350" w:hanging="450"/>
        <w:contextualSpacing/>
        <w:rPr>
          <w:rFonts w:asciiTheme="majorBidi" w:hAnsiTheme="majorBidi" w:cstheme="majorBidi"/>
        </w:rPr>
      </w:pPr>
      <w:r w:rsidRPr="00231B43">
        <w:rPr>
          <w:rFonts w:asciiTheme="majorBidi" w:hAnsiTheme="majorBidi" w:cstheme="majorBidi"/>
        </w:rPr>
        <w:t>Muhammad S/o Umair (CNIC No. 54401-1733748-9) r/o 227 Block-2, Satellite Town, Quetta –</w:t>
      </w:r>
      <w:r>
        <w:rPr>
          <w:rFonts w:asciiTheme="majorBidi" w:hAnsiTheme="majorBidi" w:cstheme="majorBidi"/>
        </w:rPr>
        <w:t xml:space="preserve"> </w:t>
      </w:r>
      <w:r w:rsidRPr="00231B43">
        <w:rPr>
          <w:rFonts w:asciiTheme="majorBidi" w:hAnsiTheme="majorBidi" w:cstheme="majorBidi"/>
        </w:rPr>
        <w:t>Proprietor – M/s Unique Traders, Dr. Bano Road, Quetta.</w:t>
      </w:r>
    </w:p>
    <w:p w:rsidR="00FF6A7D" w:rsidRDefault="00FF6A7D" w:rsidP="00467A53">
      <w:pPr>
        <w:pStyle w:val="ListParagraph"/>
        <w:numPr>
          <w:ilvl w:val="0"/>
          <w:numId w:val="261"/>
        </w:numPr>
        <w:spacing w:after="200" w:line="276" w:lineRule="auto"/>
        <w:ind w:left="1350" w:hanging="450"/>
        <w:contextualSpacing/>
        <w:rPr>
          <w:rFonts w:asciiTheme="majorBidi" w:hAnsiTheme="majorBidi" w:cstheme="majorBidi"/>
        </w:rPr>
      </w:pPr>
      <w:r>
        <w:rPr>
          <w:rFonts w:asciiTheme="majorBidi" w:hAnsiTheme="majorBidi" w:cstheme="majorBidi"/>
        </w:rPr>
        <w:t>M/s FM Traders, Lajpal Road, Hyderabad through its owner/proprietor</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That why not following action shall not be taken against the above mentioned accused persons </w:t>
      </w:r>
      <w:proofErr w:type="gramStart"/>
      <w:r>
        <w:rPr>
          <w:rFonts w:asciiTheme="majorBidi" w:hAnsiTheme="majorBidi" w:cstheme="majorBidi"/>
        </w:rPr>
        <w:t>for  the</w:t>
      </w:r>
      <w:proofErr w:type="gramEnd"/>
      <w:r>
        <w:rPr>
          <w:rFonts w:asciiTheme="majorBidi" w:hAnsiTheme="majorBidi" w:cstheme="majorBidi"/>
        </w:rPr>
        <w:t xml:space="preserve"> said violations: </w:t>
      </w:r>
    </w:p>
    <w:p w:rsidR="00FF6A7D" w:rsidRDefault="00FF6A7D" w:rsidP="00467A53">
      <w:pPr>
        <w:pStyle w:val="ListParagraph"/>
        <w:numPr>
          <w:ilvl w:val="1"/>
          <w:numId w:val="262"/>
        </w:numPr>
        <w:rPr>
          <w:rFonts w:asciiTheme="majorBidi" w:hAnsiTheme="majorBidi" w:cstheme="majorBidi"/>
        </w:rPr>
      </w:pPr>
      <w:r>
        <w:rPr>
          <w:rFonts w:asciiTheme="majorBidi" w:hAnsiTheme="majorBidi" w:cstheme="majorBidi"/>
        </w:rPr>
        <w:t>Prosecution in the Court of competent jurisdiction</w:t>
      </w:r>
    </w:p>
    <w:p w:rsidR="00FF6A7D" w:rsidRDefault="00FF6A7D" w:rsidP="00467A53">
      <w:pPr>
        <w:pStyle w:val="ListParagraph"/>
        <w:numPr>
          <w:ilvl w:val="1"/>
          <w:numId w:val="262"/>
        </w:numPr>
        <w:rPr>
          <w:rFonts w:asciiTheme="majorBidi" w:hAnsiTheme="majorBidi" w:cstheme="majorBidi"/>
        </w:rPr>
      </w:pPr>
      <w:r>
        <w:rPr>
          <w:rFonts w:asciiTheme="majorBidi" w:hAnsiTheme="majorBidi" w:cstheme="majorBidi"/>
        </w:rPr>
        <w:t>Any other action the Board may deem fit under the law.</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12. </w:t>
      </w:r>
      <w:r>
        <w:rPr>
          <w:rFonts w:asciiTheme="majorBidi" w:hAnsiTheme="majorBidi" w:cstheme="majorBidi"/>
        </w:rPr>
        <w:tab/>
        <w:t>That all the accused persons may also be given final opportunity of personal hearing either in person or through authorized legal counsel in the forthcoming meeting of the Board.</w:t>
      </w:r>
    </w:p>
    <w:p w:rsidR="00FF6A7D" w:rsidRDefault="00FF6A7D" w:rsidP="00FF6A7D">
      <w:pPr>
        <w:spacing w:after="200" w:line="276" w:lineRule="auto"/>
        <w:contextualSpacing/>
        <w:rPr>
          <w:rFonts w:asciiTheme="majorBidi" w:hAnsiTheme="majorBidi" w:cstheme="majorBidi"/>
        </w:rPr>
      </w:pPr>
    </w:p>
    <w:p w:rsidR="00FF6A7D" w:rsidRPr="006C7769" w:rsidRDefault="00FF6A7D" w:rsidP="00FF6A7D">
      <w:pPr>
        <w:spacing w:after="200" w:line="276" w:lineRule="auto"/>
        <w:contextualSpacing/>
        <w:rPr>
          <w:rFonts w:asciiTheme="majorBidi" w:hAnsiTheme="majorBidi" w:cstheme="majorBidi"/>
        </w:rPr>
      </w:pPr>
    </w:p>
    <w:p w:rsidR="00FF6A7D" w:rsidRPr="00CF6766" w:rsidRDefault="00FF6A7D" w:rsidP="00FF6A7D">
      <w:pPr>
        <w:pBdr>
          <w:top w:val="single" w:sz="4" w:space="1" w:color="auto"/>
          <w:bottom w:val="single" w:sz="4" w:space="1" w:color="auto"/>
        </w:pBdr>
        <w:ind w:left="2160" w:hanging="2160"/>
        <w:jc w:val="both"/>
        <w:rPr>
          <w:rFonts w:asciiTheme="majorBidi" w:hAnsiTheme="majorBidi" w:cstheme="majorBidi"/>
          <w:b/>
          <w:u w:val="single"/>
        </w:rPr>
      </w:pPr>
      <w:r w:rsidRPr="00CF6766">
        <w:rPr>
          <w:rFonts w:asciiTheme="majorBidi" w:hAnsiTheme="majorBidi" w:cstheme="majorBidi"/>
          <w:b/>
        </w:rPr>
        <w:t>Case No.XV</w:t>
      </w:r>
      <w:r>
        <w:rPr>
          <w:rFonts w:asciiTheme="majorBidi" w:hAnsiTheme="majorBidi" w:cstheme="majorBidi"/>
          <w:b/>
        </w:rPr>
        <w:t>:</w:t>
      </w:r>
      <w:r>
        <w:rPr>
          <w:rFonts w:asciiTheme="majorBidi" w:hAnsiTheme="majorBidi" w:cstheme="majorBidi"/>
          <w:b/>
        </w:rPr>
        <w:tab/>
      </w:r>
      <w:r w:rsidRPr="00CF6766">
        <w:rPr>
          <w:rFonts w:asciiTheme="majorBidi" w:hAnsiTheme="majorBidi" w:cstheme="majorBidi"/>
          <w:b/>
          <w:u w:val="single"/>
        </w:rPr>
        <w:t xml:space="preserve">MANUFACTURING </w:t>
      </w:r>
      <w:r>
        <w:rPr>
          <w:rFonts w:asciiTheme="majorBidi" w:hAnsiTheme="majorBidi" w:cstheme="majorBidi"/>
          <w:b/>
          <w:u w:val="single"/>
        </w:rPr>
        <w:t>AND SELLING OF UN-REGISTERED AND SPURIUOS DRUGS NAMELY SUN-C TABLETS BATCH NO. SP-101 MANUFACTUERD BY SIMILE NUTRITION, PVT LTD, LAHORE</w:t>
      </w:r>
    </w:p>
    <w:p w:rsidR="00FF6A7D" w:rsidRDefault="00FF6A7D" w:rsidP="00FF6A7D">
      <w:pPr>
        <w:jc w:val="both"/>
        <w:rPr>
          <w:rFonts w:asciiTheme="majorBidi" w:hAnsiTheme="majorBidi" w:cstheme="majorBidi"/>
        </w:rPr>
      </w:pPr>
      <w:r>
        <w:rPr>
          <w:rFonts w:asciiTheme="majorBidi" w:hAnsiTheme="majorBidi" w:cstheme="majorBidi"/>
        </w:rPr>
        <w:t>01</w:t>
      </w:r>
      <w:r>
        <w:rPr>
          <w:rFonts w:asciiTheme="majorBidi" w:hAnsiTheme="majorBidi" w:cstheme="majorBidi"/>
        </w:rPr>
        <w:tab/>
      </w:r>
      <w:r w:rsidRPr="00367FF5">
        <w:rPr>
          <w:rFonts w:asciiTheme="majorBidi" w:hAnsiTheme="majorBidi" w:cstheme="majorBidi"/>
        </w:rPr>
        <w:t>That</w:t>
      </w:r>
      <w:r w:rsidRPr="00CF6766">
        <w:rPr>
          <w:rFonts w:asciiTheme="majorBidi" w:hAnsiTheme="majorBidi" w:cstheme="majorBidi"/>
        </w:rPr>
        <w:t>Mr. Syed Abdul Saleem</w:t>
      </w:r>
      <w:r>
        <w:rPr>
          <w:rFonts w:asciiTheme="majorBidi" w:hAnsiTheme="majorBidi" w:cstheme="majorBidi"/>
        </w:rPr>
        <w:t>,</w:t>
      </w:r>
      <w:r w:rsidRPr="00604C77">
        <w:rPr>
          <w:rFonts w:asciiTheme="majorBidi" w:hAnsiTheme="majorBidi" w:cstheme="majorBidi"/>
        </w:rPr>
        <w:t xml:space="preserve"> FID, Quetta inspected the Business premises of </w:t>
      </w:r>
      <w:r w:rsidRPr="00CF6766">
        <w:rPr>
          <w:rFonts w:asciiTheme="majorBidi" w:hAnsiTheme="majorBidi" w:cstheme="majorBidi"/>
        </w:rPr>
        <w:t>M/s Malik &amp; Sons</w:t>
      </w:r>
      <w:r>
        <w:rPr>
          <w:rFonts w:asciiTheme="majorBidi" w:hAnsiTheme="majorBidi" w:cstheme="majorBidi"/>
        </w:rPr>
        <w:t xml:space="preserve">, </w:t>
      </w:r>
      <w:r w:rsidRPr="00CF6766">
        <w:rPr>
          <w:rFonts w:asciiTheme="majorBidi" w:hAnsiTheme="majorBidi" w:cstheme="majorBidi"/>
        </w:rPr>
        <w:t>Dr. Bano Road</w:t>
      </w:r>
      <w:r>
        <w:rPr>
          <w:rFonts w:asciiTheme="majorBidi" w:hAnsiTheme="majorBidi" w:cstheme="majorBidi"/>
        </w:rPr>
        <w:t>,46 Ahmed Complex,</w:t>
      </w:r>
      <w:r w:rsidRPr="00CF6766">
        <w:rPr>
          <w:rFonts w:asciiTheme="majorBidi" w:hAnsiTheme="majorBidi" w:cstheme="majorBidi"/>
        </w:rPr>
        <w:t>Quetta on 10-11-2009</w:t>
      </w:r>
      <w:r w:rsidRPr="00604C77">
        <w:rPr>
          <w:rFonts w:asciiTheme="majorBidi" w:hAnsiTheme="majorBidi" w:cstheme="majorBidi"/>
        </w:rPr>
        <w:t xml:space="preserve">, </w:t>
      </w:r>
      <w:r>
        <w:rPr>
          <w:rFonts w:asciiTheme="majorBidi" w:hAnsiTheme="majorBidi" w:cstheme="majorBidi"/>
        </w:rPr>
        <w:t>and took the sample of said product on Form-3 in the presence of Proprietor Zahoor Ahmed S/o Malik Abdul Ghani (CNIC No. 54400-8436784-5).</w:t>
      </w:r>
    </w:p>
    <w:p w:rsidR="00FF6A7D" w:rsidRDefault="00FF6A7D" w:rsidP="00FF6A7D">
      <w:pPr>
        <w:jc w:val="both"/>
        <w:rPr>
          <w:rFonts w:asciiTheme="majorBidi" w:hAnsiTheme="majorBidi" w:cstheme="majorBidi"/>
        </w:rPr>
      </w:pPr>
      <w:r>
        <w:rPr>
          <w:rFonts w:asciiTheme="majorBidi" w:hAnsiTheme="majorBidi" w:cstheme="majorBidi"/>
        </w:rPr>
        <w:t xml:space="preserve">The said sample was sent to Federal Government Analyst for the purpose of test/analysis vide </w:t>
      </w:r>
      <w:r w:rsidRPr="00CF6766">
        <w:rPr>
          <w:rFonts w:asciiTheme="majorBidi" w:hAnsiTheme="majorBidi" w:cstheme="majorBidi"/>
        </w:rPr>
        <w:t>No.F.SAS-140-141/2009-</w:t>
      </w:r>
      <w:proofErr w:type="gramStart"/>
      <w:r w:rsidRPr="00CF6766">
        <w:rPr>
          <w:rFonts w:asciiTheme="majorBidi" w:hAnsiTheme="majorBidi" w:cstheme="majorBidi"/>
        </w:rPr>
        <w:t>FID(</w:t>
      </w:r>
      <w:proofErr w:type="gramEnd"/>
      <w:r w:rsidRPr="00CF6766">
        <w:rPr>
          <w:rFonts w:asciiTheme="majorBidi" w:hAnsiTheme="majorBidi" w:cstheme="majorBidi"/>
        </w:rPr>
        <w:t>Q)</w:t>
      </w:r>
      <w:r>
        <w:rPr>
          <w:rFonts w:asciiTheme="majorBidi" w:hAnsiTheme="majorBidi" w:cstheme="majorBidi"/>
        </w:rPr>
        <w:t>-12 dated 11-11-2009.</w:t>
      </w:r>
    </w:p>
    <w:p w:rsidR="00FF6A7D" w:rsidRDefault="00FF6A7D" w:rsidP="00FF6A7D">
      <w:pPr>
        <w:jc w:val="both"/>
        <w:rPr>
          <w:rFonts w:asciiTheme="majorBidi" w:hAnsiTheme="majorBidi" w:cstheme="majorBidi"/>
        </w:rPr>
      </w:pPr>
      <w:r>
        <w:rPr>
          <w:rFonts w:asciiTheme="majorBidi" w:hAnsiTheme="majorBidi" w:cstheme="majorBidi"/>
        </w:rPr>
        <w:t>The Government Analyst declared the sample as “</w:t>
      </w:r>
      <w:r>
        <w:rPr>
          <w:rFonts w:asciiTheme="majorBidi" w:hAnsiTheme="majorBidi" w:cstheme="majorBidi"/>
          <w:b/>
          <w:u w:val="single"/>
        </w:rPr>
        <w:t>Spurious and Un-registerd</w:t>
      </w:r>
      <w:r>
        <w:rPr>
          <w:rFonts w:asciiTheme="majorBidi" w:hAnsiTheme="majorBidi" w:cstheme="majorBidi"/>
        </w:rPr>
        <w:t xml:space="preserve">” vide test report </w:t>
      </w:r>
      <w:proofErr w:type="gramStart"/>
      <w:r>
        <w:rPr>
          <w:rFonts w:asciiTheme="majorBidi" w:hAnsiTheme="majorBidi" w:cstheme="majorBidi"/>
        </w:rPr>
        <w:t>No</w:t>
      </w:r>
      <w:proofErr w:type="gramEnd"/>
      <w:r>
        <w:rPr>
          <w:rFonts w:asciiTheme="majorBidi" w:hAnsiTheme="majorBidi" w:cstheme="majorBidi"/>
        </w:rPr>
        <w:t>. R.SCD.480/2009 dated 11-12-2009.</w:t>
      </w:r>
    </w:p>
    <w:p w:rsidR="00FF6A7D" w:rsidRDefault="00FF6A7D" w:rsidP="00FF6A7D">
      <w:pPr>
        <w:jc w:val="both"/>
        <w:rPr>
          <w:rFonts w:asciiTheme="majorBidi" w:hAnsiTheme="majorBidi" w:cstheme="majorBidi"/>
        </w:rPr>
      </w:pPr>
      <w:r>
        <w:rPr>
          <w:rFonts w:asciiTheme="majorBidi" w:hAnsiTheme="majorBidi" w:cstheme="majorBidi"/>
        </w:rPr>
        <w:t>That FID issued show cause notice to the M/s Simile Nutition, 140 Jinnah Colony, Ichra-Lahroe to explain their position, wherein the firm (M/s Simile Nutition</w:t>
      </w:r>
      <w:proofErr w:type="gramStart"/>
      <w:r>
        <w:rPr>
          <w:rFonts w:asciiTheme="majorBidi" w:hAnsiTheme="majorBidi" w:cstheme="majorBidi"/>
        </w:rPr>
        <w:t>)in</w:t>
      </w:r>
      <w:proofErr w:type="gramEnd"/>
      <w:r>
        <w:rPr>
          <w:rFonts w:asciiTheme="majorBidi" w:hAnsiTheme="majorBidi" w:cstheme="majorBidi"/>
        </w:rPr>
        <w:t xml:space="preserve"> their reply,claimed that Vitamin-C is drived from Rose hip and Embilica officinalis, Zinc is derived from wheat germ and calcium carbonate was purchased from bakery stuff vandors which is of food grade.</w:t>
      </w:r>
    </w:p>
    <w:p w:rsidR="00FF6A7D" w:rsidRDefault="00FF6A7D" w:rsidP="00FF6A7D">
      <w:pPr>
        <w:jc w:val="both"/>
        <w:rPr>
          <w:rFonts w:asciiTheme="majorBidi" w:hAnsiTheme="majorBidi" w:cstheme="majorBidi"/>
          <w:color w:val="000000" w:themeColor="text1"/>
        </w:rPr>
      </w:pPr>
      <w:r>
        <w:rPr>
          <w:rFonts w:asciiTheme="majorBidi" w:hAnsiTheme="majorBidi" w:cstheme="majorBidi"/>
        </w:rPr>
        <w:t>The case was properly processed forCenteral Licensing Board. The due process of law was completed and the accused were served with Show Cause Notice and given chance of personal hearing. The CLB in its 227</w:t>
      </w:r>
      <w:r w:rsidRPr="006703FE">
        <w:rPr>
          <w:rFonts w:asciiTheme="majorBidi" w:hAnsiTheme="majorBidi" w:cstheme="majorBidi"/>
          <w:vertAlign w:val="superscript"/>
        </w:rPr>
        <w:t>th</w:t>
      </w:r>
      <w:r>
        <w:rPr>
          <w:rFonts w:asciiTheme="majorBidi" w:hAnsiTheme="majorBidi" w:cstheme="majorBidi"/>
        </w:rPr>
        <w:t xml:space="preserve"> Meeting decided to prosecute the accused in the Drug Court of competent jurisdiction. </w:t>
      </w:r>
      <w:r w:rsidRPr="00CF6766">
        <w:rPr>
          <w:rFonts w:asciiTheme="majorBidi" w:hAnsiTheme="majorBidi" w:cstheme="majorBidi"/>
          <w:color w:val="000000" w:themeColor="text1"/>
        </w:rPr>
        <w:t>Prosecution permission was communicated vide letter no. 03-</w:t>
      </w:r>
      <w:r>
        <w:rPr>
          <w:rFonts w:asciiTheme="majorBidi" w:hAnsiTheme="majorBidi" w:cstheme="majorBidi"/>
          <w:color w:val="000000" w:themeColor="text1"/>
        </w:rPr>
        <w:t>40/2009-</w:t>
      </w:r>
      <w:proofErr w:type="gramStart"/>
      <w:r>
        <w:rPr>
          <w:rFonts w:asciiTheme="majorBidi" w:hAnsiTheme="majorBidi" w:cstheme="majorBidi"/>
          <w:color w:val="000000" w:themeColor="text1"/>
        </w:rPr>
        <w:t>DDC(</w:t>
      </w:r>
      <w:proofErr w:type="gramEnd"/>
      <w:r>
        <w:rPr>
          <w:rFonts w:asciiTheme="majorBidi" w:hAnsiTheme="majorBidi" w:cstheme="majorBidi"/>
          <w:color w:val="000000" w:themeColor="text1"/>
        </w:rPr>
        <w:t>QC-I) dated 28</w:t>
      </w:r>
      <w:r w:rsidRPr="00CF6766">
        <w:rPr>
          <w:rFonts w:asciiTheme="majorBidi" w:hAnsiTheme="majorBidi" w:cstheme="majorBidi"/>
          <w:color w:val="000000" w:themeColor="text1"/>
        </w:rPr>
        <w:t>.0</w:t>
      </w:r>
      <w:r>
        <w:rPr>
          <w:rFonts w:asciiTheme="majorBidi" w:hAnsiTheme="majorBidi" w:cstheme="majorBidi"/>
          <w:color w:val="000000" w:themeColor="text1"/>
        </w:rPr>
        <w:t>6</w:t>
      </w:r>
      <w:r w:rsidRPr="00CF6766">
        <w:rPr>
          <w:rFonts w:asciiTheme="majorBidi" w:hAnsiTheme="majorBidi" w:cstheme="majorBidi"/>
          <w:color w:val="000000" w:themeColor="text1"/>
        </w:rPr>
        <w:t>.2011</w:t>
      </w:r>
      <w:r>
        <w:rPr>
          <w:rFonts w:asciiTheme="majorBidi" w:hAnsiTheme="majorBidi" w:cstheme="majorBidi"/>
          <w:color w:val="000000" w:themeColor="text1"/>
        </w:rPr>
        <w:t>.</w:t>
      </w:r>
    </w:p>
    <w:p w:rsidR="00FF6A7D" w:rsidRDefault="00FF6A7D" w:rsidP="00FF6A7D">
      <w:pPr>
        <w:jc w:val="both"/>
        <w:rPr>
          <w:rFonts w:asciiTheme="majorBidi" w:hAnsiTheme="majorBidi" w:cstheme="majorBidi"/>
          <w:color w:val="000000" w:themeColor="text1"/>
        </w:rPr>
      </w:pPr>
      <w:r>
        <w:rPr>
          <w:rFonts w:asciiTheme="majorBidi" w:hAnsiTheme="majorBidi" w:cstheme="majorBidi"/>
          <w:color w:val="000000" w:themeColor="text1"/>
        </w:rPr>
        <w:t>As the prosecution permission doesn’t contain the names of the accused persons therefore the case is re-submitted for issuance of show cause notices to prosecute the following accused persons:</w:t>
      </w:r>
    </w:p>
    <w:p w:rsidR="00FF6A7D" w:rsidRPr="002A3108" w:rsidRDefault="00FF6A7D" w:rsidP="00467A53">
      <w:pPr>
        <w:pStyle w:val="ListParagraph"/>
        <w:numPr>
          <w:ilvl w:val="3"/>
          <w:numId w:val="236"/>
        </w:numPr>
        <w:spacing w:after="200" w:line="276" w:lineRule="auto"/>
        <w:ind w:left="1440"/>
        <w:contextualSpacing/>
        <w:rPr>
          <w:rFonts w:asciiTheme="majorBidi" w:hAnsiTheme="majorBidi" w:cstheme="majorBidi"/>
        </w:rPr>
      </w:pPr>
      <w:r>
        <w:rPr>
          <w:rFonts w:asciiTheme="majorBidi" w:hAnsiTheme="majorBidi" w:cstheme="majorBidi"/>
          <w:b/>
          <w:i/>
        </w:rPr>
        <w:t xml:space="preserve">Zahoor Ahmed S/o Malik Iqbal (CNIC NO: 54400-8436784-5) </w:t>
      </w:r>
      <w:r w:rsidRPr="00E4320F">
        <w:rPr>
          <w:rFonts w:asciiTheme="majorBidi" w:hAnsiTheme="majorBidi" w:cstheme="majorBidi"/>
          <w:b/>
          <w:i/>
        </w:rPr>
        <w:t>proprietor</w:t>
      </w:r>
      <w:r w:rsidRPr="00D6334E">
        <w:rPr>
          <w:rFonts w:asciiTheme="majorBidi" w:hAnsiTheme="majorBidi" w:cstheme="majorBidi"/>
          <w:b/>
          <w:u w:val="single"/>
        </w:rPr>
        <w:t>M/s Malik &amp; Sons</w:t>
      </w:r>
      <w:r>
        <w:rPr>
          <w:rFonts w:asciiTheme="majorBidi" w:hAnsiTheme="majorBidi" w:cstheme="majorBidi"/>
          <w:b/>
          <w:u w:val="single"/>
        </w:rPr>
        <w:t xml:space="preserve">,Dr. Bano Road, </w:t>
      </w:r>
      <w:r w:rsidRPr="00D6334E">
        <w:rPr>
          <w:rFonts w:asciiTheme="majorBidi" w:hAnsiTheme="majorBidi" w:cstheme="majorBidi"/>
          <w:b/>
          <w:u w:val="single"/>
        </w:rPr>
        <w:t>Quetta</w:t>
      </w:r>
    </w:p>
    <w:p w:rsidR="00FF6A7D" w:rsidRDefault="00FF6A7D" w:rsidP="00467A53">
      <w:pPr>
        <w:pStyle w:val="ListParagraph"/>
        <w:numPr>
          <w:ilvl w:val="3"/>
          <w:numId w:val="236"/>
        </w:numPr>
        <w:spacing w:after="200" w:line="276" w:lineRule="auto"/>
        <w:ind w:left="1440"/>
        <w:contextualSpacing/>
        <w:rPr>
          <w:rFonts w:asciiTheme="majorBidi" w:hAnsiTheme="majorBidi" w:cstheme="majorBidi"/>
        </w:rPr>
      </w:pPr>
      <w:r>
        <w:rPr>
          <w:rFonts w:asciiTheme="majorBidi" w:hAnsiTheme="majorBidi" w:cstheme="majorBidi"/>
        </w:rPr>
        <w:t>Wasim Ahmed, M/s Simile Nutition, 140 Jinnah Colony, Ichra-Lahore</w:t>
      </w:r>
    </w:p>
    <w:p w:rsidR="00FF6A7D" w:rsidRDefault="00FF6A7D" w:rsidP="00467A53">
      <w:pPr>
        <w:pStyle w:val="ListParagraph"/>
        <w:numPr>
          <w:ilvl w:val="3"/>
          <w:numId w:val="236"/>
        </w:numPr>
        <w:spacing w:after="200" w:line="276" w:lineRule="auto"/>
        <w:ind w:left="1440"/>
        <w:contextualSpacing/>
        <w:rPr>
          <w:rFonts w:asciiTheme="majorBidi" w:hAnsiTheme="majorBidi" w:cstheme="majorBidi"/>
        </w:rPr>
      </w:pPr>
      <w:r>
        <w:rPr>
          <w:rFonts w:asciiTheme="majorBidi" w:hAnsiTheme="majorBidi" w:cstheme="majorBidi"/>
        </w:rPr>
        <w:t>M/s Simile Nutition, 140 Jinnah Colony, Ichra-Lahore through its Chief executive/MD.</w:t>
      </w:r>
    </w:p>
    <w:p w:rsidR="00FF6A7D" w:rsidRDefault="00FF6A7D" w:rsidP="00FF6A7D">
      <w:pPr>
        <w:spacing w:after="200" w:line="276" w:lineRule="auto"/>
        <w:contextualSpacing/>
        <w:rPr>
          <w:rFonts w:asciiTheme="majorBidi" w:hAnsiTheme="majorBidi" w:cstheme="majorBidi"/>
        </w:rPr>
      </w:pPr>
    </w:p>
    <w:p w:rsidR="00FF6A7D" w:rsidRPr="00A06EC8" w:rsidRDefault="00FF6A7D" w:rsidP="00FF6A7D">
      <w:pPr>
        <w:spacing w:line="360" w:lineRule="auto"/>
        <w:jc w:val="both"/>
        <w:rPr>
          <w:rFonts w:asciiTheme="majorBidi" w:hAnsiTheme="majorBidi" w:cstheme="majorBidi"/>
          <w:b/>
          <w:u w:val="single"/>
        </w:rPr>
      </w:pPr>
      <w:r w:rsidRPr="00A06EC8">
        <w:rPr>
          <w:rFonts w:asciiTheme="majorBidi" w:hAnsiTheme="majorBidi" w:cstheme="majorBidi"/>
          <w:b/>
          <w:u w:val="single"/>
        </w:rPr>
        <w:t>Proceedings and Decision of 271</w:t>
      </w:r>
      <w:r w:rsidRPr="00A06EC8">
        <w:rPr>
          <w:rFonts w:asciiTheme="majorBidi" w:hAnsiTheme="majorBidi" w:cstheme="majorBidi"/>
          <w:b/>
          <w:u w:val="single"/>
          <w:vertAlign w:val="superscript"/>
        </w:rPr>
        <w:t>st</w:t>
      </w:r>
      <w:r w:rsidRPr="00A06EC8">
        <w:rPr>
          <w:rFonts w:asciiTheme="majorBidi" w:hAnsiTheme="majorBidi" w:cstheme="majorBidi"/>
          <w:b/>
          <w:u w:val="single"/>
        </w:rPr>
        <w:t xml:space="preserve"> meeting of Central Licensing Board</w:t>
      </w:r>
    </w:p>
    <w:p w:rsidR="00FF6A7D" w:rsidRDefault="00FF6A7D" w:rsidP="00FF6A7D">
      <w:pPr>
        <w:spacing w:line="360" w:lineRule="auto"/>
        <w:jc w:val="both"/>
        <w:rPr>
          <w:rFonts w:asciiTheme="majorBidi" w:hAnsiTheme="majorBidi" w:cstheme="majorBidi"/>
        </w:rPr>
      </w:pPr>
      <w:r>
        <w:rPr>
          <w:rFonts w:asciiTheme="majorBidi" w:hAnsiTheme="majorBidi" w:cstheme="majorBidi"/>
        </w:rPr>
        <w:t xml:space="preserve">02. </w:t>
      </w:r>
      <w:r>
        <w:rPr>
          <w:rFonts w:asciiTheme="majorBidi" w:hAnsiTheme="majorBidi" w:cstheme="majorBidi"/>
        </w:rPr>
        <w:tab/>
      </w:r>
      <w:r w:rsidRPr="003F7E9C">
        <w:rPr>
          <w:rFonts w:asciiTheme="majorBidi" w:hAnsiTheme="majorBidi" w:cstheme="majorBidi"/>
        </w:rPr>
        <w:t>The request of Federal Inspector of Drugs, Drug Regulatory Authority of</w:t>
      </w:r>
      <w:r>
        <w:rPr>
          <w:rFonts w:asciiTheme="majorBidi" w:hAnsiTheme="majorBidi" w:cstheme="majorBidi"/>
        </w:rPr>
        <w:t xml:space="preserve"> Pakistan, Quetta @ Karachi vide letter No. 3-1/2-19-FID (Q) K dated 5</w:t>
      </w:r>
      <w:r w:rsidRPr="003F7E9C">
        <w:rPr>
          <w:rFonts w:asciiTheme="majorBidi" w:hAnsiTheme="majorBidi" w:cstheme="majorBidi"/>
          <w:vertAlign w:val="superscript"/>
        </w:rPr>
        <w:t>th</w:t>
      </w:r>
      <w:r>
        <w:rPr>
          <w:rFonts w:asciiTheme="majorBidi" w:hAnsiTheme="majorBidi" w:cstheme="majorBidi"/>
        </w:rPr>
        <w:t xml:space="preserve"> August, 2019 the case was placed before the Central licensing Board. The Board after deliberation decided to issue show cause notice under Rule 8 (13) of the Drugs (Licensing, Registering and </w:t>
      </w:r>
      <w:proofErr w:type="gramStart"/>
      <w:r>
        <w:rPr>
          <w:rFonts w:asciiTheme="majorBidi" w:hAnsiTheme="majorBidi" w:cstheme="majorBidi"/>
        </w:rPr>
        <w:t>Advertising )</w:t>
      </w:r>
      <w:proofErr w:type="gramEnd"/>
      <w:r>
        <w:rPr>
          <w:rFonts w:asciiTheme="majorBidi" w:hAnsiTheme="majorBidi" w:cstheme="majorBidi"/>
        </w:rPr>
        <w:t xml:space="preserve"> Rules, 1976 for manufacturing and sale of spurious and unregistered drugs  against the following accused </w:t>
      </w:r>
    </w:p>
    <w:p w:rsidR="00FF6A7D" w:rsidRPr="003170FC" w:rsidRDefault="00FF6A7D" w:rsidP="00467A53">
      <w:pPr>
        <w:pStyle w:val="ListParagraph"/>
        <w:numPr>
          <w:ilvl w:val="0"/>
          <w:numId w:val="246"/>
        </w:numPr>
        <w:spacing w:after="200" w:line="276" w:lineRule="auto"/>
        <w:ind w:left="900"/>
        <w:contextualSpacing/>
        <w:rPr>
          <w:rFonts w:asciiTheme="majorBidi" w:hAnsiTheme="majorBidi" w:cstheme="majorBidi"/>
        </w:rPr>
      </w:pPr>
      <w:r w:rsidRPr="003170FC">
        <w:rPr>
          <w:rFonts w:asciiTheme="majorBidi" w:hAnsiTheme="majorBidi" w:cstheme="majorBidi"/>
        </w:rPr>
        <w:t>M/s Malik &amp; Sons,Dr. Bano Road, Quetta through Zahoor Ahmed S/o Malik Iqbal (CNIC NO: 54400-8436784-5) proprietor</w:t>
      </w:r>
    </w:p>
    <w:p w:rsidR="00FF6A7D" w:rsidRPr="003170FC" w:rsidRDefault="00FF6A7D" w:rsidP="00467A53">
      <w:pPr>
        <w:pStyle w:val="ListParagraph"/>
        <w:numPr>
          <w:ilvl w:val="0"/>
          <w:numId w:val="246"/>
        </w:numPr>
        <w:spacing w:after="200" w:line="276" w:lineRule="auto"/>
        <w:ind w:left="900"/>
        <w:contextualSpacing/>
        <w:rPr>
          <w:rFonts w:asciiTheme="majorBidi" w:hAnsiTheme="majorBidi" w:cstheme="majorBidi"/>
        </w:rPr>
      </w:pPr>
      <w:r w:rsidRPr="003170FC">
        <w:rPr>
          <w:rFonts w:asciiTheme="majorBidi" w:hAnsiTheme="majorBidi" w:cstheme="majorBidi"/>
        </w:rPr>
        <w:t>Zahoor Ahmed S/o Malik Iqbal (CNIC NO: 54400-8436784-5) proprietor M/s Malik &amp; Sons,Dr. Bano Road, Quetta</w:t>
      </w:r>
    </w:p>
    <w:p w:rsidR="00FF6A7D" w:rsidRPr="003170FC" w:rsidRDefault="00FF6A7D" w:rsidP="00467A53">
      <w:pPr>
        <w:pStyle w:val="ListParagraph"/>
        <w:numPr>
          <w:ilvl w:val="0"/>
          <w:numId w:val="246"/>
        </w:numPr>
        <w:spacing w:after="200" w:line="276" w:lineRule="auto"/>
        <w:ind w:left="900"/>
        <w:contextualSpacing/>
        <w:rPr>
          <w:rFonts w:asciiTheme="majorBidi" w:hAnsiTheme="majorBidi" w:cstheme="majorBidi"/>
        </w:rPr>
      </w:pPr>
      <w:r w:rsidRPr="003170FC">
        <w:rPr>
          <w:rFonts w:asciiTheme="majorBidi" w:hAnsiTheme="majorBidi" w:cstheme="majorBidi"/>
        </w:rPr>
        <w:t>Wasim Ahmed, M/s Simile Nutition, 140 Jinnah Colony, Ichra-Lahore</w:t>
      </w:r>
    </w:p>
    <w:p w:rsidR="00FF6A7D" w:rsidRPr="003170FC" w:rsidRDefault="00FF6A7D" w:rsidP="00467A53">
      <w:pPr>
        <w:pStyle w:val="ListParagraph"/>
        <w:numPr>
          <w:ilvl w:val="0"/>
          <w:numId w:val="246"/>
        </w:numPr>
        <w:spacing w:after="200" w:line="276" w:lineRule="auto"/>
        <w:ind w:left="900"/>
        <w:contextualSpacing/>
        <w:rPr>
          <w:rFonts w:asciiTheme="majorBidi" w:hAnsiTheme="majorBidi" w:cstheme="majorBidi"/>
        </w:rPr>
      </w:pPr>
      <w:r w:rsidRPr="003170FC">
        <w:rPr>
          <w:rFonts w:asciiTheme="majorBidi" w:hAnsiTheme="majorBidi" w:cstheme="majorBidi"/>
        </w:rPr>
        <w:t>M/s Simile Nutition, 140 Jinnah Colony, Ichra-Lahore through its Chief executive/MD.</w:t>
      </w:r>
    </w:p>
    <w:p w:rsidR="00FF6A7D" w:rsidRDefault="00FF6A7D" w:rsidP="00FF6A7D">
      <w:pPr>
        <w:spacing w:line="360" w:lineRule="auto"/>
        <w:rPr>
          <w:rFonts w:asciiTheme="majorBidi" w:hAnsiTheme="majorBidi" w:cstheme="majorBidi"/>
          <w:b/>
        </w:rPr>
      </w:pP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That why not following action shall not be taken against the above mentioned accused persons </w:t>
      </w:r>
      <w:proofErr w:type="gramStart"/>
      <w:r>
        <w:rPr>
          <w:rFonts w:asciiTheme="majorBidi" w:hAnsiTheme="majorBidi" w:cstheme="majorBidi"/>
        </w:rPr>
        <w:t>for  the</w:t>
      </w:r>
      <w:proofErr w:type="gramEnd"/>
      <w:r>
        <w:rPr>
          <w:rFonts w:asciiTheme="majorBidi" w:hAnsiTheme="majorBidi" w:cstheme="majorBidi"/>
        </w:rPr>
        <w:t xml:space="preserve"> said violations: </w:t>
      </w:r>
    </w:p>
    <w:p w:rsidR="00FF6A7D" w:rsidRDefault="00FF6A7D" w:rsidP="00467A53">
      <w:pPr>
        <w:pStyle w:val="ListParagraph"/>
        <w:numPr>
          <w:ilvl w:val="1"/>
          <w:numId w:val="263"/>
        </w:numPr>
        <w:spacing w:line="360" w:lineRule="auto"/>
        <w:rPr>
          <w:rFonts w:asciiTheme="majorBidi" w:hAnsiTheme="majorBidi" w:cstheme="majorBidi"/>
        </w:rPr>
      </w:pPr>
      <w:r>
        <w:rPr>
          <w:rFonts w:asciiTheme="majorBidi" w:hAnsiTheme="majorBidi" w:cstheme="majorBidi"/>
        </w:rPr>
        <w:lastRenderedPageBreak/>
        <w:t>Prosecution in the Court of competent jurisdiction</w:t>
      </w:r>
    </w:p>
    <w:p w:rsidR="00FF6A7D" w:rsidRDefault="00FF6A7D" w:rsidP="00467A53">
      <w:pPr>
        <w:pStyle w:val="ListParagraph"/>
        <w:numPr>
          <w:ilvl w:val="1"/>
          <w:numId w:val="263"/>
        </w:numPr>
        <w:spacing w:line="360" w:lineRule="auto"/>
        <w:rPr>
          <w:rFonts w:asciiTheme="majorBidi" w:hAnsiTheme="majorBidi" w:cstheme="majorBidi"/>
        </w:rPr>
      </w:pPr>
      <w:r>
        <w:rPr>
          <w:rFonts w:asciiTheme="majorBidi" w:hAnsiTheme="majorBidi" w:cstheme="majorBidi"/>
        </w:rPr>
        <w:t>Any other action the Board may deem fit under the law.</w:t>
      </w:r>
    </w:p>
    <w:p w:rsidR="00FF6A7D" w:rsidRDefault="00FF6A7D" w:rsidP="00FF6A7D">
      <w:pPr>
        <w:spacing w:line="360" w:lineRule="auto"/>
        <w:rPr>
          <w:rFonts w:asciiTheme="majorBidi" w:hAnsiTheme="majorBidi" w:cstheme="majorBidi"/>
        </w:rPr>
      </w:pPr>
      <w:r>
        <w:rPr>
          <w:rFonts w:asciiTheme="majorBidi" w:hAnsiTheme="majorBidi" w:cstheme="majorBidi"/>
        </w:rPr>
        <w:t xml:space="preserve">03. </w:t>
      </w:r>
      <w:r>
        <w:rPr>
          <w:rFonts w:asciiTheme="majorBidi" w:hAnsiTheme="majorBidi" w:cstheme="majorBidi"/>
        </w:rPr>
        <w:tab/>
        <w:t>That all the accused persons may also be given final opportunity of personal hearing either in person or through authorized legal counsel in the forthcoming meeting of the Board.</w:t>
      </w:r>
    </w:p>
    <w:p w:rsidR="00FF6A7D" w:rsidRDefault="00FF6A7D" w:rsidP="00FF6A7D"/>
    <w:p w:rsidR="00FF6A7D" w:rsidRPr="009D2A63" w:rsidRDefault="009D2A63" w:rsidP="0058425C">
      <w:pPr>
        <w:spacing w:after="160" w:line="259" w:lineRule="auto"/>
      </w:pPr>
      <w:r w:rsidRPr="009D2A63">
        <w:t>Meeting ended with the vote of thanks to and by the chair</w:t>
      </w:r>
    </w:p>
    <w:p w:rsidR="00FF6A7D" w:rsidRDefault="00FF6A7D" w:rsidP="0058425C">
      <w:pPr>
        <w:spacing w:after="160" w:line="259" w:lineRule="auto"/>
        <w:rPr>
          <w:b/>
          <w:sz w:val="32"/>
          <w:szCs w:val="32"/>
          <w:u w:val="single"/>
        </w:rPr>
      </w:pPr>
    </w:p>
    <w:p w:rsidR="00FF6A7D" w:rsidRPr="0058425C" w:rsidRDefault="00FF6A7D" w:rsidP="0058425C">
      <w:pPr>
        <w:spacing w:after="160" w:line="259" w:lineRule="auto"/>
        <w:rPr>
          <w:b/>
          <w:sz w:val="32"/>
          <w:szCs w:val="32"/>
          <w:u w:val="single"/>
        </w:rPr>
      </w:pPr>
    </w:p>
    <w:sectPr w:rsidR="00FF6A7D" w:rsidRPr="0058425C" w:rsidSect="007F3B50">
      <w:footerReference w:type="default" r:id="rId7"/>
      <w:footerReference w:type="first" r:id="rId8"/>
      <w:pgSz w:w="12240" w:h="15840"/>
      <w:pgMar w:top="680" w:right="907" w:bottom="567" w:left="90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085" w:rsidRDefault="00225085" w:rsidP="00DC1E12">
      <w:r>
        <w:separator/>
      </w:r>
    </w:p>
  </w:endnote>
  <w:endnote w:type="continuationSeparator" w:id="0">
    <w:p w:rsidR="00225085" w:rsidRDefault="00225085" w:rsidP="00DC1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045368"/>
      <w:docPartObj>
        <w:docPartGallery w:val="Page Numbers (Bottom of Page)"/>
        <w:docPartUnique/>
      </w:docPartObj>
    </w:sdtPr>
    <w:sdtContent>
      <w:sdt>
        <w:sdtPr>
          <w:id w:val="-320264999"/>
          <w:docPartObj>
            <w:docPartGallery w:val="Page Numbers (Top of Page)"/>
            <w:docPartUnique/>
          </w:docPartObj>
        </w:sdtPr>
        <w:sdtContent>
          <w:p w:rsidR="00C77D45" w:rsidRDefault="00C77D45">
            <w:pPr>
              <w:pStyle w:val="Footer"/>
              <w:jc w:val="right"/>
            </w:pPr>
            <w:r>
              <w:t xml:space="preserve">Page </w:t>
            </w:r>
            <w:r>
              <w:rPr>
                <w:b/>
                <w:bCs/>
              </w:rPr>
              <w:fldChar w:fldCharType="begin"/>
            </w:r>
            <w:r>
              <w:rPr>
                <w:b/>
                <w:bCs/>
              </w:rPr>
              <w:instrText xml:space="preserve"> PAGE </w:instrText>
            </w:r>
            <w:r>
              <w:rPr>
                <w:b/>
                <w:bCs/>
              </w:rPr>
              <w:fldChar w:fldCharType="separate"/>
            </w:r>
            <w:r w:rsidR="006F3BFC">
              <w:rPr>
                <w:b/>
                <w:bCs/>
                <w:noProof/>
              </w:rPr>
              <w:t>98</w:t>
            </w:r>
            <w:r>
              <w:rPr>
                <w:b/>
                <w:bCs/>
              </w:rPr>
              <w:fldChar w:fldCharType="end"/>
            </w:r>
            <w:r>
              <w:t xml:space="preserve"> of </w:t>
            </w:r>
            <w:r>
              <w:rPr>
                <w:b/>
                <w:bCs/>
              </w:rPr>
              <w:fldChar w:fldCharType="begin"/>
            </w:r>
            <w:r>
              <w:rPr>
                <w:b/>
                <w:bCs/>
              </w:rPr>
              <w:instrText xml:space="preserve"> NUMPAGES  </w:instrText>
            </w:r>
            <w:r>
              <w:rPr>
                <w:b/>
                <w:bCs/>
              </w:rPr>
              <w:fldChar w:fldCharType="separate"/>
            </w:r>
            <w:r w:rsidR="006F3BFC">
              <w:rPr>
                <w:b/>
                <w:bCs/>
                <w:noProof/>
              </w:rPr>
              <w:t>158</w:t>
            </w:r>
            <w:r>
              <w:rPr>
                <w:b/>
                <w:bCs/>
              </w:rPr>
              <w:fldChar w:fldCharType="end"/>
            </w:r>
          </w:p>
        </w:sdtContent>
      </w:sdt>
    </w:sdtContent>
  </w:sdt>
  <w:p w:rsidR="00C77D45" w:rsidRDefault="00C77D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45" w:rsidRPr="00A86B81" w:rsidRDefault="00C77D45" w:rsidP="00A86B81">
    <w:pPr>
      <w:pStyle w:val="Footer"/>
      <w:jc w:val="right"/>
      <w:rPr>
        <w:b/>
        <w:sz w:val="16"/>
        <w:szCs w:val="16"/>
      </w:rPr>
    </w:pPr>
    <w:r w:rsidRPr="00A86B81">
      <w:rPr>
        <w:b/>
        <w:sz w:val="16"/>
        <w:szCs w:val="16"/>
      </w:rPr>
      <w:t xml:space="preserve">Page </w:t>
    </w:r>
    <w:r w:rsidRPr="00A86B81">
      <w:rPr>
        <w:b/>
        <w:sz w:val="16"/>
        <w:szCs w:val="16"/>
      </w:rPr>
      <w:fldChar w:fldCharType="begin"/>
    </w:r>
    <w:r w:rsidRPr="00A86B81">
      <w:rPr>
        <w:b/>
        <w:sz w:val="16"/>
        <w:szCs w:val="16"/>
      </w:rPr>
      <w:instrText xml:space="preserve"> PAGE  \* Arabic  \* MERGEFORMAT </w:instrText>
    </w:r>
    <w:r w:rsidRPr="00A86B81">
      <w:rPr>
        <w:b/>
        <w:sz w:val="16"/>
        <w:szCs w:val="16"/>
      </w:rPr>
      <w:fldChar w:fldCharType="separate"/>
    </w:r>
    <w:r w:rsidR="00D44E08">
      <w:rPr>
        <w:b/>
        <w:noProof/>
        <w:sz w:val="16"/>
        <w:szCs w:val="16"/>
      </w:rPr>
      <w:t>1</w:t>
    </w:r>
    <w:r w:rsidRPr="00A86B81">
      <w:rPr>
        <w:b/>
        <w:sz w:val="16"/>
        <w:szCs w:val="16"/>
      </w:rPr>
      <w:fldChar w:fldCharType="end"/>
    </w:r>
    <w:r w:rsidRPr="00A86B81">
      <w:rPr>
        <w:b/>
        <w:sz w:val="16"/>
        <w:szCs w:val="16"/>
      </w:rPr>
      <w:t xml:space="preserve"> of </w:t>
    </w:r>
    <w:fldSimple w:instr=" NUMPAGES  \* Arabic  \* MERGEFORMAT ">
      <w:r w:rsidR="006F3BFC" w:rsidRPr="006F3BFC">
        <w:rPr>
          <w:b/>
          <w:noProof/>
          <w:sz w:val="16"/>
          <w:szCs w:val="16"/>
        </w:rPr>
        <w:t>158</w:t>
      </w:r>
    </w:fldSimple>
  </w:p>
  <w:p w:rsidR="00C77D45" w:rsidRDefault="00C77D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085" w:rsidRDefault="00225085" w:rsidP="00DC1E12">
      <w:r>
        <w:separator/>
      </w:r>
    </w:p>
  </w:footnote>
  <w:footnote w:type="continuationSeparator" w:id="0">
    <w:p w:rsidR="00225085" w:rsidRDefault="00225085" w:rsidP="00DC1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760"/>
    <w:multiLevelType w:val="hybridMultilevel"/>
    <w:tmpl w:val="65BC7B20"/>
    <w:lvl w:ilvl="0" w:tplc="04090017">
      <w:start w:val="1"/>
      <w:numFmt w:val="lowerLetter"/>
      <w:lvlText w:val="%1)"/>
      <w:lvlJc w:val="left"/>
      <w:pPr>
        <w:ind w:left="1800" w:hanging="108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6F51D9"/>
    <w:multiLevelType w:val="hybridMultilevel"/>
    <w:tmpl w:val="5958D7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9F072E"/>
    <w:multiLevelType w:val="hybridMultilevel"/>
    <w:tmpl w:val="C8948064"/>
    <w:lvl w:ilvl="0" w:tplc="33A21480">
      <w:start w:val="1"/>
      <w:numFmt w:val="decimal"/>
      <w:lvlText w:val="%1."/>
      <w:lvlJc w:val="left"/>
      <w:pPr>
        <w:ind w:left="720" w:hanging="360"/>
      </w:pPr>
    </w:lvl>
    <w:lvl w:ilvl="1" w:tplc="F7B0B4D0" w:tentative="1">
      <w:start w:val="1"/>
      <w:numFmt w:val="lowerLetter"/>
      <w:lvlText w:val="%2."/>
      <w:lvlJc w:val="left"/>
      <w:pPr>
        <w:ind w:left="1440" w:hanging="360"/>
      </w:pPr>
    </w:lvl>
    <w:lvl w:ilvl="2" w:tplc="2E98D52A" w:tentative="1">
      <w:start w:val="1"/>
      <w:numFmt w:val="lowerRoman"/>
      <w:lvlText w:val="%3."/>
      <w:lvlJc w:val="right"/>
      <w:pPr>
        <w:ind w:left="2160" w:hanging="180"/>
      </w:pPr>
    </w:lvl>
    <w:lvl w:ilvl="3" w:tplc="2FB80138" w:tentative="1">
      <w:start w:val="1"/>
      <w:numFmt w:val="decimal"/>
      <w:lvlText w:val="%4."/>
      <w:lvlJc w:val="left"/>
      <w:pPr>
        <w:ind w:left="2880" w:hanging="360"/>
      </w:pPr>
    </w:lvl>
    <w:lvl w:ilvl="4" w:tplc="2E94686A" w:tentative="1">
      <w:start w:val="1"/>
      <w:numFmt w:val="lowerLetter"/>
      <w:lvlText w:val="%5."/>
      <w:lvlJc w:val="left"/>
      <w:pPr>
        <w:ind w:left="3600" w:hanging="360"/>
      </w:pPr>
    </w:lvl>
    <w:lvl w:ilvl="5" w:tplc="2D16208E" w:tentative="1">
      <w:start w:val="1"/>
      <w:numFmt w:val="lowerRoman"/>
      <w:lvlText w:val="%6."/>
      <w:lvlJc w:val="right"/>
      <w:pPr>
        <w:ind w:left="4320" w:hanging="180"/>
      </w:pPr>
    </w:lvl>
    <w:lvl w:ilvl="6" w:tplc="5E7A05BC" w:tentative="1">
      <w:start w:val="1"/>
      <w:numFmt w:val="decimal"/>
      <w:lvlText w:val="%7."/>
      <w:lvlJc w:val="left"/>
      <w:pPr>
        <w:ind w:left="5040" w:hanging="360"/>
      </w:pPr>
    </w:lvl>
    <w:lvl w:ilvl="7" w:tplc="5E22B4FE" w:tentative="1">
      <w:start w:val="1"/>
      <w:numFmt w:val="lowerLetter"/>
      <w:lvlText w:val="%8."/>
      <w:lvlJc w:val="left"/>
      <w:pPr>
        <w:ind w:left="5760" w:hanging="360"/>
      </w:pPr>
    </w:lvl>
    <w:lvl w:ilvl="8" w:tplc="F9503B3C" w:tentative="1">
      <w:start w:val="1"/>
      <w:numFmt w:val="lowerRoman"/>
      <w:lvlText w:val="%9."/>
      <w:lvlJc w:val="right"/>
      <w:pPr>
        <w:ind w:left="6480" w:hanging="180"/>
      </w:pPr>
    </w:lvl>
  </w:abstractNum>
  <w:abstractNum w:abstractNumId="3">
    <w:nsid w:val="01123762"/>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9B4DC0"/>
    <w:multiLevelType w:val="hybridMultilevel"/>
    <w:tmpl w:val="1F14965A"/>
    <w:lvl w:ilvl="0" w:tplc="AE88384C">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C2217D"/>
    <w:multiLevelType w:val="hybridMultilevel"/>
    <w:tmpl w:val="3BD840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1EE4187"/>
    <w:multiLevelType w:val="hybridMultilevel"/>
    <w:tmpl w:val="E7D8E5FC"/>
    <w:lvl w:ilvl="0" w:tplc="D09A2A2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50704FD"/>
    <w:multiLevelType w:val="hybridMultilevel"/>
    <w:tmpl w:val="FDC8A8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E01FD0"/>
    <w:multiLevelType w:val="hybridMultilevel"/>
    <w:tmpl w:val="0C547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F528E1"/>
    <w:multiLevelType w:val="multilevel"/>
    <w:tmpl w:val="E6E0A5A0"/>
    <w:lvl w:ilvl="0">
      <w:start w:val="1"/>
      <w:numFmt w:val="decimal"/>
      <w:lvlText w:val="%1."/>
      <w:lvlJc w:val="left"/>
      <w:pPr>
        <w:ind w:left="0" w:firstLine="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0469CB"/>
    <w:multiLevelType w:val="hybridMultilevel"/>
    <w:tmpl w:val="3340727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06C2639E"/>
    <w:multiLevelType w:val="hybridMultilevel"/>
    <w:tmpl w:val="84E83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C55C02"/>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EF0652"/>
    <w:multiLevelType w:val="hybridMultilevel"/>
    <w:tmpl w:val="41B2C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3806CA"/>
    <w:multiLevelType w:val="hybridMultilevel"/>
    <w:tmpl w:val="24A0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AF4234"/>
    <w:multiLevelType w:val="hybridMultilevel"/>
    <w:tmpl w:val="BB263E18"/>
    <w:lvl w:ilvl="0" w:tplc="0409000F">
      <w:start w:val="1"/>
      <w:numFmt w:val="low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08B40A84"/>
    <w:multiLevelType w:val="hybridMultilevel"/>
    <w:tmpl w:val="8C2614D4"/>
    <w:lvl w:ilvl="0" w:tplc="31BEBF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90E01B6"/>
    <w:multiLevelType w:val="hybridMultilevel"/>
    <w:tmpl w:val="9F8AEB36"/>
    <w:lvl w:ilvl="0" w:tplc="0409001B">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09DA29CC"/>
    <w:multiLevelType w:val="hybridMultilevel"/>
    <w:tmpl w:val="6A0CE7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AE05BCC"/>
    <w:multiLevelType w:val="hybridMultilevel"/>
    <w:tmpl w:val="1D44F9F2"/>
    <w:lvl w:ilvl="0" w:tplc="0409000F">
      <w:start w:val="1"/>
      <w:numFmt w:val="lowerRoman"/>
      <w:lvlText w:val="%1."/>
      <w:lvlJc w:val="left"/>
      <w:pPr>
        <w:ind w:left="1080" w:hanging="720"/>
      </w:pPr>
      <w:rPr>
        <w:rFonts w:ascii="Times New Roman" w:hAnsi="Times New Roman" w:cs="Times New Roman" w:hint="default"/>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0B4E60FA"/>
    <w:multiLevelType w:val="hybridMultilevel"/>
    <w:tmpl w:val="2D60FFC4"/>
    <w:lvl w:ilvl="0" w:tplc="DC6226E2">
      <w:start w:val="3"/>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F6080B"/>
    <w:multiLevelType w:val="hybridMultilevel"/>
    <w:tmpl w:val="8494CC2A"/>
    <w:lvl w:ilvl="0" w:tplc="79D4550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774BBF"/>
    <w:multiLevelType w:val="hybridMultilevel"/>
    <w:tmpl w:val="65BC7B20"/>
    <w:lvl w:ilvl="0" w:tplc="04090017">
      <w:start w:val="1"/>
      <w:numFmt w:val="lowerLetter"/>
      <w:lvlText w:val="%1)"/>
      <w:lvlJc w:val="left"/>
      <w:pPr>
        <w:ind w:left="1800" w:hanging="108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EBA3AD0"/>
    <w:multiLevelType w:val="hybridMultilevel"/>
    <w:tmpl w:val="EC10A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0EE22479"/>
    <w:multiLevelType w:val="hybridMultilevel"/>
    <w:tmpl w:val="0E367BD8"/>
    <w:lvl w:ilvl="0" w:tplc="0409000F">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0096D2B"/>
    <w:multiLevelType w:val="hybridMultilevel"/>
    <w:tmpl w:val="C8948064"/>
    <w:lvl w:ilvl="0" w:tplc="03EE05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BE000B"/>
    <w:multiLevelType w:val="hybridMultilevel"/>
    <w:tmpl w:val="A3D80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D7485F"/>
    <w:multiLevelType w:val="hybridMultilevel"/>
    <w:tmpl w:val="66FC51F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119B181C"/>
    <w:multiLevelType w:val="hybridMultilevel"/>
    <w:tmpl w:val="7A467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12980205"/>
    <w:multiLevelType w:val="hybridMultilevel"/>
    <w:tmpl w:val="2FBE13F4"/>
    <w:lvl w:ilvl="0" w:tplc="0409000F">
      <w:start w:val="1"/>
      <w:numFmt w:val="decimal"/>
      <w:lvlText w:val="%1."/>
      <w:lvlJc w:val="left"/>
      <w:pPr>
        <w:ind w:left="1319" w:hanging="360"/>
      </w:p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30">
    <w:nsid w:val="12D5399F"/>
    <w:multiLevelType w:val="hybridMultilevel"/>
    <w:tmpl w:val="3558C83C"/>
    <w:lvl w:ilvl="0" w:tplc="0409000F">
      <w:start w:val="4"/>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4037E4B"/>
    <w:multiLevelType w:val="hybridMultilevel"/>
    <w:tmpl w:val="ECFE6834"/>
    <w:lvl w:ilvl="0" w:tplc="09F41458">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140539A2"/>
    <w:multiLevelType w:val="hybridMultilevel"/>
    <w:tmpl w:val="5EF08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41D5581"/>
    <w:multiLevelType w:val="hybridMultilevel"/>
    <w:tmpl w:val="E7D8E5FC"/>
    <w:lvl w:ilvl="0" w:tplc="D09A2A2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4E121B2"/>
    <w:multiLevelType w:val="hybridMultilevel"/>
    <w:tmpl w:val="2FE6DCD2"/>
    <w:lvl w:ilvl="0" w:tplc="0409000F">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14E66400"/>
    <w:multiLevelType w:val="hybridMultilevel"/>
    <w:tmpl w:val="21FC31F0"/>
    <w:lvl w:ilvl="0" w:tplc="0409001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57B5005"/>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64910E8"/>
    <w:multiLevelType w:val="hybridMultilevel"/>
    <w:tmpl w:val="E0687D6E"/>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8">
    <w:nsid w:val="169E5427"/>
    <w:multiLevelType w:val="hybridMultilevel"/>
    <w:tmpl w:val="F54875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6EF7647"/>
    <w:multiLevelType w:val="hybridMultilevel"/>
    <w:tmpl w:val="AD309544"/>
    <w:lvl w:ilvl="0" w:tplc="373C4EE8">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17596FCA"/>
    <w:multiLevelType w:val="hybridMultilevel"/>
    <w:tmpl w:val="65BC7B20"/>
    <w:lvl w:ilvl="0" w:tplc="04090017">
      <w:start w:val="1"/>
      <w:numFmt w:val="lowerLetter"/>
      <w:lvlText w:val="%1)"/>
      <w:lvlJc w:val="left"/>
      <w:pPr>
        <w:ind w:left="1800" w:hanging="108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18B17CFC"/>
    <w:multiLevelType w:val="hybridMultilevel"/>
    <w:tmpl w:val="3F2CD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92F4822"/>
    <w:multiLevelType w:val="hybridMultilevel"/>
    <w:tmpl w:val="6164D40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19311716"/>
    <w:multiLevelType w:val="hybridMultilevel"/>
    <w:tmpl w:val="E6640DBC"/>
    <w:lvl w:ilvl="0" w:tplc="04090019">
      <w:start w:val="1"/>
      <w:numFmt w:val="lowerLetter"/>
      <w:lvlText w:val="%1."/>
      <w:lvlJc w:val="left"/>
      <w:pPr>
        <w:ind w:left="1800" w:hanging="108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19B27C67"/>
    <w:multiLevelType w:val="hybridMultilevel"/>
    <w:tmpl w:val="C29A127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1ADA420A"/>
    <w:multiLevelType w:val="hybridMultilevel"/>
    <w:tmpl w:val="F5BE123C"/>
    <w:lvl w:ilvl="0" w:tplc="AC48B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1AEE5229"/>
    <w:multiLevelType w:val="hybridMultilevel"/>
    <w:tmpl w:val="8ABA8A1A"/>
    <w:lvl w:ilvl="0" w:tplc="0409000F">
      <w:start w:val="1"/>
      <w:numFmt w:val="decimal"/>
      <w:lvlText w:val="%1."/>
      <w:lvlJc w:val="left"/>
      <w:pPr>
        <w:ind w:left="1976" w:hanging="360"/>
      </w:pPr>
    </w:lvl>
    <w:lvl w:ilvl="1" w:tplc="04090019" w:tentative="1">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47">
    <w:nsid w:val="1B302B5E"/>
    <w:multiLevelType w:val="hybridMultilevel"/>
    <w:tmpl w:val="D73A6384"/>
    <w:lvl w:ilvl="0" w:tplc="0409000F">
      <w:start w:val="1"/>
      <w:numFmt w:val="lowerRoman"/>
      <w:lvlText w:val="%1."/>
      <w:lvlJc w:val="right"/>
      <w:pPr>
        <w:ind w:left="45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nsid w:val="1BB52A64"/>
    <w:multiLevelType w:val="hybridMultilevel"/>
    <w:tmpl w:val="E21032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C59270F"/>
    <w:multiLevelType w:val="hybridMultilevel"/>
    <w:tmpl w:val="24588A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1CCB555D"/>
    <w:multiLevelType w:val="hybridMultilevel"/>
    <w:tmpl w:val="C8948064"/>
    <w:lvl w:ilvl="0" w:tplc="0409001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D45258D"/>
    <w:multiLevelType w:val="hybridMultilevel"/>
    <w:tmpl w:val="E7D8E5FC"/>
    <w:lvl w:ilvl="0" w:tplc="D09A2A2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1D4F0669"/>
    <w:multiLevelType w:val="hybridMultilevel"/>
    <w:tmpl w:val="8D346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DA20FF8"/>
    <w:multiLevelType w:val="hybridMultilevel"/>
    <w:tmpl w:val="25A47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DFF0802"/>
    <w:multiLevelType w:val="hybridMultilevel"/>
    <w:tmpl w:val="84E83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E264FB6"/>
    <w:multiLevelType w:val="hybridMultilevel"/>
    <w:tmpl w:val="1F14965A"/>
    <w:lvl w:ilvl="0" w:tplc="AE88384C">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EFE2569"/>
    <w:multiLevelType w:val="hybridMultilevel"/>
    <w:tmpl w:val="E27AF4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F203FB1"/>
    <w:multiLevelType w:val="hybridMultilevel"/>
    <w:tmpl w:val="E2242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0F168A3"/>
    <w:multiLevelType w:val="hybridMultilevel"/>
    <w:tmpl w:val="287C93DE"/>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59">
    <w:nsid w:val="21BC5685"/>
    <w:multiLevelType w:val="hybridMultilevel"/>
    <w:tmpl w:val="9E745680"/>
    <w:lvl w:ilvl="0" w:tplc="ECD2F092">
      <w:start w:val="1"/>
      <w:numFmt w:val="upperRoman"/>
      <w:lvlText w:val="%1."/>
      <w:lvlJc w:val="right"/>
      <w:pPr>
        <w:ind w:left="1800" w:hanging="108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22623724"/>
    <w:multiLevelType w:val="hybridMultilevel"/>
    <w:tmpl w:val="1D0824E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2BF2E02"/>
    <w:multiLevelType w:val="hybridMultilevel"/>
    <w:tmpl w:val="6F047774"/>
    <w:lvl w:ilvl="0" w:tplc="0409001B">
      <w:start w:val="1"/>
      <w:numFmt w:val="decimal"/>
      <w:lvlText w:val="%1."/>
      <w:lvlJc w:val="left"/>
      <w:pPr>
        <w:ind w:left="720" w:hanging="360"/>
      </w:pPr>
    </w:lvl>
    <w:lvl w:ilvl="1" w:tplc="04090019">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230959A8"/>
    <w:multiLevelType w:val="hybridMultilevel"/>
    <w:tmpl w:val="A62EC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24323BC6"/>
    <w:multiLevelType w:val="hybridMultilevel"/>
    <w:tmpl w:val="E7D8E5FC"/>
    <w:lvl w:ilvl="0" w:tplc="D09A2A2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24A8099F"/>
    <w:multiLevelType w:val="hybridMultilevel"/>
    <w:tmpl w:val="A8881C1E"/>
    <w:lvl w:ilvl="0" w:tplc="0409000F">
      <w:start w:val="1"/>
      <w:numFmt w:val="decimal"/>
      <w:lvlText w:val="%1."/>
      <w:lvlJc w:val="left"/>
      <w:pPr>
        <w:ind w:left="1561" w:hanging="360"/>
      </w:p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65">
    <w:nsid w:val="24C12E30"/>
    <w:multiLevelType w:val="hybridMultilevel"/>
    <w:tmpl w:val="6BB0B4B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4F74527"/>
    <w:multiLevelType w:val="hybridMultilevel"/>
    <w:tmpl w:val="3A648302"/>
    <w:lvl w:ilvl="0" w:tplc="0409001B">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25706D2D"/>
    <w:multiLevelType w:val="hybridMultilevel"/>
    <w:tmpl w:val="C8948064"/>
    <w:lvl w:ilvl="0" w:tplc="6FB6F9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5863E96"/>
    <w:multiLevelType w:val="hybridMultilevel"/>
    <w:tmpl w:val="03A2A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264B37A1"/>
    <w:multiLevelType w:val="multilevel"/>
    <w:tmpl w:val="B372BEF6"/>
    <w:lvl w:ilvl="0">
      <w:start w:val="1"/>
      <w:numFmt w:val="decimal"/>
      <w:lvlText w:val="%1."/>
      <w:lvlJc w:val="left"/>
      <w:pPr>
        <w:ind w:left="0" w:firstLine="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26BF1F51"/>
    <w:multiLevelType w:val="hybridMultilevel"/>
    <w:tmpl w:val="D73A6384"/>
    <w:lvl w:ilvl="0" w:tplc="0409000F">
      <w:start w:val="1"/>
      <w:numFmt w:val="lowerRoman"/>
      <w:lvlText w:val="%1."/>
      <w:lvlJc w:val="righ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1">
    <w:nsid w:val="27CC739A"/>
    <w:multiLevelType w:val="hybridMultilevel"/>
    <w:tmpl w:val="3340727A"/>
    <w:lvl w:ilvl="0" w:tplc="0409001B">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2">
    <w:nsid w:val="293B0099"/>
    <w:multiLevelType w:val="hybridMultilevel"/>
    <w:tmpl w:val="3428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9556860"/>
    <w:multiLevelType w:val="hybridMultilevel"/>
    <w:tmpl w:val="E1DE86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96C619A"/>
    <w:multiLevelType w:val="hybridMultilevel"/>
    <w:tmpl w:val="14964760"/>
    <w:lvl w:ilvl="0" w:tplc="0409000F">
      <w:start w:val="1"/>
      <w:numFmt w:val="decimal"/>
      <w:lvlText w:val="%1."/>
      <w:lvlJc w:val="left"/>
      <w:pPr>
        <w:ind w:left="2644" w:hanging="360"/>
      </w:pPr>
    </w:lvl>
    <w:lvl w:ilvl="1" w:tplc="08090019" w:tentative="1">
      <w:start w:val="1"/>
      <w:numFmt w:val="lowerLetter"/>
      <w:lvlText w:val="%2."/>
      <w:lvlJc w:val="left"/>
      <w:pPr>
        <w:ind w:left="3364" w:hanging="360"/>
      </w:pPr>
    </w:lvl>
    <w:lvl w:ilvl="2" w:tplc="0809001B" w:tentative="1">
      <w:start w:val="1"/>
      <w:numFmt w:val="lowerRoman"/>
      <w:lvlText w:val="%3."/>
      <w:lvlJc w:val="right"/>
      <w:pPr>
        <w:ind w:left="4084" w:hanging="180"/>
      </w:pPr>
    </w:lvl>
    <w:lvl w:ilvl="3" w:tplc="0809000F" w:tentative="1">
      <w:start w:val="1"/>
      <w:numFmt w:val="decimal"/>
      <w:lvlText w:val="%4."/>
      <w:lvlJc w:val="left"/>
      <w:pPr>
        <w:ind w:left="4804" w:hanging="360"/>
      </w:pPr>
    </w:lvl>
    <w:lvl w:ilvl="4" w:tplc="08090019" w:tentative="1">
      <w:start w:val="1"/>
      <w:numFmt w:val="lowerLetter"/>
      <w:lvlText w:val="%5."/>
      <w:lvlJc w:val="left"/>
      <w:pPr>
        <w:ind w:left="5524" w:hanging="360"/>
      </w:pPr>
    </w:lvl>
    <w:lvl w:ilvl="5" w:tplc="0809001B" w:tentative="1">
      <w:start w:val="1"/>
      <w:numFmt w:val="lowerRoman"/>
      <w:lvlText w:val="%6."/>
      <w:lvlJc w:val="right"/>
      <w:pPr>
        <w:ind w:left="6244" w:hanging="180"/>
      </w:pPr>
    </w:lvl>
    <w:lvl w:ilvl="6" w:tplc="0809000F" w:tentative="1">
      <w:start w:val="1"/>
      <w:numFmt w:val="decimal"/>
      <w:lvlText w:val="%7."/>
      <w:lvlJc w:val="left"/>
      <w:pPr>
        <w:ind w:left="6964" w:hanging="360"/>
      </w:pPr>
    </w:lvl>
    <w:lvl w:ilvl="7" w:tplc="08090019" w:tentative="1">
      <w:start w:val="1"/>
      <w:numFmt w:val="lowerLetter"/>
      <w:lvlText w:val="%8."/>
      <w:lvlJc w:val="left"/>
      <w:pPr>
        <w:ind w:left="7684" w:hanging="360"/>
      </w:pPr>
    </w:lvl>
    <w:lvl w:ilvl="8" w:tplc="0809001B" w:tentative="1">
      <w:start w:val="1"/>
      <w:numFmt w:val="lowerRoman"/>
      <w:lvlText w:val="%9."/>
      <w:lvlJc w:val="right"/>
      <w:pPr>
        <w:ind w:left="8404" w:hanging="180"/>
      </w:pPr>
    </w:lvl>
  </w:abstractNum>
  <w:abstractNum w:abstractNumId="75">
    <w:nsid w:val="2ABF2BD1"/>
    <w:multiLevelType w:val="hybridMultilevel"/>
    <w:tmpl w:val="4F606A32"/>
    <w:lvl w:ilvl="0" w:tplc="E5800A9C">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C794B8D"/>
    <w:multiLevelType w:val="hybridMultilevel"/>
    <w:tmpl w:val="E1D8ADA6"/>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77">
    <w:nsid w:val="2D415193"/>
    <w:multiLevelType w:val="hybridMultilevel"/>
    <w:tmpl w:val="87AC3F3A"/>
    <w:lvl w:ilvl="0" w:tplc="79D4550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DB649CF"/>
    <w:multiLevelType w:val="hybridMultilevel"/>
    <w:tmpl w:val="3340727A"/>
    <w:lvl w:ilvl="0" w:tplc="04090001">
      <w:start w:val="1"/>
      <w:numFmt w:val="decimal"/>
      <w:lvlText w:val="%1."/>
      <w:lvlJc w:val="left"/>
      <w:pPr>
        <w:ind w:left="540" w:hanging="360"/>
      </w:p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79">
    <w:nsid w:val="2EA114DB"/>
    <w:multiLevelType w:val="multilevel"/>
    <w:tmpl w:val="AC9EC49C"/>
    <w:lvl w:ilvl="0">
      <w:start w:val="1"/>
      <w:numFmt w:val="decimal"/>
      <w:lvlText w:val="%1."/>
      <w:lvlJc w:val="left"/>
      <w:pPr>
        <w:ind w:left="0" w:firstLine="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nsid w:val="2F035335"/>
    <w:multiLevelType w:val="hybridMultilevel"/>
    <w:tmpl w:val="9A9CF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F7547C2"/>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FCC71E0"/>
    <w:multiLevelType w:val="hybridMultilevel"/>
    <w:tmpl w:val="D73A6384"/>
    <w:lvl w:ilvl="0" w:tplc="0409000F">
      <w:start w:val="1"/>
      <w:numFmt w:val="lowerRoman"/>
      <w:lvlText w:val="%1."/>
      <w:lvlJc w:val="right"/>
      <w:pPr>
        <w:ind w:left="54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3">
    <w:nsid w:val="30793CDC"/>
    <w:multiLevelType w:val="hybridMultilevel"/>
    <w:tmpl w:val="ED489C5C"/>
    <w:lvl w:ilvl="0" w:tplc="0409001B">
      <w:start w:val="1"/>
      <w:numFmt w:val="decimal"/>
      <w:lvlText w:val="%1."/>
      <w:lvlJc w:val="left"/>
      <w:pPr>
        <w:ind w:left="5224" w:hanging="360"/>
      </w:pPr>
    </w:lvl>
    <w:lvl w:ilvl="1" w:tplc="04090019" w:tentative="1">
      <w:start w:val="1"/>
      <w:numFmt w:val="lowerLetter"/>
      <w:lvlText w:val="%2."/>
      <w:lvlJc w:val="left"/>
      <w:pPr>
        <w:ind w:left="5944" w:hanging="360"/>
      </w:pPr>
    </w:lvl>
    <w:lvl w:ilvl="2" w:tplc="0409001B" w:tentative="1">
      <w:start w:val="1"/>
      <w:numFmt w:val="lowerRoman"/>
      <w:lvlText w:val="%3."/>
      <w:lvlJc w:val="right"/>
      <w:pPr>
        <w:ind w:left="6664" w:hanging="180"/>
      </w:pPr>
    </w:lvl>
    <w:lvl w:ilvl="3" w:tplc="0409000F" w:tentative="1">
      <w:start w:val="1"/>
      <w:numFmt w:val="decimal"/>
      <w:lvlText w:val="%4."/>
      <w:lvlJc w:val="left"/>
      <w:pPr>
        <w:ind w:left="7384" w:hanging="360"/>
      </w:pPr>
    </w:lvl>
    <w:lvl w:ilvl="4" w:tplc="04090019" w:tentative="1">
      <w:start w:val="1"/>
      <w:numFmt w:val="lowerLetter"/>
      <w:lvlText w:val="%5."/>
      <w:lvlJc w:val="left"/>
      <w:pPr>
        <w:ind w:left="8104" w:hanging="360"/>
      </w:pPr>
    </w:lvl>
    <w:lvl w:ilvl="5" w:tplc="0409001B" w:tentative="1">
      <w:start w:val="1"/>
      <w:numFmt w:val="lowerRoman"/>
      <w:lvlText w:val="%6."/>
      <w:lvlJc w:val="right"/>
      <w:pPr>
        <w:ind w:left="8824" w:hanging="180"/>
      </w:pPr>
    </w:lvl>
    <w:lvl w:ilvl="6" w:tplc="0409000F" w:tentative="1">
      <w:start w:val="1"/>
      <w:numFmt w:val="decimal"/>
      <w:lvlText w:val="%7."/>
      <w:lvlJc w:val="left"/>
      <w:pPr>
        <w:ind w:left="9544" w:hanging="360"/>
      </w:pPr>
    </w:lvl>
    <w:lvl w:ilvl="7" w:tplc="04090019" w:tentative="1">
      <w:start w:val="1"/>
      <w:numFmt w:val="lowerLetter"/>
      <w:lvlText w:val="%8."/>
      <w:lvlJc w:val="left"/>
      <w:pPr>
        <w:ind w:left="10264" w:hanging="360"/>
      </w:pPr>
    </w:lvl>
    <w:lvl w:ilvl="8" w:tplc="0409001B" w:tentative="1">
      <w:start w:val="1"/>
      <w:numFmt w:val="lowerRoman"/>
      <w:lvlText w:val="%9."/>
      <w:lvlJc w:val="right"/>
      <w:pPr>
        <w:ind w:left="10984" w:hanging="180"/>
      </w:pPr>
    </w:lvl>
  </w:abstractNum>
  <w:abstractNum w:abstractNumId="84">
    <w:nsid w:val="30E17547"/>
    <w:multiLevelType w:val="hybridMultilevel"/>
    <w:tmpl w:val="287C93DE"/>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85">
    <w:nsid w:val="30E33893"/>
    <w:multiLevelType w:val="hybridMultilevel"/>
    <w:tmpl w:val="6F047774"/>
    <w:lvl w:ilvl="0" w:tplc="0409000F">
      <w:start w:val="1"/>
      <w:numFmt w:val="decimal"/>
      <w:lvlText w:val="%1."/>
      <w:lvlJc w:val="left"/>
      <w:pPr>
        <w:ind w:left="720" w:hanging="360"/>
      </w:pPr>
    </w:lvl>
    <w:lvl w:ilvl="1" w:tplc="04090019">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316650C1"/>
    <w:multiLevelType w:val="hybridMultilevel"/>
    <w:tmpl w:val="E7D8E5FC"/>
    <w:lvl w:ilvl="0" w:tplc="D09A2A2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322C06F6"/>
    <w:multiLevelType w:val="hybridMultilevel"/>
    <w:tmpl w:val="8C4CAB9A"/>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88">
    <w:nsid w:val="323841AE"/>
    <w:multiLevelType w:val="hybridMultilevel"/>
    <w:tmpl w:val="D1007276"/>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left"/>
      <w:pPr>
        <w:ind w:left="2160" w:hanging="18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nsid w:val="32442201"/>
    <w:multiLevelType w:val="hybridMultilevel"/>
    <w:tmpl w:val="5978DDA8"/>
    <w:lvl w:ilvl="0" w:tplc="0409000F">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BD04FBE0"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32603B50"/>
    <w:multiLevelType w:val="hybridMultilevel"/>
    <w:tmpl w:val="C4E653B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1">
    <w:nsid w:val="33254950"/>
    <w:multiLevelType w:val="multilevel"/>
    <w:tmpl w:val="F536B646"/>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nsid w:val="332E2AD1"/>
    <w:multiLevelType w:val="hybridMultilevel"/>
    <w:tmpl w:val="C1428FB4"/>
    <w:lvl w:ilvl="0" w:tplc="04090001">
      <w:start w:val="1"/>
      <w:numFmt w:val="lowerRoman"/>
      <w:lvlText w:val="%1)"/>
      <w:lvlJc w:val="lef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93">
    <w:nsid w:val="33DF2B88"/>
    <w:multiLevelType w:val="hybridMultilevel"/>
    <w:tmpl w:val="2FBE13F4"/>
    <w:lvl w:ilvl="0" w:tplc="2DB4DF8C">
      <w:start w:val="1"/>
      <w:numFmt w:val="decimal"/>
      <w:lvlText w:val="%1."/>
      <w:lvlJc w:val="left"/>
      <w:pPr>
        <w:ind w:left="1319" w:hanging="360"/>
      </w:p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94">
    <w:nsid w:val="345A259B"/>
    <w:multiLevelType w:val="hybridMultilevel"/>
    <w:tmpl w:val="555E6F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nsid w:val="3465449E"/>
    <w:multiLevelType w:val="hybridMultilevel"/>
    <w:tmpl w:val="61B24B6E"/>
    <w:lvl w:ilvl="0" w:tplc="79D4550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4C40474"/>
    <w:multiLevelType w:val="hybridMultilevel"/>
    <w:tmpl w:val="BB263E18"/>
    <w:lvl w:ilvl="0" w:tplc="0409000F">
      <w:start w:val="1"/>
      <w:numFmt w:val="low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7">
    <w:nsid w:val="37190980"/>
    <w:multiLevelType w:val="hybridMultilevel"/>
    <w:tmpl w:val="24F886CE"/>
    <w:lvl w:ilvl="0" w:tplc="0409001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73F17BF"/>
    <w:multiLevelType w:val="hybridMultilevel"/>
    <w:tmpl w:val="EC10A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74B0480"/>
    <w:multiLevelType w:val="hybridMultilevel"/>
    <w:tmpl w:val="287C93DE"/>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00">
    <w:nsid w:val="37E46AD4"/>
    <w:multiLevelType w:val="hybridMultilevel"/>
    <w:tmpl w:val="48925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8915F49"/>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9343225"/>
    <w:multiLevelType w:val="hybridMultilevel"/>
    <w:tmpl w:val="3B1E57A2"/>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9430788"/>
    <w:multiLevelType w:val="hybridMultilevel"/>
    <w:tmpl w:val="21E264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986785B"/>
    <w:multiLevelType w:val="hybridMultilevel"/>
    <w:tmpl w:val="6A0CE7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9D900EA"/>
    <w:multiLevelType w:val="hybridMultilevel"/>
    <w:tmpl w:val="03A2A8A8"/>
    <w:lvl w:ilvl="0" w:tplc="5E36CE2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nsid w:val="3A0D318B"/>
    <w:multiLevelType w:val="hybridMultilevel"/>
    <w:tmpl w:val="287C93DE"/>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07">
    <w:nsid w:val="3AFE7023"/>
    <w:multiLevelType w:val="hybridMultilevel"/>
    <w:tmpl w:val="E6640DBC"/>
    <w:lvl w:ilvl="0" w:tplc="04090019">
      <w:start w:val="1"/>
      <w:numFmt w:val="lowerLetter"/>
      <w:lvlText w:val="%1."/>
      <w:lvlJc w:val="left"/>
      <w:pPr>
        <w:ind w:left="1800" w:hanging="108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3B1A276E"/>
    <w:multiLevelType w:val="hybridMultilevel"/>
    <w:tmpl w:val="C246754C"/>
    <w:lvl w:ilvl="0" w:tplc="79D4550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BBA1D16"/>
    <w:multiLevelType w:val="hybridMultilevel"/>
    <w:tmpl w:val="08DE7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BD47861"/>
    <w:multiLevelType w:val="hybridMultilevel"/>
    <w:tmpl w:val="E00A5B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3C2E61F8"/>
    <w:multiLevelType w:val="hybridMultilevel"/>
    <w:tmpl w:val="7ABE5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D510BFF"/>
    <w:multiLevelType w:val="hybridMultilevel"/>
    <w:tmpl w:val="D82E1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DBD4E0E"/>
    <w:multiLevelType w:val="hybridMultilevel"/>
    <w:tmpl w:val="0C547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3E021D28"/>
    <w:multiLevelType w:val="multilevel"/>
    <w:tmpl w:val="6136A83A"/>
    <w:lvl w:ilvl="0">
      <w:start w:val="1"/>
      <w:numFmt w:val="decimal"/>
      <w:lvlText w:val="%1."/>
      <w:lvlJc w:val="left"/>
      <w:pPr>
        <w:ind w:left="0" w:firstLine="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nsid w:val="3E370CCF"/>
    <w:multiLevelType w:val="hybridMultilevel"/>
    <w:tmpl w:val="2CA89002"/>
    <w:lvl w:ilvl="0" w:tplc="0409000F">
      <w:start w:val="1"/>
      <w:numFmt w:val="decimal"/>
      <w:lvlText w:val="%1."/>
      <w:lvlJc w:val="left"/>
      <w:pPr>
        <w:ind w:left="720" w:hanging="360"/>
      </w:pPr>
      <w:rPr>
        <w:rFonts w:asciiTheme="majorBidi" w:eastAsia="Times New Roman"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F2528CB"/>
    <w:multiLevelType w:val="hybridMultilevel"/>
    <w:tmpl w:val="8A6818A6"/>
    <w:lvl w:ilvl="0" w:tplc="27F2F5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nsid w:val="3F8A654C"/>
    <w:multiLevelType w:val="hybridMultilevel"/>
    <w:tmpl w:val="BB263E18"/>
    <w:lvl w:ilvl="0" w:tplc="0409000F">
      <w:start w:val="1"/>
      <w:numFmt w:val="low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8">
    <w:nsid w:val="4067779E"/>
    <w:multiLevelType w:val="multilevel"/>
    <w:tmpl w:val="8BD015E8"/>
    <w:lvl w:ilvl="0">
      <w:start w:val="1"/>
      <w:numFmt w:val="decimal"/>
      <w:lvlText w:val="%1."/>
      <w:lvlJc w:val="left"/>
      <w:pPr>
        <w:ind w:left="0" w:firstLine="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nsid w:val="40F242EF"/>
    <w:multiLevelType w:val="hybridMultilevel"/>
    <w:tmpl w:val="5156C6FE"/>
    <w:lvl w:ilvl="0" w:tplc="0409001B">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41BA4F92"/>
    <w:multiLevelType w:val="hybridMultilevel"/>
    <w:tmpl w:val="A78AC19A"/>
    <w:lvl w:ilvl="0" w:tplc="27C659DE">
      <w:start w:val="1"/>
      <w:numFmt w:val="decimal"/>
      <w:lvlText w:val="%1."/>
      <w:lvlJc w:val="left"/>
      <w:pPr>
        <w:ind w:left="1745" w:hanging="360"/>
      </w:pPr>
    </w:lvl>
    <w:lvl w:ilvl="1" w:tplc="04090019" w:tentative="1">
      <w:start w:val="1"/>
      <w:numFmt w:val="lowerLetter"/>
      <w:lvlText w:val="%2."/>
      <w:lvlJc w:val="left"/>
      <w:pPr>
        <w:ind w:left="2465" w:hanging="360"/>
      </w:pPr>
    </w:lvl>
    <w:lvl w:ilvl="2" w:tplc="0409001B" w:tentative="1">
      <w:start w:val="1"/>
      <w:numFmt w:val="lowerRoman"/>
      <w:lvlText w:val="%3."/>
      <w:lvlJc w:val="right"/>
      <w:pPr>
        <w:ind w:left="3185" w:hanging="180"/>
      </w:pPr>
    </w:lvl>
    <w:lvl w:ilvl="3" w:tplc="0409000F" w:tentative="1">
      <w:start w:val="1"/>
      <w:numFmt w:val="decimal"/>
      <w:lvlText w:val="%4."/>
      <w:lvlJc w:val="left"/>
      <w:pPr>
        <w:ind w:left="3905" w:hanging="360"/>
      </w:pPr>
    </w:lvl>
    <w:lvl w:ilvl="4" w:tplc="04090019" w:tentative="1">
      <w:start w:val="1"/>
      <w:numFmt w:val="lowerLetter"/>
      <w:lvlText w:val="%5."/>
      <w:lvlJc w:val="left"/>
      <w:pPr>
        <w:ind w:left="4625" w:hanging="360"/>
      </w:pPr>
    </w:lvl>
    <w:lvl w:ilvl="5" w:tplc="0409001B" w:tentative="1">
      <w:start w:val="1"/>
      <w:numFmt w:val="lowerRoman"/>
      <w:lvlText w:val="%6."/>
      <w:lvlJc w:val="right"/>
      <w:pPr>
        <w:ind w:left="5345" w:hanging="180"/>
      </w:pPr>
    </w:lvl>
    <w:lvl w:ilvl="6" w:tplc="0409000F" w:tentative="1">
      <w:start w:val="1"/>
      <w:numFmt w:val="decimal"/>
      <w:lvlText w:val="%7."/>
      <w:lvlJc w:val="left"/>
      <w:pPr>
        <w:ind w:left="6065" w:hanging="360"/>
      </w:pPr>
    </w:lvl>
    <w:lvl w:ilvl="7" w:tplc="04090019" w:tentative="1">
      <w:start w:val="1"/>
      <w:numFmt w:val="lowerLetter"/>
      <w:lvlText w:val="%8."/>
      <w:lvlJc w:val="left"/>
      <w:pPr>
        <w:ind w:left="6785" w:hanging="360"/>
      </w:pPr>
    </w:lvl>
    <w:lvl w:ilvl="8" w:tplc="0409001B" w:tentative="1">
      <w:start w:val="1"/>
      <w:numFmt w:val="lowerRoman"/>
      <w:lvlText w:val="%9."/>
      <w:lvlJc w:val="right"/>
      <w:pPr>
        <w:ind w:left="7505" w:hanging="180"/>
      </w:pPr>
    </w:lvl>
  </w:abstractNum>
  <w:abstractNum w:abstractNumId="121">
    <w:nsid w:val="41DD07E5"/>
    <w:multiLevelType w:val="hybridMultilevel"/>
    <w:tmpl w:val="5EFA3A4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25F0391"/>
    <w:multiLevelType w:val="hybridMultilevel"/>
    <w:tmpl w:val="3692C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2E16881"/>
    <w:multiLevelType w:val="hybridMultilevel"/>
    <w:tmpl w:val="BFD037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42F31583"/>
    <w:multiLevelType w:val="hybridMultilevel"/>
    <w:tmpl w:val="F360439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5">
    <w:nsid w:val="4344464A"/>
    <w:multiLevelType w:val="multilevel"/>
    <w:tmpl w:val="71BE1164"/>
    <w:lvl w:ilvl="0">
      <w:start w:val="1"/>
      <w:numFmt w:val="decimal"/>
      <w:lvlText w:val="%1."/>
      <w:lvlJc w:val="left"/>
      <w:pPr>
        <w:ind w:left="0" w:firstLine="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nsid w:val="43A563B4"/>
    <w:multiLevelType w:val="hybridMultilevel"/>
    <w:tmpl w:val="831078A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nsid w:val="43CA4F69"/>
    <w:multiLevelType w:val="hybridMultilevel"/>
    <w:tmpl w:val="6D607168"/>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8">
    <w:nsid w:val="445E1729"/>
    <w:multiLevelType w:val="hybridMultilevel"/>
    <w:tmpl w:val="E6640DBC"/>
    <w:lvl w:ilvl="0" w:tplc="04090019">
      <w:start w:val="1"/>
      <w:numFmt w:val="lowerLetter"/>
      <w:lvlText w:val="%1."/>
      <w:lvlJc w:val="left"/>
      <w:pPr>
        <w:ind w:left="1800" w:hanging="108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45CB45AF"/>
    <w:multiLevelType w:val="hybridMultilevel"/>
    <w:tmpl w:val="B9F0B8AE"/>
    <w:lvl w:ilvl="0" w:tplc="79D45506">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nsid w:val="46101557"/>
    <w:multiLevelType w:val="hybridMultilevel"/>
    <w:tmpl w:val="D73A6384"/>
    <w:lvl w:ilvl="0" w:tplc="0409001B">
      <w:start w:val="1"/>
      <w:numFmt w:val="lowerRoman"/>
      <w:lvlText w:val="%1."/>
      <w:lvlJc w:val="right"/>
      <w:pPr>
        <w:ind w:left="6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nsid w:val="46852FBC"/>
    <w:multiLevelType w:val="hybridMultilevel"/>
    <w:tmpl w:val="7C3A1BDA"/>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46917923"/>
    <w:multiLevelType w:val="hybridMultilevel"/>
    <w:tmpl w:val="348C6B2C"/>
    <w:lvl w:ilvl="0" w:tplc="6FC094C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477D5A19"/>
    <w:multiLevelType w:val="hybridMultilevel"/>
    <w:tmpl w:val="76BEBF7A"/>
    <w:lvl w:ilvl="0" w:tplc="6FC8A5E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78D2868"/>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47B11260"/>
    <w:multiLevelType w:val="hybridMultilevel"/>
    <w:tmpl w:val="40F083EE"/>
    <w:lvl w:ilvl="0" w:tplc="0409000F">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nsid w:val="47EA17EE"/>
    <w:multiLevelType w:val="hybridMultilevel"/>
    <w:tmpl w:val="1D0824E8"/>
    <w:lvl w:ilvl="0" w:tplc="0409001B">
      <w:start w:val="1"/>
      <w:numFmt w:val="decimal"/>
      <w:lvlText w:val="%1."/>
      <w:lvlJc w:val="left"/>
      <w:pPr>
        <w:tabs>
          <w:tab w:val="num" w:pos="2520"/>
        </w:tabs>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845324E"/>
    <w:multiLevelType w:val="hybridMultilevel"/>
    <w:tmpl w:val="E04EBE08"/>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8B86EB6"/>
    <w:multiLevelType w:val="hybridMultilevel"/>
    <w:tmpl w:val="10AA9EB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9">
    <w:nsid w:val="49087A39"/>
    <w:multiLevelType w:val="multilevel"/>
    <w:tmpl w:val="5C8A7CC2"/>
    <w:lvl w:ilvl="0">
      <w:start w:val="1"/>
      <w:numFmt w:val="decimal"/>
      <w:lvlText w:val="%1."/>
      <w:lvlJc w:val="left"/>
      <w:pPr>
        <w:ind w:left="0" w:firstLine="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nsid w:val="491C0652"/>
    <w:multiLevelType w:val="hybridMultilevel"/>
    <w:tmpl w:val="601467CE"/>
    <w:lvl w:ilvl="0" w:tplc="04090013">
      <w:start w:val="1"/>
      <w:numFmt w:val="decimal"/>
      <w:lvlText w:val="%1."/>
      <w:lvlJc w:val="left"/>
      <w:pPr>
        <w:ind w:left="1137" w:hanging="360"/>
      </w:pPr>
      <w:rPr>
        <w:rFonts w:hint="default"/>
      </w:r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141">
    <w:nsid w:val="49AD249C"/>
    <w:multiLevelType w:val="hybridMultilevel"/>
    <w:tmpl w:val="7BFA817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nsid w:val="4CF1081E"/>
    <w:multiLevelType w:val="hybridMultilevel"/>
    <w:tmpl w:val="CB807AB6"/>
    <w:lvl w:ilvl="0" w:tplc="04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3">
    <w:nsid w:val="4DA15587"/>
    <w:multiLevelType w:val="hybridMultilevel"/>
    <w:tmpl w:val="D4FA2F20"/>
    <w:lvl w:ilvl="0" w:tplc="82D2268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nsid w:val="4DA57E8C"/>
    <w:multiLevelType w:val="hybridMultilevel"/>
    <w:tmpl w:val="348C6B2C"/>
    <w:lvl w:ilvl="0" w:tplc="6FC094C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4DC07811"/>
    <w:multiLevelType w:val="hybridMultilevel"/>
    <w:tmpl w:val="D95AF59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4E305399"/>
    <w:multiLevelType w:val="hybridMultilevel"/>
    <w:tmpl w:val="7A2422F2"/>
    <w:lvl w:ilvl="0" w:tplc="0409000F">
      <w:start w:val="1"/>
      <w:numFmt w:val="decimal"/>
      <w:lvlText w:val="%1."/>
      <w:lvlJc w:val="left"/>
      <w:pPr>
        <w:ind w:left="2060" w:hanging="360"/>
      </w:p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147">
    <w:nsid w:val="4F0C51DD"/>
    <w:multiLevelType w:val="hybridMultilevel"/>
    <w:tmpl w:val="C8948064"/>
    <w:lvl w:ilvl="0" w:tplc="647071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F45595C"/>
    <w:multiLevelType w:val="hybridMultilevel"/>
    <w:tmpl w:val="D1FC64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FB34549"/>
    <w:multiLevelType w:val="hybridMultilevel"/>
    <w:tmpl w:val="980448FE"/>
    <w:lvl w:ilvl="0" w:tplc="0409000F">
      <w:start w:val="1"/>
      <w:numFmt w:val="bullet"/>
      <w:lvlText w:val="o"/>
      <w:lvlJc w:val="left"/>
      <w:pPr>
        <w:ind w:left="1800" w:hanging="360"/>
      </w:pPr>
      <w:rPr>
        <w:rFonts w:ascii="Courier New" w:hAnsi="Courier New" w:cs="Courier New" w:hint="default"/>
      </w:rPr>
    </w:lvl>
    <w:lvl w:ilvl="1" w:tplc="04090019">
      <w:start w:val="1"/>
      <w:numFmt w:val="bullet"/>
      <w:lvlText w:val="o"/>
      <w:lvlJc w:val="left"/>
      <w:pPr>
        <w:ind w:left="2520" w:hanging="360"/>
      </w:pPr>
      <w:rPr>
        <w:rFonts w:ascii="Courier New" w:hAnsi="Courier New" w:cs="Courier New" w:hint="default"/>
      </w:rPr>
    </w:lvl>
    <w:lvl w:ilvl="2" w:tplc="0409001B">
      <w:start w:val="1"/>
      <w:numFmt w:val="bullet"/>
      <w:lvlText w:val=""/>
      <w:lvlJc w:val="left"/>
      <w:pPr>
        <w:ind w:left="3240" w:hanging="360"/>
      </w:pPr>
      <w:rPr>
        <w:rFonts w:ascii="Wingdings" w:hAnsi="Wingdings" w:hint="default"/>
      </w:rPr>
    </w:lvl>
    <w:lvl w:ilvl="3" w:tplc="0409000F">
      <w:start w:val="1"/>
      <w:numFmt w:val="bullet"/>
      <w:lvlText w:val=""/>
      <w:lvlJc w:val="left"/>
      <w:pPr>
        <w:ind w:left="3960" w:hanging="360"/>
      </w:pPr>
      <w:rPr>
        <w:rFonts w:ascii="Symbol" w:hAnsi="Symbol" w:hint="default"/>
      </w:rPr>
    </w:lvl>
    <w:lvl w:ilvl="4" w:tplc="04090019">
      <w:start w:val="1"/>
      <w:numFmt w:val="bullet"/>
      <w:lvlText w:val="o"/>
      <w:lvlJc w:val="left"/>
      <w:pPr>
        <w:ind w:left="4680" w:hanging="360"/>
      </w:pPr>
      <w:rPr>
        <w:rFonts w:ascii="Courier New" w:hAnsi="Courier New" w:cs="Courier New" w:hint="default"/>
      </w:rPr>
    </w:lvl>
    <w:lvl w:ilvl="5" w:tplc="0409001B">
      <w:start w:val="1"/>
      <w:numFmt w:val="bullet"/>
      <w:lvlText w:val=""/>
      <w:lvlJc w:val="left"/>
      <w:pPr>
        <w:ind w:left="5400" w:hanging="360"/>
      </w:pPr>
      <w:rPr>
        <w:rFonts w:ascii="Wingdings" w:hAnsi="Wingdings" w:hint="default"/>
      </w:rPr>
    </w:lvl>
    <w:lvl w:ilvl="6" w:tplc="0409000F">
      <w:start w:val="1"/>
      <w:numFmt w:val="bullet"/>
      <w:lvlText w:val=""/>
      <w:lvlJc w:val="left"/>
      <w:pPr>
        <w:ind w:left="6120" w:hanging="360"/>
      </w:pPr>
      <w:rPr>
        <w:rFonts w:ascii="Symbol" w:hAnsi="Symbol" w:hint="default"/>
      </w:rPr>
    </w:lvl>
    <w:lvl w:ilvl="7" w:tplc="04090019">
      <w:start w:val="1"/>
      <w:numFmt w:val="bullet"/>
      <w:lvlText w:val="o"/>
      <w:lvlJc w:val="left"/>
      <w:pPr>
        <w:ind w:left="6840" w:hanging="360"/>
      </w:pPr>
      <w:rPr>
        <w:rFonts w:ascii="Courier New" w:hAnsi="Courier New" w:cs="Courier New" w:hint="default"/>
      </w:rPr>
    </w:lvl>
    <w:lvl w:ilvl="8" w:tplc="0409001B">
      <w:start w:val="1"/>
      <w:numFmt w:val="bullet"/>
      <w:lvlText w:val=""/>
      <w:lvlJc w:val="left"/>
      <w:pPr>
        <w:ind w:left="7560" w:hanging="360"/>
      </w:pPr>
      <w:rPr>
        <w:rFonts w:ascii="Wingdings" w:hAnsi="Wingdings" w:hint="default"/>
      </w:rPr>
    </w:lvl>
  </w:abstractNum>
  <w:abstractNum w:abstractNumId="150">
    <w:nsid w:val="502024CF"/>
    <w:multiLevelType w:val="hybridMultilevel"/>
    <w:tmpl w:val="C102EBEE"/>
    <w:lvl w:ilvl="0" w:tplc="04090003">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1">
    <w:nsid w:val="506625FE"/>
    <w:multiLevelType w:val="hybridMultilevel"/>
    <w:tmpl w:val="BFFE0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0DA0115"/>
    <w:multiLevelType w:val="hybridMultilevel"/>
    <w:tmpl w:val="2FBE13F4"/>
    <w:lvl w:ilvl="0" w:tplc="0409000F">
      <w:start w:val="1"/>
      <w:numFmt w:val="decimal"/>
      <w:lvlText w:val="%1."/>
      <w:lvlJc w:val="left"/>
      <w:pPr>
        <w:ind w:left="1319" w:hanging="360"/>
      </w:p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153">
    <w:nsid w:val="52D923E5"/>
    <w:multiLevelType w:val="hybridMultilevel"/>
    <w:tmpl w:val="2C6804EA"/>
    <w:lvl w:ilvl="0" w:tplc="0409000F">
      <w:start w:val="1"/>
      <w:numFmt w:val="lowerRoman"/>
      <w:lvlText w:val="%1."/>
      <w:lvlJc w:val="right"/>
      <w:pPr>
        <w:tabs>
          <w:tab w:val="num" w:pos="630"/>
        </w:tabs>
        <w:ind w:left="63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54">
    <w:nsid w:val="538301D8"/>
    <w:multiLevelType w:val="hybridMultilevel"/>
    <w:tmpl w:val="2892DFE0"/>
    <w:lvl w:ilvl="0" w:tplc="0409001B">
      <w:start w:val="1"/>
      <w:numFmt w:val="lowerRoman"/>
      <w:lvlText w:val="%1."/>
      <w:lvlJc w:val="right"/>
      <w:pPr>
        <w:ind w:left="108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5">
    <w:nsid w:val="53966F17"/>
    <w:multiLevelType w:val="hybridMultilevel"/>
    <w:tmpl w:val="04241FF8"/>
    <w:lvl w:ilvl="0" w:tplc="79D4550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4156D64"/>
    <w:multiLevelType w:val="hybridMultilevel"/>
    <w:tmpl w:val="1CFC2ECE"/>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4CF49E0"/>
    <w:multiLevelType w:val="hybridMultilevel"/>
    <w:tmpl w:val="A3E869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8">
    <w:nsid w:val="54DA67FD"/>
    <w:multiLevelType w:val="multilevel"/>
    <w:tmpl w:val="71BE1164"/>
    <w:lvl w:ilvl="0">
      <w:start w:val="1"/>
      <w:numFmt w:val="decimal"/>
      <w:lvlText w:val="%1."/>
      <w:lvlJc w:val="left"/>
      <w:pPr>
        <w:ind w:left="0" w:firstLine="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nsid w:val="54DC4B45"/>
    <w:multiLevelType w:val="hybridMultilevel"/>
    <w:tmpl w:val="2E2A7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BD04FBE0"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50D2206"/>
    <w:multiLevelType w:val="hybridMultilevel"/>
    <w:tmpl w:val="F6D03AEA"/>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61">
    <w:nsid w:val="55585E9A"/>
    <w:multiLevelType w:val="hybridMultilevel"/>
    <w:tmpl w:val="FAE48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61A5F47"/>
    <w:multiLevelType w:val="hybridMultilevel"/>
    <w:tmpl w:val="055AB1C4"/>
    <w:lvl w:ilvl="0" w:tplc="0409000F">
      <w:start w:val="5"/>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693208A"/>
    <w:multiLevelType w:val="hybridMultilevel"/>
    <w:tmpl w:val="7A2422F2"/>
    <w:lvl w:ilvl="0" w:tplc="F6D878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nsid w:val="56C75D4F"/>
    <w:multiLevelType w:val="hybridMultilevel"/>
    <w:tmpl w:val="E8268294"/>
    <w:lvl w:ilvl="0" w:tplc="79D45506">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56CC15EB"/>
    <w:multiLevelType w:val="hybridMultilevel"/>
    <w:tmpl w:val="E26CDA10"/>
    <w:lvl w:ilvl="0" w:tplc="647071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79829DE"/>
    <w:multiLevelType w:val="hybridMultilevel"/>
    <w:tmpl w:val="6164D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58A503C1"/>
    <w:multiLevelType w:val="hybridMultilevel"/>
    <w:tmpl w:val="703AEAF0"/>
    <w:lvl w:ilvl="0" w:tplc="0409000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8EE5CAD"/>
    <w:multiLevelType w:val="hybridMultilevel"/>
    <w:tmpl w:val="E7D8E5FC"/>
    <w:lvl w:ilvl="0" w:tplc="D09A2A2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596665F3"/>
    <w:multiLevelType w:val="hybridMultilevel"/>
    <w:tmpl w:val="03A2A8A8"/>
    <w:lvl w:ilvl="0" w:tplc="0809001B">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0">
    <w:nsid w:val="5AAA7201"/>
    <w:multiLevelType w:val="hybridMultilevel"/>
    <w:tmpl w:val="C674E008"/>
    <w:lvl w:ilvl="0" w:tplc="0409000F">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B092A54"/>
    <w:multiLevelType w:val="hybridMultilevel"/>
    <w:tmpl w:val="2D4645BE"/>
    <w:lvl w:ilvl="0" w:tplc="0409001B">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nsid w:val="5B120389"/>
    <w:multiLevelType w:val="hybridMultilevel"/>
    <w:tmpl w:val="78E454B6"/>
    <w:lvl w:ilvl="0" w:tplc="27AC3A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nsid w:val="5B2F520C"/>
    <w:multiLevelType w:val="hybridMultilevel"/>
    <w:tmpl w:val="B5040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nsid w:val="5C1143CC"/>
    <w:multiLevelType w:val="hybridMultilevel"/>
    <w:tmpl w:val="FAFA06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5C27166C"/>
    <w:multiLevelType w:val="hybridMultilevel"/>
    <w:tmpl w:val="CB029BB0"/>
    <w:lvl w:ilvl="0" w:tplc="27AC3A40">
      <w:start w:val="1"/>
      <w:numFmt w:val="lowerRoman"/>
      <w:lvlText w:val="%1."/>
      <w:lvlJc w:val="righ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6">
    <w:nsid w:val="5E0F2B26"/>
    <w:multiLevelType w:val="hybridMultilevel"/>
    <w:tmpl w:val="350A247E"/>
    <w:lvl w:ilvl="0" w:tplc="0409001B">
      <w:start w:val="1"/>
      <w:numFmt w:val="lowerRoman"/>
      <w:lvlText w:val="%1."/>
      <w:lvlJc w:val="right"/>
      <w:pPr>
        <w:ind w:left="540" w:hanging="360"/>
      </w:p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F627002"/>
    <w:multiLevelType w:val="hybridMultilevel"/>
    <w:tmpl w:val="75B87C3E"/>
    <w:lvl w:ilvl="0" w:tplc="0409001B">
      <w:start w:val="1"/>
      <w:numFmt w:val="decimal"/>
      <w:lvlText w:val="%1."/>
      <w:lvlJc w:val="left"/>
      <w:pPr>
        <w:ind w:left="720" w:hanging="360"/>
      </w:pPr>
    </w:lvl>
    <w:lvl w:ilvl="1" w:tplc="0409000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nsid w:val="5F9944FE"/>
    <w:multiLevelType w:val="multilevel"/>
    <w:tmpl w:val="3498F9D0"/>
    <w:lvl w:ilvl="0">
      <w:start w:val="1"/>
      <w:numFmt w:val="decimal"/>
      <w:lvlText w:val="%1."/>
      <w:lvlJc w:val="left"/>
      <w:pPr>
        <w:ind w:left="0" w:firstLine="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9">
    <w:nsid w:val="5FA6299F"/>
    <w:multiLevelType w:val="hybridMultilevel"/>
    <w:tmpl w:val="E2242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FBF5FF6"/>
    <w:multiLevelType w:val="hybridMultilevel"/>
    <w:tmpl w:val="0C547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FF346BC"/>
    <w:multiLevelType w:val="hybridMultilevel"/>
    <w:tmpl w:val="1D0824E8"/>
    <w:lvl w:ilvl="0" w:tplc="0409000F">
      <w:start w:val="1"/>
      <w:numFmt w:val="decimal"/>
      <w:lvlText w:val="%1."/>
      <w:lvlJc w:val="left"/>
      <w:pPr>
        <w:tabs>
          <w:tab w:val="num" w:pos="2520"/>
        </w:tabs>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60141789"/>
    <w:multiLevelType w:val="hybridMultilevel"/>
    <w:tmpl w:val="DA06D33E"/>
    <w:lvl w:ilvl="0" w:tplc="0409001B">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0171F3B"/>
    <w:multiLevelType w:val="hybridMultilevel"/>
    <w:tmpl w:val="3340727A"/>
    <w:lvl w:ilvl="0" w:tplc="6AFC9BE2">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84">
    <w:nsid w:val="60AB4C35"/>
    <w:multiLevelType w:val="hybridMultilevel"/>
    <w:tmpl w:val="7820DBA4"/>
    <w:lvl w:ilvl="0" w:tplc="0409000F">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0DC2FE7"/>
    <w:multiLevelType w:val="hybridMultilevel"/>
    <w:tmpl w:val="3340727A"/>
    <w:lvl w:ilvl="0" w:tplc="140A46F4">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6">
    <w:nsid w:val="617228C6"/>
    <w:multiLevelType w:val="multilevel"/>
    <w:tmpl w:val="CF4886FC"/>
    <w:lvl w:ilvl="0">
      <w:start w:val="1"/>
      <w:numFmt w:val="decimal"/>
      <w:lvlText w:val="%1."/>
      <w:lvlJc w:val="left"/>
      <w:pPr>
        <w:ind w:left="0" w:firstLine="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7">
    <w:nsid w:val="619D21FE"/>
    <w:multiLevelType w:val="hybridMultilevel"/>
    <w:tmpl w:val="6F349D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24B1970"/>
    <w:multiLevelType w:val="hybridMultilevel"/>
    <w:tmpl w:val="0C54766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9">
    <w:nsid w:val="624F3C27"/>
    <w:multiLevelType w:val="hybridMultilevel"/>
    <w:tmpl w:val="8ABA8A1A"/>
    <w:lvl w:ilvl="0" w:tplc="0409000F">
      <w:start w:val="1"/>
      <w:numFmt w:val="decimal"/>
      <w:lvlText w:val="%1."/>
      <w:lvlJc w:val="left"/>
      <w:pPr>
        <w:ind w:left="1976" w:hanging="360"/>
      </w:pPr>
    </w:lvl>
    <w:lvl w:ilvl="1" w:tplc="04090019" w:tentative="1">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190">
    <w:nsid w:val="63200B9D"/>
    <w:multiLevelType w:val="hybridMultilevel"/>
    <w:tmpl w:val="EC10A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6343462C"/>
    <w:multiLevelType w:val="hybridMultilevel"/>
    <w:tmpl w:val="8208CD6E"/>
    <w:lvl w:ilvl="0" w:tplc="0409000F">
      <w:start w:val="1"/>
      <w:numFmt w:val="bullet"/>
      <w:lvlText w:val="o"/>
      <w:lvlJc w:val="left"/>
      <w:pPr>
        <w:ind w:left="1800" w:hanging="360"/>
      </w:pPr>
      <w:rPr>
        <w:rFonts w:ascii="Courier New" w:hAnsi="Courier New" w:cs="Courier New" w:hint="default"/>
      </w:rPr>
    </w:lvl>
    <w:lvl w:ilvl="1" w:tplc="04090019">
      <w:start w:val="1"/>
      <w:numFmt w:val="bullet"/>
      <w:lvlText w:val="o"/>
      <w:lvlJc w:val="left"/>
      <w:pPr>
        <w:ind w:left="2520" w:hanging="360"/>
      </w:pPr>
      <w:rPr>
        <w:rFonts w:ascii="Courier New" w:hAnsi="Courier New" w:cs="Courier New" w:hint="default"/>
      </w:rPr>
    </w:lvl>
    <w:lvl w:ilvl="2" w:tplc="0409001B">
      <w:start w:val="1"/>
      <w:numFmt w:val="bullet"/>
      <w:lvlText w:val=""/>
      <w:lvlJc w:val="left"/>
      <w:pPr>
        <w:ind w:left="3240" w:hanging="360"/>
      </w:pPr>
      <w:rPr>
        <w:rFonts w:ascii="Wingdings" w:hAnsi="Wingdings" w:hint="default"/>
      </w:rPr>
    </w:lvl>
    <w:lvl w:ilvl="3" w:tplc="0409000F">
      <w:start w:val="1"/>
      <w:numFmt w:val="bullet"/>
      <w:lvlText w:val=""/>
      <w:lvlJc w:val="left"/>
      <w:pPr>
        <w:ind w:left="3960" w:hanging="360"/>
      </w:pPr>
      <w:rPr>
        <w:rFonts w:ascii="Symbol" w:hAnsi="Symbol" w:hint="default"/>
      </w:rPr>
    </w:lvl>
    <w:lvl w:ilvl="4" w:tplc="04090019">
      <w:start w:val="1"/>
      <w:numFmt w:val="bullet"/>
      <w:lvlText w:val="o"/>
      <w:lvlJc w:val="left"/>
      <w:pPr>
        <w:ind w:left="4680" w:hanging="360"/>
      </w:pPr>
      <w:rPr>
        <w:rFonts w:ascii="Courier New" w:hAnsi="Courier New" w:cs="Courier New" w:hint="default"/>
      </w:rPr>
    </w:lvl>
    <w:lvl w:ilvl="5" w:tplc="0409001B">
      <w:start w:val="1"/>
      <w:numFmt w:val="bullet"/>
      <w:lvlText w:val=""/>
      <w:lvlJc w:val="left"/>
      <w:pPr>
        <w:ind w:left="5400" w:hanging="360"/>
      </w:pPr>
      <w:rPr>
        <w:rFonts w:ascii="Wingdings" w:hAnsi="Wingdings" w:hint="default"/>
      </w:rPr>
    </w:lvl>
    <w:lvl w:ilvl="6" w:tplc="0409000F">
      <w:start w:val="1"/>
      <w:numFmt w:val="bullet"/>
      <w:lvlText w:val=""/>
      <w:lvlJc w:val="left"/>
      <w:pPr>
        <w:ind w:left="6120" w:hanging="360"/>
      </w:pPr>
      <w:rPr>
        <w:rFonts w:ascii="Symbol" w:hAnsi="Symbol" w:hint="default"/>
      </w:rPr>
    </w:lvl>
    <w:lvl w:ilvl="7" w:tplc="04090019">
      <w:start w:val="1"/>
      <w:numFmt w:val="bullet"/>
      <w:lvlText w:val="o"/>
      <w:lvlJc w:val="left"/>
      <w:pPr>
        <w:ind w:left="6840" w:hanging="360"/>
      </w:pPr>
      <w:rPr>
        <w:rFonts w:ascii="Courier New" w:hAnsi="Courier New" w:cs="Courier New" w:hint="default"/>
      </w:rPr>
    </w:lvl>
    <w:lvl w:ilvl="8" w:tplc="0409001B">
      <w:start w:val="1"/>
      <w:numFmt w:val="bullet"/>
      <w:lvlText w:val=""/>
      <w:lvlJc w:val="left"/>
      <w:pPr>
        <w:ind w:left="7560" w:hanging="360"/>
      </w:pPr>
      <w:rPr>
        <w:rFonts w:ascii="Wingdings" w:hAnsi="Wingdings" w:hint="default"/>
      </w:rPr>
    </w:lvl>
  </w:abstractNum>
  <w:abstractNum w:abstractNumId="192">
    <w:nsid w:val="639E6085"/>
    <w:multiLevelType w:val="hybridMultilevel"/>
    <w:tmpl w:val="121045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63CD0B44"/>
    <w:multiLevelType w:val="hybridMultilevel"/>
    <w:tmpl w:val="E21032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63D77376"/>
    <w:multiLevelType w:val="hybridMultilevel"/>
    <w:tmpl w:val="2FE6DCD2"/>
    <w:lvl w:ilvl="0" w:tplc="04090003">
      <w:start w:val="1"/>
      <w:numFmt w:val="lowerRoman"/>
      <w:lvlText w:val="%1."/>
      <w:lvlJc w:val="righ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5">
    <w:nsid w:val="63E87BAE"/>
    <w:multiLevelType w:val="hybridMultilevel"/>
    <w:tmpl w:val="A78AC19A"/>
    <w:lvl w:ilvl="0" w:tplc="0409001B">
      <w:start w:val="1"/>
      <w:numFmt w:val="decimal"/>
      <w:lvlText w:val="%1."/>
      <w:lvlJc w:val="left"/>
      <w:pPr>
        <w:ind w:left="1745" w:hanging="360"/>
      </w:pPr>
    </w:lvl>
    <w:lvl w:ilvl="1" w:tplc="04090019" w:tentative="1">
      <w:start w:val="1"/>
      <w:numFmt w:val="lowerLetter"/>
      <w:lvlText w:val="%2."/>
      <w:lvlJc w:val="left"/>
      <w:pPr>
        <w:ind w:left="2465" w:hanging="360"/>
      </w:pPr>
    </w:lvl>
    <w:lvl w:ilvl="2" w:tplc="0409001B" w:tentative="1">
      <w:start w:val="1"/>
      <w:numFmt w:val="lowerRoman"/>
      <w:lvlText w:val="%3."/>
      <w:lvlJc w:val="right"/>
      <w:pPr>
        <w:ind w:left="3185" w:hanging="180"/>
      </w:pPr>
    </w:lvl>
    <w:lvl w:ilvl="3" w:tplc="0409000F" w:tentative="1">
      <w:start w:val="1"/>
      <w:numFmt w:val="decimal"/>
      <w:lvlText w:val="%4."/>
      <w:lvlJc w:val="left"/>
      <w:pPr>
        <w:ind w:left="3905" w:hanging="360"/>
      </w:pPr>
    </w:lvl>
    <w:lvl w:ilvl="4" w:tplc="04090019" w:tentative="1">
      <w:start w:val="1"/>
      <w:numFmt w:val="lowerLetter"/>
      <w:lvlText w:val="%5."/>
      <w:lvlJc w:val="left"/>
      <w:pPr>
        <w:ind w:left="4625" w:hanging="360"/>
      </w:pPr>
    </w:lvl>
    <w:lvl w:ilvl="5" w:tplc="0409001B" w:tentative="1">
      <w:start w:val="1"/>
      <w:numFmt w:val="lowerRoman"/>
      <w:lvlText w:val="%6."/>
      <w:lvlJc w:val="right"/>
      <w:pPr>
        <w:ind w:left="5345" w:hanging="180"/>
      </w:pPr>
    </w:lvl>
    <w:lvl w:ilvl="6" w:tplc="0409000F" w:tentative="1">
      <w:start w:val="1"/>
      <w:numFmt w:val="decimal"/>
      <w:lvlText w:val="%7."/>
      <w:lvlJc w:val="left"/>
      <w:pPr>
        <w:ind w:left="6065" w:hanging="360"/>
      </w:pPr>
    </w:lvl>
    <w:lvl w:ilvl="7" w:tplc="04090019" w:tentative="1">
      <w:start w:val="1"/>
      <w:numFmt w:val="lowerLetter"/>
      <w:lvlText w:val="%8."/>
      <w:lvlJc w:val="left"/>
      <w:pPr>
        <w:ind w:left="6785" w:hanging="360"/>
      </w:pPr>
    </w:lvl>
    <w:lvl w:ilvl="8" w:tplc="0409001B" w:tentative="1">
      <w:start w:val="1"/>
      <w:numFmt w:val="lowerRoman"/>
      <w:lvlText w:val="%9."/>
      <w:lvlJc w:val="right"/>
      <w:pPr>
        <w:ind w:left="7505" w:hanging="180"/>
      </w:pPr>
    </w:lvl>
  </w:abstractNum>
  <w:abstractNum w:abstractNumId="196">
    <w:nsid w:val="6402668E"/>
    <w:multiLevelType w:val="hybridMultilevel"/>
    <w:tmpl w:val="C8948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644453C1"/>
    <w:multiLevelType w:val="hybridMultilevel"/>
    <w:tmpl w:val="DA08E4AE"/>
    <w:lvl w:ilvl="0" w:tplc="0409000F">
      <w:start w:val="1"/>
      <w:numFmt w:val="decimal"/>
      <w:lvlText w:val="%1."/>
      <w:lvlJc w:val="left"/>
      <w:pPr>
        <w:ind w:left="803" w:hanging="360"/>
      </w:p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198">
    <w:nsid w:val="64525A57"/>
    <w:multiLevelType w:val="hybridMultilevel"/>
    <w:tmpl w:val="348C6B2C"/>
    <w:lvl w:ilvl="0" w:tplc="6FC094C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nsid w:val="648C1D23"/>
    <w:multiLevelType w:val="multilevel"/>
    <w:tmpl w:val="FFA287C2"/>
    <w:lvl w:ilvl="0">
      <w:start w:val="1"/>
      <w:numFmt w:val="decimal"/>
      <w:lvlText w:val="%1."/>
      <w:lvlJc w:val="left"/>
      <w:pPr>
        <w:ind w:left="0" w:firstLine="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0">
    <w:nsid w:val="64DA4C7E"/>
    <w:multiLevelType w:val="hybridMultilevel"/>
    <w:tmpl w:val="6164D40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503019A"/>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654B3CB4"/>
    <w:multiLevelType w:val="hybridMultilevel"/>
    <w:tmpl w:val="12CEB3EA"/>
    <w:lvl w:ilvl="0" w:tplc="0409000F">
      <w:start w:val="6"/>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69A7D2B"/>
    <w:multiLevelType w:val="hybridMultilevel"/>
    <w:tmpl w:val="65BC7B20"/>
    <w:lvl w:ilvl="0" w:tplc="04090017">
      <w:start w:val="1"/>
      <w:numFmt w:val="lowerLetter"/>
      <w:lvlText w:val="%1)"/>
      <w:lvlJc w:val="left"/>
      <w:pPr>
        <w:ind w:left="1800" w:hanging="108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nsid w:val="67C11488"/>
    <w:multiLevelType w:val="hybridMultilevel"/>
    <w:tmpl w:val="C5D4DF8E"/>
    <w:lvl w:ilvl="0" w:tplc="3732E18E">
      <w:start w:val="1"/>
      <w:numFmt w:val="decimal"/>
      <w:lvlText w:val="%1."/>
      <w:lvlJc w:val="left"/>
      <w:pPr>
        <w:ind w:left="3600" w:hanging="360"/>
      </w:pPr>
    </w:lvl>
    <w:lvl w:ilvl="1" w:tplc="04090019">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205">
    <w:nsid w:val="67DC3642"/>
    <w:multiLevelType w:val="hybridMultilevel"/>
    <w:tmpl w:val="7706A3FA"/>
    <w:lvl w:ilvl="0" w:tplc="0409000F">
      <w:start w:val="1"/>
      <w:numFmt w:val="decimal"/>
      <w:lvlText w:val="%1."/>
      <w:lvlJc w:val="left"/>
      <w:pPr>
        <w:ind w:left="1318" w:hanging="360"/>
      </w:pPr>
      <w:rPr>
        <w:rFonts w:hint="default"/>
      </w:rPr>
    </w:lvl>
    <w:lvl w:ilvl="1" w:tplc="04090019" w:tentative="1">
      <w:start w:val="1"/>
      <w:numFmt w:val="lowerLetter"/>
      <w:lvlText w:val="%2."/>
      <w:lvlJc w:val="left"/>
      <w:pPr>
        <w:ind w:left="2038" w:hanging="360"/>
      </w:pPr>
    </w:lvl>
    <w:lvl w:ilvl="2" w:tplc="0409001B" w:tentative="1">
      <w:start w:val="1"/>
      <w:numFmt w:val="lowerRoman"/>
      <w:lvlText w:val="%3."/>
      <w:lvlJc w:val="right"/>
      <w:pPr>
        <w:ind w:left="2758" w:hanging="180"/>
      </w:pPr>
    </w:lvl>
    <w:lvl w:ilvl="3" w:tplc="0409000F" w:tentative="1">
      <w:start w:val="1"/>
      <w:numFmt w:val="decimal"/>
      <w:lvlText w:val="%4."/>
      <w:lvlJc w:val="left"/>
      <w:pPr>
        <w:ind w:left="3478" w:hanging="360"/>
      </w:pPr>
    </w:lvl>
    <w:lvl w:ilvl="4" w:tplc="04090019" w:tentative="1">
      <w:start w:val="1"/>
      <w:numFmt w:val="lowerLetter"/>
      <w:lvlText w:val="%5."/>
      <w:lvlJc w:val="left"/>
      <w:pPr>
        <w:ind w:left="4198" w:hanging="360"/>
      </w:pPr>
    </w:lvl>
    <w:lvl w:ilvl="5" w:tplc="0409001B" w:tentative="1">
      <w:start w:val="1"/>
      <w:numFmt w:val="lowerRoman"/>
      <w:lvlText w:val="%6."/>
      <w:lvlJc w:val="right"/>
      <w:pPr>
        <w:ind w:left="4918" w:hanging="180"/>
      </w:pPr>
    </w:lvl>
    <w:lvl w:ilvl="6" w:tplc="0409000F" w:tentative="1">
      <w:start w:val="1"/>
      <w:numFmt w:val="decimal"/>
      <w:lvlText w:val="%7."/>
      <w:lvlJc w:val="left"/>
      <w:pPr>
        <w:ind w:left="5638" w:hanging="360"/>
      </w:pPr>
    </w:lvl>
    <w:lvl w:ilvl="7" w:tplc="04090019" w:tentative="1">
      <w:start w:val="1"/>
      <w:numFmt w:val="lowerLetter"/>
      <w:lvlText w:val="%8."/>
      <w:lvlJc w:val="left"/>
      <w:pPr>
        <w:ind w:left="6358" w:hanging="360"/>
      </w:pPr>
    </w:lvl>
    <w:lvl w:ilvl="8" w:tplc="0409001B" w:tentative="1">
      <w:start w:val="1"/>
      <w:numFmt w:val="lowerRoman"/>
      <w:lvlText w:val="%9."/>
      <w:lvlJc w:val="right"/>
      <w:pPr>
        <w:ind w:left="7078" w:hanging="180"/>
      </w:pPr>
    </w:lvl>
  </w:abstractNum>
  <w:abstractNum w:abstractNumId="206">
    <w:nsid w:val="68B410C4"/>
    <w:multiLevelType w:val="hybridMultilevel"/>
    <w:tmpl w:val="F52AD01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nsid w:val="69FC38F3"/>
    <w:multiLevelType w:val="hybridMultilevel"/>
    <w:tmpl w:val="FF6EE87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6A1E46B5"/>
    <w:multiLevelType w:val="hybridMultilevel"/>
    <w:tmpl w:val="B288930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9">
    <w:nsid w:val="6BA13F59"/>
    <w:multiLevelType w:val="hybridMultilevel"/>
    <w:tmpl w:val="5760902C"/>
    <w:lvl w:ilvl="0" w:tplc="0409000F">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10">
    <w:nsid w:val="6C153D18"/>
    <w:multiLevelType w:val="hybridMultilevel"/>
    <w:tmpl w:val="04A0B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CEC690F"/>
    <w:multiLevelType w:val="hybridMultilevel"/>
    <w:tmpl w:val="854E76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D243AA9"/>
    <w:multiLevelType w:val="multilevel"/>
    <w:tmpl w:val="6A7C8070"/>
    <w:lvl w:ilvl="0">
      <w:start w:val="1"/>
      <w:numFmt w:val="decimal"/>
      <w:lvlText w:val="%1."/>
      <w:lvlJc w:val="left"/>
      <w:pPr>
        <w:ind w:left="0" w:firstLine="0"/>
      </w:pPr>
      <w:rPr>
        <w:rFonts w:hint="default"/>
        <w:color w:val="000000" w:themeColor="text1"/>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3">
    <w:nsid w:val="6D714BC4"/>
    <w:multiLevelType w:val="hybridMultilevel"/>
    <w:tmpl w:val="C8948064"/>
    <w:lvl w:ilvl="0" w:tplc="0409001B">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E184B6F"/>
    <w:multiLevelType w:val="hybridMultilevel"/>
    <w:tmpl w:val="53BCD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lef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5">
    <w:nsid w:val="6E311439"/>
    <w:multiLevelType w:val="hybridMultilevel"/>
    <w:tmpl w:val="0E2039BE"/>
    <w:lvl w:ilvl="0" w:tplc="0409000F">
      <w:start w:val="1"/>
      <w:numFmt w:val="decimal"/>
      <w:lvlText w:val="%1."/>
      <w:lvlJc w:val="left"/>
      <w:pPr>
        <w:tabs>
          <w:tab w:val="num" w:pos="2520"/>
        </w:tabs>
        <w:ind w:left="2520" w:hanging="360"/>
      </w:pPr>
    </w:lvl>
    <w:lvl w:ilvl="1" w:tplc="04090019" w:tentative="1">
      <w:start w:val="1"/>
      <w:numFmt w:val="lowerLetter"/>
      <w:lvlText w:val="%2."/>
      <w:lvlJc w:val="left"/>
      <w:pPr>
        <w:ind w:left="1440" w:hanging="360"/>
      </w:pPr>
    </w:lvl>
    <w:lvl w:ilvl="2" w:tplc="BD04FBE0"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E5342E9"/>
    <w:multiLevelType w:val="hybridMultilevel"/>
    <w:tmpl w:val="2786920A"/>
    <w:lvl w:ilvl="0" w:tplc="0409001B">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nsid w:val="6F420CC7"/>
    <w:multiLevelType w:val="hybridMultilevel"/>
    <w:tmpl w:val="5450D3A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nsid w:val="6FDE6579"/>
    <w:multiLevelType w:val="hybridMultilevel"/>
    <w:tmpl w:val="1D0824E8"/>
    <w:lvl w:ilvl="0" w:tplc="04090013">
      <w:start w:val="1"/>
      <w:numFmt w:val="decimal"/>
      <w:lvlText w:val="%1."/>
      <w:lvlJc w:val="left"/>
      <w:pPr>
        <w:tabs>
          <w:tab w:val="num" w:pos="2520"/>
        </w:tabs>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70350424"/>
    <w:multiLevelType w:val="hybridMultilevel"/>
    <w:tmpl w:val="ECFE6834"/>
    <w:lvl w:ilvl="0" w:tplc="0409001B">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0">
    <w:nsid w:val="703E51A0"/>
    <w:multiLevelType w:val="hybridMultilevel"/>
    <w:tmpl w:val="A626AE7A"/>
    <w:lvl w:ilvl="0" w:tplc="0409000F">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71633E21"/>
    <w:multiLevelType w:val="hybridMultilevel"/>
    <w:tmpl w:val="2FBE13F4"/>
    <w:lvl w:ilvl="0" w:tplc="26B67B60">
      <w:start w:val="1"/>
      <w:numFmt w:val="decimal"/>
      <w:lvlText w:val="%1."/>
      <w:lvlJc w:val="left"/>
      <w:pPr>
        <w:ind w:left="1319" w:hanging="360"/>
      </w:p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222">
    <w:nsid w:val="726C7260"/>
    <w:multiLevelType w:val="hybridMultilevel"/>
    <w:tmpl w:val="C5D4DF8E"/>
    <w:lvl w:ilvl="0" w:tplc="0409000F">
      <w:start w:val="1"/>
      <w:numFmt w:val="decimal"/>
      <w:lvlText w:val="%1."/>
      <w:lvlJc w:val="left"/>
      <w:pPr>
        <w:ind w:left="3600" w:hanging="360"/>
      </w:pPr>
    </w:lvl>
    <w:lvl w:ilvl="1" w:tplc="04090019">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223">
    <w:nsid w:val="72712FBA"/>
    <w:multiLevelType w:val="hybridMultilevel"/>
    <w:tmpl w:val="0BAC4164"/>
    <w:lvl w:ilvl="0" w:tplc="0409000F">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nsid w:val="72B60D16"/>
    <w:multiLevelType w:val="hybridMultilevel"/>
    <w:tmpl w:val="6DDE3CFE"/>
    <w:lvl w:ilvl="0" w:tplc="0409001B">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72BC69D8"/>
    <w:multiLevelType w:val="hybridMultilevel"/>
    <w:tmpl w:val="E7D8E5FC"/>
    <w:lvl w:ilvl="0" w:tplc="D09A2A2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73696391"/>
    <w:multiLevelType w:val="hybridMultilevel"/>
    <w:tmpl w:val="DD7EA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nsid w:val="73B828AD"/>
    <w:multiLevelType w:val="hybridMultilevel"/>
    <w:tmpl w:val="584E08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8">
    <w:nsid w:val="745B0B10"/>
    <w:multiLevelType w:val="hybridMultilevel"/>
    <w:tmpl w:val="35A2E956"/>
    <w:lvl w:ilvl="0" w:tplc="35E290E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nsid w:val="74803564"/>
    <w:multiLevelType w:val="hybridMultilevel"/>
    <w:tmpl w:val="D6448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4E66725"/>
    <w:multiLevelType w:val="hybridMultilevel"/>
    <w:tmpl w:val="E7D8E5FC"/>
    <w:lvl w:ilvl="0" w:tplc="D09A2A2A">
      <w:start w:val="1"/>
      <w:numFmt w:val="lowerRoman"/>
      <w:lvlText w:val="%1."/>
      <w:lvlJc w:val="left"/>
      <w:pPr>
        <w:ind w:left="1800" w:hanging="108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75412101"/>
    <w:multiLevelType w:val="hybridMultilevel"/>
    <w:tmpl w:val="CB029BB0"/>
    <w:lvl w:ilvl="0" w:tplc="0409000F">
      <w:start w:val="1"/>
      <w:numFmt w:val="low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nsid w:val="75B73520"/>
    <w:multiLevelType w:val="hybridMultilevel"/>
    <w:tmpl w:val="B49A175E"/>
    <w:lvl w:ilvl="0" w:tplc="0409001B">
      <w:start w:val="1"/>
      <w:numFmt w:val="low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3">
    <w:nsid w:val="760B552D"/>
    <w:multiLevelType w:val="hybridMultilevel"/>
    <w:tmpl w:val="AA527EA4"/>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6142B8E"/>
    <w:multiLevelType w:val="hybridMultilevel"/>
    <w:tmpl w:val="5170ACE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nsid w:val="76F858A6"/>
    <w:multiLevelType w:val="hybridMultilevel"/>
    <w:tmpl w:val="C89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77112AC8"/>
    <w:multiLevelType w:val="hybridMultilevel"/>
    <w:tmpl w:val="6F4E709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nsid w:val="77C3453D"/>
    <w:multiLevelType w:val="multilevel"/>
    <w:tmpl w:val="001C804A"/>
    <w:lvl w:ilvl="0">
      <w:start w:val="1"/>
      <w:numFmt w:val="decimal"/>
      <w:lvlText w:val="%1."/>
      <w:lvlJc w:val="left"/>
      <w:pPr>
        <w:ind w:left="0" w:firstLine="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8">
    <w:nsid w:val="77D33753"/>
    <w:multiLevelType w:val="hybridMultilevel"/>
    <w:tmpl w:val="5760902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9">
    <w:nsid w:val="77D5728D"/>
    <w:multiLevelType w:val="hybridMultilevel"/>
    <w:tmpl w:val="2FE6DCD2"/>
    <w:lvl w:ilvl="0" w:tplc="0409000F">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0">
    <w:nsid w:val="77F418AA"/>
    <w:multiLevelType w:val="hybridMultilevel"/>
    <w:tmpl w:val="EB7EF2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nsid w:val="78077996"/>
    <w:multiLevelType w:val="hybridMultilevel"/>
    <w:tmpl w:val="2FE6DCD2"/>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2">
    <w:nsid w:val="78F471FC"/>
    <w:multiLevelType w:val="hybridMultilevel"/>
    <w:tmpl w:val="7A467008"/>
    <w:lvl w:ilvl="0" w:tplc="0409001B">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9906227"/>
    <w:multiLevelType w:val="hybridMultilevel"/>
    <w:tmpl w:val="6F4E709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nsid w:val="79AA302C"/>
    <w:multiLevelType w:val="hybridMultilevel"/>
    <w:tmpl w:val="9E745680"/>
    <w:lvl w:ilvl="0" w:tplc="ECD2F092">
      <w:start w:val="1"/>
      <w:numFmt w:val="upperRoman"/>
      <w:lvlText w:val="%1."/>
      <w:lvlJc w:val="right"/>
      <w:pPr>
        <w:ind w:left="1800" w:hanging="108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nsid w:val="79E51F33"/>
    <w:multiLevelType w:val="hybridMultilevel"/>
    <w:tmpl w:val="A78AC19A"/>
    <w:lvl w:ilvl="0" w:tplc="0409000F">
      <w:start w:val="1"/>
      <w:numFmt w:val="decimal"/>
      <w:lvlText w:val="%1."/>
      <w:lvlJc w:val="left"/>
      <w:pPr>
        <w:ind w:left="1745" w:hanging="360"/>
      </w:pPr>
    </w:lvl>
    <w:lvl w:ilvl="1" w:tplc="04090019" w:tentative="1">
      <w:start w:val="1"/>
      <w:numFmt w:val="lowerLetter"/>
      <w:lvlText w:val="%2."/>
      <w:lvlJc w:val="left"/>
      <w:pPr>
        <w:ind w:left="2465" w:hanging="360"/>
      </w:pPr>
    </w:lvl>
    <w:lvl w:ilvl="2" w:tplc="0409001B" w:tentative="1">
      <w:start w:val="1"/>
      <w:numFmt w:val="lowerRoman"/>
      <w:lvlText w:val="%3."/>
      <w:lvlJc w:val="right"/>
      <w:pPr>
        <w:ind w:left="3185" w:hanging="180"/>
      </w:pPr>
    </w:lvl>
    <w:lvl w:ilvl="3" w:tplc="0409000F" w:tentative="1">
      <w:start w:val="1"/>
      <w:numFmt w:val="decimal"/>
      <w:lvlText w:val="%4."/>
      <w:lvlJc w:val="left"/>
      <w:pPr>
        <w:ind w:left="3905" w:hanging="360"/>
      </w:pPr>
    </w:lvl>
    <w:lvl w:ilvl="4" w:tplc="04090019" w:tentative="1">
      <w:start w:val="1"/>
      <w:numFmt w:val="lowerLetter"/>
      <w:lvlText w:val="%5."/>
      <w:lvlJc w:val="left"/>
      <w:pPr>
        <w:ind w:left="4625" w:hanging="360"/>
      </w:pPr>
    </w:lvl>
    <w:lvl w:ilvl="5" w:tplc="0409001B" w:tentative="1">
      <w:start w:val="1"/>
      <w:numFmt w:val="lowerRoman"/>
      <w:lvlText w:val="%6."/>
      <w:lvlJc w:val="right"/>
      <w:pPr>
        <w:ind w:left="5345" w:hanging="180"/>
      </w:pPr>
    </w:lvl>
    <w:lvl w:ilvl="6" w:tplc="0409000F" w:tentative="1">
      <w:start w:val="1"/>
      <w:numFmt w:val="decimal"/>
      <w:lvlText w:val="%7."/>
      <w:lvlJc w:val="left"/>
      <w:pPr>
        <w:ind w:left="6065" w:hanging="360"/>
      </w:pPr>
    </w:lvl>
    <w:lvl w:ilvl="7" w:tplc="04090019" w:tentative="1">
      <w:start w:val="1"/>
      <w:numFmt w:val="lowerLetter"/>
      <w:lvlText w:val="%8."/>
      <w:lvlJc w:val="left"/>
      <w:pPr>
        <w:ind w:left="6785" w:hanging="360"/>
      </w:pPr>
    </w:lvl>
    <w:lvl w:ilvl="8" w:tplc="0409001B" w:tentative="1">
      <w:start w:val="1"/>
      <w:numFmt w:val="lowerRoman"/>
      <w:lvlText w:val="%9."/>
      <w:lvlJc w:val="right"/>
      <w:pPr>
        <w:ind w:left="7505" w:hanging="180"/>
      </w:pPr>
    </w:lvl>
  </w:abstractNum>
  <w:abstractNum w:abstractNumId="246">
    <w:nsid w:val="7AA909F6"/>
    <w:multiLevelType w:val="multilevel"/>
    <w:tmpl w:val="9A5C4B70"/>
    <w:lvl w:ilvl="0">
      <w:start w:val="1"/>
      <w:numFmt w:val="decimal"/>
      <w:lvlText w:val="%1."/>
      <w:lvlJc w:val="left"/>
      <w:pPr>
        <w:ind w:left="0" w:firstLine="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7">
    <w:nsid w:val="7B105EC5"/>
    <w:multiLevelType w:val="hybridMultilevel"/>
    <w:tmpl w:val="D5F4A2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7B5D6394"/>
    <w:multiLevelType w:val="hybridMultilevel"/>
    <w:tmpl w:val="0C547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B792821"/>
    <w:multiLevelType w:val="hybridMultilevel"/>
    <w:tmpl w:val="72C43512"/>
    <w:lvl w:ilvl="0" w:tplc="0409001B">
      <w:start w:val="1"/>
      <w:numFmt w:val="lowerRoman"/>
      <w:lvlText w:val="%1."/>
      <w:lvlJc w:val="right"/>
      <w:pPr>
        <w:ind w:left="2700" w:hanging="360"/>
      </w:pPr>
    </w:lvl>
    <w:lvl w:ilvl="1" w:tplc="0409001B">
      <w:start w:val="1"/>
      <w:numFmt w:val="lowerRoman"/>
      <w:lvlText w:val="%2."/>
      <w:lvlJc w:val="righ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0">
    <w:nsid w:val="7B984382"/>
    <w:multiLevelType w:val="hybridMultilevel"/>
    <w:tmpl w:val="EC10A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BA11B47"/>
    <w:multiLevelType w:val="hybridMultilevel"/>
    <w:tmpl w:val="A8881C1E"/>
    <w:lvl w:ilvl="0" w:tplc="0409000F">
      <w:start w:val="1"/>
      <w:numFmt w:val="decimal"/>
      <w:lvlText w:val="%1."/>
      <w:lvlJc w:val="left"/>
      <w:pPr>
        <w:ind w:left="1561" w:hanging="360"/>
      </w:p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252">
    <w:nsid w:val="7BF25604"/>
    <w:multiLevelType w:val="hybridMultilevel"/>
    <w:tmpl w:val="43767F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nsid w:val="7C290424"/>
    <w:multiLevelType w:val="hybridMultilevel"/>
    <w:tmpl w:val="32F8BB2E"/>
    <w:lvl w:ilvl="0" w:tplc="0409000F">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4">
    <w:nsid w:val="7CCB559E"/>
    <w:multiLevelType w:val="hybridMultilevel"/>
    <w:tmpl w:val="88689658"/>
    <w:lvl w:ilvl="0" w:tplc="0409001B">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nsid w:val="7D1C6B9D"/>
    <w:multiLevelType w:val="hybridMultilevel"/>
    <w:tmpl w:val="B57CEFA0"/>
    <w:lvl w:ilvl="0" w:tplc="27AC3A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nsid w:val="7E583DCE"/>
    <w:multiLevelType w:val="hybridMultilevel"/>
    <w:tmpl w:val="A6523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7">
    <w:nsid w:val="7EEB5FCD"/>
    <w:multiLevelType w:val="multilevel"/>
    <w:tmpl w:val="71BE1164"/>
    <w:lvl w:ilvl="0">
      <w:start w:val="1"/>
      <w:numFmt w:val="decimal"/>
      <w:lvlText w:val="%1."/>
      <w:lvlJc w:val="left"/>
      <w:pPr>
        <w:ind w:left="0" w:firstLine="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8">
    <w:nsid w:val="7FD90F43"/>
    <w:multiLevelType w:val="hybridMultilevel"/>
    <w:tmpl w:val="45C4F7EC"/>
    <w:lvl w:ilvl="0" w:tplc="0409000F">
      <w:start w:val="1"/>
      <w:numFmt w:val="decimal"/>
      <w:lvlText w:val="%1."/>
      <w:lvlJc w:val="left"/>
      <w:pPr>
        <w:ind w:left="720" w:hanging="360"/>
      </w:pPr>
      <w:rPr>
        <w:rFonts w:eastAsia="MS Mincho"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7FFE0852"/>
    <w:multiLevelType w:val="hybridMultilevel"/>
    <w:tmpl w:val="EC10A6DC"/>
    <w:lvl w:ilvl="0" w:tplc="140A46F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6"/>
  </w:num>
  <w:num w:numId="2">
    <w:abstractNumId w:val="180"/>
  </w:num>
  <w:num w:numId="3">
    <w:abstractNumId w:val="92"/>
  </w:num>
  <w:num w:numId="4">
    <w:abstractNumId w:val="94"/>
  </w:num>
  <w:num w:numId="5">
    <w:abstractNumId w:val="169"/>
  </w:num>
  <w:num w:numId="6">
    <w:abstractNumId w:val="8"/>
  </w:num>
  <w:num w:numId="7">
    <w:abstractNumId w:val="232"/>
  </w:num>
  <w:num w:numId="8">
    <w:abstractNumId w:val="248"/>
  </w:num>
  <w:num w:numId="9">
    <w:abstractNumId w:val="47"/>
  </w:num>
  <w:num w:numId="10">
    <w:abstractNumId w:val="188"/>
  </w:num>
  <w:num w:numId="11">
    <w:abstractNumId w:val="70"/>
  </w:num>
  <w:num w:numId="12">
    <w:abstractNumId w:val="82"/>
  </w:num>
  <w:num w:numId="13">
    <w:abstractNumId w:val="68"/>
  </w:num>
  <w:num w:numId="14">
    <w:abstractNumId w:val="37"/>
  </w:num>
  <w:num w:numId="15">
    <w:abstractNumId w:val="242"/>
  </w:num>
  <w:num w:numId="16">
    <w:abstractNumId w:val="206"/>
  </w:num>
  <w:num w:numId="17">
    <w:abstractNumId w:val="28"/>
  </w:num>
  <w:num w:numId="18">
    <w:abstractNumId w:val="153"/>
  </w:num>
  <w:num w:numId="19">
    <w:abstractNumId w:val="35"/>
  </w:num>
  <w:num w:numId="20">
    <w:abstractNumId w:val="173"/>
  </w:num>
  <w:num w:numId="21">
    <w:abstractNumId w:val="227"/>
  </w:num>
  <w:num w:numId="22">
    <w:abstractNumId w:val="62"/>
  </w:num>
  <w:num w:numId="23">
    <w:abstractNumId w:val="17"/>
  </w:num>
  <w:num w:numId="24">
    <w:abstractNumId w:val="105"/>
  </w:num>
  <w:num w:numId="25">
    <w:abstractNumId w:val="130"/>
  </w:num>
  <w:num w:numId="26">
    <w:abstractNumId w:val="181"/>
  </w:num>
  <w:num w:numId="27">
    <w:abstractNumId w:val="218"/>
  </w:num>
  <w:num w:numId="28">
    <w:abstractNumId w:val="60"/>
  </w:num>
  <w:num w:numId="29">
    <w:abstractNumId w:val="146"/>
  </w:num>
  <w:num w:numId="30">
    <w:abstractNumId w:val="163"/>
  </w:num>
  <w:num w:numId="31">
    <w:abstractNumId w:val="136"/>
  </w:num>
  <w:num w:numId="32">
    <w:abstractNumId w:val="102"/>
  </w:num>
  <w:num w:numId="33">
    <w:abstractNumId w:val="90"/>
  </w:num>
  <w:num w:numId="34">
    <w:abstractNumId w:val="112"/>
  </w:num>
  <w:num w:numId="35">
    <w:abstractNumId w:val="161"/>
  </w:num>
  <w:num w:numId="36">
    <w:abstractNumId w:val="224"/>
  </w:num>
  <w:num w:numId="37">
    <w:abstractNumId w:val="126"/>
  </w:num>
  <w:num w:numId="38">
    <w:abstractNumId w:val="150"/>
  </w:num>
  <w:num w:numId="39">
    <w:abstractNumId w:val="14"/>
  </w:num>
  <w:num w:numId="40">
    <w:abstractNumId w:val="157"/>
  </w:num>
  <w:num w:numId="41">
    <w:abstractNumId w:val="88"/>
  </w:num>
  <w:num w:numId="42">
    <w:abstractNumId w:val="214"/>
  </w:num>
  <w:num w:numId="43">
    <w:abstractNumId w:val="256"/>
  </w:num>
  <w:num w:numId="44">
    <w:abstractNumId w:val="109"/>
  </w:num>
  <w:num w:numId="45">
    <w:abstractNumId w:val="100"/>
  </w:num>
  <w:num w:numId="46">
    <w:abstractNumId w:val="13"/>
  </w:num>
  <w:num w:numId="47">
    <w:abstractNumId w:val="253"/>
  </w:num>
  <w:num w:numId="48">
    <w:abstractNumId w:val="223"/>
  </w:num>
  <w:num w:numId="49">
    <w:abstractNumId w:val="234"/>
  </w:num>
  <w:num w:numId="50">
    <w:abstractNumId w:val="89"/>
  </w:num>
  <w:num w:numId="51">
    <w:abstractNumId w:val="25"/>
  </w:num>
  <w:num w:numId="52">
    <w:abstractNumId w:val="200"/>
  </w:num>
  <w:num w:numId="53">
    <w:abstractNumId w:val="67"/>
  </w:num>
  <w:num w:numId="54">
    <w:abstractNumId w:val="111"/>
  </w:num>
  <w:num w:numId="55">
    <w:abstractNumId w:val="116"/>
  </w:num>
  <w:num w:numId="56">
    <w:abstractNumId w:val="235"/>
  </w:num>
  <w:num w:numId="57">
    <w:abstractNumId w:val="64"/>
  </w:num>
  <w:num w:numId="58">
    <w:abstractNumId w:val="221"/>
  </w:num>
  <w:num w:numId="59">
    <w:abstractNumId w:val="147"/>
  </w:num>
  <w:num w:numId="60">
    <w:abstractNumId w:val="196"/>
  </w:num>
  <w:num w:numId="61">
    <w:abstractNumId w:val="71"/>
  </w:num>
  <w:num w:numId="62">
    <w:abstractNumId w:val="50"/>
  </w:num>
  <w:num w:numId="63">
    <w:abstractNumId w:val="185"/>
  </w:num>
  <w:num w:numId="64">
    <w:abstractNumId w:val="81"/>
  </w:num>
  <w:num w:numId="65">
    <w:abstractNumId w:val="12"/>
  </w:num>
  <w:num w:numId="66">
    <w:abstractNumId w:val="201"/>
  </w:num>
  <w:num w:numId="67">
    <w:abstractNumId w:val="29"/>
  </w:num>
  <w:num w:numId="68">
    <w:abstractNumId w:val="3"/>
  </w:num>
  <w:num w:numId="69">
    <w:abstractNumId w:val="101"/>
  </w:num>
  <w:num w:numId="70">
    <w:abstractNumId w:val="151"/>
  </w:num>
  <w:num w:numId="71">
    <w:abstractNumId w:val="2"/>
  </w:num>
  <w:num w:numId="72">
    <w:abstractNumId w:val="120"/>
  </w:num>
  <w:num w:numId="73">
    <w:abstractNumId w:val="46"/>
  </w:num>
  <w:num w:numId="74">
    <w:abstractNumId w:val="213"/>
  </w:num>
  <w:num w:numId="75">
    <w:abstractNumId w:val="15"/>
  </w:num>
  <w:num w:numId="76">
    <w:abstractNumId w:val="183"/>
  </w:num>
  <w:num w:numId="77">
    <w:abstractNumId w:val="32"/>
  </w:num>
  <w:num w:numId="78">
    <w:abstractNumId w:val="159"/>
  </w:num>
  <w:num w:numId="79">
    <w:abstractNumId w:val="204"/>
  </w:num>
  <w:num w:numId="8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2"/>
  </w:num>
  <w:num w:numId="82">
    <w:abstractNumId w:val="170"/>
  </w:num>
  <w:num w:numId="83">
    <w:abstractNumId w:val="177"/>
  </w:num>
  <w:num w:numId="84">
    <w:abstractNumId w:val="10"/>
  </w:num>
  <w:num w:numId="85">
    <w:abstractNumId w:val="113"/>
  </w:num>
  <w:num w:numId="86">
    <w:abstractNumId w:val="96"/>
  </w:num>
  <w:num w:numId="87">
    <w:abstractNumId w:val="241"/>
  </w:num>
  <w:num w:numId="88">
    <w:abstractNumId w:val="117"/>
  </w:num>
  <w:num w:numId="89">
    <w:abstractNumId w:val="250"/>
  </w:num>
  <w:num w:numId="90">
    <w:abstractNumId w:val="190"/>
  </w:num>
  <w:num w:numId="91">
    <w:abstractNumId w:val="259"/>
  </w:num>
  <w:num w:numId="92">
    <w:abstractNumId w:val="219"/>
  </w:num>
  <w:num w:numId="93">
    <w:abstractNumId w:val="61"/>
  </w:num>
  <w:num w:numId="94">
    <w:abstractNumId w:val="137"/>
  </w:num>
  <w:num w:numId="95">
    <w:abstractNumId w:val="122"/>
  </w:num>
  <w:num w:numId="96">
    <w:abstractNumId w:val="217"/>
  </w:num>
  <w:num w:numId="97">
    <w:abstractNumId w:val="53"/>
  </w:num>
  <w:num w:numId="98">
    <w:abstractNumId w:val="45"/>
  </w:num>
  <w:num w:numId="99">
    <w:abstractNumId w:val="131"/>
  </w:num>
  <w:num w:numId="100">
    <w:abstractNumId w:val="165"/>
  </w:num>
  <w:num w:numId="101">
    <w:abstractNumId w:val="52"/>
  </w:num>
  <w:num w:numId="102">
    <w:abstractNumId w:val="38"/>
  </w:num>
  <w:num w:numId="103">
    <w:abstractNumId w:val="210"/>
  </w:num>
  <w:num w:numId="104">
    <w:abstractNumId w:val="121"/>
  </w:num>
  <w:num w:numId="105">
    <w:abstractNumId w:val="66"/>
  </w:num>
  <w:num w:numId="106">
    <w:abstractNumId w:val="83"/>
  </w:num>
  <w:num w:numId="107">
    <w:abstractNumId w:val="74"/>
  </w:num>
  <w:num w:numId="108">
    <w:abstractNumId w:val="80"/>
  </w:num>
  <w:num w:numId="109">
    <w:abstractNumId w:val="85"/>
  </w:num>
  <w:num w:numId="110">
    <w:abstractNumId w:val="231"/>
  </w:num>
  <w:num w:numId="111">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6"/>
  </w:num>
  <w:num w:numId="113">
    <w:abstractNumId w:val="58"/>
  </w:num>
  <w:num w:numId="114">
    <w:abstractNumId w:val="99"/>
  </w:num>
  <w:num w:numId="115">
    <w:abstractNumId w:val="106"/>
  </w:num>
  <w:num w:numId="116">
    <w:abstractNumId w:val="87"/>
  </w:num>
  <w:num w:numId="117">
    <w:abstractNumId w:val="149"/>
  </w:num>
  <w:num w:numId="118">
    <w:abstractNumId w:val="76"/>
  </w:num>
  <w:num w:numId="119">
    <w:abstractNumId w:val="191"/>
  </w:num>
  <w:num w:numId="120">
    <w:abstractNumId w:val="42"/>
  </w:num>
  <w:num w:numId="121">
    <w:abstractNumId w:val="97"/>
  </w:num>
  <w:num w:numId="122">
    <w:abstractNumId w:val="11"/>
  </w:num>
  <w:num w:numId="123">
    <w:abstractNumId w:val="54"/>
  </w:num>
  <w:num w:numId="124">
    <w:abstractNumId w:val="197"/>
  </w:num>
  <w:num w:numId="125">
    <w:abstractNumId w:val="160"/>
  </w:num>
  <w:num w:numId="126">
    <w:abstractNumId w:val="133"/>
  </w:num>
  <w:num w:numId="127">
    <w:abstractNumId w:val="195"/>
  </w:num>
  <w:num w:numId="128">
    <w:abstractNumId w:val="93"/>
  </w:num>
  <w:num w:numId="129">
    <w:abstractNumId w:val="134"/>
  </w:num>
  <w:num w:numId="130">
    <w:abstractNumId w:val="23"/>
  </w:num>
  <w:num w:numId="131">
    <w:abstractNumId w:val="175"/>
  </w:num>
  <w:num w:numId="13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5"/>
  </w:num>
  <w:num w:numId="134">
    <w:abstractNumId w:val="98"/>
  </w:num>
  <w:num w:numId="135">
    <w:abstractNumId w:val="238"/>
  </w:num>
  <w:num w:numId="136">
    <w:abstractNumId w:val="194"/>
  </w:num>
  <w:num w:numId="137">
    <w:abstractNumId w:val="209"/>
  </w:num>
  <w:num w:numId="138">
    <w:abstractNumId w:val="220"/>
  </w:num>
  <w:num w:numId="139">
    <w:abstractNumId w:val="119"/>
  </w:num>
  <w:num w:numId="140">
    <w:abstractNumId w:val="20"/>
  </w:num>
  <w:num w:numId="141">
    <w:abstractNumId w:val="30"/>
  </w:num>
  <w:num w:numId="142">
    <w:abstractNumId w:val="162"/>
  </w:num>
  <w:num w:numId="143">
    <w:abstractNumId w:val="202"/>
  </w:num>
  <w:num w:numId="1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6"/>
  </w:num>
  <w:num w:numId="147">
    <w:abstractNumId w:val="167"/>
  </w:num>
  <w:num w:numId="148">
    <w:abstractNumId w:val="166"/>
  </w:num>
  <w:num w:numId="149">
    <w:abstractNumId w:val="143"/>
  </w:num>
  <w:num w:numId="150">
    <w:abstractNumId w:val="31"/>
  </w:num>
  <w:num w:numId="151">
    <w:abstractNumId w:val="184"/>
  </w:num>
  <w:num w:numId="152">
    <w:abstractNumId w:val="258"/>
  </w:num>
  <w:num w:numId="153">
    <w:abstractNumId w:val="182"/>
  </w:num>
  <w:num w:numId="154">
    <w:abstractNumId w:val="215"/>
  </w:num>
  <w:num w:numId="155">
    <w:abstractNumId w:val="65"/>
  </w:num>
  <w:num w:numId="156">
    <w:abstractNumId w:val="41"/>
  </w:num>
  <w:num w:numId="157">
    <w:abstractNumId w:val="251"/>
  </w:num>
  <w:num w:numId="158">
    <w:abstractNumId w:val="233"/>
  </w:num>
  <w:num w:numId="159">
    <w:abstractNumId w:val="216"/>
  </w:num>
  <w:num w:numId="160">
    <w:abstractNumId w:val="141"/>
  </w:num>
  <w:num w:numId="161">
    <w:abstractNumId w:val="78"/>
  </w:num>
  <w:num w:numId="162">
    <w:abstractNumId w:val="205"/>
  </w:num>
  <w:num w:numId="163">
    <w:abstractNumId w:val="115"/>
  </w:num>
  <w:num w:numId="164">
    <w:abstractNumId w:val="255"/>
  </w:num>
  <w:num w:numId="165">
    <w:abstractNumId w:val="208"/>
  </w:num>
  <w:num w:numId="166">
    <w:abstractNumId w:val="124"/>
  </w:num>
  <w:num w:numId="167">
    <w:abstractNumId w:val="176"/>
  </w:num>
  <w:num w:numId="168">
    <w:abstractNumId w:val="140"/>
  </w:num>
  <w:num w:numId="169">
    <w:abstractNumId w:val="245"/>
  </w:num>
  <w:num w:numId="170">
    <w:abstractNumId w:val="72"/>
  </w:num>
  <w:num w:numId="171">
    <w:abstractNumId w:val="152"/>
  </w:num>
  <w:num w:numId="172">
    <w:abstractNumId w:val="189"/>
  </w:num>
  <w:num w:numId="173">
    <w:abstractNumId w:val="239"/>
  </w:num>
  <w:num w:numId="174">
    <w:abstractNumId w:val="34"/>
  </w:num>
  <w:num w:numId="175">
    <w:abstractNumId w:val="127"/>
  </w:num>
  <w:num w:numId="176">
    <w:abstractNumId w:val="142"/>
  </w:num>
  <w:num w:numId="177">
    <w:abstractNumId w:val="174"/>
  </w:num>
  <w:num w:numId="178">
    <w:abstractNumId w:val="171"/>
  </w:num>
  <w:num w:numId="179">
    <w:abstractNumId w:val="254"/>
  </w:num>
  <w:num w:numId="180">
    <w:abstractNumId w:val="84"/>
  </w:num>
  <w:num w:numId="181">
    <w:abstractNumId w:val="44"/>
  </w:num>
  <w:num w:numId="182">
    <w:abstractNumId w:val="26"/>
  </w:num>
  <w:num w:numId="183">
    <w:abstractNumId w:val="172"/>
  </w:num>
  <w:num w:numId="184">
    <w:abstractNumId w:val="56"/>
  </w:num>
  <w:num w:numId="185">
    <w:abstractNumId w:val="5"/>
  </w:num>
  <w:num w:numId="186">
    <w:abstractNumId w:val="225"/>
  </w:num>
  <w:num w:numId="187">
    <w:abstractNumId w:val="43"/>
  </w:num>
  <w:num w:numId="188">
    <w:abstractNumId w:val="59"/>
  </w:num>
  <w:num w:numId="189">
    <w:abstractNumId w:val="86"/>
  </w:num>
  <w:num w:numId="190">
    <w:abstractNumId w:val="0"/>
  </w:num>
  <w:num w:numId="191">
    <w:abstractNumId w:val="33"/>
  </w:num>
  <w:num w:numId="192">
    <w:abstractNumId w:val="75"/>
  </w:num>
  <w:num w:numId="193">
    <w:abstractNumId w:val="4"/>
  </w:num>
  <w:num w:numId="194">
    <w:abstractNumId w:val="243"/>
  </w:num>
  <w:num w:numId="195">
    <w:abstractNumId w:val="187"/>
  </w:num>
  <w:num w:numId="196">
    <w:abstractNumId w:val="236"/>
  </w:num>
  <w:num w:numId="197">
    <w:abstractNumId w:val="198"/>
  </w:num>
  <w:num w:numId="198">
    <w:abstractNumId w:val="207"/>
  </w:num>
  <w:num w:numId="199">
    <w:abstractNumId w:val="240"/>
  </w:num>
  <w:num w:numId="200">
    <w:abstractNumId w:val="154"/>
  </w:num>
  <w:num w:numId="201">
    <w:abstractNumId w:val="247"/>
  </w:num>
  <w:num w:numId="202">
    <w:abstractNumId w:val="39"/>
  </w:num>
  <w:num w:numId="203">
    <w:abstractNumId w:val="211"/>
  </w:num>
  <w:num w:numId="204">
    <w:abstractNumId w:val="1"/>
  </w:num>
  <w:num w:numId="205">
    <w:abstractNumId w:val="49"/>
  </w:num>
  <w:num w:numId="206">
    <w:abstractNumId w:val="103"/>
  </w:num>
  <w:num w:numId="207">
    <w:abstractNumId w:val="192"/>
  </w:num>
  <w:num w:numId="208">
    <w:abstractNumId w:val="18"/>
  </w:num>
  <w:num w:numId="209">
    <w:abstractNumId w:val="104"/>
  </w:num>
  <w:num w:numId="210">
    <w:abstractNumId w:val="203"/>
  </w:num>
  <w:num w:numId="211">
    <w:abstractNumId w:val="230"/>
  </w:num>
  <w:num w:numId="212">
    <w:abstractNumId w:val="110"/>
  </w:num>
  <w:num w:numId="213">
    <w:abstractNumId w:val="63"/>
  </w:num>
  <w:num w:numId="214">
    <w:abstractNumId w:val="40"/>
  </w:num>
  <w:num w:numId="215">
    <w:abstractNumId w:val="132"/>
  </w:num>
  <w:num w:numId="216">
    <w:abstractNumId w:val="249"/>
  </w:num>
  <w:num w:numId="217">
    <w:abstractNumId w:val="144"/>
  </w:num>
  <w:num w:numId="218">
    <w:abstractNumId w:val="107"/>
  </w:num>
  <w:num w:numId="219">
    <w:abstractNumId w:val="27"/>
  </w:num>
  <w:num w:numId="220">
    <w:abstractNumId w:val="16"/>
  </w:num>
  <w:num w:numId="221">
    <w:abstractNumId w:val="179"/>
  </w:num>
  <w:num w:numId="222">
    <w:abstractNumId w:val="57"/>
  </w:num>
  <w:num w:numId="223">
    <w:abstractNumId w:val="228"/>
  </w:num>
  <w:num w:numId="224">
    <w:abstractNumId w:val="148"/>
  </w:num>
  <w:num w:numId="225">
    <w:abstractNumId w:val="252"/>
  </w:num>
  <w:num w:numId="226">
    <w:abstractNumId w:val="123"/>
  </w:num>
  <w:num w:numId="227">
    <w:abstractNumId w:val="51"/>
  </w:num>
  <w:num w:numId="228">
    <w:abstractNumId w:val="128"/>
  </w:num>
  <w:num w:numId="229">
    <w:abstractNumId w:val="55"/>
  </w:num>
  <w:num w:numId="230">
    <w:abstractNumId w:val="168"/>
  </w:num>
  <w:num w:numId="231">
    <w:abstractNumId w:val="145"/>
  </w:num>
  <w:num w:numId="232">
    <w:abstractNumId w:val="6"/>
  </w:num>
  <w:num w:numId="233">
    <w:abstractNumId w:val="22"/>
  </w:num>
  <w:num w:numId="234">
    <w:abstractNumId w:val="244"/>
  </w:num>
  <w:num w:numId="235">
    <w:abstractNumId w:val="91"/>
  </w:num>
  <w:num w:numId="236">
    <w:abstractNumId w:val="129"/>
  </w:num>
  <w:num w:numId="237">
    <w:abstractNumId w:val="7"/>
  </w:num>
  <w:num w:numId="238">
    <w:abstractNumId w:val="193"/>
  </w:num>
  <w:num w:numId="239">
    <w:abstractNumId w:val="48"/>
  </w:num>
  <w:num w:numId="240">
    <w:abstractNumId w:val="73"/>
  </w:num>
  <w:num w:numId="241">
    <w:abstractNumId w:val="229"/>
  </w:num>
  <w:num w:numId="242">
    <w:abstractNumId w:val="125"/>
  </w:num>
  <w:num w:numId="243">
    <w:abstractNumId w:val="164"/>
  </w:num>
  <w:num w:numId="244">
    <w:abstractNumId w:val="158"/>
  </w:num>
  <w:num w:numId="245">
    <w:abstractNumId w:val="257"/>
  </w:num>
  <w:num w:numId="246">
    <w:abstractNumId w:val="138"/>
  </w:num>
  <w:num w:numId="247">
    <w:abstractNumId w:val="108"/>
  </w:num>
  <w:num w:numId="248">
    <w:abstractNumId w:val="79"/>
  </w:num>
  <w:num w:numId="249">
    <w:abstractNumId w:val="21"/>
  </w:num>
  <w:num w:numId="250">
    <w:abstractNumId w:val="246"/>
  </w:num>
  <w:num w:numId="251">
    <w:abstractNumId w:val="95"/>
  </w:num>
  <w:num w:numId="252">
    <w:abstractNumId w:val="118"/>
  </w:num>
  <w:num w:numId="253">
    <w:abstractNumId w:val="186"/>
  </w:num>
  <w:num w:numId="254">
    <w:abstractNumId w:val="77"/>
  </w:num>
  <w:num w:numId="255">
    <w:abstractNumId w:val="9"/>
  </w:num>
  <w:num w:numId="256">
    <w:abstractNumId w:val="199"/>
  </w:num>
  <w:num w:numId="257">
    <w:abstractNumId w:val="178"/>
  </w:num>
  <w:num w:numId="258">
    <w:abstractNumId w:val="139"/>
  </w:num>
  <w:num w:numId="259">
    <w:abstractNumId w:val="212"/>
  </w:num>
  <w:num w:numId="260">
    <w:abstractNumId w:val="114"/>
  </w:num>
  <w:num w:numId="261">
    <w:abstractNumId w:val="155"/>
  </w:num>
  <w:num w:numId="262">
    <w:abstractNumId w:val="237"/>
  </w:num>
  <w:num w:numId="263">
    <w:abstractNumId w:val="69"/>
  </w:num>
  <w:numIdMacAtCleanup w:val="2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drawingGridHorizontalSpacing w:val="12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E325C5"/>
    <w:rsid w:val="00001580"/>
    <w:rsid w:val="000017E3"/>
    <w:rsid w:val="000022F7"/>
    <w:rsid w:val="0000457D"/>
    <w:rsid w:val="00004A4C"/>
    <w:rsid w:val="0000578D"/>
    <w:rsid w:val="00006E2D"/>
    <w:rsid w:val="000071E8"/>
    <w:rsid w:val="000105E9"/>
    <w:rsid w:val="00010E18"/>
    <w:rsid w:val="00011077"/>
    <w:rsid w:val="000117AB"/>
    <w:rsid w:val="0001335D"/>
    <w:rsid w:val="0001445F"/>
    <w:rsid w:val="000149B4"/>
    <w:rsid w:val="00016D75"/>
    <w:rsid w:val="00017049"/>
    <w:rsid w:val="0002273E"/>
    <w:rsid w:val="0002624E"/>
    <w:rsid w:val="00027D79"/>
    <w:rsid w:val="000310B4"/>
    <w:rsid w:val="000351A7"/>
    <w:rsid w:val="0003615E"/>
    <w:rsid w:val="000370F5"/>
    <w:rsid w:val="000375D0"/>
    <w:rsid w:val="00040BFA"/>
    <w:rsid w:val="00050EEC"/>
    <w:rsid w:val="0005197A"/>
    <w:rsid w:val="00055BCF"/>
    <w:rsid w:val="00055D9B"/>
    <w:rsid w:val="00057F5C"/>
    <w:rsid w:val="000606AC"/>
    <w:rsid w:val="0006105B"/>
    <w:rsid w:val="00061C4F"/>
    <w:rsid w:val="00063168"/>
    <w:rsid w:val="00063BD6"/>
    <w:rsid w:val="0006670F"/>
    <w:rsid w:val="00066FC5"/>
    <w:rsid w:val="0006710D"/>
    <w:rsid w:val="000711AD"/>
    <w:rsid w:val="00075E50"/>
    <w:rsid w:val="0007769C"/>
    <w:rsid w:val="000800AD"/>
    <w:rsid w:val="00080246"/>
    <w:rsid w:val="00083211"/>
    <w:rsid w:val="000845B3"/>
    <w:rsid w:val="0008661F"/>
    <w:rsid w:val="000869D2"/>
    <w:rsid w:val="000871E0"/>
    <w:rsid w:val="00087AF8"/>
    <w:rsid w:val="00087D5E"/>
    <w:rsid w:val="0009169B"/>
    <w:rsid w:val="00091924"/>
    <w:rsid w:val="00091F40"/>
    <w:rsid w:val="00092B66"/>
    <w:rsid w:val="000A241E"/>
    <w:rsid w:val="000A3727"/>
    <w:rsid w:val="000A4408"/>
    <w:rsid w:val="000A7955"/>
    <w:rsid w:val="000B01FB"/>
    <w:rsid w:val="000B0445"/>
    <w:rsid w:val="000B0D42"/>
    <w:rsid w:val="000B2E56"/>
    <w:rsid w:val="000B5D32"/>
    <w:rsid w:val="000C1E4E"/>
    <w:rsid w:val="000C2908"/>
    <w:rsid w:val="000C6926"/>
    <w:rsid w:val="000D04AE"/>
    <w:rsid w:val="000D207A"/>
    <w:rsid w:val="000D34CD"/>
    <w:rsid w:val="000D38A6"/>
    <w:rsid w:val="000E054D"/>
    <w:rsid w:val="000E1569"/>
    <w:rsid w:val="000E2BDA"/>
    <w:rsid w:val="000E2E59"/>
    <w:rsid w:val="000E363D"/>
    <w:rsid w:val="000E4D22"/>
    <w:rsid w:val="000F12DE"/>
    <w:rsid w:val="000F31E5"/>
    <w:rsid w:val="000F4AE9"/>
    <w:rsid w:val="00100A16"/>
    <w:rsid w:val="0010244D"/>
    <w:rsid w:val="00102EAF"/>
    <w:rsid w:val="00103DDE"/>
    <w:rsid w:val="001073B6"/>
    <w:rsid w:val="00110A4E"/>
    <w:rsid w:val="001126AA"/>
    <w:rsid w:val="00113604"/>
    <w:rsid w:val="00114B5F"/>
    <w:rsid w:val="00115477"/>
    <w:rsid w:val="001215E9"/>
    <w:rsid w:val="00122C2B"/>
    <w:rsid w:val="00127377"/>
    <w:rsid w:val="0013061D"/>
    <w:rsid w:val="00130929"/>
    <w:rsid w:val="00131E93"/>
    <w:rsid w:val="00133398"/>
    <w:rsid w:val="00133E93"/>
    <w:rsid w:val="0013467A"/>
    <w:rsid w:val="001348C5"/>
    <w:rsid w:val="00134953"/>
    <w:rsid w:val="00135CBD"/>
    <w:rsid w:val="00140539"/>
    <w:rsid w:val="00140A42"/>
    <w:rsid w:val="00144A59"/>
    <w:rsid w:val="00144BCD"/>
    <w:rsid w:val="00145AFF"/>
    <w:rsid w:val="00145DFB"/>
    <w:rsid w:val="00145F2F"/>
    <w:rsid w:val="00146652"/>
    <w:rsid w:val="0014729B"/>
    <w:rsid w:val="00147419"/>
    <w:rsid w:val="001512F1"/>
    <w:rsid w:val="0015479E"/>
    <w:rsid w:val="001578D5"/>
    <w:rsid w:val="001602D1"/>
    <w:rsid w:val="0016354E"/>
    <w:rsid w:val="0016444F"/>
    <w:rsid w:val="00165C5E"/>
    <w:rsid w:val="00165FA1"/>
    <w:rsid w:val="00166F43"/>
    <w:rsid w:val="0017097B"/>
    <w:rsid w:val="0017146E"/>
    <w:rsid w:val="00172684"/>
    <w:rsid w:val="001731A5"/>
    <w:rsid w:val="00174259"/>
    <w:rsid w:val="00177776"/>
    <w:rsid w:val="00180ADA"/>
    <w:rsid w:val="001857E7"/>
    <w:rsid w:val="00185DFF"/>
    <w:rsid w:val="001879EA"/>
    <w:rsid w:val="001919CC"/>
    <w:rsid w:val="00193504"/>
    <w:rsid w:val="001946E3"/>
    <w:rsid w:val="001A28F2"/>
    <w:rsid w:val="001A45B0"/>
    <w:rsid w:val="001A5768"/>
    <w:rsid w:val="001B2846"/>
    <w:rsid w:val="001B6CE3"/>
    <w:rsid w:val="001C04A4"/>
    <w:rsid w:val="001C35AD"/>
    <w:rsid w:val="001C7820"/>
    <w:rsid w:val="001D05EE"/>
    <w:rsid w:val="001D1A5A"/>
    <w:rsid w:val="001D1B6A"/>
    <w:rsid w:val="001D2281"/>
    <w:rsid w:val="001D29F2"/>
    <w:rsid w:val="001D3BD3"/>
    <w:rsid w:val="001D7EF8"/>
    <w:rsid w:val="001E3E55"/>
    <w:rsid w:val="001E4264"/>
    <w:rsid w:val="001E5FB9"/>
    <w:rsid w:val="001E60A2"/>
    <w:rsid w:val="001F6E35"/>
    <w:rsid w:val="0020011C"/>
    <w:rsid w:val="00201E33"/>
    <w:rsid w:val="0020588D"/>
    <w:rsid w:val="00205FD2"/>
    <w:rsid w:val="00210C13"/>
    <w:rsid w:val="0021236C"/>
    <w:rsid w:val="0021305C"/>
    <w:rsid w:val="00215293"/>
    <w:rsid w:val="00217B7E"/>
    <w:rsid w:val="00217E18"/>
    <w:rsid w:val="00217FEC"/>
    <w:rsid w:val="002213D7"/>
    <w:rsid w:val="0022142F"/>
    <w:rsid w:val="0022191F"/>
    <w:rsid w:val="00224833"/>
    <w:rsid w:val="00225085"/>
    <w:rsid w:val="0022521C"/>
    <w:rsid w:val="00226A5E"/>
    <w:rsid w:val="002337F4"/>
    <w:rsid w:val="00234EA7"/>
    <w:rsid w:val="002354F3"/>
    <w:rsid w:val="002374BF"/>
    <w:rsid w:val="00237AE3"/>
    <w:rsid w:val="00244966"/>
    <w:rsid w:val="00250C09"/>
    <w:rsid w:val="002528AC"/>
    <w:rsid w:val="00254925"/>
    <w:rsid w:val="00256D73"/>
    <w:rsid w:val="00260C29"/>
    <w:rsid w:val="00264025"/>
    <w:rsid w:val="002640E2"/>
    <w:rsid w:val="002643FC"/>
    <w:rsid w:val="002769B7"/>
    <w:rsid w:val="0028019B"/>
    <w:rsid w:val="00284160"/>
    <w:rsid w:val="002860FF"/>
    <w:rsid w:val="002943F5"/>
    <w:rsid w:val="00297755"/>
    <w:rsid w:val="002977E5"/>
    <w:rsid w:val="002A0A69"/>
    <w:rsid w:val="002A1929"/>
    <w:rsid w:val="002A3DD2"/>
    <w:rsid w:val="002A3F1D"/>
    <w:rsid w:val="002A4D1C"/>
    <w:rsid w:val="002A5B5B"/>
    <w:rsid w:val="002A66CB"/>
    <w:rsid w:val="002B0A57"/>
    <w:rsid w:val="002B247B"/>
    <w:rsid w:val="002B4560"/>
    <w:rsid w:val="002B480C"/>
    <w:rsid w:val="002B78FE"/>
    <w:rsid w:val="002B7F23"/>
    <w:rsid w:val="002C1051"/>
    <w:rsid w:val="002C1378"/>
    <w:rsid w:val="002D00F2"/>
    <w:rsid w:val="002D0C41"/>
    <w:rsid w:val="002D2739"/>
    <w:rsid w:val="002D556B"/>
    <w:rsid w:val="002D6B18"/>
    <w:rsid w:val="002E29BC"/>
    <w:rsid w:val="002E5050"/>
    <w:rsid w:val="002E5469"/>
    <w:rsid w:val="002E5F42"/>
    <w:rsid w:val="002F02B9"/>
    <w:rsid w:val="002F23D6"/>
    <w:rsid w:val="002F387D"/>
    <w:rsid w:val="002F44AA"/>
    <w:rsid w:val="002F5290"/>
    <w:rsid w:val="002F569B"/>
    <w:rsid w:val="002F7B29"/>
    <w:rsid w:val="00300C50"/>
    <w:rsid w:val="00300E70"/>
    <w:rsid w:val="00301DF6"/>
    <w:rsid w:val="00306AFC"/>
    <w:rsid w:val="00306DDE"/>
    <w:rsid w:val="00306F5C"/>
    <w:rsid w:val="0030776B"/>
    <w:rsid w:val="00310771"/>
    <w:rsid w:val="00313AEC"/>
    <w:rsid w:val="0031591D"/>
    <w:rsid w:val="00315CBC"/>
    <w:rsid w:val="0031683F"/>
    <w:rsid w:val="00320498"/>
    <w:rsid w:val="00320F86"/>
    <w:rsid w:val="003244C4"/>
    <w:rsid w:val="003313F2"/>
    <w:rsid w:val="00333889"/>
    <w:rsid w:val="003368EB"/>
    <w:rsid w:val="00337222"/>
    <w:rsid w:val="003400FE"/>
    <w:rsid w:val="003446BB"/>
    <w:rsid w:val="00344EB4"/>
    <w:rsid w:val="00345321"/>
    <w:rsid w:val="003472E5"/>
    <w:rsid w:val="003477BF"/>
    <w:rsid w:val="00347D49"/>
    <w:rsid w:val="00350631"/>
    <w:rsid w:val="003516E6"/>
    <w:rsid w:val="00352C5C"/>
    <w:rsid w:val="0035488E"/>
    <w:rsid w:val="00355FEC"/>
    <w:rsid w:val="003562F6"/>
    <w:rsid w:val="003609AA"/>
    <w:rsid w:val="00360FF6"/>
    <w:rsid w:val="00364394"/>
    <w:rsid w:val="00364AAE"/>
    <w:rsid w:val="003666EC"/>
    <w:rsid w:val="00367077"/>
    <w:rsid w:val="00367343"/>
    <w:rsid w:val="003673F0"/>
    <w:rsid w:val="00367761"/>
    <w:rsid w:val="003715BD"/>
    <w:rsid w:val="00371C18"/>
    <w:rsid w:val="00374FC4"/>
    <w:rsid w:val="00387759"/>
    <w:rsid w:val="00390D91"/>
    <w:rsid w:val="003941B4"/>
    <w:rsid w:val="003958F5"/>
    <w:rsid w:val="00395C80"/>
    <w:rsid w:val="0039641E"/>
    <w:rsid w:val="00396607"/>
    <w:rsid w:val="00397794"/>
    <w:rsid w:val="003A1A1A"/>
    <w:rsid w:val="003A1D02"/>
    <w:rsid w:val="003A2C57"/>
    <w:rsid w:val="003A2D5D"/>
    <w:rsid w:val="003A402E"/>
    <w:rsid w:val="003A6843"/>
    <w:rsid w:val="003A7E19"/>
    <w:rsid w:val="003B205B"/>
    <w:rsid w:val="003B227A"/>
    <w:rsid w:val="003B2FA7"/>
    <w:rsid w:val="003B39AA"/>
    <w:rsid w:val="003B6C21"/>
    <w:rsid w:val="003C1037"/>
    <w:rsid w:val="003C2412"/>
    <w:rsid w:val="003C60C1"/>
    <w:rsid w:val="003C6A6A"/>
    <w:rsid w:val="003D2516"/>
    <w:rsid w:val="003D3100"/>
    <w:rsid w:val="003D4E32"/>
    <w:rsid w:val="003E2DA5"/>
    <w:rsid w:val="003E3F9C"/>
    <w:rsid w:val="003E51FE"/>
    <w:rsid w:val="003E6571"/>
    <w:rsid w:val="003E7893"/>
    <w:rsid w:val="003F2216"/>
    <w:rsid w:val="003F3A60"/>
    <w:rsid w:val="003F3C3C"/>
    <w:rsid w:val="003F45FD"/>
    <w:rsid w:val="003F54F3"/>
    <w:rsid w:val="003F56B5"/>
    <w:rsid w:val="003F6436"/>
    <w:rsid w:val="003F7AB4"/>
    <w:rsid w:val="0040214D"/>
    <w:rsid w:val="00402349"/>
    <w:rsid w:val="00402F41"/>
    <w:rsid w:val="00403EFA"/>
    <w:rsid w:val="00405048"/>
    <w:rsid w:val="00405D18"/>
    <w:rsid w:val="00405FEF"/>
    <w:rsid w:val="00416CA0"/>
    <w:rsid w:val="0041740A"/>
    <w:rsid w:val="0042360D"/>
    <w:rsid w:val="004242A7"/>
    <w:rsid w:val="00427067"/>
    <w:rsid w:val="004314B0"/>
    <w:rsid w:val="00434EA0"/>
    <w:rsid w:val="004363D2"/>
    <w:rsid w:val="004367C6"/>
    <w:rsid w:val="00436C32"/>
    <w:rsid w:val="00437719"/>
    <w:rsid w:val="004412E9"/>
    <w:rsid w:val="00441ED6"/>
    <w:rsid w:val="0044320B"/>
    <w:rsid w:val="00443599"/>
    <w:rsid w:val="004437B0"/>
    <w:rsid w:val="00447D17"/>
    <w:rsid w:val="00451389"/>
    <w:rsid w:val="0045383D"/>
    <w:rsid w:val="00453968"/>
    <w:rsid w:val="00455B43"/>
    <w:rsid w:val="00457637"/>
    <w:rsid w:val="00461726"/>
    <w:rsid w:val="00461BDD"/>
    <w:rsid w:val="00461CDD"/>
    <w:rsid w:val="004626D4"/>
    <w:rsid w:val="004648CF"/>
    <w:rsid w:val="0046555F"/>
    <w:rsid w:val="00467A53"/>
    <w:rsid w:val="004751FC"/>
    <w:rsid w:val="004753A1"/>
    <w:rsid w:val="00477C70"/>
    <w:rsid w:val="00480E21"/>
    <w:rsid w:val="00482547"/>
    <w:rsid w:val="00483301"/>
    <w:rsid w:val="0048442D"/>
    <w:rsid w:val="00485888"/>
    <w:rsid w:val="00485EEA"/>
    <w:rsid w:val="0048704B"/>
    <w:rsid w:val="00490851"/>
    <w:rsid w:val="00491960"/>
    <w:rsid w:val="004921DC"/>
    <w:rsid w:val="004932E6"/>
    <w:rsid w:val="004943EA"/>
    <w:rsid w:val="00494B8A"/>
    <w:rsid w:val="004952D2"/>
    <w:rsid w:val="004A14FE"/>
    <w:rsid w:val="004A18D7"/>
    <w:rsid w:val="004A3070"/>
    <w:rsid w:val="004A438C"/>
    <w:rsid w:val="004A5FBB"/>
    <w:rsid w:val="004B3E0D"/>
    <w:rsid w:val="004B40B9"/>
    <w:rsid w:val="004B416E"/>
    <w:rsid w:val="004B568F"/>
    <w:rsid w:val="004B7F57"/>
    <w:rsid w:val="004C1DFD"/>
    <w:rsid w:val="004C22DB"/>
    <w:rsid w:val="004C268A"/>
    <w:rsid w:val="004C32C7"/>
    <w:rsid w:val="004D0F91"/>
    <w:rsid w:val="004D3608"/>
    <w:rsid w:val="004D5528"/>
    <w:rsid w:val="004D6417"/>
    <w:rsid w:val="004D7465"/>
    <w:rsid w:val="004D7670"/>
    <w:rsid w:val="004E1A5E"/>
    <w:rsid w:val="004E205A"/>
    <w:rsid w:val="004E2778"/>
    <w:rsid w:val="004E2F25"/>
    <w:rsid w:val="004E33FC"/>
    <w:rsid w:val="004E65A3"/>
    <w:rsid w:val="004E7281"/>
    <w:rsid w:val="004E7C9A"/>
    <w:rsid w:val="004F03C4"/>
    <w:rsid w:val="004F1107"/>
    <w:rsid w:val="004F27D3"/>
    <w:rsid w:val="00501D87"/>
    <w:rsid w:val="00503A66"/>
    <w:rsid w:val="00503C95"/>
    <w:rsid w:val="00506756"/>
    <w:rsid w:val="00506E82"/>
    <w:rsid w:val="00506F4B"/>
    <w:rsid w:val="00510728"/>
    <w:rsid w:val="00510C72"/>
    <w:rsid w:val="00511F08"/>
    <w:rsid w:val="00513D34"/>
    <w:rsid w:val="0051562F"/>
    <w:rsid w:val="00515992"/>
    <w:rsid w:val="005167AD"/>
    <w:rsid w:val="005219CD"/>
    <w:rsid w:val="00522F8D"/>
    <w:rsid w:val="00524234"/>
    <w:rsid w:val="005259CE"/>
    <w:rsid w:val="00526D7D"/>
    <w:rsid w:val="00527579"/>
    <w:rsid w:val="00527BE0"/>
    <w:rsid w:val="00531F90"/>
    <w:rsid w:val="00532029"/>
    <w:rsid w:val="0053232A"/>
    <w:rsid w:val="00533EC1"/>
    <w:rsid w:val="005361B1"/>
    <w:rsid w:val="005375A0"/>
    <w:rsid w:val="00542EA0"/>
    <w:rsid w:val="00544B6F"/>
    <w:rsid w:val="0054659C"/>
    <w:rsid w:val="0054715B"/>
    <w:rsid w:val="00550066"/>
    <w:rsid w:val="005506A0"/>
    <w:rsid w:val="00550D0A"/>
    <w:rsid w:val="00554739"/>
    <w:rsid w:val="0055719B"/>
    <w:rsid w:val="005621C7"/>
    <w:rsid w:val="00562AE5"/>
    <w:rsid w:val="00576D96"/>
    <w:rsid w:val="00583F1D"/>
    <w:rsid w:val="0058425C"/>
    <w:rsid w:val="00584AE6"/>
    <w:rsid w:val="00586E02"/>
    <w:rsid w:val="00586E76"/>
    <w:rsid w:val="005871BF"/>
    <w:rsid w:val="00591132"/>
    <w:rsid w:val="00591BC2"/>
    <w:rsid w:val="00592243"/>
    <w:rsid w:val="00592DCC"/>
    <w:rsid w:val="00592F53"/>
    <w:rsid w:val="00593FD2"/>
    <w:rsid w:val="00595026"/>
    <w:rsid w:val="0059602E"/>
    <w:rsid w:val="00596128"/>
    <w:rsid w:val="00597ECD"/>
    <w:rsid w:val="005A053F"/>
    <w:rsid w:val="005A14ED"/>
    <w:rsid w:val="005A18BC"/>
    <w:rsid w:val="005A2A1B"/>
    <w:rsid w:val="005A6A43"/>
    <w:rsid w:val="005A750B"/>
    <w:rsid w:val="005B2B76"/>
    <w:rsid w:val="005B31EB"/>
    <w:rsid w:val="005B5B48"/>
    <w:rsid w:val="005B5E3E"/>
    <w:rsid w:val="005B7AAD"/>
    <w:rsid w:val="005C3060"/>
    <w:rsid w:val="005C5EEF"/>
    <w:rsid w:val="005C66C0"/>
    <w:rsid w:val="005C6732"/>
    <w:rsid w:val="005D310A"/>
    <w:rsid w:val="005D3F90"/>
    <w:rsid w:val="005D719F"/>
    <w:rsid w:val="005E49E5"/>
    <w:rsid w:val="005F557A"/>
    <w:rsid w:val="005F6134"/>
    <w:rsid w:val="00603EC7"/>
    <w:rsid w:val="00604466"/>
    <w:rsid w:val="00605CF5"/>
    <w:rsid w:val="006145BC"/>
    <w:rsid w:val="006148A6"/>
    <w:rsid w:val="00616C26"/>
    <w:rsid w:val="00623CA1"/>
    <w:rsid w:val="00624269"/>
    <w:rsid w:val="0062431D"/>
    <w:rsid w:val="0062798B"/>
    <w:rsid w:val="0063039B"/>
    <w:rsid w:val="006306C5"/>
    <w:rsid w:val="0063153C"/>
    <w:rsid w:val="00640177"/>
    <w:rsid w:val="00640A99"/>
    <w:rsid w:val="006412D7"/>
    <w:rsid w:val="00642F1B"/>
    <w:rsid w:val="00643B8F"/>
    <w:rsid w:val="006469A9"/>
    <w:rsid w:val="00650D52"/>
    <w:rsid w:val="00652498"/>
    <w:rsid w:val="006536D1"/>
    <w:rsid w:val="00653B3D"/>
    <w:rsid w:val="00654456"/>
    <w:rsid w:val="00655358"/>
    <w:rsid w:val="00657927"/>
    <w:rsid w:val="006710FD"/>
    <w:rsid w:val="00671965"/>
    <w:rsid w:val="00673C17"/>
    <w:rsid w:val="006909B9"/>
    <w:rsid w:val="00693EAA"/>
    <w:rsid w:val="0069439E"/>
    <w:rsid w:val="006945BD"/>
    <w:rsid w:val="00694B94"/>
    <w:rsid w:val="00695BA8"/>
    <w:rsid w:val="00696C76"/>
    <w:rsid w:val="006A22E2"/>
    <w:rsid w:val="006A266E"/>
    <w:rsid w:val="006A2EE4"/>
    <w:rsid w:val="006B1761"/>
    <w:rsid w:val="006B386F"/>
    <w:rsid w:val="006B64DC"/>
    <w:rsid w:val="006C1CEB"/>
    <w:rsid w:val="006C1CFF"/>
    <w:rsid w:val="006C29E1"/>
    <w:rsid w:val="006C4EE6"/>
    <w:rsid w:val="006D0D32"/>
    <w:rsid w:val="006D0E84"/>
    <w:rsid w:val="006D2833"/>
    <w:rsid w:val="006E352F"/>
    <w:rsid w:val="006E44FC"/>
    <w:rsid w:val="006E4DD7"/>
    <w:rsid w:val="006E6356"/>
    <w:rsid w:val="006E7917"/>
    <w:rsid w:val="006E7CDC"/>
    <w:rsid w:val="006F1571"/>
    <w:rsid w:val="006F206A"/>
    <w:rsid w:val="006F3BFC"/>
    <w:rsid w:val="00700744"/>
    <w:rsid w:val="00700D24"/>
    <w:rsid w:val="0070109D"/>
    <w:rsid w:val="007052E0"/>
    <w:rsid w:val="00707968"/>
    <w:rsid w:val="00712906"/>
    <w:rsid w:val="007137D0"/>
    <w:rsid w:val="0071571F"/>
    <w:rsid w:val="0071740D"/>
    <w:rsid w:val="007210C6"/>
    <w:rsid w:val="0072216D"/>
    <w:rsid w:val="007221E4"/>
    <w:rsid w:val="00726BC9"/>
    <w:rsid w:val="007302EA"/>
    <w:rsid w:val="00731282"/>
    <w:rsid w:val="0073351E"/>
    <w:rsid w:val="00736D35"/>
    <w:rsid w:val="00741177"/>
    <w:rsid w:val="00742A80"/>
    <w:rsid w:val="0074394C"/>
    <w:rsid w:val="00743D1A"/>
    <w:rsid w:val="00750F68"/>
    <w:rsid w:val="00753E96"/>
    <w:rsid w:val="00755E9E"/>
    <w:rsid w:val="0075600D"/>
    <w:rsid w:val="007652BD"/>
    <w:rsid w:val="00771276"/>
    <w:rsid w:val="00771D1F"/>
    <w:rsid w:val="00772569"/>
    <w:rsid w:val="00773EA8"/>
    <w:rsid w:val="007762A7"/>
    <w:rsid w:val="00780D0D"/>
    <w:rsid w:val="007821AF"/>
    <w:rsid w:val="0078579E"/>
    <w:rsid w:val="00787A5B"/>
    <w:rsid w:val="00787BE2"/>
    <w:rsid w:val="00792B31"/>
    <w:rsid w:val="00793F2D"/>
    <w:rsid w:val="007A2249"/>
    <w:rsid w:val="007A23AD"/>
    <w:rsid w:val="007A273E"/>
    <w:rsid w:val="007A37BF"/>
    <w:rsid w:val="007A63C6"/>
    <w:rsid w:val="007A6D4A"/>
    <w:rsid w:val="007A7CE2"/>
    <w:rsid w:val="007B20E6"/>
    <w:rsid w:val="007B4444"/>
    <w:rsid w:val="007B5821"/>
    <w:rsid w:val="007C19C7"/>
    <w:rsid w:val="007C1C2D"/>
    <w:rsid w:val="007C32D5"/>
    <w:rsid w:val="007C3D2C"/>
    <w:rsid w:val="007C579A"/>
    <w:rsid w:val="007C5C34"/>
    <w:rsid w:val="007C72A4"/>
    <w:rsid w:val="007D0928"/>
    <w:rsid w:val="007D3550"/>
    <w:rsid w:val="007D36D5"/>
    <w:rsid w:val="007D4B46"/>
    <w:rsid w:val="007D6912"/>
    <w:rsid w:val="007E1243"/>
    <w:rsid w:val="007E1E4B"/>
    <w:rsid w:val="007E486F"/>
    <w:rsid w:val="007E498B"/>
    <w:rsid w:val="007E4EB7"/>
    <w:rsid w:val="007E5F26"/>
    <w:rsid w:val="007E7F18"/>
    <w:rsid w:val="007F05EC"/>
    <w:rsid w:val="007F388D"/>
    <w:rsid w:val="007F3B50"/>
    <w:rsid w:val="007F5B1E"/>
    <w:rsid w:val="007F61A5"/>
    <w:rsid w:val="007F64B9"/>
    <w:rsid w:val="007F6DEF"/>
    <w:rsid w:val="007F7AB4"/>
    <w:rsid w:val="008000BA"/>
    <w:rsid w:val="0080021D"/>
    <w:rsid w:val="00800ABF"/>
    <w:rsid w:val="00801468"/>
    <w:rsid w:val="008064EE"/>
    <w:rsid w:val="0080688C"/>
    <w:rsid w:val="008102FC"/>
    <w:rsid w:val="0081165B"/>
    <w:rsid w:val="00813C04"/>
    <w:rsid w:val="00814119"/>
    <w:rsid w:val="00816153"/>
    <w:rsid w:val="00816BD7"/>
    <w:rsid w:val="008204A0"/>
    <w:rsid w:val="008233CD"/>
    <w:rsid w:val="00826AA0"/>
    <w:rsid w:val="00826B70"/>
    <w:rsid w:val="00826C6E"/>
    <w:rsid w:val="00826FFC"/>
    <w:rsid w:val="0082764B"/>
    <w:rsid w:val="00831A27"/>
    <w:rsid w:val="00832580"/>
    <w:rsid w:val="00833111"/>
    <w:rsid w:val="0083326E"/>
    <w:rsid w:val="0084011E"/>
    <w:rsid w:val="0084482C"/>
    <w:rsid w:val="00844B02"/>
    <w:rsid w:val="008463D2"/>
    <w:rsid w:val="008506C2"/>
    <w:rsid w:val="008509EC"/>
    <w:rsid w:val="00852EB2"/>
    <w:rsid w:val="008558F3"/>
    <w:rsid w:val="0085703B"/>
    <w:rsid w:val="0085704D"/>
    <w:rsid w:val="00857524"/>
    <w:rsid w:val="008639ED"/>
    <w:rsid w:val="00863CA7"/>
    <w:rsid w:val="00864540"/>
    <w:rsid w:val="00864A6F"/>
    <w:rsid w:val="008653F4"/>
    <w:rsid w:val="00871D25"/>
    <w:rsid w:val="008726A9"/>
    <w:rsid w:val="008743F6"/>
    <w:rsid w:val="00874486"/>
    <w:rsid w:val="008755B1"/>
    <w:rsid w:val="0088398A"/>
    <w:rsid w:val="00885963"/>
    <w:rsid w:val="00890033"/>
    <w:rsid w:val="00890189"/>
    <w:rsid w:val="0089067E"/>
    <w:rsid w:val="008917D8"/>
    <w:rsid w:val="00892783"/>
    <w:rsid w:val="0089461B"/>
    <w:rsid w:val="008A1E88"/>
    <w:rsid w:val="008A49BD"/>
    <w:rsid w:val="008A6194"/>
    <w:rsid w:val="008B1649"/>
    <w:rsid w:val="008B1E72"/>
    <w:rsid w:val="008B34F2"/>
    <w:rsid w:val="008B4CBB"/>
    <w:rsid w:val="008B6683"/>
    <w:rsid w:val="008C0A09"/>
    <w:rsid w:val="008C12BD"/>
    <w:rsid w:val="008C1C97"/>
    <w:rsid w:val="008C1CD4"/>
    <w:rsid w:val="008C3734"/>
    <w:rsid w:val="008C61C1"/>
    <w:rsid w:val="008C6992"/>
    <w:rsid w:val="008D2ECB"/>
    <w:rsid w:val="008D4F69"/>
    <w:rsid w:val="008D66EC"/>
    <w:rsid w:val="008D6D62"/>
    <w:rsid w:val="008E1DE1"/>
    <w:rsid w:val="008E2EDA"/>
    <w:rsid w:val="008E73AF"/>
    <w:rsid w:val="008F044C"/>
    <w:rsid w:val="008F1B0D"/>
    <w:rsid w:val="008F53B1"/>
    <w:rsid w:val="00900E71"/>
    <w:rsid w:val="00902957"/>
    <w:rsid w:val="0090322A"/>
    <w:rsid w:val="0090551D"/>
    <w:rsid w:val="00906C52"/>
    <w:rsid w:val="00907B53"/>
    <w:rsid w:val="00917734"/>
    <w:rsid w:val="00921AD7"/>
    <w:rsid w:val="00930128"/>
    <w:rsid w:val="00932B09"/>
    <w:rsid w:val="00935FA5"/>
    <w:rsid w:val="009361C3"/>
    <w:rsid w:val="009374E7"/>
    <w:rsid w:val="00937C7B"/>
    <w:rsid w:val="00940AE7"/>
    <w:rsid w:val="00943D4F"/>
    <w:rsid w:val="00944D2E"/>
    <w:rsid w:val="00945C1D"/>
    <w:rsid w:val="00950752"/>
    <w:rsid w:val="00950E84"/>
    <w:rsid w:val="00950F98"/>
    <w:rsid w:val="00952696"/>
    <w:rsid w:val="00960240"/>
    <w:rsid w:val="00966369"/>
    <w:rsid w:val="009717AC"/>
    <w:rsid w:val="00971900"/>
    <w:rsid w:val="00971F90"/>
    <w:rsid w:val="00980393"/>
    <w:rsid w:val="00983247"/>
    <w:rsid w:val="0098377F"/>
    <w:rsid w:val="009844AD"/>
    <w:rsid w:val="00987520"/>
    <w:rsid w:val="00990023"/>
    <w:rsid w:val="00990D55"/>
    <w:rsid w:val="00992353"/>
    <w:rsid w:val="00992F81"/>
    <w:rsid w:val="00994538"/>
    <w:rsid w:val="00994F3F"/>
    <w:rsid w:val="0099563A"/>
    <w:rsid w:val="00997463"/>
    <w:rsid w:val="00997736"/>
    <w:rsid w:val="009A22F5"/>
    <w:rsid w:val="009A290B"/>
    <w:rsid w:val="009A3479"/>
    <w:rsid w:val="009B14AB"/>
    <w:rsid w:val="009B18C7"/>
    <w:rsid w:val="009B2E9E"/>
    <w:rsid w:val="009B4743"/>
    <w:rsid w:val="009B5FE9"/>
    <w:rsid w:val="009B6F0E"/>
    <w:rsid w:val="009C1F7A"/>
    <w:rsid w:val="009C6257"/>
    <w:rsid w:val="009C6B5A"/>
    <w:rsid w:val="009C753A"/>
    <w:rsid w:val="009D2389"/>
    <w:rsid w:val="009D2A63"/>
    <w:rsid w:val="009D4403"/>
    <w:rsid w:val="009D57D7"/>
    <w:rsid w:val="009D64AC"/>
    <w:rsid w:val="009E3029"/>
    <w:rsid w:val="009E39F0"/>
    <w:rsid w:val="009E3DEF"/>
    <w:rsid w:val="009E3E3E"/>
    <w:rsid w:val="009E6054"/>
    <w:rsid w:val="009F0557"/>
    <w:rsid w:val="009F379D"/>
    <w:rsid w:val="009F4B5C"/>
    <w:rsid w:val="009F5558"/>
    <w:rsid w:val="009F6509"/>
    <w:rsid w:val="00A00244"/>
    <w:rsid w:val="00A0212A"/>
    <w:rsid w:val="00A06941"/>
    <w:rsid w:val="00A11E3F"/>
    <w:rsid w:val="00A12401"/>
    <w:rsid w:val="00A12CBA"/>
    <w:rsid w:val="00A136CB"/>
    <w:rsid w:val="00A14A9A"/>
    <w:rsid w:val="00A16EF2"/>
    <w:rsid w:val="00A173FA"/>
    <w:rsid w:val="00A20723"/>
    <w:rsid w:val="00A21464"/>
    <w:rsid w:val="00A23D38"/>
    <w:rsid w:val="00A244EB"/>
    <w:rsid w:val="00A24948"/>
    <w:rsid w:val="00A26CE3"/>
    <w:rsid w:val="00A30D55"/>
    <w:rsid w:val="00A32797"/>
    <w:rsid w:val="00A36837"/>
    <w:rsid w:val="00A36839"/>
    <w:rsid w:val="00A456F7"/>
    <w:rsid w:val="00A46088"/>
    <w:rsid w:val="00A5171E"/>
    <w:rsid w:val="00A52497"/>
    <w:rsid w:val="00A5398A"/>
    <w:rsid w:val="00A55612"/>
    <w:rsid w:val="00A570FE"/>
    <w:rsid w:val="00A60DF5"/>
    <w:rsid w:val="00A61803"/>
    <w:rsid w:val="00A632E9"/>
    <w:rsid w:val="00A642E2"/>
    <w:rsid w:val="00A72E7F"/>
    <w:rsid w:val="00A73181"/>
    <w:rsid w:val="00A748AE"/>
    <w:rsid w:val="00A811E4"/>
    <w:rsid w:val="00A84BF0"/>
    <w:rsid w:val="00A86B81"/>
    <w:rsid w:val="00A90067"/>
    <w:rsid w:val="00A90785"/>
    <w:rsid w:val="00A95B0D"/>
    <w:rsid w:val="00A96A85"/>
    <w:rsid w:val="00A978A6"/>
    <w:rsid w:val="00A97C35"/>
    <w:rsid w:val="00AA2B55"/>
    <w:rsid w:val="00AA30BB"/>
    <w:rsid w:val="00AA336F"/>
    <w:rsid w:val="00AA3411"/>
    <w:rsid w:val="00AA590C"/>
    <w:rsid w:val="00AA7664"/>
    <w:rsid w:val="00AA788A"/>
    <w:rsid w:val="00AB1EAF"/>
    <w:rsid w:val="00AB2CF1"/>
    <w:rsid w:val="00AB4286"/>
    <w:rsid w:val="00AB5EA0"/>
    <w:rsid w:val="00AB76E7"/>
    <w:rsid w:val="00AC0202"/>
    <w:rsid w:val="00AC06FA"/>
    <w:rsid w:val="00AC48F8"/>
    <w:rsid w:val="00AC4D84"/>
    <w:rsid w:val="00AC7355"/>
    <w:rsid w:val="00AC7C8F"/>
    <w:rsid w:val="00AD1901"/>
    <w:rsid w:val="00AD3DD4"/>
    <w:rsid w:val="00AD5B59"/>
    <w:rsid w:val="00AE01C3"/>
    <w:rsid w:val="00AE1F19"/>
    <w:rsid w:val="00AE2CF9"/>
    <w:rsid w:val="00AE38EF"/>
    <w:rsid w:val="00AE505D"/>
    <w:rsid w:val="00AE6F3A"/>
    <w:rsid w:val="00AF0831"/>
    <w:rsid w:val="00AF116C"/>
    <w:rsid w:val="00AF17FB"/>
    <w:rsid w:val="00AF278A"/>
    <w:rsid w:val="00AF38B1"/>
    <w:rsid w:val="00B006D0"/>
    <w:rsid w:val="00B01B24"/>
    <w:rsid w:val="00B02F51"/>
    <w:rsid w:val="00B03807"/>
    <w:rsid w:val="00B049A7"/>
    <w:rsid w:val="00B06EFA"/>
    <w:rsid w:val="00B11448"/>
    <w:rsid w:val="00B11E5A"/>
    <w:rsid w:val="00B14DA0"/>
    <w:rsid w:val="00B15D48"/>
    <w:rsid w:val="00B17B29"/>
    <w:rsid w:val="00B2323D"/>
    <w:rsid w:val="00B24C39"/>
    <w:rsid w:val="00B25ECD"/>
    <w:rsid w:val="00B270AA"/>
    <w:rsid w:val="00B3128D"/>
    <w:rsid w:val="00B32078"/>
    <w:rsid w:val="00B3472D"/>
    <w:rsid w:val="00B3583D"/>
    <w:rsid w:val="00B372BA"/>
    <w:rsid w:val="00B405D8"/>
    <w:rsid w:val="00B4061B"/>
    <w:rsid w:val="00B40E9B"/>
    <w:rsid w:val="00B41855"/>
    <w:rsid w:val="00B4257D"/>
    <w:rsid w:val="00B432B9"/>
    <w:rsid w:val="00B4415F"/>
    <w:rsid w:val="00B5067F"/>
    <w:rsid w:val="00B514EC"/>
    <w:rsid w:val="00B5173B"/>
    <w:rsid w:val="00B53923"/>
    <w:rsid w:val="00B53FFA"/>
    <w:rsid w:val="00B557EB"/>
    <w:rsid w:val="00B57F0A"/>
    <w:rsid w:val="00B607F4"/>
    <w:rsid w:val="00B62387"/>
    <w:rsid w:val="00B71564"/>
    <w:rsid w:val="00B729AD"/>
    <w:rsid w:val="00B73A44"/>
    <w:rsid w:val="00B73CBF"/>
    <w:rsid w:val="00B74CB2"/>
    <w:rsid w:val="00B754BC"/>
    <w:rsid w:val="00B76580"/>
    <w:rsid w:val="00B76EC8"/>
    <w:rsid w:val="00B81C92"/>
    <w:rsid w:val="00B83B32"/>
    <w:rsid w:val="00B840A3"/>
    <w:rsid w:val="00B841C7"/>
    <w:rsid w:val="00B845DE"/>
    <w:rsid w:val="00B860D1"/>
    <w:rsid w:val="00B86B58"/>
    <w:rsid w:val="00B86BEB"/>
    <w:rsid w:val="00B9422B"/>
    <w:rsid w:val="00B945CD"/>
    <w:rsid w:val="00B957DE"/>
    <w:rsid w:val="00B95908"/>
    <w:rsid w:val="00BA071E"/>
    <w:rsid w:val="00BA0D25"/>
    <w:rsid w:val="00BA442A"/>
    <w:rsid w:val="00BA5E5D"/>
    <w:rsid w:val="00BB0C6D"/>
    <w:rsid w:val="00BB2A08"/>
    <w:rsid w:val="00BB2B19"/>
    <w:rsid w:val="00BB3651"/>
    <w:rsid w:val="00BB3B1C"/>
    <w:rsid w:val="00BB479A"/>
    <w:rsid w:val="00BB50BA"/>
    <w:rsid w:val="00BC029B"/>
    <w:rsid w:val="00BC36BA"/>
    <w:rsid w:val="00BC562F"/>
    <w:rsid w:val="00BC635A"/>
    <w:rsid w:val="00BC714E"/>
    <w:rsid w:val="00BD57FC"/>
    <w:rsid w:val="00BE23BE"/>
    <w:rsid w:val="00BE28DB"/>
    <w:rsid w:val="00BE60B8"/>
    <w:rsid w:val="00BF2AA8"/>
    <w:rsid w:val="00BF4095"/>
    <w:rsid w:val="00BF47FD"/>
    <w:rsid w:val="00BF519D"/>
    <w:rsid w:val="00BF7C15"/>
    <w:rsid w:val="00C01DEE"/>
    <w:rsid w:val="00C023F6"/>
    <w:rsid w:val="00C0371F"/>
    <w:rsid w:val="00C0415F"/>
    <w:rsid w:val="00C144C1"/>
    <w:rsid w:val="00C202A0"/>
    <w:rsid w:val="00C21787"/>
    <w:rsid w:val="00C23FED"/>
    <w:rsid w:val="00C248D6"/>
    <w:rsid w:val="00C259EC"/>
    <w:rsid w:val="00C25D85"/>
    <w:rsid w:val="00C30854"/>
    <w:rsid w:val="00C33419"/>
    <w:rsid w:val="00C337B3"/>
    <w:rsid w:val="00C3682D"/>
    <w:rsid w:val="00C4199D"/>
    <w:rsid w:val="00C43991"/>
    <w:rsid w:val="00C43B00"/>
    <w:rsid w:val="00C4443C"/>
    <w:rsid w:val="00C4530F"/>
    <w:rsid w:val="00C50909"/>
    <w:rsid w:val="00C5239B"/>
    <w:rsid w:val="00C52752"/>
    <w:rsid w:val="00C548F7"/>
    <w:rsid w:val="00C557FA"/>
    <w:rsid w:val="00C55D42"/>
    <w:rsid w:val="00C57996"/>
    <w:rsid w:val="00C6032E"/>
    <w:rsid w:val="00C62B87"/>
    <w:rsid w:val="00C633E8"/>
    <w:rsid w:val="00C63B9A"/>
    <w:rsid w:val="00C63D84"/>
    <w:rsid w:val="00C64342"/>
    <w:rsid w:val="00C65AA3"/>
    <w:rsid w:val="00C65C34"/>
    <w:rsid w:val="00C664C2"/>
    <w:rsid w:val="00C67D0D"/>
    <w:rsid w:val="00C70BC7"/>
    <w:rsid w:val="00C70EDA"/>
    <w:rsid w:val="00C7392C"/>
    <w:rsid w:val="00C73A88"/>
    <w:rsid w:val="00C77D45"/>
    <w:rsid w:val="00C85275"/>
    <w:rsid w:val="00C860A2"/>
    <w:rsid w:val="00C90253"/>
    <w:rsid w:val="00C93FCD"/>
    <w:rsid w:val="00C9484D"/>
    <w:rsid w:val="00C972A3"/>
    <w:rsid w:val="00CA256F"/>
    <w:rsid w:val="00CA4BA0"/>
    <w:rsid w:val="00CA54F4"/>
    <w:rsid w:val="00CA7D19"/>
    <w:rsid w:val="00CB1F05"/>
    <w:rsid w:val="00CB3028"/>
    <w:rsid w:val="00CB4587"/>
    <w:rsid w:val="00CB6483"/>
    <w:rsid w:val="00CB64D7"/>
    <w:rsid w:val="00CB72C4"/>
    <w:rsid w:val="00CB790B"/>
    <w:rsid w:val="00CB7CB5"/>
    <w:rsid w:val="00CC0197"/>
    <w:rsid w:val="00CC0C30"/>
    <w:rsid w:val="00CC39AD"/>
    <w:rsid w:val="00CC3E2D"/>
    <w:rsid w:val="00CC3FB5"/>
    <w:rsid w:val="00CC43EF"/>
    <w:rsid w:val="00CC6B8A"/>
    <w:rsid w:val="00CD0760"/>
    <w:rsid w:val="00CD277E"/>
    <w:rsid w:val="00CD3104"/>
    <w:rsid w:val="00CD32E2"/>
    <w:rsid w:val="00CD3FA9"/>
    <w:rsid w:val="00CD64DF"/>
    <w:rsid w:val="00CE1C0C"/>
    <w:rsid w:val="00CE4301"/>
    <w:rsid w:val="00CE7491"/>
    <w:rsid w:val="00CE7EB3"/>
    <w:rsid w:val="00CF3771"/>
    <w:rsid w:val="00CF68A9"/>
    <w:rsid w:val="00CF6DEC"/>
    <w:rsid w:val="00D049AB"/>
    <w:rsid w:val="00D04C74"/>
    <w:rsid w:val="00D04FF3"/>
    <w:rsid w:val="00D05912"/>
    <w:rsid w:val="00D11CEA"/>
    <w:rsid w:val="00D12D24"/>
    <w:rsid w:val="00D1433F"/>
    <w:rsid w:val="00D1435D"/>
    <w:rsid w:val="00D1548F"/>
    <w:rsid w:val="00D15C90"/>
    <w:rsid w:val="00D16E1B"/>
    <w:rsid w:val="00D21511"/>
    <w:rsid w:val="00D21A98"/>
    <w:rsid w:val="00D221F8"/>
    <w:rsid w:val="00D304F5"/>
    <w:rsid w:val="00D306B5"/>
    <w:rsid w:val="00D31E7A"/>
    <w:rsid w:val="00D36FC6"/>
    <w:rsid w:val="00D427C3"/>
    <w:rsid w:val="00D43F68"/>
    <w:rsid w:val="00D44E08"/>
    <w:rsid w:val="00D4585B"/>
    <w:rsid w:val="00D458EE"/>
    <w:rsid w:val="00D46345"/>
    <w:rsid w:val="00D468DB"/>
    <w:rsid w:val="00D46CB5"/>
    <w:rsid w:val="00D47713"/>
    <w:rsid w:val="00D47A9F"/>
    <w:rsid w:val="00D50E54"/>
    <w:rsid w:val="00D5109D"/>
    <w:rsid w:val="00D5241C"/>
    <w:rsid w:val="00D53B8E"/>
    <w:rsid w:val="00D60973"/>
    <w:rsid w:val="00D61517"/>
    <w:rsid w:val="00D62379"/>
    <w:rsid w:val="00D62CE1"/>
    <w:rsid w:val="00D63EFD"/>
    <w:rsid w:val="00D744D8"/>
    <w:rsid w:val="00D760B5"/>
    <w:rsid w:val="00D82339"/>
    <w:rsid w:val="00D82FA9"/>
    <w:rsid w:val="00D91ADC"/>
    <w:rsid w:val="00D937F6"/>
    <w:rsid w:val="00D954DD"/>
    <w:rsid w:val="00D95610"/>
    <w:rsid w:val="00DA2C5C"/>
    <w:rsid w:val="00DA5446"/>
    <w:rsid w:val="00DB0D72"/>
    <w:rsid w:val="00DB3FAF"/>
    <w:rsid w:val="00DB4D18"/>
    <w:rsid w:val="00DB7919"/>
    <w:rsid w:val="00DC1E12"/>
    <w:rsid w:val="00DC38A3"/>
    <w:rsid w:val="00DC52A1"/>
    <w:rsid w:val="00DC5D08"/>
    <w:rsid w:val="00DC6FBF"/>
    <w:rsid w:val="00DC7A7B"/>
    <w:rsid w:val="00DD212C"/>
    <w:rsid w:val="00DD3688"/>
    <w:rsid w:val="00DD4C53"/>
    <w:rsid w:val="00DD5683"/>
    <w:rsid w:val="00DD60DA"/>
    <w:rsid w:val="00DD7038"/>
    <w:rsid w:val="00DE1213"/>
    <w:rsid w:val="00DE6B5C"/>
    <w:rsid w:val="00DF288E"/>
    <w:rsid w:val="00DF3F4F"/>
    <w:rsid w:val="00DF44F0"/>
    <w:rsid w:val="00DF46A2"/>
    <w:rsid w:val="00DF5D09"/>
    <w:rsid w:val="00E06149"/>
    <w:rsid w:val="00E06E97"/>
    <w:rsid w:val="00E07467"/>
    <w:rsid w:val="00E126A1"/>
    <w:rsid w:val="00E141F5"/>
    <w:rsid w:val="00E147D3"/>
    <w:rsid w:val="00E204BC"/>
    <w:rsid w:val="00E2112E"/>
    <w:rsid w:val="00E23264"/>
    <w:rsid w:val="00E272A5"/>
    <w:rsid w:val="00E27BE8"/>
    <w:rsid w:val="00E325C5"/>
    <w:rsid w:val="00E34CC1"/>
    <w:rsid w:val="00E357E8"/>
    <w:rsid w:val="00E35A10"/>
    <w:rsid w:val="00E36FCE"/>
    <w:rsid w:val="00E37BFC"/>
    <w:rsid w:val="00E42D0D"/>
    <w:rsid w:val="00E42E0C"/>
    <w:rsid w:val="00E4684C"/>
    <w:rsid w:val="00E4716E"/>
    <w:rsid w:val="00E550D4"/>
    <w:rsid w:val="00E55D62"/>
    <w:rsid w:val="00E606ED"/>
    <w:rsid w:val="00E60CC6"/>
    <w:rsid w:val="00E624C5"/>
    <w:rsid w:val="00E6362F"/>
    <w:rsid w:val="00E659E8"/>
    <w:rsid w:val="00E65DB9"/>
    <w:rsid w:val="00E66E47"/>
    <w:rsid w:val="00E752C6"/>
    <w:rsid w:val="00E7738F"/>
    <w:rsid w:val="00E81010"/>
    <w:rsid w:val="00E82697"/>
    <w:rsid w:val="00E84D13"/>
    <w:rsid w:val="00E93F1C"/>
    <w:rsid w:val="00E95221"/>
    <w:rsid w:val="00E95574"/>
    <w:rsid w:val="00E95FF9"/>
    <w:rsid w:val="00E96075"/>
    <w:rsid w:val="00EA08CB"/>
    <w:rsid w:val="00EA13AF"/>
    <w:rsid w:val="00EA5EC8"/>
    <w:rsid w:val="00EA67FB"/>
    <w:rsid w:val="00EA773E"/>
    <w:rsid w:val="00EB628B"/>
    <w:rsid w:val="00EB6565"/>
    <w:rsid w:val="00EB73DD"/>
    <w:rsid w:val="00EB7425"/>
    <w:rsid w:val="00EB7F06"/>
    <w:rsid w:val="00EC2A80"/>
    <w:rsid w:val="00EC4BF6"/>
    <w:rsid w:val="00EC6B81"/>
    <w:rsid w:val="00EC6F79"/>
    <w:rsid w:val="00EC79F8"/>
    <w:rsid w:val="00ED135E"/>
    <w:rsid w:val="00ED3B34"/>
    <w:rsid w:val="00ED53F3"/>
    <w:rsid w:val="00ED6C87"/>
    <w:rsid w:val="00ED7CC8"/>
    <w:rsid w:val="00EE2973"/>
    <w:rsid w:val="00EE5E24"/>
    <w:rsid w:val="00EE7D24"/>
    <w:rsid w:val="00EF0B78"/>
    <w:rsid w:val="00EF1053"/>
    <w:rsid w:val="00EF4BF3"/>
    <w:rsid w:val="00EF567E"/>
    <w:rsid w:val="00EF57E5"/>
    <w:rsid w:val="00EF59BE"/>
    <w:rsid w:val="00F01E69"/>
    <w:rsid w:val="00F02167"/>
    <w:rsid w:val="00F0217F"/>
    <w:rsid w:val="00F0388D"/>
    <w:rsid w:val="00F04715"/>
    <w:rsid w:val="00F10EA3"/>
    <w:rsid w:val="00F125A3"/>
    <w:rsid w:val="00F13C5B"/>
    <w:rsid w:val="00F15F76"/>
    <w:rsid w:val="00F1601A"/>
    <w:rsid w:val="00F16369"/>
    <w:rsid w:val="00F17B9A"/>
    <w:rsid w:val="00F17E32"/>
    <w:rsid w:val="00F20C52"/>
    <w:rsid w:val="00F23829"/>
    <w:rsid w:val="00F2424F"/>
    <w:rsid w:val="00F25185"/>
    <w:rsid w:val="00F32824"/>
    <w:rsid w:val="00F32899"/>
    <w:rsid w:val="00F32BA6"/>
    <w:rsid w:val="00F35E63"/>
    <w:rsid w:val="00F408DE"/>
    <w:rsid w:val="00F43C38"/>
    <w:rsid w:val="00F44138"/>
    <w:rsid w:val="00F442A8"/>
    <w:rsid w:val="00F45BAE"/>
    <w:rsid w:val="00F46CF7"/>
    <w:rsid w:val="00F46D78"/>
    <w:rsid w:val="00F47C95"/>
    <w:rsid w:val="00F50823"/>
    <w:rsid w:val="00F50C0B"/>
    <w:rsid w:val="00F51A85"/>
    <w:rsid w:val="00F51DB0"/>
    <w:rsid w:val="00F54127"/>
    <w:rsid w:val="00F60AF8"/>
    <w:rsid w:val="00F60E26"/>
    <w:rsid w:val="00F6246F"/>
    <w:rsid w:val="00F64C1A"/>
    <w:rsid w:val="00F72D6D"/>
    <w:rsid w:val="00F7709B"/>
    <w:rsid w:val="00F830A7"/>
    <w:rsid w:val="00F83928"/>
    <w:rsid w:val="00F83BD1"/>
    <w:rsid w:val="00F8448E"/>
    <w:rsid w:val="00F85171"/>
    <w:rsid w:val="00F92B7B"/>
    <w:rsid w:val="00F93FFA"/>
    <w:rsid w:val="00F95EBA"/>
    <w:rsid w:val="00F96494"/>
    <w:rsid w:val="00F97845"/>
    <w:rsid w:val="00FA25A8"/>
    <w:rsid w:val="00FA583E"/>
    <w:rsid w:val="00FB1746"/>
    <w:rsid w:val="00FB1985"/>
    <w:rsid w:val="00FB404B"/>
    <w:rsid w:val="00FB460C"/>
    <w:rsid w:val="00FB5112"/>
    <w:rsid w:val="00FC18EF"/>
    <w:rsid w:val="00FC2A0C"/>
    <w:rsid w:val="00FC2BAC"/>
    <w:rsid w:val="00FC6B44"/>
    <w:rsid w:val="00FC6C54"/>
    <w:rsid w:val="00FD2ED3"/>
    <w:rsid w:val="00FD5876"/>
    <w:rsid w:val="00FD72BD"/>
    <w:rsid w:val="00FE12B3"/>
    <w:rsid w:val="00FE5EFE"/>
    <w:rsid w:val="00FF1CB9"/>
    <w:rsid w:val="00FF2E03"/>
    <w:rsid w:val="00FF3336"/>
    <w:rsid w:val="00FF4C1B"/>
    <w:rsid w:val="00FF4E30"/>
    <w:rsid w:val="00FF640F"/>
    <w:rsid w:val="00FF6A7D"/>
    <w:rsid w:val="00FF7D2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750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E325C5"/>
    <w:pPr>
      <w:keepNext/>
      <w:jc w:val="center"/>
      <w:outlineLvl w:val="1"/>
    </w:pPr>
    <w:rPr>
      <w:rFonts w:ascii="Cambria" w:hAnsi="Cambria" w:cs="Cambria"/>
      <w:b/>
      <w:bCs/>
      <w:i/>
      <w:iCs/>
      <w:sz w:val="28"/>
      <w:szCs w:val="28"/>
    </w:rPr>
  </w:style>
  <w:style w:type="paragraph" w:styleId="Heading3">
    <w:name w:val="heading 3"/>
    <w:basedOn w:val="Normal"/>
    <w:link w:val="Heading3Char"/>
    <w:uiPriority w:val="9"/>
    <w:qFormat/>
    <w:rsid w:val="005A750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25C5"/>
    <w:rPr>
      <w:rFonts w:ascii="Cambria" w:eastAsia="Times New Roman" w:hAnsi="Cambria" w:cs="Cambria"/>
      <w:b/>
      <w:bCs/>
      <w:i/>
      <w:iCs/>
      <w:sz w:val="28"/>
      <w:szCs w:val="28"/>
    </w:rPr>
  </w:style>
  <w:style w:type="paragraph" w:styleId="PlainText">
    <w:name w:val="Plain Text"/>
    <w:basedOn w:val="Normal"/>
    <w:link w:val="PlainTextChar"/>
    <w:rsid w:val="00E325C5"/>
    <w:rPr>
      <w:rFonts w:ascii="Courier New" w:hAnsi="Courier New" w:cs="Courier New"/>
      <w:sz w:val="20"/>
      <w:szCs w:val="20"/>
    </w:rPr>
  </w:style>
  <w:style w:type="character" w:customStyle="1" w:styleId="PlainTextChar">
    <w:name w:val="Plain Text Char"/>
    <w:basedOn w:val="DefaultParagraphFont"/>
    <w:link w:val="PlainText"/>
    <w:rsid w:val="00E325C5"/>
    <w:rPr>
      <w:rFonts w:ascii="Courier New" w:eastAsia="Times New Roman" w:hAnsi="Courier New" w:cs="Courier New"/>
      <w:sz w:val="20"/>
      <w:szCs w:val="20"/>
    </w:rPr>
  </w:style>
  <w:style w:type="paragraph" w:styleId="ListParagraph">
    <w:name w:val="List Paragraph"/>
    <w:basedOn w:val="Normal"/>
    <w:uiPriority w:val="34"/>
    <w:qFormat/>
    <w:rsid w:val="00E325C5"/>
    <w:pPr>
      <w:spacing w:after="120"/>
      <w:ind w:left="720" w:hanging="648"/>
      <w:jc w:val="both"/>
    </w:pPr>
  </w:style>
  <w:style w:type="paragraph" w:styleId="Footer">
    <w:name w:val="footer"/>
    <w:basedOn w:val="Normal"/>
    <w:link w:val="FooterChar"/>
    <w:uiPriority w:val="99"/>
    <w:rsid w:val="00E325C5"/>
    <w:pPr>
      <w:tabs>
        <w:tab w:val="center" w:pos="4680"/>
        <w:tab w:val="right" w:pos="9360"/>
      </w:tabs>
    </w:pPr>
  </w:style>
  <w:style w:type="character" w:customStyle="1" w:styleId="FooterChar">
    <w:name w:val="Footer Char"/>
    <w:basedOn w:val="DefaultParagraphFont"/>
    <w:link w:val="Footer"/>
    <w:uiPriority w:val="99"/>
    <w:rsid w:val="00E325C5"/>
    <w:rPr>
      <w:rFonts w:ascii="Times New Roman" w:eastAsia="Times New Roman" w:hAnsi="Times New Roman" w:cs="Times New Roman"/>
      <w:sz w:val="24"/>
      <w:szCs w:val="24"/>
    </w:rPr>
  </w:style>
  <w:style w:type="paragraph" w:customStyle="1" w:styleId="Default">
    <w:name w:val="Default"/>
    <w:rsid w:val="00E325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325C5"/>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E325C5"/>
    <w:rPr>
      <w:rFonts w:ascii="Times New Roman" w:eastAsia="Times New Roman" w:hAnsi="Times New Roman" w:cs="Times New Roman"/>
      <w:sz w:val="24"/>
      <w:szCs w:val="24"/>
    </w:rPr>
  </w:style>
  <w:style w:type="paragraph" w:styleId="ListBullet">
    <w:name w:val="List Bullet"/>
    <w:basedOn w:val="Normal"/>
    <w:uiPriority w:val="99"/>
    <w:rsid w:val="00E325C5"/>
  </w:style>
  <w:style w:type="table" w:styleId="TableGrid">
    <w:name w:val="Table Grid"/>
    <w:basedOn w:val="TableNormal"/>
    <w:uiPriority w:val="59"/>
    <w:rsid w:val="00E325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E325C5"/>
    <w:pPr>
      <w:ind w:left="4320"/>
      <w:jc w:val="center"/>
    </w:pPr>
  </w:style>
  <w:style w:type="character" w:customStyle="1" w:styleId="BodyTextIndent2Char">
    <w:name w:val="Body Text Indent 2 Char"/>
    <w:basedOn w:val="DefaultParagraphFont"/>
    <w:link w:val="BodyTextIndent2"/>
    <w:uiPriority w:val="99"/>
    <w:rsid w:val="00E325C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B386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B386F"/>
  </w:style>
  <w:style w:type="paragraph" w:styleId="BodyText3">
    <w:name w:val="Body Text 3"/>
    <w:basedOn w:val="Normal"/>
    <w:link w:val="BodyText3Char"/>
    <w:rsid w:val="00BB3B1C"/>
    <w:pPr>
      <w:spacing w:after="120"/>
    </w:pPr>
    <w:rPr>
      <w:sz w:val="16"/>
      <w:szCs w:val="16"/>
    </w:rPr>
  </w:style>
  <w:style w:type="character" w:customStyle="1" w:styleId="BodyText3Char">
    <w:name w:val="Body Text 3 Char"/>
    <w:basedOn w:val="DefaultParagraphFont"/>
    <w:link w:val="BodyText3"/>
    <w:rsid w:val="00BB3B1C"/>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5A750B"/>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uiPriority w:val="9"/>
    <w:rsid w:val="005A750B"/>
    <w:rPr>
      <w:rFonts w:ascii="Times New Roman" w:eastAsia="Times New Roman" w:hAnsi="Times New Roman" w:cs="Times New Roman"/>
      <w:b/>
      <w:bCs/>
      <w:sz w:val="27"/>
      <w:szCs w:val="27"/>
    </w:rPr>
  </w:style>
  <w:style w:type="paragraph" w:customStyle="1" w:styleId="TegnTegnCharCharChar">
    <w:name w:val="Tegn Tegn Char Char Char"/>
    <w:basedOn w:val="Normal"/>
    <w:rsid w:val="005A750B"/>
    <w:pPr>
      <w:spacing w:after="160" w:line="240" w:lineRule="exact"/>
    </w:pPr>
    <w:rPr>
      <w:rFonts w:ascii="Arial" w:hAnsi="Arial" w:cs="Arial"/>
      <w:sz w:val="20"/>
      <w:szCs w:val="20"/>
      <w:lang w:val="en-GB"/>
    </w:rPr>
  </w:style>
  <w:style w:type="character" w:styleId="Strong">
    <w:name w:val="Strong"/>
    <w:qFormat/>
    <w:rsid w:val="005A750B"/>
    <w:rPr>
      <w:b/>
      <w:bCs/>
    </w:rPr>
  </w:style>
  <w:style w:type="paragraph" w:styleId="BalloonText">
    <w:name w:val="Balloon Text"/>
    <w:basedOn w:val="Normal"/>
    <w:link w:val="BalloonTextChar"/>
    <w:uiPriority w:val="99"/>
    <w:rsid w:val="005A750B"/>
    <w:rPr>
      <w:rFonts w:ascii="Tahoma" w:hAnsi="Tahoma" w:cs="Tahoma"/>
      <w:sz w:val="16"/>
      <w:szCs w:val="16"/>
    </w:rPr>
  </w:style>
  <w:style w:type="character" w:customStyle="1" w:styleId="BalloonTextChar">
    <w:name w:val="Balloon Text Char"/>
    <w:basedOn w:val="DefaultParagraphFont"/>
    <w:link w:val="BalloonText"/>
    <w:uiPriority w:val="99"/>
    <w:rsid w:val="005A750B"/>
    <w:rPr>
      <w:rFonts w:ascii="Tahoma" w:eastAsia="Times New Roman" w:hAnsi="Tahoma" w:cs="Tahoma"/>
      <w:sz w:val="16"/>
      <w:szCs w:val="16"/>
    </w:rPr>
  </w:style>
  <w:style w:type="character" w:styleId="Hyperlink">
    <w:name w:val="Hyperlink"/>
    <w:uiPriority w:val="99"/>
    <w:unhideWhenUsed/>
    <w:rsid w:val="005A750B"/>
    <w:rPr>
      <w:color w:val="0000FF"/>
      <w:u w:val="single"/>
    </w:rPr>
  </w:style>
  <w:style w:type="character" w:styleId="CommentReference">
    <w:name w:val="annotation reference"/>
    <w:rsid w:val="005A750B"/>
    <w:rPr>
      <w:sz w:val="16"/>
      <w:szCs w:val="16"/>
    </w:rPr>
  </w:style>
  <w:style w:type="paragraph" w:styleId="CommentText">
    <w:name w:val="annotation text"/>
    <w:basedOn w:val="Normal"/>
    <w:link w:val="CommentTextChar"/>
    <w:rsid w:val="005A750B"/>
    <w:rPr>
      <w:sz w:val="20"/>
      <w:szCs w:val="20"/>
    </w:rPr>
  </w:style>
  <w:style w:type="character" w:customStyle="1" w:styleId="CommentTextChar">
    <w:name w:val="Comment Text Char"/>
    <w:basedOn w:val="DefaultParagraphFont"/>
    <w:link w:val="CommentText"/>
    <w:rsid w:val="005A75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A750B"/>
    <w:rPr>
      <w:b/>
      <w:bCs/>
    </w:rPr>
  </w:style>
  <w:style w:type="character" w:customStyle="1" w:styleId="CommentSubjectChar">
    <w:name w:val="Comment Subject Char"/>
    <w:basedOn w:val="CommentTextChar"/>
    <w:link w:val="CommentSubject"/>
    <w:rsid w:val="005A750B"/>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5A750B"/>
    <w:pPr>
      <w:widowControl w:val="0"/>
    </w:pPr>
    <w:rPr>
      <w:rFonts w:ascii="Calibri" w:eastAsia="Calibri" w:hAnsi="Calibri" w:cs="Arial"/>
      <w:sz w:val="22"/>
      <w:szCs w:val="22"/>
    </w:rPr>
  </w:style>
  <w:style w:type="paragraph" w:styleId="BodyText">
    <w:name w:val="Body Text"/>
    <w:basedOn w:val="Normal"/>
    <w:link w:val="BodyTextChar"/>
    <w:qFormat/>
    <w:rsid w:val="005A750B"/>
    <w:pPr>
      <w:spacing w:after="120"/>
    </w:pPr>
  </w:style>
  <w:style w:type="character" w:customStyle="1" w:styleId="BodyTextChar">
    <w:name w:val="Body Text Char"/>
    <w:basedOn w:val="DefaultParagraphFont"/>
    <w:link w:val="BodyText"/>
    <w:rsid w:val="005A750B"/>
    <w:rPr>
      <w:rFonts w:ascii="Times New Roman" w:eastAsia="Times New Roman" w:hAnsi="Times New Roman" w:cs="Times New Roman"/>
      <w:sz w:val="24"/>
      <w:szCs w:val="24"/>
    </w:rPr>
  </w:style>
  <w:style w:type="character" w:customStyle="1" w:styleId="Bodytext2">
    <w:name w:val="Body text (2)_"/>
    <w:basedOn w:val="DefaultParagraphFont"/>
    <w:link w:val="Bodytext20"/>
    <w:rsid w:val="005A750B"/>
    <w:rPr>
      <w:rFonts w:ascii="Arial" w:eastAsia="Arial" w:hAnsi="Arial" w:cs="Arial"/>
      <w:color w:val="181818"/>
      <w:sz w:val="19"/>
      <w:szCs w:val="19"/>
      <w:shd w:val="clear" w:color="auto" w:fill="FFFFFF"/>
    </w:rPr>
  </w:style>
  <w:style w:type="paragraph" w:customStyle="1" w:styleId="Bodytext20">
    <w:name w:val="Body text (2)"/>
    <w:basedOn w:val="Normal"/>
    <w:link w:val="Bodytext2"/>
    <w:rsid w:val="005A750B"/>
    <w:pPr>
      <w:widowControl w:val="0"/>
      <w:shd w:val="clear" w:color="auto" w:fill="FFFFFF"/>
    </w:pPr>
    <w:rPr>
      <w:rFonts w:ascii="Arial" w:eastAsia="Arial" w:hAnsi="Arial" w:cs="Arial"/>
      <w:color w:val="181818"/>
      <w:sz w:val="19"/>
      <w:szCs w:val="19"/>
    </w:rPr>
  </w:style>
  <w:style w:type="character" w:customStyle="1" w:styleId="Other">
    <w:name w:val="Other_"/>
    <w:basedOn w:val="DefaultParagraphFont"/>
    <w:link w:val="Other0"/>
    <w:rsid w:val="005A750B"/>
    <w:rPr>
      <w:rFonts w:ascii="Arial" w:eastAsia="Arial" w:hAnsi="Arial" w:cs="Arial"/>
      <w:color w:val="181818"/>
      <w:shd w:val="clear" w:color="auto" w:fill="FFFFFF"/>
    </w:rPr>
  </w:style>
  <w:style w:type="paragraph" w:customStyle="1" w:styleId="Other0">
    <w:name w:val="Other"/>
    <w:basedOn w:val="Normal"/>
    <w:link w:val="Other"/>
    <w:rsid w:val="005A750B"/>
    <w:pPr>
      <w:widowControl w:val="0"/>
      <w:shd w:val="clear" w:color="auto" w:fill="FFFFFF"/>
      <w:spacing w:line="420" w:lineRule="auto"/>
    </w:pPr>
    <w:rPr>
      <w:rFonts w:ascii="Arial" w:eastAsia="Arial" w:hAnsi="Arial" w:cs="Arial"/>
      <w:color w:val="181818"/>
      <w:sz w:val="22"/>
      <w:szCs w:val="22"/>
    </w:rPr>
  </w:style>
  <w:style w:type="character" w:customStyle="1" w:styleId="Tablecaption">
    <w:name w:val="Table caption_"/>
    <w:basedOn w:val="DefaultParagraphFont"/>
    <w:link w:val="Tablecaption0"/>
    <w:rsid w:val="005A750B"/>
    <w:rPr>
      <w:rFonts w:ascii="Arial" w:eastAsia="Arial" w:hAnsi="Arial" w:cs="Arial"/>
      <w:color w:val="1C1A1C"/>
      <w:sz w:val="18"/>
      <w:szCs w:val="18"/>
      <w:shd w:val="clear" w:color="auto" w:fill="FFFFFF"/>
    </w:rPr>
  </w:style>
  <w:style w:type="character" w:customStyle="1" w:styleId="BodyTextChar1">
    <w:name w:val="Body Text Char1"/>
    <w:basedOn w:val="DefaultParagraphFont"/>
    <w:uiPriority w:val="99"/>
    <w:semiHidden/>
    <w:rsid w:val="005A750B"/>
  </w:style>
  <w:style w:type="paragraph" w:customStyle="1" w:styleId="Tablecaption0">
    <w:name w:val="Table caption"/>
    <w:basedOn w:val="Normal"/>
    <w:link w:val="Tablecaption"/>
    <w:rsid w:val="005A750B"/>
    <w:pPr>
      <w:widowControl w:val="0"/>
      <w:shd w:val="clear" w:color="auto" w:fill="FFFFFF"/>
      <w:spacing w:line="343" w:lineRule="auto"/>
    </w:pPr>
    <w:rPr>
      <w:rFonts w:ascii="Arial" w:eastAsia="Arial" w:hAnsi="Arial" w:cs="Arial"/>
      <w:color w:val="1C1A1C"/>
      <w:sz w:val="18"/>
      <w:szCs w:val="18"/>
    </w:rPr>
  </w:style>
  <w:style w:type="paragraph" w:styleId="NormalWeb">
    <w:name w:val="Normal (Web)"/>
    <w:basedOn w:val="Normal"/>
    <w:uiPriority w:val="99"/>
    <w:unhideWhenUsed/>
    <w:rsid w:val="005A750B"/>
    <w:pPr>
      <w:spacing w:before="100" w:beforeAutospacing="1" w:after="100" w:afterAutospacing="1"/>
    </w:pPr>
  </w:style>
  <w:style w:type="paragraph" w:customStyle="1" w:styleId="Char">
    <w:name w:val="Char"/>
    <w:basedOn w:val="Normal"/>
    <w:rsid w:val="007E486F"/>
    <w:pPr>
      <w:spacing w:after="160" w:line="240" w:lineRule="exact"/>
    </w:pPr>
    <w:rPr>
      <w:rFonts w:ascii="Arial" w:hAnsi="Arial" w:cs="Arial"/>
      <w:sz w:val="20"/>
      <w:szCs w:val="20"/>
      <w:lang w:val="en-GB"/>
    </w:rPr>
  </w:style>
  <w:style w:type="paragraph" w:customStyle="1" w:styleId="CharCharChar">
    <w:name w:val="Char Char Char"/>
    <w:basedOn w:val="Normal"/>
    <w:rsid w:val="007E486F"/>
    <w:pPr>
      <w:spacing w:after="160" w:line="240" w:lineRule="exact"/>
    </w:pPr>
    <w:rPr>
      <w:rFonts w:ascii="Arial" w:hAnsi="Arial" w:cs="Arial"/>
      <w:sz w:val="20"/>
      <w:szCs w:val="20"/>
      <w:lang w:val="en-GB"/>
    </w:rPr>
  </w:style>
</w:styles>
</file>

<file path=word/webSettings.xml><?xml version="1.0" encoding="utf-8"?>
<w:webSettings xmlns:r="http://schemas.openxmlformats.org/officeDocument/2006/relationships" xmlns:w="http://schemas.openxmlformats.org/wordprocessingml/2006/main">
  <w:divs>
    <w:div w:id="954021713">
      <w:bodyDiv w:val="1"/>
      <w:marLeft w:val="0"/>
      <w:marRight w:val="0"/>
      <w:marTop w:val="0"/>
      <w:marBottom w:val="0"/>
      <w:divBdr>
        <w:top w:val="none" w:sz="0" w:space="0" w:color="auto"/>
        <w:left w:val="none" w:sz="0" w:space="0" w:color="auto"/>
        <w:bottom w:val="none" w:sz="0" w:space="0" w:color="auto"/>
        <w:right w:val="none" w:sz="0" w:space="0" w:color="auto"/>
      </w:divBdr>
      <w:divsChild>
        <w:div w:id="1749615150">
          <w:marLeft w:val="0"/>
          <w:marRight w:val="-3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158</Pages>
  <Words>49326</Words>
  <Characters>281161</Characters>
  <Application>Microsoft Office Word</Application>
  <DocSecurity>0</DocSecurity>
  <Lines>2343</Lines>
  <Paragraphs>659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DRAP</dc:creator>
  <cp:lastModifiedBy>Licensing sami</cp:lastModifiedBy>
  <cp:revision>39</cp:revision>
  <cp:lastPrinted>2019-10-03T11:46:00Z</cp:lastPrinted>
  <dcterms:created xsi:type="dcterms:W3CDTF">2019-09-26T03:52:00Z</dcterms:created>
  <dcterms:modified xsi:type="dcterms:W3CDTF">2019-10-03T11:51:00Z</dcterms:modified>
</cp:coreProperties>
</file>